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92CC4B" w14:textId="77777777" w:rsidR="00ED1290" w:rsidRPr="00184F1E" w:rsidRDefault="00ED1290" w:rsidP="00ED1290">
      <w:pPr>
        <w:spacing w:after="0" w:line="240" w:lineRule="auto"/>
        <w:jc w:val="center"/>
        <w:rPr>
          <w:rFonts w:cs="Arial"/>
          <w:sz w:val="32"/>
          <w:szCs w:val="32"/>
        </w:rPr>
      </w:pPr>
      <w:bookmarkStart w:id="0" w:name="_GoBack"/>
      <w:bookmarkEnd w:id="0"/>
      <w:r w:rsidRPr="00184F1E">
        <w:rPr>
          <w:rFonts w:cs="Arial"/>
          <w:sz w:val="32"/>
          <w:szCs w:val="32"/>
        </w:rPr>
        <w:t>Kentucky Core Academic Progression of Standards and Related Intervention Supports</w:t>
      </w:r>
    </w:p>
    <w:p w14:paraId="52B41543" w14:textId="77777777" w:rsidR="00ED1290" w:rsidRDefault="00ED1290">
      <w:pPr>
        <w:rPr>
          <w:rFonts w:cs="Arial"/>
          <w:sz w:val="32"/>
          <w:szCs w:val="32"/>
        </w:rPr>
      </w:pPr>
    </w:p>
    <w:p w14:paraId="68F946A9" w14:textId="1FAB5DD8" w:rsidR="00ED1290" w:rsidRDefault="00767748" w:rsidP="00ED1290">
      <w:pPr>
        <w:jc w:val="center"/>
        <w:rPr>
          <w:rFonts w:cs="Arial"/>
          <w:sz w:val="32"/>
          <w:szCs w:val="32"/>
        </w:rPr>
      </w:pPr>
      <w:hyperlink w:anchor="K5" w:history="1">
        <w:r w:rsidR="00ED1290" w:rsidRPr="00FF75CE">
          <w:rPr>
            <w:rStyle w:val="Hyperlink"/>
            <w:rFonts w:cs="Arial"/>
            <w:sz w:val="32"/>
            <w:szCs w:val="32"/>
          </w:rPr>
          <w:t>Mathematics Grades K-5</w:t>
        </w:r>
      </w:hyperlink>
    </w:p>
    <w:p w14:paraId="0EEF46F7" w14:textId="7C71CCA2" w:rsidR="004D5494" w:rsidRDefault="00767748" w:rsidP="00ED1290">
      <w:pPr>
        <w:jc w:val="center"/>
        <w:rPr>
          <w:rFonts w:cs="Arial"/>
          <w:sz w:val="32"/>
          <w:szCs w:val="32"/>
        </w:rPr>
      </w:pPr>
      <w:hyperlink w:anchor="MSMath" w:history="1">
        <w:r w:rsidR="004D5494" w:rsidRPr="00FF75CE">
          <w:rPr>
            <w:rStyle w:val="Hyperlink"/>
            <w:rFonts w:cs="Arial"/>
            <w:sz w:val="32"/>
            <w:szCs w:val="32"/>
          </w:rPr>
          <w:t>Mathematics- Middle School</w:t>
        </w:r>
      </w:hyperlink>
    </w:p>
    <w:p w14:paraId="79194591" w14:textId="25FE17FA" w:rsidR="004D5494" w:rsidRDefault="00767748" w:rsidP="00ED1290">
      <w:pPr>
        <w:jc w:val="center"/>
        <w:rPr>
          <w:rFonts w:cs="Arial"/>
          <w:sz w:val="32"/>
          <w:szCs w:val="32"/>
        </w:rPr>
      </w:pPr>
      <w:hyperlink w:anchor="HSMath" w:history="1">
        <w:r w:rsidR="004D5494" w:rsidRPr="00FF75CE">
          <w:rPr>
            <w:rStyle w:val="Hyperlink"/>
            <w:rFonts w:cs="Arial"/>
            <w:sz w:val="32"/>
            <w:szCs w:val="32"/>
          </w:rPr>
          <w:t>Mathematics- High School</w:t>
        </w:r>
      </w:hyperlink>
    </w:p>
    <w:p w14:paraId="568F2424" w14:textId="3A181998" w:rsidR="004D5494" w:rsidRDefault="00767748" w:rsidP="00ED1290">
      <w:pPr>
        <w:jc w:val="center"/>
        <w:rPr>
          <w:rFonts w:cs="Arial"/>
          <w:sz w:val="32"/>
          <w:szCs w:val="32"/>
        </w:rPr>
      </w:pPr>
      <w:hyperlink w:anchor="Geometry" w:history="1">
        <w:r w:rsidR="004D5494" w:rsidRPr="00FF75CE">
          <w:rPr>
            <w:rStyle w:val="Hyperlink"/>
            <w:rFonts w:cs="Arial"/>
            <w:sz w:val="32"/>
            <w:szCs w:val="32"/>
          </w:rPr>
          <w:t>Mathematics- Geometry</w:t>
        </w:r>
      </w:hyperlink>
    </w:p>
    <w:p w14:paraId="05FD8652" w14:textId="58F74F08" w:rsidR="004D5494" w:rsidRDefault="00767748" w:rsidP="00ED1290">
      <w:pPr>
        <w:jc w:val="center"/>
        <w:rPr>
          <w:rFonts w:cs="Arial"/>
          <w:sz w:val="32"/>
          <w:szCs w:val="32"/>
        </w:rPr>
      </w:pPr>
      <w:hyperlink w:anchor="Algebra1" w:history="1">
        <w:r w:rsidR="004D5494" w:rsidRPr="00FF75CE">
          <w:rPr>
            <w:rStyle w:val="Hyperlink"/>
            <w:rFonts w:cs="Arial"/>
            <w:sz w:val="32"/>
            <w:szCs w:val="32"/>
          </w:rPr>
          <w:t>Mathematics- Algebra I</w:t>
        </w:r>
      </w:hyperlink>
    </w:p>
    <w:p w14:paraId="0AD6F0E1" w14:textId="3A701A66" w:rsidR="00ED1290" w:rsidRDefault="00767748" w:rsidP="00ED1290">
      <w:pPr>
        <w:jc w:val="center"/>
        <w:rPr>
          <w:rFonts w:cs="Arial"/>
          <w:sz w:val="32"/>
          <w:szCs w:val="32"/>
        </w:rPr>
      </w:pPr>
      <w:hyperlink w:anchor="Algebra2" w:history="1">
        <w:r w:rsidR="004D5494" w:rsidRPr="00FF75CE">
          <w:rPr>
            <w:rStyle w:val="Hyperlink"/>
            <w:rFonts w:cs="Arial"/>
            <w:sz w:val="32"/>
            <w:szCs w:val="32"/>
          </w:rPr>
          <w:t>Mathematics- Algebra II</w:t>
        </w:r>
      </w:hyperlink>
      <w:r w:rsidR="00ED1290">
        <w:rPr>
          <w:rFonts w:cs="Arial"/>
          <w:sz w:val="32"/>
          <w:szCs w:val="32"/>
        </w:rPr>
        <w:br w:type="page"/>
      </w:r>
    </w:p>
    <w:p w14:paraId="22C8E781" w14:textId="77777777" w:rsidR="00ED1290" w:rsidRDefault="00ED1290" w:rsidP="0083361E">
      <w:pPr>
        <w:spacing w:after="0" w:line="240" w:lineRule="auto"/>
        <w:jc w:val="center"/>
        <w:rPr>
          <w:rFonts w:cs="Arial"/>
          <w:sz w:val="32"/>
          <w:szCs w:val="32"/>
        </w:rPr>
      </w:pPr>
    </w:p>
    <w:p w14:paraId="3BB6B501" w14:textId="30374392" w:rsidR="00B42430" w:rsidRPr="00184F1E" w:rsidRDefault="0083361E" w:rsidP="0083361E">
      <w:pPr>
        <w:spacing w:after="0" w:line="240" w:lineRule="auto"/>
        <w:jc w:val="center"/>
        <w:rPr>
          <w:rFonts w:cs="Arial"/>
          <w:sz w:val="32"/>
          <w:szCs w:val="32"/>
        </w:rPr>
      </w:pPr>
      <w:bookmarkStart w:id="1" w:name="K5"/>
      <w:r w:rsidRPr="00184F1E">
        <w:rPr>
          <w:rFonts w:cs="Arial"/>
          <w:sz w:val="32"/>
          <w:szCs w:val="32"/>
        </w:rPr>
        <w:t xml:space="preserve">Kentucky Core Academic </w:t>
      </w:r>
      <w:r w:rsidR="00DA26B6" w:rsidRPr="00184F1E">
        <w:rPr>
          <w:rFonts w:cs="Arial"/>
          <w:sz w:val="32"/>
          <w:szCs w:val="32"/>
        </w:rPr>
        <w:t xml:space="preserve">Progression of </w:t>
      </w:r>
      <w:r w:rsidRPr="00184F1E">
        <w:rPr>
          <w:rFonts w:cs="Arial"/>
          <w:sz w:val="32"/>
          <w:szCs w:val="32"/>
        </w:rPr>
        <w:t xml:space="preserve">Standards and </w:t>
      </w:r>
      <w:r w:rsidR="00DA26B6" w:rsidRPr="00184F1E">
        <w:rPr>
          <w:rFonts w:cs="Arial"/>
          <w:sz w:val="32"/>
          <w:szCs w:val="32"/>
        </w:rPr>
        <w:t xml:space="preserve">Related </w:t>
      </w:r>
      <w:r w:rsidRPr="00184F1E">
        <w:rPr>
          <w:rFonts w:cs="Arial"/>
          <w:sz w:val="32"/>
          <w:szCs w:val="32"/>
        </w:rPr>
        <w:t xml:space="preserve">Intervention </w:t>
      </w:r>
      <w:r w:rsidR="00DA26B6" w:rsidRPr="00184F1E">
        <w:rPr>
          <w:rFonts w:cs="Arial"/>
          <w:sz w:val="32"/>
          <w:szCs w:val="32"/>
        </w:rPr>
        <w:t>Supports</w:t>
      </w:r>
    </w:p>
    <w:p w14:paraId="0284111B" w14:textId="2B62DD77" w:rsidR="00DA2CC3" w:rsidRPr="00184F1E" w:rsidRDefault="00DA2CC3" w:rsidP="0083361E">
      <w:pPr>
        <w:spacing w:after="0" w:line="240" w:lineRule="auto"/>
        <w:jc w:val="center"/>
        <w:rPr>
          <w:rFonts w:cs="Arial"/>
          <w:sz w:val="32"/>
          <w:szCs w:val="32"/>
        </w:rPr>
      </w:pPr>
      <w:r w:rsidRPr="00184F1E">
        <w:rPr>
          <w:rFonts w:cs="Arial"/>
          <w:sz w:val="32"/>
          <w:szCs w:val="32"/>
        </w:rPr>
        <w:t>MATHEMATICS</w:t>
      </w:r>
      <w:r w:rsidR="00ED1290">
        <w:rPr>
          <w:rFonts w:cs="Arial"/>
          <w:sz w:val="32"/>
          <w:szCs w:val="32"/>
        </w:rPr>
        <w:t xml:space="preserve"> </w:t>
      </w:r>
      <w:r w:rsidR="004205A9">
        <w:rPr>
          <w:rFonts w:cs="Arial"/>
          <w:sz w:val="32"/>
          <w:szCs w:val="32"/>
        </w:rPr>
        <w:t xml:space="preserve"> K - 5</w:t>
      </w:r>
    </w:p>
    <w:bookmarkEnd w:id="1"/>
    <w:p w14:paraId="38DCA27B" w14:textId="77777777" w:rsidR="00AC0D26" w:rsidRPr="00184F1E" w:rsidRDefault="00AC0D26" w:rsidP="00AC0D26">
      <w:pPr>
        <w:rPr>
          <w:rFonts w:cs="Arial"/>
        </w:rPr>
      </w:pPr>
    </w:p>
    <w:p w14:paraId="02D63DE3" w14:textId="19D7F4FB" w:rsidR="00535F43" w:rsidRPr="00375E52" w:rsidRDefault="00AC0D26" w:rsidP="00375E52">
      <w:pPr>
        <w:pStyle w:val="NoSpacing"/>
        <w:jc w:val="center"/>
        <w:rPr>
          <w:sz w:val="32"/>
        </w:rPr>
      </w:pPr>
      <w:r w:rsidRPr="00375E52">
        <w:rPr>
          <w:sz w:val="32"/>
        </w:rPr>
        <w:t>R-Resources</w:t>
      </w:r>
      <w:r w:rsidR="006114C8" w:rsidRPr="00375E52">
        <w:rPr>
          <w:sz w:val="32"/>
        </w:rPr>
        <w:t xml:space="preserve">  </w:t>
      </w:r>
      <w:r w:rsidRPr="00375E52">
        <w:rPr>
          <w:sz w:val="32"/>
        </w:rPr>
        <w:t>S- Strategy</w:t>
      </w:r>
      <w:r w:rsidR="006114C8" w:rsidRPr="00375E52">
        <w:rPr>
          <w:sz w:val="32"/>
        </w:rPr>
        <w:t xml:space="preserve">  </w:t>
      </w:r>
      <w:r w:rsidRPr="00375E52">
        <w:rPr>
          <w:sz w:val="32"/>
        </w:rPr>
        <w:t>A- Activities</w:t>
      </w:r>
      <w:r w:rsidR="006114C8" w:rsidRPr="00375E52">
        <w:rPr>
          <w:sz w:val="32"/>
        </w:rPr>
        <w:t xml:space="preserve">  </w:t>
      </w:r>
      <w:r w:rsidRPr="00375E52">
        <w:rPr>
          <w:sz w:val="32"/>
        </w:rPr>
        <w:t>V- Video</w:t>
      </w:r>
      <w:r w:rsidR="006114C8" w:rsidRPr="00375E52">
        <w:rPr>
          <w:sz w:val="32"/>
        </w:rPr>
        <w:t xml:space="preserve">  </w:t>
      </w:r>
      <w:r w:rsidRPr="00375E52">
        <w:rPr>
          <w:sz w:val="32"/>
        </w:rPr>
        <w:t>ML- Model Lesson</w:t>
      </w:r>
      <w:r w:rsidR="006114C8" w:rsidRPr="00375E52">
        <w:rPr>
          <w:sz w:val="32"/>
        </w:rPr>
        <w:t xml:space="preserve">  </w:t>
      </w:r>
      <w:r w:rsidRPr="00375E52">
        <w:rPr>
          <w:sz w:val="32"/>
        </w:rPr>
        <w:t>PL- Professional Learning</w:t>
      </w:r>
    </w:p>
    <w:p w14:paraId="0CDDFB55" w14:textId="77777777" w:rsidR="006114C8" w:rsidRPr="00184F1E" w:rsidRDefault="006114C8" w:rsidP="006114C8">
      <w:pPr>
        <w:pStyle w:val="NoSpacing"/>
      </w:pPr>
    </w:p>
    <w:p w14:paraId="62E306A2" w14:textId="77777777" w:rsidR="007B027D" w:rsidRDefault="007B027D" w:rsidP="006114C8">
      <w:pPr>
        <w:pStyle w:val="NoSpacing"/>
      </w:pPr>
    </w:p>
    <w:p w14:paraId="2BBA27C4" w14:textId="4CF06F16" w:rsidR="00D85323" w:rsidRPr="00184F1E" w:rsidRDefault="00D85323" w:rsidP="00D85323">
      <w:pPr>
        <w:spacing w:after="0" w:line="240" w:lineRule="auto"/>
        <w:rPr>
          <w:rFonts w:cs="Arial"/>
          <w:sz w:val="28"/>
        </w:rPr>
      </w:pPr>
      <w:r w:rsidRPr="00184F1E">
        <w:rPr>
          <w:rFonts w:cs="Arial"/>
          <w:b/>
          <w:sz w:val="32"/>
          <w:szCs w:val="24"/>
        </w:rPr>
        <w:t>Domain:  Counting and Cardinality</w:t>
      </w:r>
    </w:p>
    <w:tbl>
      <w:tblPr>
        <w:tblStyle w:val="TableGrid"/>
        <w:tblW w:w="14238" w:type="dxa"/>
        <w:tblLook w:val="04A0" w:firstRow="1" w:lastRow="0" w:firstColumn="1" w:lastColumn="0" w:noHBand="0" w:noVBand="1"/>
      </w:tblPr>
      <w:tblGrid>
        <w:gridCol w:w="1415"/>
        <w:gridCol w:w="6253"/>
        <w:gridCol w:w="6570"/>
      </w:tblGrid>
      <w:tr w:rsidR="002E0080" w:rsidRPr="00184F1E" w14:paraId="5BCD567B" w14:textId="77777777" w:rsidTr="00024A76">
        <w:trPr>
          <w:trHeight w:val="620"/>
        </w:trPr>
        <w:tc>
          <w:tcPr>
            <w:tcW w:w="14238" w:type="dxa"/>
            <w:gridSpan w:val="3"/>
            <w:tcBorders>
              <w:bottom w:val="single" w:sz="4" w:space="0" w:color="auto"/>
            </w:tcBorders>
            <w:shd w:val="clear" w:color="auto" w:fill="92CDDC" w:themeFill="accent5" w:themeFillTint="99"/>
            <w:vAlign w:val="center"/>
          </w:tcPr>
          <w:p w14:paraId="3B699030" w14:textId="6F7B8CBD" w:rsidR="002E0080" w:rsidRPr="00184F1E" w:rsidRDefault="002E0080" w:rsidP="002E0080">
            <w:pPr>
              <w:autoSpaceDE w:val="0"/>
              <w:autoSpaceDN w:val="0"/>
              <w:adjustRightInd w:val="0"/>
              <w:jc w:val="center"/>
              <w:rPr>
                <w:rFonts w:cs="Perpetua-Bold"/>
                <w:b/>
                <w:bCs/>
                <w:sz w:val="28"/>
              </w:rPr>
            </w:pPr>
            <w:r w:rsidRPr="00184F1E">
              <w:rPr>
                <w:rFonts w:cs="Perpetua-Bold"/>
                <w:b/>
                <w:bCs/>
                <w:sz w:val="28"/>
              </w:rPr>
              <w:t>Kindergarten Only</w:t>
            </w:r>
          </w:p>
        </w:tc>
      </w:tr>
      <w:tr w:rsidR="00CC6C47" w:rsidRPr="00184F1E" w14:paraId="0379D250" w14:textId="77777777" w:rsidTr="00024A76">
        <w:trPr>
          <w:trHeight w:val="620"/>
        </w:trPr>
        <w:tc>
          <w:tcPr>
            <w:tcW w:w="14238" w:type="dxa"/>
            <w:gridSpan w:val="3"/>
            <w:tcBorders>
              <w:bottom w:val="single" w:sz="4" w:space="0" w:color="auto"/>
            </w:tcBorders>
            <w:shd w:val="clear" w:color="auto" w:fill="B6DDE8" w:themeFill="accent5" w:themeFillTint="66"/>
            <w:vAlign w:val="center"/>
          </w:tcPr>
          <w:p w14:paraId="1BF7DB33" w14:textId="77485777" w:rsidR="00CC6C47" w:rsidRPr="00184F1E" w:rsidRDefault="00CC6C47" w:rsidP="0044195F">
            <w:pPr>
              <w:autoSpaceDE w:val="0"/>
              <w:autoSpaceDN w:val="0"/>
              <w:adjustRightInd w:val="0"/>
              <w:rPr>
                <w:rFonts w:cs="Perpetua-Bold"/>
                <w:b/>
                <w:bCs/>
                <w:sz w:val="32"/>
              </w:rPr>
            </w:pPr>
            <w:r w:rsidRPr="00184F1E">
              <w:rPr>
                <w:rFonts w:cs="Perpetua-Bold"/>
                <w:b/>
                <w:bCs/>
                <w:sz w:val="28"/>
              </w:rPr>
              <w:t xml:space="preserve">Cluster:  </w:t>
            </w:r>
            <w:r w:rsidRPr="00184F1E">
              <w:rPr>
                <w:rFonts w:cs="Perpetua-Bold"/>
                <w:bCs/>
                <w:sz w:val="28"/>
              </w:rPr>
              <w:t>Know number names and the count sequence.</w:t>
            </w:r>
          </w:p>
        </w:tc>
      </w:tr>
      <w:tr w:rsidR="008B7F09" w:rsidRPr="00184F1E" w14:paraId="7D96F9C9" w14:textId="77777777" w:rsidTr="0014029D">
        <w:tc>
          <w:tcPr>
            <w:tcW w:w="1415" w:type="dxa"/>
            <w:tcBorders>
              <w:bottom w:val="single" w:sz="4" w:space="0" w:color="auto"/>
            </w:tcBorders>
            <w:shd w:val="clear" w:color="auto" w:fill="DAEEF3" w:themeFill="accent5" w:themeFillTint="33"/>
          </w:tcPr>
          <w:p w14:paraId="13C7FAF9" w14:textId="1F7422E3" w:rsidR="008B7F09" w:rsidRPr="00184F1E" w:rsidRDefault="00350C05" w:rsidP="008B7F09">
            <w:pPr>
              <w:jc w:val="center"/>
              <w:rPr>
                <w:rFonts w:cs="Arial"/>
                <w:b/>
              </w:rPr>
            </w:pPr>
            <w:r w:rsidRPr="00184F1E">
              <w:rPr>
                <w:rFonts w:cs="Arial"/>
                <w:b/>
              </w:rPr>
              <w:t>Standard</w:t>
            </w:r>
            <w:r w:rsidR="00F955A7" w:rsidRPr="00184F1E">
              <w:rPr>
                <w:rFonts w:cs="Arial"/>
                <w:b/>
              </w:rPr>
              <w:t>s</w:t>
            </w:r>
          </w:p>
        </w:tc>
        <w:tc>
          <w:tcPr>
            <w:tcW w:w="6253" w:type="dxa"/>
            <w:tcBorders>
              <w:bottom w:val="single" w:sz="4" w:space="0" w:color="auto"/>
            </w:tcBorders>
            <w:shd w:val="clear" w:color="auto" w:fill="DAEEF3" w:themeFill="accent5" w:themeFillTint="33"/>
          </w:tcPr>
          <w:p w14:paraId="2C7EC706" w14:textId="77777777" w:rsidR="008B7F09" w:rsidRPr="00184F1E" w:rsidRDefault="008B7F09" w:rsidP="008B7F09">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5BA9CE42" w14:textId="77777777" w:rsidR="008B7F09" w:rsidRPr="00184F1E" w:rsidRDefault="008B7F09" w:rsidP="008B7F09">
            <w:pPr>
              <w:jc w:val="center"/>
              <w:rPr>
                <w:rFonts w:cs="Arial"/>
                <w:b/>
              </w:rPr>
            </w:pPr>
            <w:r w:rsidRPr="00184F1E">
              <w:rPr>
                <w:rFonts w:cs="Arial"/>
                <w:b/>
              </w:rPr>
              <w:t>Intervention Supports</w:t>
            </w:r>
          </w:p>
        </w:tc>
      </w:tr>
      <w:tr w:rsidR="008B7F09" w:rsidRPr="00184F1E" w14:paraId="51B272A9" w14:textId="77777777" w:rsidTr="0014029D">
        <w:tc>
          <w:tcPr>
            <w:tcW w:w="1415" w:type="dxa"/>
          </w:tcPr>
          <w:p w14:paraId="4A29A41E" w14:textId="77777777" w:rsidR="00C535FC" w:rsidRDefault="00C535FC" w:rsidP="00F955A7">
            <w:pPr>
              <w:autoSpaceDE w:val="0"/>
              <w:autoSpaceDN w:val="0"/>
              <w:adjustRightInd w:val="0"/>
              <w:rPr>
                <w:rFonts w:cs="Gotham-Book"/>
              </w:rPr>
            </w:pPr>
          </w:p>
          <w:p w14:paraId="6A3FC503" w14:textId="0F79ADD9" w:rsidR="00F955A7" w:rsidRPr="00184F1E" w:rsidRDefault="00F955A7" w:rsidP="00C535FC">
            <w:pPr>
              <w:autoSpaceDE w:val="0"/>
              <w:autoSpaceDN w:val="0"/>
              <w:adjustRightInd w:val="0"/>
              <w:jc w:val="center"/>
              <w:rPr>
                <w:rFonts w:cs="Gotham-Book"/>
              </w:rPr>
            </w:pPr>
            <w:r w:rsidRPr="00184F1E">
              <w:rPr>
                <w:rFonts w:cs="Gotham-Book"/>
              </w:rPr>
              <w:t>K.CC.1</w:t>
            </w:r>
          </w:p>
          <w:p w14:paraId="2CEA81E5" w14:textId="77777777" w:rsidR="00C535FC" w:rsidRPr="00184F1E" w:rsidRDefault="00C535FC" w:rsidP="00C535FC">
            <w:pPr>
              <w:autoSpaceDE w:val="0"/>
              <w:autoSpaceDN w:val="0"/>
              <w:adjustRightInd w:val="0"/>
              <w:ind w:left="540" w:hanging="540"/>
              <w:jc w:val="center"/>
              <w:rPr>
                <w:rFonts w:cs="Gotham-Book"/>
              </w:rPr>
            </w:pPr>
          </w:p>
          <w:p w14:paraId="2B75E37A" w14:textId="2427371A" w:rsidR="00F955A7" w:rsidRPr="00184F1E" w:rsidRDefault="00F955A7" w:rsidP="00C535FC">
            <w:pPr>
              <w:autoSpaceDE w:val="0"/>
              <w:autoSpaceDN w:val="0"/>
              <w:adjustRightInd w:val="0"/>
              <w:ind w:left="540" w:hanging="540"/>
              <w:jc w:val="center"/>
              <w:rPr>
                <w:rFonts w:cs="Gotham-Book"/>
              </w:rPr>
            </w:pPr>
            <w:r w:rsidRPr="00184F1E">
              <w:rPr>
                <w:rFonts w:cs="Gotham-Book"/>
              </w:rPr>
              <w:t>K.CC.2</w:t>
            </w:r>
          </w:p>
          <w:p w14:paraId="3B860B67" w14:textId="77777777" w:rsidR="00C535FC" w:rsidRPr="00184F1E" w:rsidRDefault="00C535FC" w:rsidP="00C535FC">
            <w:pPr>
              <w:autoSpaceDE w:val="0"/>
              <w:autoSpaceDN w:val="0"/>
              <w:adjustRightInd w:val="0"/>
              <w:ind w:left="540" w:hanging="540"/>
              <w:jc w:val="center"/>
              <w:rPr>
                <w:rFonts w:cs="Gotham-Book"/>
              </w:rPr>
            </w:pPr>
          </w:p>
          <w:p w14:paraId="207046C3" w14:textId="77777777" w:rsidR="00C535FC" w:rsidRPr="00184F1E" w:rsidRDefault="00C535FC" w:rsidP="00C535FC">
            <w:pPr>
              <w:autoSpaceDE w:val="0"/>
              <w:autoSpaceDN w:val="0"/>
              <w:adjustRightInd w:val="0"/>
              <w:ind w:left="540" w:hanging="540"/>
              <w:jc w:val="center"/>
              <w:rPr>
                <w:rFonts w:cs="Gotham-Book"/>
              </w:rPr>
            </w:pPr>
          </w:p>
          <w:p w14:paraId="64A47B90" w14:textId="3B049425" w:rsidR="00F955A7" w:rsidRPr="00184F1E" w:rsidRDefault="00F955A7" w:rsidP="00C535FC">
            <w:pPr>
              <w:autoSpaceDE w:val="0"/>
              <w:autoSpaceDN w:val="0"/>
              <w:adjustRightInd w:val="0"/>
              <w:ind w:left="540" w:hanging="540"/>
              <w:jc w:val="center"/>
              <w:rPr>
                <w:rFonts w:cs="Perpetua"/>
              </w:rPr>
            </w:pPr>
            <w:r w:rsidRPr="00184F1E">
              <w:rPr>
                <w:rFonts w:cs="Gotham-Book"/>
              </w:rPr>
              <w:t>K.CC.3</w:t>
            </w:r>
          </w:p>
          <w:p w14:paraId="5818EB8C" w14:textId="5327F568" w:rsidR="001D3DFA" w:rsidRPr="00184F1E" w:rsidRDefault="001D3DFA" w:rsidP="001D3DFA">
            <w:pPr>
              <w:pStyle w:val="Default"/>
              <w:rPr>
                <w:rFonts w:asciiTheme="minorHAnsi" w:hAnsiTheme="minorHAnsi" w:cs="Arial"/>
                <w:sz w:val="22"/>
                <w:szCs w:val="22"/>
              </w:rPr>
            </w:pPr>
          </w:p>
        </w:tc>
        <w:tc>
          <w:tcPr>
            <w:tcW w:w="6253" w:type="dxa"/>
          </w:tcPr>
          <w:p w14:paraId="0FB54C9B" w14:textId="77777777" w:rsidR="006114C8" w:rsidRDefault="006114C8" w:rsidP="00781FE4">
            <w:pPr>
              <w:pStyle w:val="NoSpacing"/>
            </w:pPr>
          </w:p>
          <w:p w14:paraId="7F5D1305" w14:textId="39489A32" w:rsidR="00C41874" w:rsidRPr="00184F1E" w:rsidRDefault="00C41874" w:rsidP="00781FE4">
            <w:pPr>
              <w:pStyle w:val="NoSpacing"/>
            </w:pPr>
            <w:r w:rsidRPr="00184F1E">
              <w:t>Count to 100 by ones and by tens.</w:t>
            </w:r>
          </w:p>
          <w:p w14:paraId="3A89EFBC" w14:textId="77777777" w:rsidR="00C535FC" w:rsidRPr="00184F1E" w:rsidRDefault="00C535FC" w:rsidP="00781FE4">
            <w:pPr>
              <w:pStyle w:val="NoSpacing"/>
            </w:pPr>
          </w:p>
          <w:p w14:paraId="30AF9929" w14:textId="6B80DA0A" w:rsidR="00C41874" w:rsidRPr="00184F1E" w:rsidRDefault="00C41874" w:rsidP="00781FE4">
            <w:pPr>
              <w:pStyle w:val="NoSpacing"/>
            </w:pPr>
            <w:r w:rsidRPr="00184F1E">
              <w:t>Count forward begin</w:t>
            </w:r>
            <w:r w:rsidR="00781FE4" w:rsidRPr="00184F1E">
              <w:t xml:space="preserve">ning from a given number within </w:t>
            </w:r>
            <w:r w:rsidRPr="00184F1E">
              <w:t>the known sequence (instead of having to begin at 1).</w:t>
            </w:r>
          </w:p>
          <w:p w14:paraId="58BEDB28" w14:textId="77777777" w:rsidR="00C535FC" w:rsidRPr="00184F1E" w:rsidRDefault="00C535FC" w:rsidP="00781FE4">
            <w:pPr>
              <w:pStyle w:val="NoSpacing"/>
            </w:pPr>
          </w:p>
          <w:p w14:paraId="5B937490" w14:textId="6DB5B6BE" w:rsidR="00C41874" w:rsidRPr="00184F1E" w:rsidRDefault="00C41874" w:rsidP="00781FE4">
            <w:pPr>
              <w:pStyle w:val="NoSpacing"/>
              <w:rPr>
                <w:rFonts w:cs="Perpetua"/>
              </w:rPr>
            </w:pPr>
            <w:r w:rsidRPr="00184F1E">
              <w:t>Write numbers from 0 to 20. Represent a number of objects with a written numeral 0-20 (with 0 representing a count of no objects).</w:t>
            </w:r>
          </w:p>
          <w:p w14:paraId="4F9082DC" w14:textId="0EF95A09" w:rsidR="008B7F09" w:rsidRPr="00184F1E" w:rsidRDefault="008B7F09" w:rsidP="00C41874">
            <w:pPr>
              <w:pStyle w:val="Default"/>
              <w:rPr>
                <w:rFonts w:asciiTheme="minorHAnsi" w:hAnsiTheme="minorHAnsi" w:cs="Arial"/>
                <w:sz w:val="22"/>
                <w:szCs w:val="22"/>
              </w:rPr>
            </w:pPr>
          </w:p>
        </w:tc>
        <w:tc>
          <w:tcPr>
            <w:tcW w:w="6570" w:type="dxa"/>
          </w:tcPr>
          <w:p w14:paraId="7952019E" w14:textId="77777777" w:rsidR="007B3EDA" w:rsidRDefault="007B3EDA" w:rsidP="008B7F09">
            <w:pPr>
              <w:rPr>
                <w:rFonts w:cs="Arial"/>
              </w:rPr>
            </w:pPr>
          </w:p>
          <w:p w14:paraId="642597FB" w14:textId="089FA180" w:rsidR="00A101F2" w:rsidRDefault="00F525E7" w:rsidP="008B7F09">
            <w:pPr>
              <w:rPr>
                <w:rFonts w:cs="Arial"/>
              </w:rPr>
            </w:pPr>
            <w:r>
              <w:rPr>
                <w:rFonts w:cs="Arial"/>
              </w:rPr>
              <w:t xml:space="preserve">R – </w:t>
            </w:r>
            <w:hyperlink r:id="rId11" w:history="1">
              <w:r w:rsidRPr="00F525E7">
                <w:rPr>
                  <w:rStyle w:val="Hyperlink"/>
                  <w:rFonts w:cs="Arial"/>
                </w:rPr>
                <w:t>Count to 100 by ones and tens Resource Page</w:t>
              </w:r>
            </w:hyperlink>
          </w:p>
          <w:p w14:paraId="4FA0372D" w14:textId="77777777" w:rsidR="0068679D" w:rsidRDefault="0068679D" w:rsidP="008B7F09">
            <w:pPr>
              <w:rPr>
                <w:rFonts w:cs="Arial"/>
              </w:rPr>
            </w:pPr>
          </w:p>
          <w:p w14:paraId="21C14295" w14:textId="1AEC3EF1" w:rsidR="00F24CBD" w:rsidRDefault="00910DB2" w:rsidP="008B7F09">
            <w:pPr>
              <w:rPr>
                <w:rFonts w:cs="Arial"/>
              </w:rPr>
            </w:pPr>
            <w:r>
              <w:rPr>
                <w:rFonts w:cs="Arial"/>
              </w:rPr>
              <w:t>ML</w:t>
            </w:r>
            <w:r w:rsidR="00F24CBD">
              <w:rPr>
                <w:rFonts w:cs="Arial"/>
              </w:rPr>
              <w:t xml:space="preserve"> – </w:t>
            </w:r>
            <w:hyperlink r:id="rId12" w:history="1">
              <w:r w:rsidR="00F24CBD" w:rsidRPr="00F24CBD">
                <w:rPr>
                  <w:rStyle w:val="Hyperlink"/>
                  <w:rFonts w:cs="Arial"/>
                </w:rPr>
                <w:t>Counting by Tens (Includes Music Video)</w:t>
              </w:r>
            </w:hyperlink>
          </w:p>
          <w:p w14:paraId="5071A2FF" w14:textId="77777777" w:rsidR="0068679D" w:rsidRDefault="0068679D" w:rsidP="008B7F09">
            <w:pPr>
              <w:rPr>
                <w:rFonts w:cs="Arial"/>
              </w:rPr>
            </w:pPr>
          </w:p>
          <w:p w14:paraId="384BA0CA" w14:textId="6C1D4430" w:rsidR="00A101F2" w:rsidRDefault="00A101F2" w:rsidP="008B7F09">
            <w:pPr>
              <w:rPr>
                <w:rFonts w:cs="Arial"/>
              </w:rPr>
            </w:pPr>
            <w:r>
              <w:rPr>
                <w:rFonts w:cs="Arial"/>
              </w:rPr>
              <w:t xml:space="preserve">A – </w:t>
            </w:r>
            <w:hyperlink r:id="rId13" w:history="1">
              <w:r w:rsidRPr="00A101F2">
                <w:rPr>
                  <w:rStyle w:val="Hyperlink"/>
                  <w:rFonts w:cs="Arial"/>
                </w:rPr>
                <w:t>Splat Square</w:t>
              </w:r>
            </w:hyperlink>
          </w:p>
          <w:p w14:paraId="3286EED3" w14:textId="77777777" w:rsidR="0068679D" w:rsidRDefault="0068679D" w:rsidP="008B7F09">
            <w:pPr>
              <w:rPr>
                <w:rFonts w:cs="Arial"/>
              </w:rPr>
            </w:pPr>
          </w:p>
          <w:p w14:paraId="1F6CD813" w14:textId="77777777" w:rsidR="00371A8E" w:rsidRDefault="00CD288D" w:rsidP="00371A8E">
            <w:pPr>
              <w:rPr>
                <w:rFonts w:cs="Arial"/>
              </w:rPr>
            </w:pPr>
            <w:r>
              <w:rPr>
                <w:rFonts w:cs="Arial"/>
              </w:rPr>
              <w:t xml:space="preserve">PL – </w:t>
            </w:r>
            <w:hyperlink r:id="rId14" w:history="1">
              <w:r w:rsidRPr="00CD288D">
                <w:rPr>
                  <w:rStyle w:val="Hyperlink"/>
                  <w:rFonts w:cs="Arial"/>
                </w:rPr>
                <w:t>Helping Kindergartens Make Sense of Numbers to 100</w:t>
              </w:r>
            </w:hyperlink>
            <w:r w:rsidR="00371A8E">
              <w:rPr>
                <w:rFonts w:cs="Arial"/>
              </w:rPr>
              <w:t xml:space="preserve"> </w:t>
            </w:r>
          </w:p>
          <w:p w14:paraId="7D84D47D" w14:textId="77777777" w:rsidR="0068679D" w:rsidRDefault="0068679D" w:rsidP="00371A8E">
            <w:pPr>
              <w:rPr>
                <w:rFonts w:cs="Arial"/>
              </w:rPr>
            </w:pPr>
          </w:p>
          <w:p w14:paraId="551026C5" w14:textId="77777777" w:rsidR="00A101F2" w:rsidRDefault="00371A8E" w:rsidP="00CD288D">
            <w:pPr>
              <w:rPr>
                <w:rFonts w:cs="Arial"/>
              </w:rPr>
            </w:pPr>
            <w:r>
              <w:rPr>
                <w:rFonts w:cs="Arial"/>
              </w:rPr>
              <w:t xml:space="preserve">R – </w:t>
            </w:r>
            <w:hyperlink r:id="rId15" w:history="1">
              <w:r w:rsidRPr="00371A8E">
                <w:rPr>
                  <w:rStyle w:val="Hyperlink"/>
                  <w:rFonts w:cs="Arial"/>
                </w:rPr>
                <w:t>Number Formation Sheets</w:t>
              </w:r>
            </w:hyperlink>
          </w:p>
          <w:p w14:paraId="6BD8B652" w14:textId="77777777" w:rsidR="0068679D" w:rsidRDefault="0068679D" w:rsidP="00CD288D">
            <w:pPr>
              <w:rPr>
                <w:rFonts w:cs="Arial"/>
              </w:rPr>
            </w:pPr>
          </w:p>
          <w:p w14:paraId="5A14FCF6" w14:textId="77777777" w:rsidR="00486932" w:rsidRDefault="00E91ED9" w:rsidP="005811B3">
            <w:pPr>
              <w:rPr>
                <w:rFonts w:cs="Arial"/>
              </w:rPr>
            </w:pPr>
            <w:r>
              <w:rPr>
                <w:rFonts w:cs="Arial"/>
              </w:rPr>
              <w:t xml:space="preserve">A – </w:t>
            </w:r>
            <w:hyperlink r:id="rId16" w:history="1">
              <w:r w:rsidRPr="00E91ED9">
                <w:rPr>
                  <w:rStyle w:val="Hyperlink"/>
                  <w:rFonts w:cs="Arial"/>
                </w:rPr>
                <w:t>Numerous Counting Games</w:t>
              </w:r>
            </w:hyperlink>
          </w:p>
          <w:p w14:paraId="6710E7EA" w14:textId="6853E150" w:rsidR="007B3EDA" w:rsidRPr="00184F1E" w:rsidRDefault="007B3EDA" w:rsidP="005811B3">
            <w:pPr>
              <w:rPr>
                <w:rFonts w:cs="Arial"/>
              </w:rPr>
            </w:pPr>
          </w:p>
        </w:tc>
      </w:tr>
      <w:tr w:rsidR="00B156D1" w:rsidRPr="00184F1E" w14:paraId="63381E41" w14:textId="77777777" w:rsidTr="00024A76">
        <w:trPr>
          <w:trHeight w:val="620"/>
        </w:trPr>
        <w:tc>
          <w:tcPr>
            <w:tcW w:w="14238" w:type="dxa"/>
            <w:gridSpan w:val="3"/>
            <w:tcBorders>
              <w:bottom w:val="single" w:sz="4" w:space="0" w:color="auto"/>
            </w:tcBorders>
            <w:shd w:val="clear" w:color="auto" w:fill="B6DDE8" w:themeFill="accent5" w:themeFillTint="66"/>
            <w:vAlign w:val="center"/>
          </w:tcPr>
          <w:p w14:paraId="798AF724" w14:textId="77777777" w:rsidR="00B156D1" w:rsidRPr="00184F1E" w:rsidRDefault="00B156D1" w:rsidP="00E23B03">
            <w:pPr>
              <w:autoSpaceDE w:val="0"/>
              <w:autoSpaceDN w:val="0"/>
              <w:adjustRightInd w:val="0"/>
              <w:rPr>
                <w:rFonts w:cs="Perpetua-Bold"/>
                <w:b/>
                <w:bCs/>
                <w:sz w:val="32"/>
              </w:rPr>
            </w:pPr>
            <w:r w:rsidRPr="00184F1E">
              <w:rPr>
                <w:rFonts w:cs="Perpetua-Bold"/>
                <w:b/>
                <w:bCs/>
                <w:sz w:val="28"/>
              </w:rPr>
              <w:t xml:space="preserve">Cluster:  </w:t>
            </w:r>
            <w:r w:rsidRPr="00184F1E">
              <w:rPr>
                <w:rFonts w:cs="Perpetua-Bold"/>
                <w:bCs/>
                <w:sz w:val="28"/>
              </w:rPr>
              <w:t>Counting to tell the number of objects.</w:t>
            </w:r>
          </w:p>
        </w:tc>
      </w:tr>
      <w:tr w:rsidR="00B156D1" w:rsidRPr="00184F1E" w14:paraId="7032AA41" w14:textId="77777777" w:rsidTr="0014029D">
        <w:tc>
          <w:tcPr>
            <w:tcW w:w="1415" w:type="dxa"/>
            <w:tcBorders>
              <w:bottom w:val="single" w:sz="4" w:space="0" w:color="auto"/>
            </w:tcBorders>
            <w:shd w:val="clear" w:color="auto" w:fill="DAEEF3" w:themeFill="accent5" w:themeFillTint="33"/>
          </w:tcPr>
          <w:p w14:paraId="7AED9F51" w14:textId="77777777" w:rsidR="00B156D1" w:rsidRPr="00184F1E" w:rsidRDefault="00B156D1"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0905E25C" w14:textId="77777777" w:rsidR="00B156D1" w:rsidRPr="00184F1E" w:rsidRDefault="00B156D1"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41C9A7AF" w14:textId="77777777" w:rsidR="00B156D1" w:rsidRPr="00184F1E" w:rsidRDefault="00B156D1" w:rsidP="00E23B03">
            <w:pPr>
              <w:jc w:val="center"/>
              <w:rPr>
                <w:rFonts w:cs="Arial"/>
                <w:b/>
              </w:rPr>
            </w:pPr>
            <w:r w:rsidRPr="00184F1E">
              <w:rPr>
                <w:rFonts w:cs="Arial"/>
                <w:b/>
              </w:rPr>
              <w:t>Intervention Supports</w:t>
            </w:r>
          </w:p>
        </w:tc>
      </w:tr>
      <w:tr w:rsidR="00B156D1" w:rsidRPr="00184F1E" w14:paraId="598E1BAF" w14:textId="77777777" w:rsidTr="0014029D">
        <w:tc>
          <w:tcPr>
            <w:tcW w:w="1415" w:type="dxa"/>
          </w:tcPr>
          <w:p w14:paraId="62BA7CF7" w14:textId="77777777" w:rsidR="00B156D1" w:rsidRPr="00184F1E" w:rsidRDefault="00B156D1" w:rsidP="00E23B03">
            <w:pPr>
              <w:autoSpaceDE w:val="0"/>
              <w:autoSpaceDN w:val="0"/>
              <w:adjustRightInd w:val="0"/>
              <w:rPr>
                <w:rFonts w:cs="Gotham-Book"/>
              </w:rPr>
            </w:pPr>
          </w:p>
          <w:p w14:paraId="27590B97" w14:textId="77777777" w:rsidR="00B156D1" w:rsidRPr="00184F1E" w:rsidRDefault="00B156D1" w:rsidP="00E23B03">
            <w:pPr>
              <w:autoSpaceDE w:val="0"/>
              <w:autoSpaceDN w:val="0"/>
              <w:adjustRightInd w:val="0"/>
              <w:jc w:val="center"/>
              <w:rPr>
                <w:rFonts w:cs="Gotham-Book"/>
              </w:rPr>
            </w:pPr>
            <w:r w:rsidRPr="00184F1E">
              <w:rPr>
                <w:rFonts w:cs="Gotham-Book"/>
              </w:rPr>
              <w:t>K.CC.4</w:t>
            </w:r>
          </w:p>
          <w:p w14:paraId="1E1E5D00" w14:textId="77777777" w:rsidR="00B156D1" w:rsidRPr="00184F1E" w:rsidRDefault="00B156D1" w:rsidP="00E23B03">
            <w:pPr>
              <w:autoSpaceDE w:val="0"/>
              <w:autoSpaceDN w:val="0"/>
              <w:adjustRightInd w:val="0"/>
              <w:ind w:left="540" w:hanging="540"/>
              <w:jc w:val="center"/>
              <w:rPr>
                <w:rFonts w:cs="Gotham-Book"/>
              </w:rPr>
            </w:pPr>
          </w:p>
          <w:p w14:paraId="0DE284DF" w14:textId="77777777" w:rsidR="00B156D1" w:rsidRPr="00184F1E" w:rsidRDefault="00B156D1" w:rsidP="00E23B03">
            <w:pPr>
              <w:autoSpaceDE w:val="0"/>
              <w:autoSpaceDN w:val="0"/>
              <w:adjustRightInd w:val="0"/>
              <w:ind w:left="540" w:hanging="540"/>
              <w:jc w:val="center"/>
              <w:rPr>
                <w:rFonts w:cs="Gotham-Book"/>
              </w:rPr>
            </w:pPr>
          </w:p>
          <w:p w14:paraId="46101782" w14:textId="77777777" w:rsidR="00B156D1" w:rsidRPr="00184F1E" w:rsidRDefault="00B156D1" w:rsidP="00E23B03">
            <w:pPr>
              <w:autoSpaceDE w:val="0"/>
              <w:autoSpaceDN w:val="0"/>
              <w:adjustRightInd w:val="0"/>
              <w:ind w:left="540" w:hanging="540"/>
              <w:jc w:val="center"/>
              <w:rPr>
                <w:rFonts w:cs="Gotham-Book"/>
              </w:rPr>
            </w:pPr>
          </w:p>
          <w:p w14:paraId="7262AE6A" w14:textId="77777777" w:rsidR="00B156D1" w:rsidRPr="00184F1E" w:rsidRDefault="00B156D1" w:rsidP="00E23B03">
            <w:pPr>
              <w:autoSpaceDE w:val="0"/>
              <w:autoSpaceDN w:val="0"/>
              <w:adjustRightInd w:val="0"/>
              <w:ind w:left="540" w:hanging="540"/>
              <w:jc w:val="center"/>
              <w:rPr>
                <w:rFonts w:cs="Gotham-Book"/>
              </w:rPr>
            </w:pPr>
          </w:p>
          <w:p w14:paraId="4ECA10B1" w14:textId="77777777" w:rsidR="00B156D1" w:rsidRPr="00184F1E" w:rsidRDefault="00B156D1" w:rsidP="00E23B03">
            <w:pPr>
              <w:autoSpaceDE w:val="0"/>
              <w:autoSpaceDN w:val="0"/>
              <w:adjustRightInd w:val="0"/>
              <w:ind w:left="540" w:hanging="540"/>
              <w:jc w:val="center"/>
              <w:rPr>
                <w:rFonts w:cs="Gotham-Book"/>
              </w:rPr>
            </w:pPr>
          </w:p>
          <w:p w14:paraId="38EF3DA1" w14:textId="77777777" w:rsidR="00B156D1" w:rsidRPr="00184F1E" w:rsidRDefault="00B156D1" w:rsidP="00E23B03">
            <w:pPr>
              <w:autoSpaceDE w:val="0"/>
              <w:autoSpaceDN w:val="0"/>
              <w:adjustRightInd w:val="0"/>
              <w:ind w:left="540" w:hanging="540"/>
              <w:jc w:val="center"/>
              <w:rPr>
                <w:rFonts w:cs="Gotham-Book"/>
              </w:rPr>
            </w:pPr>
          </w:p>
          <w:p w14:paraId="4D1C0F79" w14:textId="77777777" w:rsidR="00B156D1" w:rsidRPr="00184F1E" w:rsidRDefault="00B156D1" w:rsidP="00E23B03">
            <w:pPr>
              <w:autoSpaceDE w:val="0"/>
              <w:autoSpaceDN w:val="0"/>
              <w:adjustRightInd w:val="0"/>
              <w:ind w:left="540" w:hanging="540"/>
              <w:jc w:val="center"/>
              <w:rPr>
                <w:rFonts w:cs="Gotham-Book"/>
              </w:rPr>
            </w:pPr>
          </w:p>
          <w:p w14:paraId="488A6175" w14:textId="77777777" w:rsidR="00B156D1" w:rsidRPr="00184F1E" w:rsidRDefault="00B156D1" w:rsidP="00E23B03">
            <w:pPr>
              <w:autoSpaceDE w:val="0"/>
              <w:autoSpaceDN w:val="0"/>
              <w:adjustRightInd w:val="0"/>
              <w:ind w:left="540" w:hanging="540"/>
              <w:jc w:val="center"/>
              <w:rPr>
                <w:rFonts w:cs="Gotham-Book"/>
              </w:rPr>
            </w:pPr>
          </w:p>
          <w:p w14:paraId="7FC9B0CC" w14:textId="77777777" w:rsidR="00B156D1" w:rsidRPr="00184F1E" w:rsidRDefault="00B156D1" w:rsidP="00E23B03">
            <w:pPr>
              <w:autoSpaceDE w:val="0"/>
              <w:autoSpaceDN w:val="0"/>
              <w:adjustRightInd w:val="0"/>
              <w:ind w:left="540" w:hanging="540"/>
              <w:jc w:val="center"/>
              <w:rPr>
                <w:rFonts w:cs="Gotham-Book"/>
              </w:rPr>
            </w:pPr>
          </w:p>
          <w:p w14:paraId="388198A4" w14:textId="77777777" w:rsidR="00B156D1" w:rsidRPr="00184F1E" w:rsidRDefault="00B156D1" w:rsidP="00E23B03">
            <w:pPr>
              <w:autoSpaceDE w:val="0"/>
              <w:autoSpaceDN w:val="0"/>
              <w:adjustRightInd w:val="0"/>
              <w:ind w:left="540" w:hanging="540"/>
              <w:jc w:val="center"/>
              <w:rPr>
                <w:rFonts w:cs="Gotham-Book"/>
              </w:rPr>
            </w:pPr>
          </w:p>
          <w:p w14:paraId="6D01F5CF" w14:textId="77777777" w:rsidR="0014029D" w:rsidRPr="00184F1E" w:rsidRDefault="0014029D" w:rsidP="00E23B03">
            <w:pPr>
              <w:autoSpaceDE w:val="0"/>
              <w:autoSpaceDN w:val="0"/>
              <w:adjustRightInd w:val="0"/>
              <w:ind w:left="540" w:hanging="540"/>
              <w:jc w:val="center"/>
              <w:rPr>
                <w:rFonts w:cs="Gotham-Book"/>
              </w:rPr>
            </w:pPr>
          </w:p>
          <w:p w14:paraId="7F3FEB80" w14:textId="77777777" w:rsidR="0014029D" w:rsidRPr="00184F1E" w:rsidRDefault="0014029D" w:rsidP="00E23B03">
            <w:pPr>
              <w:autoSpaceDE w:val="0"/>
              <w:autoSpaceDN w:val="0"/>
              <w:adjustRightInd w:val="0"/>
              <w:ind w:left="540" w:hanging="540"/>
              <w:jc w:val="center"/>
              <w:rPr>
                <w:rFonts w:cs="Gotham-Book"/>
              </w:rPr>
            </w:pPr>
          </w:p>
          <w:p w14:paraId="5EC98D4A" w14:textId="77777777" w:rsidR="00B156D1" w:rsidRPr="00184F1E" w:rsidRDefault="00B156D1" w:rsidP="00E23B03">
            <w:pPr>
              <w:autoSpaceDE w:val="0"/>
              <w:autoSpaceDN w:val="0"/>
              <w:adjustRightInd w:val="0"/>
              <w:ind w:left="540" w:hanging="540"/>
              <w:jc w:val="center"/>
              <w:rPr>
                <w:rFonts w:cs="Gotham-Book"/>
              </w:rPr>
            </w:pPr>
            <w:r w:rsidRPr="00184F1E">
              <w:rPr>
                <w:rFonts w:cs="Gotham-Book"/>
              </w:rPr>
              <w:t>K.CC.5</w:t>
            </w:r>
          </w:p>
          <w:p w14:paraId="753E352F" w14:textId="77777777" w:rsidR="00B156D1" w:rsidRPr="00184F1E" w:rsidRDefault="00B156D1" w:rsidP="00E23B03">
            <w:pPr>
              <w:autoSpaceDE w:val="0"/>
              <w:autoSpaceDN w:val="0"/>
              <w:adjustRightInd w:val="0"/>
              <w:ind w:left="540" w:hanging="540"/>
              <w:jc w:val="center"/>
              <w:rPr>
                <w:rFonts w:cs="Gotham-Book"/>
              </w:rPr>
            </w:pPr>
          </w:p>
          <w:p w14:paraId="6E8B3C17" w14:textId="77777777" w:rsidR="00B156D1" w:rsidRPr="00184F1E" w:rsidRDefault="00B156D1" w:rsidP="00E23B03">
            <w:pPr>
              <w:autoSpaceDE w:val="0"/>
              <w:autoSpaceDN w:val="0"/>
              <w:adjustRightInd w:val="0"/>
              <w:ind w:left="540" w:hanging="540"/>
              <w:jc w:val="center"/>
              <w:rPr>
                <w:rFonts w:cs="Gotham-Book"/>
              </w:rPr>
            </w:pPr>
          </w:p>
          <w:p w14:paraId="6E8D2D79" w14:textId="77777777" w:rsidR="00B156D1" w:rsidRPr="00184F1E" w:rsidRDefault="00B156D1" w:rsidP="00E23B03">
            <w:pPr>
              <w:autoSpaceDE w:val="0"/>
              <w:autoSpaceDN w:val="0"/>
              <w:adjustRightInd w:val="0"/>
              <w:ind w:left="540" w:hanging="540"/>
              <w:jc w:val="center"/>
              <w:rPr>
                <w:rFonts w:cs="Gotham-Book"/>
              </w:rPr>
            </w:pPr>
          </w:p>
          <w:p w14:paraId="3916632F" w14:textId="77777777" w:rsidR="00B156D1" w:rsidRPr="00184F1E" w:rsidRDefault="00B156D1" w:rsidP="00E23B03">
            <w:pPr>
              <w:autoSpaceDE w:val="0"/>
              <w:autoSpaceDN w:val="0"/>
              <w:adjustRightInd w:val="0"/>
              <w:ind w:left="540" w:hanging="540"/>
              <w:jc w:val="center"/>
              <w:rPr>
                <w:rFonts w:cs="Arial"/>
              </w:rPr>
            </w:pPr>
          </w:p>
        </w:tc>
        <w:tc>
          <w:tcPr>
            <w:tcW w:w="6253" w:type="dxa"/>
          </w:tcPr>
          <w:p w14:paraId="2AE7CF07" w14:textId="77777777" w:rsidR="00B156D1" w:rsidRPr="00184F1E" w:rsidRDefault="00B156D1" w:rsidP="00E23B03">
            <w:pPr>
              <w:autoSpaceDE w:val="0"/>
              <w:autoSpaceDN w:val="0"/>
              <w:adjustRightInd w:val="0"/>
              <w:ind w:left="540" w:hanging="540"/>
              <w:rPr>
                <w:rFonts w:cs="Gotham-Book"/>
              </w:rPr>
            </w:pPr>
          </w:p>
          <w:p w14:paraId="19FE07ED" w14:textId="77777777" w:rsidR="00B156D1" w:rsidRPr="00184F1E" w:rsidRDefault="00B156D1" w:rsidP="00781FE4">
            <w:pPr>
              <w:pStyle w:val="NoSpacing"/>
            </w:pPr>
            <w:r w:rsidRPr="00184F1E">
              <w:t>Understand the relationship between numbers and quantities; connect counting to cardinality.</w:t>
            </w:r>
          </w:p>
          <w:p w14:paraId="4182D468" w14:textId="425773DF" w:rsidR="00B156D1" w:rsidRPr="00184F1E" w:rsidRDefault="00781FE4" w:rsidP="00D44EEA">
            <w:pPr>
              <w:pStyle w:val="NoSpacing"/>
              <w:ind w:left="720"/>
            </w:pPr>
            <w:r w:rsidRPr="00184F1E">
              <w:rPr>
                <w:rFonts w:cs="Calibri"/>
              </w:rPr>
              <w:t xml:space="preserve">a. </w:t>
            </w:r>
            <w:r w:rsidR="00B156D1" w:rsidRPr="00184F1E">
              <w:t xml:space="preserve">When counting objects, say the number names in the </w:t>
            </w:r>
            <w:r w:rsidR="00B156D1" w:rsidRPr="00184F1E">
              <w:lastRenderedPageBreak/>
              <w:t>standard order, pairing each object with one and only one number name and each number name with one and only one object.</w:t>
            </w:r>
          </w:p>
          <w:p w14:paraId="531B744B" w14:textId="4ACA3135" w:rsidR="00B156D1" w:rsidRPr="00184F1E" w:rsidRDefault="00781FE4" w:rsidP="00D44EEA">
            <w:pPr>
              <w:pStyle w:val="NoSpacing"/>
              <w:ind w:left="720"/>
            </w:pPr>
            <w:r w:rsidRPr="00184F1E">
              <w:rPr>
                <w:rFonts w:cs="Calibri"/>
              </w:rPr>
              <w:t xml:space="preserve">b. </w:t>
            </w:r>
            <w:r w:rsidR="00B156D1" w:rsidRPr="00184F1E">
              <w:t>Understand that the last number name said tells the number of objects counted. The number of objects is the same regardless of their arrangement or the order in which they were counted.</w:t>
            </w:r>
          </w:p>
          <w:p w14:paraId="5F494B45" w14:textId="14071568" w:rsidR="00B156D1" w:rsidRPr="00184F1E" w:rsidRDefault="00781FE4" w:rsidP="00D44EEA">
            <w:pPr>
              <w:pStyle w:val="NoSpacing"/>
              <w:ind w:left="720"/>
            </w:pPr>
            <w:r w:rsidRPr="00184F1E">
              <w:rPr>
                <w:rFonts w:cs="Calibri"/>
              </w:rPr>
              <w:t xml:space="preserve">c. </w:t>
            </w:r>
            <w:r w:rsidR="00B156D1" w:rsidRPr="00184F1E">
              <w:t>Understand that each successive number name refers to a quantity that is one larger.</w:t>
            </w:r>
          </w:p>
          <w:p w14:paraId="19D970BB" w14:textId="77777777" w:rsidR="00B156D1" w:rsidRPr="00184F1E" w:rsidRDefault="00B156D1" w:rsidP="00781FE4">
            <w:pPr>
              <w:pStyle w:val="NoSpacing"/>
            </w:pPr>
          </w:p>
          <w:p w14:paraId="45C68788" w14:textId="77777777" w:rsidR="00B156D1" w:rsidRPr="00184F1E" w:rsidRDefault="00B156D1" w:rsidP="00781FE4">
            <w:pPr>
              <w:pStyle w:val="NoSpacing"/>
            </w:pPr>
            <w:r w:rsidRPr="00184F1E">
              <w:t>Count to answer “how many?” questions about as many as 20 things arranged in a line, a rectangular array, or a circle, or as many as 10 things in a scattered configuration; given a number from 1–20, count out that many objects.</w:t>
            </w:r>
          </w:p>
          <w:p w14:paraId="0DEEAEB5" w14:textId="3BC8ECAE" w:rsidR="00B156D1" w:rsidRPr="00184F1E" w:rsidRDefault="00B156D1" w:rsidP="00E23B03">
            <w:pPr>
              <w:pStyle w:val="Default"/>
              <w:rPr>
                <w:rFonts w:asciiTheme="minorHAnsi" w:hAnsiTheme="minorHAnsi" w:cs="Arial"/>
                <w:sz w:val="22"/>
                <w:szCs w:val="22"/>
              </w:rPr>
            </w:pPr>
          </w:p>
        </w:tc>
        <w:tc>
          <w:tcPr>
            <w:tcW w:w="6570" w:type="dxa"/>
          </w:tcPr>
          <w:p w14:paraId="62352226" w14:textId="77777777" w:rsidR="0050222D" w:rsidRDefault="0050222D" w:rsidP="00E23B03">
            <w:pPr>
              <w:rPr>
                <w:rFonts w:cs="Arial"/>
              </w:rPr>
            </w:pPr>
          </w:p>
          <w:p w14:paraId="621DCE6A" w14:textId="77777777" w:rsidR="00B156D1" w:rsidRDefault="00323E14" w:rsidP="00E23B03">
            <w:pPr>
              <w:rPr>
                <w:rFonts w:cs="Arial"/>
              </w:rPr>
            </w:pPr>
            <w:r>
              <w:rPr>
                <w:rFonts w:cs="Arial"/>
              </w:rPr>
              <w:t xml:space="preserve">V – </w:t>
            </w:r>
            <w:hyperlink r:id="rId17" w:history="1">
              <w:r w:rsidRPr="00486932">
                <w:rPr>
                  <w:rStyle w:val="Hyperlink"/>
                  <w:rFonts w:cs="Arial"/>
                </w:rPr>
                <w:t>Learn to Count with Shawn the Train</w:t>
              </w:r>
            </w:hyperlink>
          </w:p>
          <w:p w14:paraId="2C84A5E8" w14:textId="77777777" w:rsidR="00D4172E" w:rsidRDefault="00D4172E" w:rsidP="00E23B03">
            <w:pPr>
              <w:rPr>
                <w:rFonts w:cs="Arial"/>
              </w:rPr>
            </w:pPr>
          </w:p>
          <w:p w14:paraId="31FCF3EA" w14:textId="77777777" w:rsidR="00D4172E" w:rsidRDefault="00D4172E" w:rsidP="00E23B03">
            <w:pPr>
              <w:rPr>
                <w:rFonts w:cs="Arial"/>
              </w:rPr>
            </w:pPr>
            <w:r>
              <w:rPr>
                <w:rFonts w:cs="Arial"/>
              </w:rPr>
              <w:t xml:space="preserve">ML – </w:t>
            </w:r>
            <w:hyperlink r:id="rId18" w:history="1">
              <w:r w:rsidRPr="00D4172E">
                <w:rPr>
                  <w:rStyle w:val="Hyperlink"/>
                  <w:rFonts w:cs="Arial"/>
                </w:rPr>
                <w:t>Building Numbers to 5</w:t>
              </w:r>
            </w:hyperlink>
          </w:p>
          <w:p w14:paraId="63A6AB43" w14:textId="77777777" w:rsidR="00D4172E" w:rsidRDefault="00D4172E" w:rsidP="00E23B03">
            <w:pPr>
              <w:rPr>
                <w:rFonts w:cs="Arial"/>
              </w:rPr>
            </w:pPr>
          </w:p>
          <w:p w14:paraId="4B7551F3" w14:textId="77777777" w:rsidR="005E4167" w:rsidRDefault="001B12A6" w:rsidP="00E23B03">
            <w:pPr>
              <w:rPr>
                <w:rFonts w:cs="Arial"/>
              </w:rPr>
            </w:pPr>
            <w:r>
              <w:rPr>
                <w:rFonts w:cs="Arial"/>
              </w:rPr>
              <w:t xml:space="preserve">ML – </w:t>
            </w:r>
            <w:hyperlink r:id="rId19" w:history="1">
              <w:r w:rsidRPr="001B12A6">
                <w:rPr>
                  <w:rStyle w:val="Hyperlink"/>
                  <w:rFonts w:cs="Arial"/>
                </w:rPr>
                <w:t>Frogs on a Log</w:t>
              </w:r>
            </w:hyperlink>
          </w:p>
          <w:p w14:paraId="17E17319" w14:textId="77777777" w:rsidR="005E4167" w:rsidRDefault="005E4167" w:rsidP="00E23B03">
            <w:pPr>
              <w:rPr>
                <w:rFonts w:cs="Arial"/>
              </w:rPr>
            </w:pPr>
          </w:p>
          <w:p w14:paraId="2B6BE7E5" w14:textId="77777777" w:rsidR="00D4172E" w:rsidRDefault="005E4167" w:rsidP="00E23B03">
            <w:pPr>
              <w:rPr>
                <w:rFonts w:cs="Arial"/>
              </w:rPr>
            </w:pPr>
            <w:r>
              <w:rPr>
                <w:rFonts w:cs="Arial"/>
              </w:rPr>
              <w:t xml:space="preserve">V – </w:t>
            </w:r>
            <w:hyperlink r:id="rId20" w:history="1">
              <w:r w:rsidRPr="005E4167">
                <w:rPr>
                  <w:rStyle w:val="Hyperlink"/>
                  <w:rFonts w:cs="Arial"/>
                </w:rPr>
                <w:t>Mingle &amp; Count Game Modeled and Explained by the Teacher</w:t>
              </w:r>
            </w:hyperlink>
            <w:r w:rsidR="00D4172E">
              <w:rPr>
                <w:rFonts w:cs="Arial"/>
              </w:rPr>
              <w:t xml:space="preserve"> </w:t>
            </w:r>
          </w:p>
          <w:p w14:paraId="65ABF8BB" w14:textId="77777777" w:rsidR="0050222D" w:rsidRDefault="0050222D" w:rsidP="00E23B03">
            <w:pPr>
              <w:rPr>
                <w:rFonts w:cs="Arial"/>
              </w:rPr>
            </w:pPr>
          </w:p>
          <w:p w14:paraId="01C11489" w14:textId="77777777" w:rsidR="009575BC" w:rsidRDefault="0050222D" w:rsidP="00E23B03">
            <w:pPr>
              <w:rPr>
                <w:rFonts w:cs="Arial"/>
              </w:rPr>
            </w:pPr>
            <w:r>
              <w:rPr>
                <w:rFonts w:cs="Arial"/>
              </w:rPr>
              <w:t xml:space="preserve">R – </w:t>
            </w:r>
            <w:hyperlink r:id="rId21" w:history="1">
              <w:r w:rsidRPr="0050222D">
                <w:rPr>
                  <w:rStyle w:val="Hyperlink"/>
                  <w:rFonts w:cs="Arial"/>
                </w:rPr>
                <w:t>Counting Objects Resource Page</w:t>
              </w:r>
            </w:hyperlink>
          </w:p>
          <w:p w14:paraId="3D4D254E" w14:textId="77777777" w:rsidR="009575BC" w:rsidRDefault="009575BC" w:rsidP="00E23B03">
            <w:pPr>
              <w:rPr>
                <w:rFonts w:cs="Arial"/>
              </w:rPr>
            </w:pPr>
          </w:p>
          <w:p w14:paraId="0037E300" w14:textId="77777777" w:rsidR="009575BC" w:rsidRDefault="009575BC" w:rsidP="00E23B03">
            <w:pPr>
              <w:rPr>
                <w:rFonts w:cs="Arial"/>
              </w:rPr>
            </w:pPr>
            <w:r>
              <w:rPr>
                <w:rFonts w:cs="Arial"/>
              </w:rPr>
              <w:t xml:space="preserve">A – </w:t>
            </w:r>
            <w:hyperlink r:id="rId22" w:history="1">
              <w:r w:rsidRPr="009575BC">
                <w:rPr>
                  <w:rStyle w:val="Hyperlink"/>
                  <w:rFonts w:cs="Arial"/>
                </w:rPr>
                <w:t>Counting Games</w:t>
              </w:r>
            </w:hyperlink>
          </w:p>
          <w:p w14:paraId="1BBB0806" w14:textId="77777777" w:rsidR="009575BC" w:rsidRDefault="009575BC" w:rsidP="00E23B03">
            <w:pPr>
              <w:rPr>
                <w:rFonts w:cs="Arial"/>
              </w:rPr>
            </w:pPr>
          </w:p>
          <w:p w14:paraId="3DCC35BA" w14:textId="77777777" w:rsidR="0050222D" w:rsidRDefault="00413F1E" w:rsidP="00E23B03">
            <w:pPr>
              <w:rPr>
                <w:rFonts w:cs="Arial"/>
              </w:rPr>
            </w:pPr>
            <w:r>
              <w:rPr>
                <w:rFonts w:cs="Arial"/>
              </w:rPr>
              <w:t xml:space="preserve">A – </w:t>
            </w:r>
            <w:hyperlink r:id="rId23" w:history="1">
              <w:r w:rsidRPr="00413F1E">
                <w:rPr>
                  <w:rStyle w:val="Hyperlink"/>
                  <w:rFonts w:cs="Arial"/>
                </w:rPr>
                <w:t>Curious George Hide and Seek Numbers</w:t>
              </w:r>
            </w:hyperlink>
            <w:r w:rsidR="0050222D">
              <w:rPr>
                <w:rFonts w:cs="Arial"/>
              </w:rPr>
              <w:t xml:space="preserve"> </w:t>
            </w:r>
          </w:p>
          <w:p w14:paraId="5E35E594" w14:textId="77777777" w:rsidR="00061848" w:rsidRDefault="00061848" w:rsidP="00E23B03">
            <w:pPr>
              <w:rPr>
                <w:rFonts w:cs="Arial"/>
              </w:rPr>
            </w:pPr>
          </w:p>
          <w:p w14:paraId="142D32E1" w14:textId="77777777" w:rsidR="00061848" w:rsidRDefault="00061848" w:rsidP="00E23B03">
            <w:pPr>
              <w:rPr>
                <w:rFonts w:cs="Arial"/>
              </w:rPr>
            </w:pPr>
            <w:r>
              <w:rPr>
                <w:rFonts w:cs="Arial"/>
              </w:rPr>
              <w:t xml:space="preserve">ML – </w:t>
            </w:r>
            <w:hyperlink r:id="rId24" w:history="1">
              <w:r w:rsidRPr="00061848">
                <w:rPr>
                  <w:rStyle w:val="Hyperlink"/>
                  <w:rFonts w:cs="Arial"/>
                </w:rPr>
                <w:t>How many letters are in your name? Lesson Plan</w:t>
              </w:r>
            </w:hyperlink>
          </w:p>
          <w:p w14:paraId="2505900C" w14:textId="77777777" w:rsidR="005F0348" w:rsidRDefault="005F0348" w:rsidP="00E23B03">
            <w:pPr>
              <w:rPr>
                <w:rFonts w:cs="Arial"/>
              </w:rPr>
            </w:pPr>
          </w:p>
          <w:p w14:paraId="18B1015D" w14:textId="7F5E1EE7" w:rsidR="005F0348" w:rsidRPr="00184F1E" w:rsidRDefault="005F0348" w:rsidP="00543136">
            <w:pPr>
              <w:rPr>
                <w:rFonts w:cs="Arial"/>
              </w:rPr>
            </w:pPr>
            <w:r>
              <w:rPr>
                <w:rFonts w:cs="Arial"/>
              </w:rPr>
              <w:t xml:space="preserve">V – </w:t>
            </w:r>
            <w:hyperlink r:id="rId25" w:history="1">
              <w:r w:rsidRPr="00543136">
                <w:rPr>
                  <w:rStyle w:val="Hyperlink"/>
                  <w:rFonts w:cs="Arial"/>
                </w:rPr>
                <w:t xml:space="preserve">One to One </w:t>
              </w:r>
              <w:r w:rsidR="00543136" w:rsidRPr="00543136">
                <w:rPr>
                  <w:rStyle w:val="Hyperlink"/>
                  <w:rFonts w:cs="Arial"/>
                </w:rPr>
                <w:t>Correspondence</w:t>
              </w:r>
              <w:r w:rsidRPr="00543136">
                <w:rPr>
                  <w:rStyle w:val="Hyperlink"/>
                  <w:rFonts w:cs="Arial"/>
                </w:rPr>
                <w:t xml:space="preserve"> </w:t>
              </w:r>
              <w:r w:rsidR="00543136" w:rsidRPr="00543136">
                <w:rPr>
                  <w:rStyle w:val="Hyperlink"/>
                  <w:rFonts w:cs="Arial"/>
                </w:rPr>
                <w:t>Strategies Discussion</w:t>
              </w:r>
            </w:hyperlink>
          </w:p>
        </w:tc>
      </w:tr>
      <w:tr w:rsidR="00CC6C47" w:rsidRPr="00184F1E" w14:paraId="30734FA0" w14:textId="77777777" w:rsidTr="00024A76">
        <w:trPr>
          <w:trHeight w:val="620"/>
        </w:trPr>
        <w:tc>
          <w:tcPr>
            <w:tcW w:w="14238" w:type="dxa"/>
            <w:gridSpan w:val="3"/>
            <w:tcBorders>
              <w:bottom w:val="single" w:sz="4" w:space="0" w:color="auto"/>
            </w:tcBorders>
            <w:shd w:val="clear" w:color="auto" w:fill="B6DDE8" w:themeFill="accent5" w:themeFillTint="66"/>
            <w:vAlign w:val="center"/>
          </w:tcPr>
          <w:p w14:paraId="117AD613" w14:textId="49AF94F4" w:rsidR="00CC6C47" w:rsidRPr="00184F1E" w:rsidRDefault="00CC6C47" w:rsidP="00B156D1">
            <w:pPr>
              <w:autoSpaceDE w:val="0"/>
              <w:autoSpaceDN w:val="0"/>
              <w:adjustRightInd w:val="0"/>
              <w:rPr>
                <w:rFonts w:cs="Perpetua-Bold"/>
                <w:b/>
                <w:bCs/>
                <w:sz w:val="32"/>
              </w:rPr>
            </w:pPr>
            <w:r w:rsidRPr="00184F1E">
              <w:rPr>
                <w:rFonts w:cs="Perpetua-Bold"/>
                <w:b/>
                <w:bCs/>
                <w:sz w:val="28"/>
              </w:rPr>
              <w:lastRenderedPageBreak/>
              <w:t xml:space="preserve">Cluster:  </w:t>
            </w:r>
            <w:r w:rsidR="00B156D1" w:rsidRPr="00184F1E">
              <w:rPr>
                <w:rFonts w:cs="Perpetua-Bold"/>
                <w:bCs/>
                <w:sz w:val="28"/>
              </w:rPr>
              <w:t>Comparing numbers.</w:t>
            </w:r>
          </w:p>
        </w:tc>
      </w:tr>
      <w:tr w:rsidR="0044195F" w:rsidRPr="00184F1E" w14:paraId="75FBF2B7" w14:textId="77777777" w:rsidTr="0014029D">
        <w:tc>
          <w:tcPr>
            <w:tcW w:w="1415" w:type="dxa"/>
            <w:tcBorders>
              <w:bottom w:val="single" w:sz="4" w:space="0" w:color="auto"/>
            </w:tcBorders>
            <w:shd w:val="clear" w:color="auto" w:fill="DAEEF3" w:themeFill="accent5" w:themeFillTint="33"/>
          </w:tcPr>
          <w:p w14:paraId="52C273DB" w14:textId="77777777" w:rsidR="0044195F" w:rsidRPr="00184F1E" w:rsidRDefault="0044195F"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08E38462" w14:textId="77777777" w:rsidR="0044195F" w:rsidRPr="00184F1E" w:rsidRDefault="0044195F"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1B5A65B1" w14:textId="77777777" w:rsidR="0044195F" w:rsidRPr="00184F1E" w:rsidRDefault="0044195F" w:rsidP="00E23B03">
            <w:pPr>
              <w:jc w:val="center"/>
              <w:rPr>
                <w:rFonts w:cs="Arial"/>
                <w:b/>
              </w:rPr>
            </w:pPr>
            <w:r w:rsidRPr="00184F1E">
              <w:rPr>
                <w:rFonts w:cs="Arial"/>
                <w:b/>
              </w:rPr>
              <w:t>Intervention Supports</w:t>
            </w:r>
          </w:p>
        </w:tc>
      </w:tr>
      <w:tr w:rsidR="0044195F" w:rsidRPr="00184F1E" w14:paraId="27C0207D" w14:textId="77777777" w:rsidTr="0014029D">
        <w:tc>
          <w:tcPr>
            <w:tcW w:w="1415" w:type="dxa"/>
          </w:tcPr>
          <w:p w14:paraId="5D9B5841" w14:textId="77777777" w:rsidR="0044195F" w:rsidRPr="00184F1E" w:rsidRDefault="0044195F" w:rsidP="00E23B03">
            <w:pPr>
              <w:autoSpaceDE w:val="0"/>
              <w:autoSpaceDN w:val="0"/>
              <w:adjustRightInd w:val="0"/>
              <w:rPr>
                <w:rFonts w:cs="Gotham-Book"/>
              </w:rPr>
            </w:pPr>
          </w:p>
          <w:p w14:paraId="716E3946" w14:textId="416AEABB" w:rsidR="0044195F" w:rsidRPr="00184F1E" w:rsidRDefault="0044195F" w:rsidP="00E23B03">
            <w:pPr>
              <w:autoSpaceDE w:val="0"/>
              <w:autoSpaceDN w:val="0"/>
              <w:adjustRightInd w:val="0"/>
              <w:ind w:left="540" w:hanging="540"/>
              <w:jc w:val="center"/>
              <w:rPr>
                <w:rFonts w:cs="Gotham-Book"/>
              </w:rPr>
            </w:pPr>
            <w:r w:rsidRPr="00184F1E">
              <w:rPr>
                <w:rFonts w:cs="Gotham-Book"/>
              </w:rPr>
              <w:t>K.CC.</w:t>
            </w:r>
            <w:r w:rsidR="00B156D1" w:rsidRPr="00184F1E">
              <w:rPr>
                <w:rFonts w:cs="Gotham-Book"/>
              </w:rPr>
              <w:t>6</w:t>
            </w:r>
          </w:p>
          <w:p w14:paraId="2C982752" w14:textId="77777777" w:rsidR="0044195F" w:rsidRPr="00184F1E" w:rsidRDefault="0044195F" w:rsidP="00E23B03">
            <w:pPr>
              <w:autoSpaceDE w:val="0"/>
              <w:autoSpaceDN w:val="0"/>
              <w:adjustRightInd w:val="0"/>
              <w:ind w:left="540" w:hanging="540"/>
              <w:jc w:val="center"/>
              <w:rPr>
                <w:rFonts w:cs="Gotham-Book"/>
              </w:rPr>
            </w:pPr>
          </w:p>
          <w:p w14:paraId="6429360D" w14:textId="77777777" w:rsidR="0044195F" w:rsidRPr="00184F1E" w:rsidRDefault="0044195F" w:rsidP="00E23B03">
            <w:pPr>
              <w:autoSpaceDE w:val="0"/>
              <w:autoSpaceDN w:val="0"/>
              <w:adjustRightInd w:val="0"/>
              <w:ind w:left="540" w:hanging="540"/>
              <w:jc w:val="center"/>
              <w:rPr>
                <w:rFonts w:cs="Gotham-Book"/>
              </w:rPr>
            </w:pPr>
          </w:p>
          <w:p w14:paraId="1C0B7295" w14:textId="77777777" w:rsidR="0044195F" w:rsidRPr="00184F1E" w:rsidRDefault="0044195F" w:rsidP="00E23B03">
            <w:pPr>
              <w:autoSpaceDE w:val="0"/>
              <w:autoSpaceDN w:val="0"/>
              <w:adjustRightInd w:val="0"/>
              <w:ind w:left="540" w:hanging="540"/>
              <w:jc w:val="center"/>
              <w:rPr>
                <w:rFonts w:cs="Gotham-Book"/>
              </w:rPr>
            </w:pPr>
          </w:p>
          <w:p w14:paraId="11F09137" w14:textId="77777777" w:rsidR="00E52DBA" w:rsidRPr="00184F1E" w:rsidRDefault="00E52DBA" w:rsidP="00E23B03">
            <w:pPr>
              <w:autoSpaceDE w:val="0"/>
              <w:autoSpaceDN w:val="0"/>
              <w:adjustRightInd w:val="0"/>
              <w:ind w:left="540" w:hanging="540"/>
              <w:jc w:val="center"/>
              <w:rPr>
                <w:rFonts w:cs="Gotham-Book"/>
              </w:rPr>
            </w:pPr>
          </w:p>
          <w:p w14:paraId="3155CA3D" w14:textId="1B83DCEE" w:rsidR="0044195F" w:rsidRPr="00184F1E" w:rsidRDefault="00E52DBA" w:rsidP="008225F1">
            <w:pPr>
              <w:autoSpaceDE w:val="0"/>
              <w:autoSpaceDN w:val="0"/>
              <w:adjustRightInd w:val="0"/>
              <w:ind w:left="540" w:hanging="540"/>
              <w:jc w:val="center"/>
              <w:rPr>
                <w:rFonts w:cs="Arial"/>
              </w:rPr>
            </w:pPr>
            <w:r w:rsidRPr="00184F1E">
              <w:rPr>
                <w:rFonts w:cs="Gotham-Book"/>
              </w:rPr>
              <w:t>K.CC.7</w:t>
            </w:r>
          </w:p>
        </w:tc>
        <w:tc>
          <w:tcPr>
            <w:tcW w:w="6253" w:type="dxa"/>
          </w:tcPr>
          <w:p w14:paraId="2D825832" w14:textId="6FF23106" w:rsidR="0044195F" w:rsidRPr="00184F1E" w:rsidRDefault="0044195F" w:rsidP="00E23B03">
            <w:pPr>
              <w:autoSpaceDE w:val="0"/>
              <w:autoSpaceDN w:val="0"/>
              <w:adjustRightInd w:val="0"/>
              <w:rPr>
                <w:rFonts w:cs="Perpetua-Bold"/>
                <w:b/>
                <w:bCs/>
                <w:u w:val="single"/>
              </w:rPr>
            </w:pPr>
          </w:p>
          <w:p w14:paraId="7C7E3147" w14:textId="7FD0A7A8" w:rsidR="0044195F" w:rsidRPr="00184F1E" w:rsidRDefault="0044195F" w:rsidP="00D44EEA">
            <w:pPr>
              <w:pStyle w:val="NoSpacing"/>
            </w:pPr>
            <w:r w:rsidRPr="00184F1E">
              <w:t>Identify whether the nu</w:t>
            </w:r>
            <w:r w:rsidR="00EE09A3" w:rsidRPr="00184F1E">
              <w:t xml:space="preserve">mber of objects in one group is </w:t>
            </w:r>
            <w:r w:rsidRPr="00184F1E">
              <w:t>greater than, less than, or equal to the number of objects in another group, e.g., by using matching and counting strategies.  (Note:  Include groups with up to ten objects.)</w:t>
            </w:r>
          </w:p>
          <w:p w14:paraId="389D9F2F" w14:textId="77777777" w:rsidR="00E52DBA" w:rsidRPr="00184F1E" w:rsidRDefault="00E52DBA" w:rsidP="00D44EEA">
            <w:pPr>
              <w:pStyle w:val="NoSpacing"/>
            </w:pPr>
          </w:p>
          <w:p w14:paraId="4B89C466" w14:textId="77777777" w:rsidR="0044195F" w:rsidRPr="00184F1E" w:rsidRDefault="0044195F" w:rsidP="00D44EEA">
            <w:pPr>
              <w:pStyle w:val="NoSpacing"/>
            </w:pPr>
            <w:r w:rsidRPr="00184F1E">
              <w:t>Compare two numbers between 1 and 10 presented as written numerals.</w:t>
            </w:r>
          </w:p>
          <w:p w14:paraId="10357D10" w14:textId="1A79401F" w:rsidR="00EE09A3" w:rsidRPr="00184F1E" w:rsidRDefault="00EE09A3" w:rsidP="00E23B03">
            <w:pPr>
              <w:pStyle w:val="Default"/>
              <w:rPr>
                <w:rFonts w:asciiTheme="minorHAnsi" w:hAnsiTheme="minorHAnsi" w:cs="Arial"/>
                <w:sz w:val="22"/>
                <w:szCs w:val="22"/>
              </w:rPr>
            </w:pPr>
          </w:p>
        </w:tc>
        <w:tc>
          <w:tcPr>
            <w:tcW w:w="6570" w:type="dxa"/>
          </w:tcPr>
          <w:p w14:paraId="611B402B" w14:textId="77777777" w:rsidR="00E8506C" w:rsidRDefault="00E8506C" w:rsidP="00E23B03">
            <w:pPr>
              <w:rPr>
                <w:rFonts w:cs="Arial"/>
              </w:rPr>
            </w:pPr>
          </w:p>
          <w:p w14:paraId="04289F0B" w14:textId="77777777" w:rsidR="0044195F" w:rsidRDefault="00E8506C" w:rsidP="00E23B03">
            <w:pPr>
              <w:rPr>
                <w:rFonts w:cs="Arial"/>
              </w:rPr>
            </w:pPr>
            <w:r>
              <w:rPr>
                <w:rFonts w:cs="Arial"/>
              </w:rPr>
              <w:t xml:space="preserve">V – </w:t>
            </w:r>
            <w:hyperlink r:id="rId26" w:history="1">
              <w:r w:rsidRPr="00E8506C">
                <w:rPr>
                  <w:rStyle w:val="Hyperlink"/>
                  <w:rFonts w:cs="Arial"/>
                </w:rPr>
                <w:t>Subitizing and Who Has More Discussion</w:t>
              </w:r>
            </w:hyperlink>
            <w:r>
              <w:rPr>
                <w:rFonts w:cs="Arial"/>
              </w:rPr>
              <w:t xml:space="preserve"> </w:t>
            </w:r>
          </w:p>
          <w:p w14:paraId="256A2CA9" w14:textId="77777777" w:rsidR="00040FE2" w:rsidRDefault="00040FE2" w:rsidP="00E23B03">
            <w:pPr>
              <w:rPr>
                <w:rFonts w:cs="Arial"/>
              </w:rPr>
            </w:pPr>
          </w:p>
          <w:p w14:paraId="725B7DA2" w14:textId="77777777" w:rsidR="00040FE2" w:rsidRDefault="00040FE2" w:rsidP="00E23B03">
            <w:pPr>
              <w:rPr>
                <w:rFonts w:cs="Arial"/>
              </w:rPr>
            </w:pPr>
            <w:r>
              <w:rPr>
                <w:rFonts w:cs="Arial"/>
              </w:rPr>
              <w:t xml:space="preserve">ML – </w:t>
            </w:r>
            <w:hyperlink r:id="rId27" w:history="1">
              <w:r w:rsidRPr="00040FE2">
                <w:rPr>
                  <w:rStyle w:val="Hyperlink"/>
                  <w:rFonts w:cs="Arial"/>
                </w:rPr>
                <w:t>Comparing Lesson Plan including Resources</w:t>
              </w:r>
            </w:hyperlink>
          </w:p>
          <w:p w14:paraId="3AEF94A1" w14:textId="77777777" w:rsidR="007B3EDA" w:rsidRDefault="007B3EDA" w:rsidP="00E23B03">
            <w:pPr>
              <w:rPr>
                <w:rFonts w:cs="Arial"/>
              </w:rPr>
            </w:pPr>
          </w:p>
          <w:p w14:paraId="72395F3A" w14:textId="77777777" w:rsidR="007B3EDA" w:rsidRDefault="007B3EDA" w:rsidP="00E23B03">
            <w:pPr>
              <w:rPr>
                <w:rFonts w:cs="Arial"/>
              </w:rPr>
            </w:pPr>
            <w:r>
              <w:rPr>
                <w:rFonts w:cs="Arial"/>
              </w:rPr>
              <w:t xml:space="preserve">R – </w:t>
            </w:r>
            <w:hyperlink r:id="rId28" w:history="1">
              <w:r w:rsidRPr="007B3EDA">
                <w:rPr>
                  <w:rStyle w:val="Hyperlink"/>
                  <w:rFonts w:cs="Arial"/>
                </w:rPr>
                <w:t>Comparing Numbers Resource Page</w:t>
              </w:r>
            </w:hyperlink>
          </w:p>
          <w:p w14:paraId="1E07298F" w14:textId="77777777" w:rsidR="007B3EDA" w:rsidRDefault="007B3EDA" w:rsidP="00E23B03">
            <w:pPr>
              <w:rPr>
                <w:rFonts w:cs="Arial"/>
              </w:rPr>
            </w:pPr>
          </w:p>
          <w:p w14:paraId="6F0B837C" w14:textId="494B2E61" w:rsidR="007B3EDA" w:rsidRPr="00184F1E" w:rsidRDefault="00381225" w:rsidP="00E23B03">
            <w:pPr>
              <w:rPr>
                <w:rFonts w:cs="Arial"/>
              </w:rPr>
            </w:pPr>
            <w:r>
              <w:rPr>
                <w:rFonts w:cs="Arial"/>
              </w:rPr>
              <w:t xml:space="preserve">ML – </w:t>
            </w:r>
            <w:hyperlink r:id="rId29" w:history="1">
              <w:r w:rsidRPr="00C64E74">
                <w:rPr>
                  <w:rStyle w:val="Hyperlink"/>
                  <w:rFonts w:cs="Arial"/>
                </w:rPr>
                <w:t>Comparing and Ordering Lesson Plan including Resources</w:t>
              </w:r>
            </w:hyperlink>
          </w:p>
        </w:tc>
      </w:tr>
    </w:tbl>
    <w:p w14:paraId="58D9E39C" w14:textId="77777777" w:rsidR="00FC1346" w:rsidRDefault="00FC1346" w:rsidP="003D2B18">
      <w:pPr>
        <w:spacing w:after="0" w:line="240" w:lineRule="auto"/>
        <w:rPr>
          <w:rFonts w:cs="Arial"/>
          <w:b/>
          <w:sz w:val="32"/>
          <w:szCs w:val="24"/>
        </w:rPr>
      </w:pPr>
    </w:p>
    <w:p w14:paraId="7C4CF2B9" w14:textId="72C6D417" w:rsidR="003D2B18" w:rsidRPr="00184F1E" w:rsidRDefault="003D2B18" w:rsidP="003D2B18">
      <w:pPr>
        <w:spacing w:after="0" w:line="240" w:lineRule="auto"/>
        <w:rPr>
          <w:rFonts w:cs="Arial"/>
          <w:sz w:val="28"/>
        </w:rPr>
      </w:pPr>
      <w:r w:rsidRPr="00184F1E">
        <w:rPr>
          <w:rFonts w:cs="Arial"/>
          <w:b/>
          <w:sz w:val="32"/>
          <w:szCs w:val="24"/>
        </w:rPr>
        <w:t xml:space="preserve">Domain:  </w:t>
      </w:r>
      <w:r w:rsidR="00205392" w:rsidRPr="00184F1E">
        <w:rPr>
          <w:rFonts w:cs="Arial"/>
          <w:b/>
          <w:sz w:val="32"/>
          <w:szCs w:val="24"/>
        </w:rPr>
        <w:t>Operations and Algebraic Thinking</w:t>
      </w:r>
    </w:p>
    <w:tbl>
      <w:tblPr>
        <w:tblStyle w:val="TableGrid"/>
        <w:tblW w:w="14238" w:type="dxa"/>
        <w:tblLook w:val="04A0" w:firstRow="1" w:lastRow="0" w:firstColumn="1" w:lastColumn="0" w:noHBand="0" w:noVBand="1"/>
      </w:tblPr>
      <w:tblGrid>
        <w:gridCol w:w="1415"/>
        <w:gridCol w:w="6253"/>
        <w:gridCol w:w="6570"/>
      </w:tblGrid>
      <w:tr w:rsidR="00CF31B3" w:rsidRPr="00184F1E" w14:paraId="1E8513C5" w14:textId="77777777" w:rsidTr="00024A76">
        <w:trPr>
          <w:trHeight w:val="620"/>
        </w:trPr>
        <w:tc>
          <w:tcPr>
            <w:tcW w:w="14238" w:type="dxa"/>
            <w:gridSpan w:val="3"/>
            <w:tcBorders>
              <w:bottom w:val="single" w:sz="4" w:space="0" w:color="auto"/>
            </w:tcBorders>
            <w:shd w:val="clear" w:color="auto" w:fill="92CDDC" w:themeFill="accent5" w:themeFillTint="99"/>
            <w:vAlign w:val="center"/>
          </w:tcPr>
          <w:p w14:paraId="5ABCF80E" w14:textId="3A0C5F45" w:rsidR="00CF31B3" w:rsidRPr="00184F1E" w:rsidRDefault="00D32C9D" w:rsidP="00CF31B3">
            <w:pPr>
              <w:autoSpaceDE w:val="0"/>
              <w:autoSpaceDN w:val="0"/>
              <w:adjustRightInd w:val="0"/>
              <w:jc w:val="center"/>
              <w:rPr>
                <w:rFonts w:cs="Perpetua-Bold"/>
                <w:b/>
                <w:bCs/>
                <w:sz w:val="28"/>
              </w:rPr>
            </w:pPr>
            <w:r w:rsidRPr="00184F1E">
              <w:rPr>
                <w:rFonts w:cs="Perpetua-Bold"/>
                <w:b/>
                <w:bCs/>
                <w:sz w:val="28"/>
              </w:rPr>
              <w:t>Kindergarten</w:t>
            </w:r>
          </w:p>
        </w:tc>
      </w:tr>
      <w:tr w:rsidR="003D2B18" w:rsidRPr="00184F1E" w14:paraId="77CE17C5" w14:textId="77777777" w:rsidTr="00024A76">
        <w:trPr>
          <w:trHeight w:val="620"/>
        </w:trPr>
        <w:tc>
          <w:tcPr>
            <w:tcW w:w="14238" w:type="dxa"/>
            <w:gridSpan w:val="3"/>
            <w:tcBorders>
              <w:bottom w:val="single" w:sz="4" w:space="0" w:color="auto"/>
            </w:tcBorders>
            <w:shd w:val="clear" w:color="auto" w:fill="B6DDE8" w:themeFill="accent5" w:themeFillTint="66"/>
            <w:vAlign w:val="center"/>
          </w:tcPr>
          <w:p w14:paraId="2F089879" w14:textId="7023D745" w:rsidR="003D2B18" w:rsidRPr="00184F1E" w:rsidRDefault="003D2B18" w:rsidP="00481DA9">
            <w:pPr>
              <w:autoSpaceDE w:val="0"/>
              <w:autoSpaceDN w:val="0"/>
              <w:adjustRightInd w:val="0"/>
              <w:rPr>
                <w:rFonts w:cs="Perpetua-Bold"/>
                <w:b/>
                <w:bCs/>
                <w:sz w:val="32"/>
              </w:rPr>
            </w:pPr>
            <w:r w:rsidRPr="00184F1E">
              <w:rPr>
                <w:rFonts w:cs="Perpetua-Bold"/>
                <w:b/>
                <w:bCs/>
                <w:sz w:val="28"/>
              </w:rPr>
              <w:t xml:space="preserve">Cluster:  </w:t>
            </w:r>
            <w:r w:rsidR="00481DA9" w:rsidRPr="00184F1E">
              <w:rPr>
                <w:rFonts w:cs="Perpetua-Bold"/>
                <w:bCs/>
                <w:sz w:val="28"/>
              </w:rPr>
              <w:t>Understanding addition as putting together and adding to, and understanding subtraction as taking apart and taking from.</w:t>
            </w:r>
          </w:p>
        </w:tc>
      </w:tr>
      <w:tr w:rsidR="003D2B18" w:rsidRPr="00184F1E" w14:paraId="3709083E" w14:textId="77777777" w:rsidTr="007B027D">
        <w:tc>
          <w:tcPr>
            <w:tcW w:w="1415" w:type="dxa"/>
            <w:tcBorders>
              <w:bottom w:val="single" w:sz="4" w:space="0" w:color="auto"/>
            </w:tcBorders>
            <w:shd w:val="clear" w:color="auto" w:fill="DAEEF3" w:themeFill="accent5" w:themeFillTint="33"/>
          </w:tcPr>
          <w:p w14:paraId="3872DB26" w14:textId="77777777" w:rsidR="003D2B18" w:rsidRPr="00184F1E" w:rsidRDefault="003D2B18"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94E20F0" w14:textId="77777777" w:rsidR="003D2B18" w:rsidRPr="00184F1E" w:rsidRDefault="003D2B18"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55272C0" w14:textId="77777777" w:rsidR="003D2B18" w:rsidRPr="00184F1E" w:rsidRDefault="003D2B18" w:rsidP="00E23B03">
            <w:pPr>
              <w:jc w:val="center"/>
              <w:rPr>
                <w:rFonts w:cs="Arial"/>
                <w:b/>
              </w:rPr>
            </w:pPr>
            <w:r w:rsidRPr="00184F1E">
              <w:rPr>
                <w:rFonts w:cs="Arial"/>
                <w:b/>
              </w:rPr>
              <w:t>Intervention Supports</w:t>
            </w:r>
          </w:p>
        </w:tc>
      </w:tr>
      <w:tr w:rsidR="003D2B18" w:rsidRPr="00184F1E" w14:paraId="1855571B" w14:textId="77777777" w:rsidTr="007B027D">
        <w:tc>
          <w:tcPr>
            <w:tcW w:w="1415" w:type="dxa"/>
          </w:tcPr>
          <w:p w14:paraId="708DF9DA" w14:textId="77777777" w:rsidR="003D2B18" w:rsidRPr="00184F1E" w:rsidRDefault="003D2B18" w:rsidP="00E23B03">
            <w:pPr>
              <w:autoSpaceDE w:val="0"/>
              <w:autoSpaceDN w:val="0"/>
              <w:adjustRightInd w:val="0"/>
              <w:rPr>
                <w:rFonts w:cs="Gotham-Book"/>
              </w:rPr>
            </w:pPr>
          </w:p>
          <w:p w14:paraId="11B71D67" w14:textId="4B1E2BB3" w:rsidR="003D2B18" w:rsidRPr="00184F1E" w:rsidRDefault="003D2B18" w:rsidP="00E23B03">
            <w:pPr>
              <w:autoSpaceDE w:val="0"/>
              <w:autoSpaceDN w:val="0"/>
              <w:adjustRightInd w:val="0"/>
              <w:jc w:val="center"/>
              <w:rPr>
                <w:rFonts w:cs="Gotham-Book"/>
              </w:rPr>
            </w:pPr>
            <w:r w:rsidRPr="00184F1E">
              <w:rPr>
                <w:rFonts w:cs="Gotham-Book"/>
              </w:rPr>
              <w:lastRenderedPageBreak/>
              <w:t>K.</w:t>
            </w:r>
            <w:r w:rsidR="00EE09A3" w:rsidRPr="00184F1E">
              <w:rPr>
                <w:rFonts w:cs="Gotham-Book"/>
              </w:rPr>
              <w:t>OA</w:t>
            </w:r>
            <w:r w:rsidRPr="00184F1E">
              <w:rPr>
                <w:rFonts w:cs="Gotham-Book"/>
              </w:rPr>
              <w:t>.1</w:t>
            </w:r>
          </w:p>
          <w:p w14:paraId="38EFBFFA" w14:textId="77777777" w:rsidR="003D2B18" w:rsidRPr="00184F1E" w:rsidRDefault="003D2B18" w:rsidP="00E23B03">
            <w:pPr>
              <w:autoSpaceDE w:val="0"/>
              <w:autoSpaceDN w:val="0"/>
              <w:adjustRightInd w:val="0"/>
              <w:ind w:left="540" w:hanging="540"/>
              <w:jc w:val="center"/>
              <w:rPr>
                <w:rFonts w:cs="Gotham-Book"/>
              </w:rPr>
            </w:pPr>
          </w:p>
          <w:p w14:paraId="75975A6A" w14:textId="77777777" w:rsidR="00EE09A3" w:rsidRPr="00184F1E" w:rsidRDefault="00EE09A3" w:rsidP="00E23B03">
            <w:pPr>
              <w:autoSpaceDE w:val="0"/>
              <w:autoSpaceDN w:val="0"/>
              <w:adjustRightInd w:val="0"/>
              <w:ind w:left="540" w:hanging="540"/>
              <w:jc w:val="center"/>
              <w:rPr>
                <w:rFonts w:cs="Gotham-Book"/>
              </w:rPr>
            </w:pPr>
          </w:p>
          <w:p w14:paraId="4A7493F6" w14:textId="77777777" w:rsidR="00EE09A3" w:rsidRPr="00184F1E" w:rsidRDefault="00EE09A3" w:rsidP="00E23B03">
            <w:pPr>
              <w:autoSpaceDE w:val="0"/>
              <w:autoSpaceDN w:val="0"/>
              <w:adjustRightInd w:val="0"/>
              <w:ind w:left="540" w:hanging="540"/>
              <w:jc w:val="center"/>
              <w:rPr>
                <w:rFonts w:cs="Gotham-Book"/>
              </w:rPr>
            </w:pPr>
          </w:p>
          <w:p w14:paraId="755D1D27" w14:textId="77777777" w:rsidR="00EE09A3" w:rsidRPr="00184F1E" w:rsidRDefault="00EE09A3" w:rsidP="00E23B03">
            <w:pPr>
              <w:autoSpaceDE w:val="0"/>
              <w:autoSpaceDN w:val="0"/>
              <w:adjustRightInd w:val="0"/>
              <w:ind w:left="540" w:hanging="540"/>
              <w:jc w:val="center"/>
              <w:rPr>
                <w:rFonts w:cs="Gotham-Book"/>
              </w:rPr>
            </w:pPr>
          </w:p>
          <w:p w14:paraId="10346ABD" w14:textId="77777777" w:rsidR="00EE09A3" w:rsidRPr="00184F1E" w:rsidRDefault="00EE09A3" w:rsidP="00E23B03">
            <w:pPr>
              <w:autoSpaceDE w:val="0"/>
              <w:autoSpaceDN w:val="0"/>
              <w:adjustRightInd w:val="0"/>
              <w:ind w:left="540" w:hanging="540"/>
              <w:jc w:val="center"/>
              <w:rPr>
                <w:rFonts w:cs="Gotham-Book"/>
              </w:rPr>
            </w:pPr>
          </w:p>
          <w:p w14:paraId="60A49F34" w14:textId="60AEB3BE" w:rsidR="003D2B18" w:rsidRPr="00184F1E" w:rsidRDefault="003D2B18" w:rsidP="00E23B03">
            <w:pPr>
              <w:autoSpaceDE w:val="0"/>
              <w:autoSpaceDN w:val="0"/>
              <w:adjustRightInd w:val="0"/>
              <w:ind w:left="540" w:hanging="540"/>
              <w:jc w:val="center"/>
              <w:rPr>
                <w:rFonts w:cs="Gotham-Book"/>
              </w:rPr>
            </w:pPr>
            <w:r w:rsidRPr="00184F1E">
              <w:rPr>
                <w:rFonts w:cs="Gotham-Book"/>
              </w:rPr>
              <w:t>K.</w:t>
            </w:r>
            <w:r w:rsidR="00EE09A3" w:rsidRPr="00184F1E">
              <w:rPr>
                <w:rFonts w:cs="Gotham-Book"/>
              </w:rPr>
              <w:t>OA</w:t>
            </w:r>
            <w:r w:rsidRPr="00184F1E">
              <w:rPr>
                <w:rFonts w:cs="Gotham-Book"/>
              </w:rPr>
              <w:t>.2</w:t>
            </w:r>
          </w:p>
          <w:p w14:paraId="267C6F60" w14:textId="77777777" w:rsidR="003D2B18" w:rsidRPr="00184F1E" w:rsidRDefault="003D2B18" w:rsidP="00E23B03">
            <w:pPr>
              <w:autoSpaceDE w:val="0"/>
              <w:autoSpaceDN w:val="0"/>
              <w:adjustRightInd w:val="0"/>
              <w:ind w:left="540" w:hanging="540"/>
              <w:jc w:val="center"/>
              <w:rPr>
                <w:rFonts w:cs="Gotham-Book"/>
              </w:rPr>
            </w:pPr>
          </w:p>
          <w:p w14:paraId="0EC9756B" w14:textId="77777777" w:rsidR="003D2B18" w:rsidRPr="00184F1E" w:rsidRDefault="003D2B18" w:rsidP="00E23B03">
            <w:pPr>
              <w:autoSpaceDE w:val="0"/>
              <w:autoSpaceDN w:val="0"/>
              <w:adjustRightInd w:val="0"/>
              <w:ind w:left="540" w:hanging="540"/>
              <w:jc w:val="center"/>
              <w:rPr>
                <w:rFonts w:cs="Gotham-Book"/>
              </w:rPr>
            </w:pPr>
          </w:p>
          <w:p w14:paraId="61AA3E8B" w14:textId="77777777" w:rsidR="003D2B18" w:rsidRPr="00184F1E" w:rsidRDefault="003D2B18" w:rsidP="00E23B03">
            <w:pPr>
              <w:autoSpaceDE w:val="0"/>
              <w:autoSpaceDN w:val="0"/>
              <w:adjustRightInd w:val="0"/>
              <w:ind w:left="540" w:hanging="540"/>
              <w:jc w:val="center"/>
              <w:rPr>
                <w:rFonts w:cs="Gotham-Book"/>
              </w:rPr>
            </w:pPr>
          </w:p>
          <w:p w14:paraId="5B2E4EEF" w14:textId="4ED8FE0F" w:rsidR="003D2B18" w:rsidRPr="00184F1E" w:rsidRDefault="00EE09A3" w:rsidP="00E23B03">
            <w:pPr>
              <w:autoSpaceDE w:val="0"/>
              <w:autoSpaceDN w:val="0"/>
              <w:adjustRightInd w:val="0"/>
              <w:ind w:left="540" w:hanging="540"/>
              <w:jc w:val="center"/>
              <w:rPr>
                <w:rFonts w:cs="Gotham-Book"/>
              </w:rPr>
            </w:pPr>
            <w:r w:rsidRPr="00184F1E">
              <w:rPr>
                <w:rFonts w:cs="Gotham-Book"/>
              </w:rPr>
              <w:t>K.OA</w:t>
            </w:r>
            <w:r w:rsidR="003D2B18" w:rsidRPr="00184F1E">
              <w:rPr>
                <w:rFonts w:cs="Gotham-Book"/>
              </w:rPr>
              <w:t>.3</w:t>
            </w:r>
          </w:p>
          <w:p w14:paraId="7E6006E6" w14:textId="77777777" w:rsidR="00D44EEA" w:rsidRPr="00184F1E" w:rsidRDefault="00D44EEA" w:rsidP="00E23B03">
            <w:pPr>
              <w:autoSpaceDE w:val="0"/>
              <w:autoSpaceDN w:val="0"/>
              <w:adjustRightInd w:val="0"/>
              <w:ind w:left="540" w:hanging="540"/>
              <w:jc w:val="center"/>
              <w:rPr>
                <w:rFonts w:cs="Gotham-Book"/>
              </w:rPr>
            </w:pPr>
          </w:p>
          <w:p w14:paraId="44F5ADD9" w14:textId="77777777" w:rsidR="00D44EEA" w:rsidRPr="00184F1E" w:rsidRDefault="00D44EEA" w:rsidP="00E23B03">
            <w:pPr>
              <w:autoSpaceDE w:val="0"/>
              <w:autoSpaceDN w:val="0"/>
              <w:adjustRightInd w:val="0"/>
              <w:ind w:left="540" w:hanging="540"/>
              <w:jc w:val="center"/>
              <w:rPr>
                <w:rFonts w:cs="Gotham-Book"/>
              </w:rPr>
            </w:pPr>
          </w:p>
          <w:p w14:paraId="201B4742" w14:textId="77777777" w:rsidR="00D44EEA" w:rsidRPr="00184F1E" w:rsidRDefault="00D44EEA" w:rsidP="00E23B03">
            <w:pPr>
              <w:autoSpaceDE w:val="0"/>
              <w:autoSpaceDN w:val="0"/>
              <w:adjustRightInd w:val="0"/>
              <w:ind w:left="540" w:hanging="540"/>
              <w:jc w:val="center"/>
              <w:rPr>
                <w:rFonts w:cs="Gotham-Book"/>
              </w:rPr>
            </w:pPr>
          </w:p>
          <w:p w14:paraId="51897841" w14:textId="77777777" w:rsidR="00D44EEA" w:rsidRPr="00184F1E" w:rsidRDefault="00D44EEA" w:rsidP="00E23B03">
            <w:pPr>
              <w:autoSpaceDE w:val="0"/>
              <w:autoSpaceDN w:val="0"/>
              <w:adjustRightInd w:val="0"/>
              <w:ind w:left="540" w:hanging="540"/>
              <w:jc w:val="center"/>
              <w:rPr>
                <w:rFonts w:cs="Gotham-Book"/>
              </w:rPr>
            </w:pPr>
          </w:p>
          <w:p w14:paraId="21D7482E" w14:textId="5AF8DC22" w:rsidR="00D44EEA" w:rsidRPr="00184F1E" w:rsidRDefault="00D44EEA" w:rsidP="00E23B03">
            <w:pPr>
              <w:autoSpaceDE w:val="0"/>
              <w:autoSpaceDN w:val="0"/>
              <w:adjustRightInd w:val="0"/>
              <w:ind w:left="540" w:hanging="540"/>
              <w:jc w:val="center"/>
              <w:rPr>
                <w:rFonts w:cs="Gotham-Book"/>
              </w:rPr>
            </w:pPr>
            <w:r w:rsidRPr="00184F1E">
              <w:rPr>
                <w:rFonts w:cs="Gotham-Book"/>
              </w:rPr>
              <w:t>K.OA.4</w:t>
            </w:r>
          </w:p>
          <w:p w14:paraId="1870C68C" w14:textId="77777777" w:rsidR="00EE4115" w:rsidRPr="00184F1E" w:rsidRDefault="00EE4115" w:rsidP="00E23B03">
            <w:pPr>
              <w:autoSpaceDE w:val="0"/>
              <w:autoSpaceDN w:val="0"/>
              <w:adjustRightInd w:val="0"/>
              <w:ind w:left="540" w:hanging="540"/>
              <w:jc w:val="center"/>
              <w:rPr>
                <w:rFonts w:cs="Gotham-Book"/>
              </w:rPr>
            </w:pPr>
          </w:p>
          <w:p w14:paraId="397DB5A9" w14:textId="77777777" w:rsidR="00EE4115" w:rsidRPr="00184F1E" w:rsidRDefault="00EE4115" w:rsidP="00E23B03">
            <w:pPr>
              <w:autoSpaceDE w:val="0"/>
              <w:autoSpaceDN w:val="0"/>
              <w:adjustRightInd w:val="0"/>
              <w:ind w:left="540" w:hanging="540"/>
              <w:jc w:val="center"/>
              <w:rPr>
                <w:rFonts w:cs="Gotham-Book"/>
              </w:rPr>
            </w:pPr>
          </w:p>
          <w:p w14:paraId="26AEF534" w14:textId="77777777" w:rsidR="00EE4115" w:rsidRPr="00184F1E" w:rsidRDefault="00EE4115" w:rsidP="00E23B03">
            <w:pPr>
              <w:autoSpaceDE w:val="0"/>
              <w:autoSpaceDN w:val="0"/>
              <w:adjustRightInd w:val="0"/>
              <w:ind w:left="540" w:hanging="540"/>
              <w:jc w:val="center"/>
              <w:rPr>
                <w:rFonts w:cs="Gotham-Book"/>
              </w:rPr>
            </w:pPr>
          </w:p>
          <w:p w14:paraId="55685DD0" w14:textId="1FE3E5A2" w:rsidR="00EE4115" w:rsidRPr="00184F1E" w:rsidRDefault="00EE4115" w:rsidP="00E23B03">
            <w:pPr>
              <w:autoSpaceDE w:val="0"/>
              <w:autoSpaceDN w:val="0"/>
              <w:adjustRightInd w:val="0"/>
              <w:ind w:left="540" w:hanging="540"/>
              <w:jc w:val="center"/>
              <w:rPr>
                <w:rFonts w:cs="Perpetua"/>
              </w:rPr>
            </w:pPr>
            <w:r w:rsidRPr="00184F1E">
              <w:rPr>
                <w:rFonts w:cs="Gotham-Book"/>
              </w:rPr>
              <w:t>K.OA.5</w:t>
            </w:r>
          </w:p>
          <w:p w14:paraId="1A970B02" w14:textId="77777777" w:rsidR="003D2B18" w:rsidRPr="00184F1E" w:rsidRDefault="003D2B18" w:rsidP="00E23B03">
            <w:pPr>
              <w:pStyle w:val="Default"/>
              <w:rPr>
                <w:rFonts w:asciiTheme="minorHAnsi" w:hAnsiTheme="minorHAnsi" w:cs="Arial"/>
                <w:sz w:val="22"/>
                <w:szCs w:val="22"/>
              </w:rPr>
            </w:pPr>
          </w:p>
        </w:tc>
        <w:tc>
          <w:tcPr>
            <w:tcW w:w="6253" w:type="dxa"/>
          </w:tcPr>
          <w:p w14:paraId="2F8DF996" w14:textId="77777777" w:rsidR="003D2B18" w:rsidRPr="00184F1E" w:rsidRDefault="003D2B18" w:rsidP="00E23B03">
            <w:pPr>
              <w:autoSpaceDE w:val="0"/>
              <w:autoSpaceDN w:val="0"/>
              <w:adjustRightInd w:val="0"/>
              <w:rPr>
                <w:rFonts w:cs="Gotham-Book"/>
              </w:rPr>
            </w:pPr>
          </w:p>
          <w:p w14:paraId="1383192F" w14:textId="77777777" w:rsidR="00EE09A3" w:rsidRPr="00184F1E" w:rsidRDefault="00EE09A3" w:rsidP="00D44EEA">
            <w:pPr>
              <w:pStyle w:val="NoSpacing"/>
            </w:pPr>
            <w:r w:rsidRPr="00184F1E">
              <w:lastRenderedPageBreak/>
              <w:t>Represent addition and subtraction with objects, fingers, mental images, drawings, sounds (e.g., claps), acting out situations, verbal explanations, expressions, or equations.  (Note:  Drawings need not show details, but should show the mathematics in the problem -- this applies wherever drawings are mentioned in the Standards.)</w:t>
            </w:r>
          </w:p>
          <w:p w14:paraId="4DFBACED" w14:textId="77777777" w:rsidR="00EE09A3" w:rsidRPr="00184F1E" w:rsidRDefault="00EE09A3" w:rsidP="00D44EEA">
            <w:pPr>
              <w:pStyle w:val="NoSpacing"/>
            </w:pPr>
          </w:p>
          <w:p w14:paraId="2769ED8D" w14:textId="7CDC8941" w:rsidR="00EE09A3" w:rsidRPr="00184F1E" w:rsidRDefault="00EE09A3" w:rsidP="00D44EEA">
            <w:pPr>
              <w:pStyle w:val="NoSpacing"/>
            </w:pPr>
            <w:r w:rsidRPr="00184F1E">
              <w:t>Solve addition and subtraction word problems, and add and subtract within 10, e.g., by using objects or drawings to represent the problem.</w:t>
            </w:r>
          </w:p>
          <w:p w14:paraId="4B25EAF2" w14:textId="77777777" w:rsidR="00EE09A3" w:rsidRPr="00184F1E" w:rsidRDefault="00EE09A3" w:rsidP="00D44EEA">
            <w:pPr>
              <w:pStyle w:val="NoSpacing"/>
            </w:pPr>
          </w:p>
          <w:p w14:paraId="25CB0D05" w14:textId="63D1B006" w:rsidR="00EE09A3" w:rsidRPr="00184F1E" w:rsidRDefault="00EE09A3" w:rsidP="00D44EEA">
            <w:pPr>
              <w:pStyle w:val="NoSpacing"/>
            </w:pPr>
            <w:r w:rsidRPr="00184F1E">
              <w:t xml:space="preserve">Decompose numbers less than or equal to 10 into pairs in more than one way, e.g., by using objects or drawings, and record each decomposition by a drawing or </w:t>
            </w:r>
            <w:r w:rsidR="00A63C3C" w:rsidRPr="00184F1E">
              <w:t>equation (</w:t>
            </w:r>
            <w:r w:rsidRPr="00184F1E">
              <w:t>e.g., 5 = 2 + 3 and 5 = 4 + 1).</w:t>
            </w:r>
          </w:p>
          <w:p w14:paraId="08B32082" w14:textId="77777777" w:rsidR="00EE09A3" w:rsidRPr="00184F1E" w:rsidRDefault="00EE09A3" w:rsidP="00D44EEA">
            <w:pPr>
              <w:pStyle w:val="NoSpacing"/>
            </w:pPr>
          </w:p>
          <w:p w14:paraId="79BF47A3" w14:textId="761E2AE2" w:rsidR="00EE09A3" w:rsidRPr="00184F1E" w:rsidRDefault="00EE09A3" w:rsidP="00D44EEA">
            <w:pPr>
              <w:pStyle w:val="NoSpacing"/>
            </w:pPr>
            <w:r w:rsidRPr="00184F1E">
              <w:t>For any number from 1 to 9, find the number that makes 10 when added to the given number, e.g., by using objects or drawings, and record the answer with a drawing or equation.</w:t>
            </w:r>
          </w:p>
          <w:p w14:paraId="5AF2BF7E" w14:textId="77777777" w:rsidR="00EE09A3" w:rsidRPr="00184F1E" w:rsidRDefault="00EE09A3" w:rsidP="00D44EEA">
            <w:pPr>
              <w:pStyle w:val="NoSpacing"/>
            </w:pPr>
          </w:p>
          <w:p w14:paraId="2DA91B51" w14:textId="10689D8C" w:rsidR="003D2B18" w:rsidRPr="00184F1E" w:rsidRDefault="00EE09A3" w:rsidP="00D44EEA">
            <w:pPr>
              <w:pStyle w:val="NoSpacing"/>
            </w:pPr>
            <w:r w:rsidRPr="00184F1E">
              <w:t>Fluently add and subtract within 5.</w:t>
            </w:r>
          </w:p>
          <w:p w14:paraId="2D938925" w14:textId="3A2C3BB7" w:rsidR="00EE09A3" w:rsidRPr="00184F1E" w:rsidRDefault="00EE09A3" w:rsidP="00EE09A3">
            <w:pPr>
              <w:pStyle w:val="Default"/>
              <w:rPr>
                <w:rFonts w:asciiTheme="minorHAnsi" w:hAnsiTheme="minorHAnsi" w:cs="Arial"/>
                <w:sz w:val="22"/>
                <w:szCs w:val="22"/>
              </w:rPr>
            </w:pPr>
          </w:p>
        </w:tc>
        <w:tc>
          <w:tcPr>
            <w:tcW w:w="6570" w:type="dxa"/>
          </w:tcPr>
          <w:p w14:paraId="31F7C33B" w14:textId="77777777" w:rsidR="003D2B18" w:rsidRDefault="003D2B18" w:rsidP="00E23B03">
            <w:pPr>
              <w:rPr>
                <w:rFonts w:cs="Arial"/>
              </w:rPr>
            </w:pPr>
          </w:p>
          <w:p w14:paraId="1B226560" w14:textId="77777777" w:rsidR="001A568D" w:rsidRDefault="001A568D" w:rsidP="001A568D">
            <w:pPr>
              <w:rPr>
                <w:rFonts w:cs="Arial"/>
              </w:rPr>
            </w:pPr>
            <w:r>
              <w:rPr>
                <w:rFonts w:cs="Arial"/>
              </w:rPr>
              <w:lastRenderedPageBreak/>
              <w:t xml:space="preserve">ML - </w:t>
            </w:r>
            <w:hyperlink r:id="rId30" w:history="1">
              <w:r w:rsidRPr="001A568D">
                <w:rPr>
                  <w:rStyle w:val="Hyperlink"/>
                  <w:rFonts w:cs="Arial"/>
                </w:rPr>
                <w:t>Comparing Connecting Cubes Unit</w:t>
              </w:r>
            </w:hyperlink>
          </w:p>
          <w:p w14:paraId="1197C99A" w14:textId="77777777" w:rsidR="001A568D" w:rsidRDefault="001A568D" w:rsidP="001A568D">
            <w:pPr>
              <w:rPr>
                <w:rFonts w:cs="Arial"/>
              </w:rPr>
            </w:pPr>
          </w:p>
          <w:p w14:paraId="7CA79317" w14:textId="7A4B9A34" w:rsidR="00A835A3" w:rsidRDefault="00A835A3" w:rsidP="001A568D">
            <w:pPr>
              <w:rPr>
                <w:rFonts w:cs="Arial"/>
              </w:rPr>
            </w:pPr>
            <w:r>
              <w:rPr>
                <w:rFonts w:cs="Arial"/>
              </w:rPr>
              <w:t xml:space="preserve">V – </w:t>
            </w:r>
            <w:hyperlink r:id="rId31" w:history="1">
              <w:r w:rsidRPr="00A835A3">
                <w:rPr>
                  <w:rStyle w:val="Hyperlink"/>
                  <w:rFonts w:cs="Arial"/>
                </w:rPr>
                <w:t>Video about Multiple Representations</w:t>
              </w:r>
            </w:hyperlink>
          </w:p>
          <w:p w14:paraId="43C2E71F" w14:textId="77777777" w:rsidR="00A835A3" w:rsidRDefault="00A835A3" w:rsidP="001A568D">
            <w:pPr>
              <w:rPr>
                <w:rFonts w:cs="Arial"/>
              </w:rPr>
            </w:pPr>
          </w:p>
          <w:p w14:paraId="1F9CF474" w14:textId="06BA0310" w:rsidR="00D056C7" w:rsidRDefault="00CA321C" w:rsidP="001A568D">
            <w:pPr>
              <w:rPr>
                <w:rFonts w:cs="Arial"/>
              </w:rPr>
            </w:pPr>
            <w:r>
              <w:rPr>
                <w:rFonts w:cs="Arial"/>
              </w:rPr>
              <w:t xml:space="preserve">ML – </w:t>
            </w:r>
            <w:hyperlink r:id="rId32" w:history="1">
              <w:r w:rsidRPr="00CA321C">
                <w:rPr>
                  <w:rStyle w:val="Hyperlink"/>
                  <w:rFonts w:cs="Arial"/>
                </w:rPr>
                <w:t>Take Away Lesson Plan</w:t>
              </w:r>
            </w:hyperlink>
          </w:p>
          <w:p w14:paraId="635AD124" w14:textId="77777777" w:rsidR="00D056C7" w:rsidRDefault="00D056C7" w:rsidP="001A568D">
            <w:pPr>
              <w:rPr>
                <w:rFonts w:cs="Arial"/>
              </w:rPr>
            </w:pPr>
          </w:p>
          <w:p w14:paraId="2DDBADC2" w14:textId="77AA6ACA" w:rsidR="00CD7420" w:rsidRDefault="00CD7420" w:rsidP="001A568D">
            <w:pPr>
              <w:rPr>
                <w:rFonts w:cs="Arial"/>
              </w:rPr>
            </w:pPr>
            <w:r>
              <w:rPr>
                <w:rFonts w:cs="Arial"/>
              </w:rPr>
              <w:t xml:space="preserve">A – </w:t>
            </w:r>
            <w:hyperlink r:id="rId33" w:history="1">
              <w:r w:rsidRPr="00CD7420">
                <w:rPr>
                  <w:rStyle w:val="Hyperlink"/>
                  <w:rFonts w:cs="Arial"/>
                </w:rPr>
                <w:t>Build Five Towers</w:t>
              </w:r>
            </w:hyperlink>
          </w:p>
          <w:p w14:paraId="5FA5C0D1" w14:textId="77777777" w:rsidR="00CD7420" w:rsidRDefault="00CD7420" w:rsidP="001A568D">
            <w:pPr>
              <w:rPr>
                <w:rFonts w:cs="Arial"/>
              </w:rPr>
            </w:pPr>
          </w:p>
          <w:p w14:paraId="584F1A74" w14:textId="77777777" w:rsidR="00D056C7" w:rsidRDefault="00D056C7" w:rsidP="001A568D">
            <w:pPr>
              <w:rPr>
                <w:rFonts w:cs="Arial"/>
              </w:rPr>
            </w:pPr>
            <w:r>
              <w:rPr>
                <w:rFonts w:cs="Arial"/>
              </w:rPr>
              <w:t xml:space="preserve">ML – </w:t>
            </w:r>
            <w:hyperlink r:id="rId34" w:history="1">
              <w:r w:rsidRPr="00D056C7">
                <w:rPr>
                  <w:rStyle w:val="Hyperlink"/>
                  <w:rFonts w:cs="Arial"/>
                </w:rPr>
                <w:t>Multiple Lesson Plans K-1</w:t>
              </w:r>
            </w:hyperlink>
          </w:p>
          <w:p w14:paraId="7611920D" w14:textId="77777777" w:rsidR="00F372C0" w:rsidRDefault="00F372C0" w:rsidP="001A568D">
            <w:pPr>
              <w:rPr>
                <w:rFonts w:cs="Arial"/>
              </w:rPr>
            </w:pPr>
          </w:p>
          <w:p w14:paraId="1B1D0120" w14:textId="211C46B4" w:rsidR="00F372C0" w:rsidRDefault="00F372C0" w:rsidP="001A568D">
            <w:pPr>
              <w:rPr>
                <w:rFonts w:cs="Arial"/>
              </w:rPr>
            </w:pPr>
            <w:r>
              <w:rPr>
                <w:rFonts w:cs="Arial"/>
              </w:rPr>
              <w:t xml:space="preserve">PL </w:t>
            </w:r>
            <w:r w:rsidR="005D3408">
              <w:rPr>
                <w:rFonts w:cs="Arial"/>
              </w:rPr>
              <w:t>–</w:t>
            </w:r>
            <w:r>
              <w:rPr>
                <w:rFonts w:cs="Arial"/>
              </w:rPr>
              <w:t xml:space="preserve"> </w:t>
            </w:r>
            <w:hyperlink r:id="rId35" w:history="1">
              <w:r w:rsidR="005D3408" w:rsidRPr="005D3408">
                <w:rPr>
                  <w:rStyle w:val="Hyperlink"/>
                  <w:rFonts w:cs="Arial"/>
                </w:rPr>
                <w:t>Show and Tell:  Representing and Communicating Mathematical Ideas in K-2</w:t>
              </w:r>
            </w:hyperlink>
          </w:p>
          <w:p w14:paraId="1784A218" w14:textId="77777777" w:rsidR="00D056C7" w:rsidRDefault="00D056C7" w:rsidP="001A568D">
            <w:pPr>
              <w:rPr>
                <w:rFonts w:cs="Arial"/>
              </w:rPr>
            </w:pPr>
          </w:p>
          <w:p w14:paraId="3C395644" w14:textId="46DB4C4E" w:rsidR="009D4062" w:rsidRDefault="009D4062" w:rsidP="001A568D">
            <w:pPr>
              <w:rPr>
                <w:rFonts w:cs="Arial"/>
              </w:rPr>
            </w:pPr>
            <w:r>
              <w:rPr>
                <w:rFonts w:cs="Arial"/>
              </w:rPr>
              <w:t xml:space="preserve">ML – </w:t>
            </w:r>
            <w:hyperlink r:id="rId36" w:history="1">
              <w:r w:rsidRPr="006071AC">
                <w:rPr>
                  <w:rStyle w:val="Hyperlink"/>
                  <w:rFonts w:cs="Arial"/>
                </w:rPr>
                <w:t xml:space="preserve">Lesson Plan </w:t>
              </w:r>
              <w:r w:rsidR="006071AC" w:rsidRPr="006071AC">
                <w:rPr>
                  <w:rStyle w:val="Hyperlink"/>
                  <w:rFonts w:cs="Arial"/>
                </w:rPr>
                <w:t>Incorporating Literature</w:t>
              </w:r>
            </w:hyperlink>
          </w:p>
          <w:p w14:paraId="0E14D26F" w14:textId="77777777" w:rsidR="00C05A4D" w:rsidRDefault="00C05A4D" w:rsidP="001A568D">
            <w:pPr>
              <w:rPr>
                <w:rFonts w:cs="Arial"/>
              </w:rPr>
            </w:pPr>
          </w:p>
          <w:p w14:paraId="4FD9A425" w14:textId="4277E865" w:rsidR="00C05A4D" w:rsidRDefault="00C05A4D" w:rsidP="001A568D">
            <w:pPr>
              <w:rPr>
                <w:rFonts w:cs="Arial"/>
              </w:rPr>
            </w:pPr>
            <w:r>
              <w:rPr>
                <w:rFonts w:cs="Arial"/>
              </w:rPr>
              <w:t xml:space="preserve">V – </w:t>
            </w:r>
            <w:hyperlink r:id="rId37" w:history="1">
              <w:r w:rsidRPr="00C05A4D">
                <w:rPr>
                  <w:rStyle w:val="Hyperlink"/>
                  <w:rFonts w:cs="Arial"/>
                </w:rPr>
                <w:t>Counting On Video</w:t>
              </w:r>
            </w:hyperlink>
          </w:p>
          <w:p w14:paraId="7EAF4697" w14:textId="77777777" w:rsidR="009D4062" w:rsidRDefault="009D4062" w:rsidP="001A568D">
            <w:pPr>
              <w:rPr>
                <w:rFonts w:cs="Arial"/>
              </w:rPr>
            </w:pPr>
          </w:p>
          <w:p w14:paraId="2F496F3C" w14:textId="0943082A" w:rsidR="006D7B0F" w:rsidRDefault="006D7B0F" w:rsidP="001A568D">
            <w:pPr>
              <w:rPr>
                <w:rFonts w:cs="Arial"/>
              </w:rPr>
            </w:pPr>
            <w:r>
              <w:rPr>
                <w:rFonts w:cs="Arial"/>
              </w:rPr>
              <w:t xml:space="preserve">A – </w:t>
            </w:r>
            <w:hyperlink r:id="rId38" w:history="1">
              <w:r w:rsidRPr="00876662">
                <w:rPr>
                  <w:rStyle w:val="Hyperlink"/>
                  <w:rFonts w:cs="Arial"/>
                </w:rPr>
                <w:t>Sums of Five</w:t>
              </w:r>
            </w:hyperlink>
          </w:p>
          <w:p w14:paraId="271B75C3" w14:textId="77777777" w:rsidR="006D7B0F" w:rsidRDefault="006D7B0F" w:rsidP="001A568D">
            <w:pPr>
              <w:rPr>
                <w:rFonts w:cs="Arial"/>
              </w:rPr>
            </w:pPr>
          </w:p>
          <w:p w14:paraId="564B3E2C" w14:textId="6C6778B3" w:rsidR="00D056C7" w:rsidRDefault="006D2397" w:rsidP="001A568D">
            <w:pPr>
              <w:rPr>
                <w:rFonts w:cs="Arial"/>
              </w:rPr>
            </w:pPr>
            <w:r>
              <w:rPr>
                <w:rFonts w:cs="Arial"/>
              </w:rPr>
              <w:t xml:space="preserve">ML – </w:t>
            </w:r>
            <w:hyperlink r:id="rId39" w:history="1">
              <w:r w:rsidRPr="006D2397">
                <w:rPr>
                  <w:rStyle w:val="Hyperlink"/>
                  <w:rFonts w:cs="Arial"/>
                </w:rPr>
                <w:t>Lesson Plan Incorporating Literature</w:t>
              </w:r>
            </w:hyperlink>
            <w:r>
              <w:rPr>
                <w:rFonts w:cs="Arial"/>
              </w:rPr>
              <w:t xml:space="preserve"> </w:t>
            </w:r>
          </w:p>
          <w:p w14:paraId="6B9CD5F3" w14:textId="77777777" w:rsidR="001A568D" w:rsidRDefault="00D056C7" w:rsidP="001A568D">
            <w:pPr>
              <w:rPr>
                <w:rFonts w:cs="Arial"/>
              </w:rPr>
            </w:pPr>
            <w:r>
              <w:rPr>
                <w:rFonts w:cs="Arial"/>
              </w:rPr>
              <w:t xml:space="preserve"> </w:t>
            </w:r>
          </w:p>
          <w:p w14:paraId="10012E2E" w14:textId="628314B9" w:rsidR="00876662" w:rsidRPr="00184F1E" w:rsidRDefault="00B30195" w:rsidP="001A568D">
            <w:pPr>
              <w:rPr>
                <w:rFonts w:cs="Arial"/>
              </w:rPr>
            </w:pPr>
            <w:r>
              <w:rPr>
                <w:rFonts w:cs="Arial"/>
              </w:rPr>
              <w:t xml:space="preserve">A – </w:t>
            </w:r>
            <w:hyperlink r:id="rId40" w:history="1">
              <w:r w:rsidRPr="00B30195">
                <w:rPr>
                  <w:rStyle w:val="Hyperlink"/>
                  <w:rFonts w:cs="Arial"/>
                </w:rPr>
                <w:t>Shake and Spill</w:t>
              </w:r>
            </w:hyperlink>
            <w:r>
              <w:rPr>
                <w:rFonts w:cs="Arial"/>
              </w:rPr>
              <w:t xml:space="preserve"> </w:t>
            </w:r>
          </w:p>
        </w:tc>
      </w:tr>
      <w:tr w:rsidR="00D32C9D" w:rsidRPr="00184F1E" w14:paraId="327E9A52" w14:textId="77777777" w:rsidTr="00024A76">
        <w:trPr>
          <w:trHeight w:val="620"/>
        </w:trPr>
        <w:tc>
          <w:tcPr>
            <w:tcW w:w="14238" w:type="dxa"/>
            <w:gridSpan w:val="3"/>
            <w:tcBorders>
              <w:bottom w:val="single" w:sz="4" w:space="0" w:color="auto"/>
            </w:tcBorders>
            <w:shd w:val="clear" w:color="auto" w:fill="92CDDC" w:themeFill="accent5" w:themeFillTint="99"/>
            <w:vAlign w:val="center"/>
          </w:tcPr>
          <w:p w14:paraId="140582FB" w14:textId="63818A63" w:rsidR="00D32C9D" w:rsidRPr="00184F1E" w:rsidRDefault="00D32C9D" w:rsidP="00E23B03">
            <w:pPr>
              <w:autoSpaceDE w:val="0"/>
              <w:autoSpaceDN w:val="0"/>
              <w:adjustRightInd w:val="0"/>
              <w:jc w:val="center"/>
              <w:rPr>
                <w:rFonts w:cs="Perpetua-Bold"/>
                <w:b/>
                <w:bCs/>
                <w:sz w:val="28"/>
              </w:rPr>
            </w:pPr>
            <w:r w:rsidRPr="00184F1E">
              <w:rPr>
                <w:rFonts w:cs="Perpetua-Bold"/>
                <w:b/>
                <w:bCs/>
                <w:sz w:val="28"/>
              </w:rPr>
              <w:lastRenderedPageBreak/>
              <w:t>Grade 1</w:t>
            </w:r>
          </w:p>
        </w:tc>
      </w:tr>
      <w:tr w:rsidR="00D32C9D" w:rsidRPr="00184F1E" w14:paraId="3021A3B7" w14:textId="77777777" w:rsidTr="00024A76">
        <w:trPr>
          <w:trHeight w:val="620"/>
        </w:trPr>
        <w:tc>
          <w:tcPr>
            <w:tcW w:w="14238" w:type="dxa"/>
            <w:gridSpan w:val="3"/>
            <w:tcBorders>
              <w:bottom w:val="single" w:sz="4" w:space="0" w:color="auto"/>
            </w:tcBorders>
            <w:shd w:val="clear" w:color="auto" w:fill="B6DDE8" w:themeFill="accent5" w:themeFillTint="66"/>
            <w:vAlign w:val="center"/>
          </w:tcPr>
          <w:p w14:paraId="3DF30C0A" w14:textId="4142C10B" w:rsidR="00D32C9D" w:rsidRPr="00184F1E" w:rsidRDefault="00D32C9D" w:rsidP="00BA3235">
            <w:pPr>
              <w:autoSpaceDE w:val="0"/>
              <w:autoSpaceDN w:val="0"/>
              <w:adjustRightInd w:val="0"/>
              <w:rPr>
                <w:rFonts w:cs="Perpetua-Bold"/>
                <w:b/>
                <w:bCs/>
                <w:sz w:val="32"/>
              </w:rPr>
            </w:pPr>
            <w:r w:rsidRPr="00184F1E">
              <w:rPr>
                <w:rFonts w:cs="Perpetua-Bold"/>
                <w:b/>
                <w:bCs/>
                <w:sz w:val="28"/>
              </w:rPr>
              <w:t xml:space="preserve">Cluster:  </w:t>
            </w:r>
            <w:r w:rsidR="00BA3235" w:rsidRPr="00184F1E">
              <w:rPr>
                <w:rFonts w:cs="Perpetua-Bold"/>
                <w:bCs/>
                <w:sz w:val="28"/>
              </w:rPr>
              <w:t>Represent and solve problems involving addition and subtraction.</w:t>
            </w:r>
          </w:p>
        </w:tc>
      </w:tr>
      <w:tr w:rsidR="00D32C9D" w:rsidRPr="00184F1E" w14:paraId="1C95C309" w14:textId="77777777" w:rsidTr="007B027D">
        <w:tc>
          <w:tcPr>
            <w:tcW w:w="1415" w:type="dxa"/>
            <w:tcBorders>
              <w:bottom w:val="single" w:sz="4" w:space="0" w:color="auto"/>
            </w:tcBorders>
            <w:shd w:val="clear" w:color="auto" w:fill="DAEEF3" w:themeFill="accent5" w:themeFillTint="33"/>
          </w:tcPr>
          <w:p w14:paraId="15927348" w14:textId="77777777" w:rsidR="00D32C9D" w:rsidRPr="00184F1E" w:rsidRDefault="00D32C9D"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E5D55CB" w14:textId="77777777" w:rsidR="00D32C9D" w:rsidRPr="00184F1E" w:rsidRDefault="00D32C9D"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4DB10EE8" w14:textId="77777777" w:rsidR="00D32C9D" w:rsidRPr="00184F1E" w:rsidRDefault="00D32C9D" w:rsidP="00E23B03">
            <w:pPr>
              <w:jc w:val="center"/>
              <w:rPr>
                <w:rFonts w:cs="Arial"/>
                <w:b/>
              </w:rPr>
            </w:pPr>
            <w:r w:rsidRPr="00184F1E">
              <w:rPr>
                <w:rFonts w:cs="Arial"/>
                <w:b/>
              </w:rPr>
              <w:t>Intervention Supports</w:t>
            </w:r>
          </w:p>
        </w:tc>
      </w:tr>
      <w:tr w:rsidR="00D32C9D" w:rsidRPr="00184F1E" w14:paraId="14FB9A45" w14:textId="77777777" w:rsidTr="007B027D">
        <w:tc>
          <w:tcPr>
            <w:tcW w:w="1415" w:type="dxa"/>
          </w:tcPr>
          <w:p w14:paraId="3867E133" w14:textId="77777777" w:rsidR="00D32C9D" w:rsidRPr="00184F1E" w:rsidRDefault="00D32C9D" w:rsidP="00E23B03">
            <w:pPr>
              <w:autoSpaceDE w:val="0"/>
              <w:autoSpaceDN w:val="0"/>
              <w:adjustRightInd w:val="0"/>
              <w:rPr>
                <w:rFonts w:cs="Gotham-Book"/>
              </w:rPr>
            </w:pPr>
          </w:p>
          <w:p w14:paraId="04372C76" w14:textId="186B8F5C" w:rsidR="00D32C9D" w:rsidRPr="00184F1E" w:rsidRDefault="00BA3235" w:rsidP="00E23B03">
            <w:pPr>
              <w:autoSpaceDE w:val="0"/>
              <w:autoSpaceDN w:val="0"/>
              <w:adjustRightInd w:val="0"/>
              <w:jc w:val="center"/>
              <w:rPr>
                <w:rFonts w:cs="Gotham-Book"/>
              </w:rPr>
            </w:pPr>
            <w:r w:rsidRPr="00184F1E">
              <w:rPr>
                <w:rFonts w:cs="Gotham-Book"/>
              </w:rPr>
              <w:t>1</w:t>
            </w:r>
            <w:r w:rsidR="00D32C9D" w:rsidRPr="00184F1E">
              <w:rPr>
                <w:rFonts w:cs="Gotham-Book"/>
              </w:rPr>
              <w:t>.OA.1</w:t>
            </w:r>
          </w:p>
          <w:p w14:paraId="53B1508E" w14:textId="77777777" w:rsidR="00D32C9D" w:rsidRPr="00184F1E" w:rsidRDefault="00D32C9D" w:rsidP="00E23B03">
            <w:pPr>
              <w:autoSpaceDE w:val="0"/>
              <w:autoSpaceDN w:val="0"/>
              <w:adjustRightInd w:val="0"/>
              <w:ind w:left="540" w:hanging="540"/>
              <w:jc w:val="center"/>
              <w:rPr>
                <w:rFonts w:cs="Gotham-Book"/>
              </w:rPr>
            </w:pPr>
          </w:p>
          <w:p w14:paraId="546C3F70" w14:textId="77777777" w:rsidR="00D32C9D" w:rsidRPr="00184F1E" w:rsidRDefault="00D32C9D" w:rsidP="00E23B03">
            <w:pPr>
              <w:autoSpaceDE w:val="0"/>
              <w:autoSpaceDN w:val="0"/>
              <w:adjustRightInd w:val="0"/>
              <w:ind w:left="540" w:hanging="540"/>
              <w:jc w:val="center"/>
              <w:rPr>
                <w:rFonts w:cs="Gotham-Book"/>
              </w:rPr>
            </w:pPr>
          </w:p>
          <w:p w14:paraId="57CA7C16" w14:textId="77777777" w:rsidR="00D32C9D" w:rsidRPr="00184F1E" w:rsidRDefault="00D32C9D" w:rsidP="00E23B03">
            <w:pPr>
              <w:autoSpaceDE w:val="0"/>
              <w:autoSpaceDN w:val="0"/>
              <w:adjustRightInd w:val="0"/>
              <w:ind w:left="540" w:hanging="540"/>
              <w:jc w:val="center"/>
              <w:rPr>
                <w:rFonts w:cs="Gotham-Book"/>
              </w:rPr>
            </w:pPr>
          </w:p>
          <w:p w14:paraId="0E072E03" w14:textId="77777777" w:rsidR="00D32C9D" w:rsidRPr="00184F1E" w:rsidRDefault="00D32C9D" w:rsidP="00E23B03">
            <w:pPr>
              <w:autoSpaceDE w:val="0"/>
              <w:autoSpaceDN w:val="0"/>
              <w:adjustRightInd w:val="0"/>
              <w:ind w:left="540" w:hanging="540"/>
              <w:jc w:val="center"/>
              <w:rPr>
                <w:rFonts w:cs="Gotham-Book"/>
              </w:rPr>
            </w:pPr>
          </w:p>
          <w:p w14:paraId="447CF0A5" w14:textId="77777777" w:rsidR="00D32C9D" w:rsidRPr="00184F1E" w:rsidRDefault="00D32C9D" w:rsidP="00E23B03">
            <w:pPr>
              <w:autoSpaceDE w:val="0"/>
              <w:autoSpaceDN w:val="0"/>
              <w:adjustRightInd w:val="0"/>
              <w:ind w:left="540" w:hanging="540"/>
              <w:jc w:val="center"/>
              <w:rPr>
                <w:rFonts w:cs="Gotham-Book"/>
              </w:rPr>
            </w:pPr>
          </w:p>
          <w:p w14:paraId="4455C8C6" w14:textId="2B3C19B3" w:rsidR="00D32C9D" w:rsidRPr="00184F1E" w:rsidRDefault="00BA3235" w:rsidP="00E23B03">
            <w:pPr>
              <w:autoSpaceDE w:val="0"/>
              <w:autoSpaceDN w:val="0"/>
              <w:adjustRightInd w:val="0"/>
              <w:ind w:left="540" w:hanging="540"/>
              <w:jc w:val="center"/>
              <w:rPr>
                <w:rFonts w:cs="Gotham-Book"/>
              </w:rPr>
            </w:pPr>
            <w:r w:rsidRPr="00184F1E">
              <w:rPr>
                <w:rFonts w:cs="Gotham-Book"/>
              </w:rPr>
              <w:t>1</w:t>
            </w:r>
            <w:r w:rsidR="00D32C9D" w:rsidRPr="00184F1E">
              <w:rPr>
                <w:rFonts w:cs="Gotham-Book"/>
              </w:rPr>
              <w:t>.OA.2</w:t>
            </w:r>
          </w:p>
          <w:p w14:paraId="2A042EF8" w14:textId="77777777" w:rsidR="00D32C9D" w:rsidRPr="00184F1E" w:rsidRDefault="00D32C9D" w:rsidP="00E23B03">
            <w:pPr>
              <w:autoSpaceDE w:val="0"/>
              <w:autoSpaceDN w:val="0"/>
              <w:adjustRightInd w:val="0"/>
              <w:ind w:left="540" w:hanging="540"/>
              <w:jc w:val="center"/>
              <w:rPr>
                <w:rFonts w:cs="Gotham-Book"/>
              </w:rPr>
            </w:pPr>
          </w:p>
          <w:p w14:paraId="7D8AAE2A" w14:textId="77777777" w:rsidR="00D32C9D" w:rsidRPr="00184F1E" w:rsidRDefault="00D32C9D" w:rsidP="00E23B03">
            <w:pPr>
              <w:autoSpaceDE w:val="0"/>
              <w:autoSpaceDN w:val="0"/>
              <w:adjustRightInd w:val="0"/>
              <w:ind w:left="540" w:hanging="540"/>
              <w:jc w:val="center"/>
              <w:rPr>
                <w:rFonts w:cs="Gotham-Book"/>
              </w:rPr>
            </w:pPr>
          </w:p>
          <w:p w14:paraId="4C488BCD" w14:textId="77777777" w:rsidR="00D32C9D" w:rsidRPr="00184F1E" w:rsidRDefault="00D32C9D" w:rsidP="00E23B03">
            <w:pPr>
              <w:autoSpaceDE w:val="0"/>
              <w:autoSpaceDN w:val="0"/>
              <w:adjustRightInd w:val="0"/>
              <w:ind w:left="540" w:hanging="540"/>
              <w:jc w:val="center"/>
              <w:rPr>
                <w:rFonts w:cs="Gotham-Book"/>
              </w:rPr>
            </w:pPr>
          </w:p>
          <w:p w14:paraId="43AE19CE" w14:textId="77777777" w:rsidR="00D32C9D" w:rsidRPr="00184F1E" w:rsidRDefault="00D32C9D" w:rsidP="00BA3235">
            <w:pPr>
              <w:autoSpaceDE w:val="0"/>
              <w:autoSpaceDN w:val="0"/>
              <w:adjustRightInd w:val="0"/>
              <w:rPr>
                <w:rFonts w:cs="Arial"/>
              </w:rPr>
            </w:pPr>
          </w:p>
        </w:tc>
        <w:tc>
          <w:tcPr>
            <w:tcW w:w="6253" w:type="dxa"/>
          </w:tcPr>
          <w:p w14:paraId="0920CA02" w14:textId="77777777" w:rsidR="00D32C9D" w:rsidRPr="00184F1E" w:rsidRDefault="00D32C9D" w:rsidP="00E23B03">
            <w:pPr>
              <w:autoSpaceDE w:val="0"/>
              <w:autoSpaceDN w:val="0"/>
              <w:adjustRightInd w:val="0"/>
              <w:rPr>
                <w:rFonts w:cs="Gotham-Book"/>
              </w:rPr>
            </w:pPr>
          </w:p>
          <w:p w14:paraId="2B933CE3" w14:textId="472291D0" w:rsidR="00BA3235" w:rsidRPr="00184F1E" w:rsidRDefault="00BA3235" w:rsidP="00701AC0">
            <w:pPr>
              <w:pStyle w:val="NoSpacing"/>
            </w:pPr>
            <w:r w:rsidRPr="00184F1E">
              <w:t xml:space="preserve">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  </w:t>
            </w:r>
          </w:p>
          <w:p w14:paraId="2D739B89" w14:textId="77777777" w:rsidR="00701AC0" w:rsidRPr="00184F1E" w:rsidRDefault="00701AC0" w:rsidP="00701AC0">
            <w:pPr>
              <w:pStyle w:val="NoSpacing"/>
            </w:pPr>
          </w:p>
          <w:p w14:paraId="4A938D28" w14:textId="4985CF6E" w:rsidR="00BA3235" w:rsidRPr="00184F1E" w:rsidRDefault="00BA3235" w:rsidP="00701AC0">
            <w:pPr>
              <w:pStyle w:val="NoSpacing"/>
            </w:pPr>
            <w:r w:rsidRPr="00184F1E">
              <w:t xml:space="preserve">Solve word problems that call for addition of three whole numbers whose sum is less than or equal to 20, e.g., by using objects, drawings, and equations with a symbol for the unknown number to </w:t>
            </w:r>
            <w:r w:rsidRPr="00184F1E">
              <w:lastRenderedPageBreak/>
              <w:t xml:space="preserve">represent the problem.  </w:t>
            </w:r>
          </w:p>
          <w:p w14:paraId="024B94A7" w14:textId="77777777" w:rsidR="00D32C9D" w:rsidRPr="00184F1E" w:rsidRDefault="00D32C9D" w:rsidP="00BA3235">
            <w:pPr>
              <w:pStyle w:val="NoSpacing"/>
              <w:rPr>
                <w:rFonts w:cs="Arial"/>
              </w:rPr>
            </w:pPr>
          </w:p>
        </w:tc>
        <w:tc>
          <w:tcPr>
            <w:tcW w:w="6570" w:type="dxa"/>
          </w:tcPr>
          <w:p w14:paraId="660B170A" w14:textId="77777777" w:rsidR="00D32C9D" w:rsidRDefault="00D32C9D" w:rsidP="00E23B03">
            <w:pPr>
              <w:rPr>
                <w:rFonts w:cs="Arial"/>
              </w:rPr>
            </w:pPr>
          </w:p>
          <w:p w14:paraId="44EFCA71" w14:textId="56B72E82" w:rsidR="006071AC" w:rsidRDefault="006071AC" w:rsidP="00E23B03">
            <w:pPr>
              <w:rPr>
                <w:rFonts w:cs="Arial"/>
              </w:rPr>
            </w:pPr>
            <w:r>
              <w:rPr>
                <w:rFonts w:cs="Arial"/>
              </w:rPr>
              <w:t xml:space="preserve">R – </w:t>
            </w:r>
            <w:hyperlink r:id="rId41" w:history="1">
              <w:r w:rsidRPr="006071AC">
                <w:rPr>
                  <w:rStyle w:val="Hyperlink"/>
                  <w:rFonts w:cs="Arial"/>
                </w:rPr>
                <w:t>First Grade Standards Resource Page</w:t>
              </w:r>
            </w:hyperlink>
          </w:p>
          <w:p w14:paraId="742C2282" w14:textId="77777777" w:rsidR="0090348B" w:rsidRDefault="0090348B" w:rsidP="00E23B03">
            <w:pPr>
              <w:rPr>
                <w:rFonts w:cs="Arial"/>
              </w:rPr>
            </w:pPr>
          </w:p>
          <w:p w14:paraId="5061CC1C" w14:textId="03E9FAD5" w:rsidR="00B23EFA" w:rsidRDefault="00B23EFA" w:rsidP="00E23B03">
            <w:pPr>
              <w:rPr>
                <w:rFonts w:cs="Arial"/>
              </w:rPr>
            </w:pPr>
            <w:r>
              <w:rPr>
                <w:rFonts w:cs="Arial"/>
              </w:rPr>
              <w:t xml:space="preserve">PL – </w:t>
            </w:r>
            <w:hyperlink r:id="rId42" w:history="1">
              <w:r w:rsidRPr="00B23EFA">
                <w:rPr>
                  <w:rStyle w:val="Hyperlink"/>
                  <w:rFonts w:cs="Arial"/>
                </w:rPr>
                <w:t>Helping ELL Students Make Sense of Word Problems</w:t>
              </w:r>
            </w:hyperlink>
          </w:p>
          <w:p w14:paraId="52E03D11" w14:textId="77777777" w:rsidR="00B23EFA" w:rsidRDefault="00B23EFA" w:rsidP="00E23B03">
            <w:pPr>
              <w:rPr>
                <w:rFonts w:cs="Arial"/>
              </w:rPr>
            </w:pPr>
          </w:p>
          <w:p w14:paraId="7B08058C" w14:textId="77777777" w:rsidR="00715EF4" w:rsidRDefault="00715EF4" w:rsidP="00E23B03">
            <w:pPr>
              <w:rPr>
                <w:rFonts w:cs="Arial"/>
              </w:rPr>
            </w:pPr>
            <w:r>
              <w:rPr>
                <w:rFonts w:cs="Arial"/>
              </w:rPr>
              <w:t xml:space="preserve">R – </w:t>
            </w:r>
            <w:hyperlink r:id="rId43" w:history="1">
              <w:r w:rsidRPr="00715EF4">
                <w:rPr>
                  <w:rStyle w:val="Hyperlink"/>
                  <w:rFonts w:cs="Arial"/>
                </w:rPr>
                <w:t>First Grade Number Activities</w:t>
              </w:r>
            </w:hyperlink>
          </w:p>
          <w:p w14:paraId="3E02FD76" w14:textId="77777777" w:rsidR="00715EF4" w:rsidRDefault="00715EF4" w:rsidP="00E23B03">
            <w:pPr>
              <w:rPr>
                <w:rFonts w:cs="Arial"/>
              </w:rPr>
            </w:pPr>
          </w:p>
          <w:p w14:paraId="5C34DE0B" w14:textId="591D76FA" w:rsidR="0090348B" w:rsidRDefault="00FB3A53" w:rsidP="00E23B03">
            <w:pPr>
              <w:rPr>
                <w:rFonts w:cs="Arial"/>
              </w:rPr>
            </w:pPr>
            <w:r>
              <w:rPr>
                <w:rFonts w:cs="Arial"/>
              </w:rPr>
              <w:t xml:space="preserve">S – </w:t>
            </w:r>
            <w:hyperlink r:id="rId44" w:history="1">
              <w:r w:rsidRPr="00FB3A53">
                <w:rPr>
                  <w:rStyle w:val="Hyperlink"/>
                  <w:rFonts w:cs="Arial"/>
                </w:rPr>
                <w:t xml:space="preserve">Strategy Development </w:t>
              </w:r>
            </w:hyperlink>
            <w:r w:rsidR="00715EF4">
              <w:rPr>
                <w:rFonts w:cs="Arial"/>
              </w:rPr>
              <w:t xml:space="preserve"> </w:t>
            </w:r>
          </w:p>
          <w:p w14:paraId="6D6F6D5F" w14:textId="77777777" w:rsidR="001B4324" w:rsidRDefault="001B4324" w:rsidP="00E23B03">
            <w:pPr>
              <w:rPr>
                <w:rFonts w:cs="Arial"/>
              </w:rPr>
            </w:pPr>
          </w:p>
          <w:p w14:paraId="66C3D137" w14:textId="18BFD72B" w:rsidR="001B4324" w:rsidRDefault="001B4324" w:rsidP="00E23B03">
            <w:pPr>
              <w:rPr>
                <w:rFonts w:cs="Arial"/>
              </w:rPr>
            </w:pPr>
            <w:r>
              <w:rPr>
                <w:rFonts w:cs="Arial"/>
              </w:rPr>
              <w:t xml:space="preserve">A – </w:t>
            </w:r>
            <w:hyperlink r:id="rId45" w:history="1">
              <w:r w:rsidRPr="001B4324">
                <w:rPr>
                  <w:rStyle w:val="Hyperlink"/>
                  <w:rFonts w:cs="Arial"/>
                </w:rPr>
                <w:t>Variety of Games</w:t>
              </w:r>
            </w:hyperlink>
          </w:p>
          <w:p w14:paraId="6B97ACFB" w14:textId="77777777" w:rsidR="00C05A4D" w:rsidRDefault="00C05A4D" w:rsidP="00E23B03">
            <w:pPr>
              <w:rPr>
                <w:rFonts w:cs="Arial"/>
              </w:rPr>
            </w:pPr>
          </w:p>
          <w:p w14:paraId="34D41A23" w14:textId="15BA9562" w:rsidR="00C05A4D" w:rsidRDefault="00C05A4D" w:rsidP="00E23B03">
            <w:pPr>
              <w:rPr>
                <w:rFonts w:cs="Arial"/>
              </w:rPr>
            </w:pPr>
            <w:r>
              <w:rPr>
                <w:rFonts w:cs="Arial"/>
              </w:rPr>
              <w:t xml:space="preserve">V – </w:t>
            </w:r>
            <w:hyperlink r:id="rId46" w:history="1">
              <w:r w:rsidRPr="00C05A4D">
                <w:rPr>
                  <w:rStyle w:val="Hyperlink"/>
                  <w:rFonts w:cs="Arial"/>
                </w:rPr>
                <w:t>Counting On Video</w:t>
              </w:r>
            </w:hyperlink>
          </w:p>
          <w:p w14:paraId="289270BC" w14:textId="449C8D91" w:rsidR="006071AC" w:rsidRPr="00184F1E" w:rsidRDefault="006071AC" w:rsidP="00E23B03">
            <w:pPr>
              <w:rPr>
                <w:rFonts w:cs="Arial"/>
              </w:rPr>
            </w:pPr>
          </w:p>
        </w:tc>
      </w:tr>
      <w:tr w:rsidR="00D15111" w:rsidRPr="00184F1E" w14:paraId="2B3C4D13" w14:textId="77777777" w:rsidTr="00024A76">
        <w:trPr>
          <w:trHeight w:val="620"/>
        </w:trPr>
        <w:tc>
          <w:tcPr>
            <w:tcW w:w="14238" w:type="dxa"/>
            <w:gridSpan w:val="3"/>
            <w:tcBorders>
              <w:bottom w:val="single" w:sz="4" w:space="0" w:color="auto"/>
            </w:tcBorders>
            <w:shd w:val="clear" w:color="auto" w:fill="B6DDE8" w:themeFill="accent5" w:themeFillTint="66"/>
            <w:vAlign w:val="center"/>
          </w:tcPr>
          <w:p w14:paraId="35697F10" w14:textId="3E3637EE" w:rsidR="00D15111" w:rsidRPr="00184F1E" w:rsidRDefault="00D15111" w:rsidP="00D15111">
            <w:pPr>
              <w:autoSpaceDE w:val="0"/>
              <w:autoSpaceDN w:val="0"/>
              <w:adjustRightInd w:val="0"/>
              <w:rPr>
                <w:rFonts w:cs="Perpetua-Bold"/>
                <w:b/>
                <w:bCs/>
                <w:sz w:val="32"/>
              </w:rPr>
            </w:pPr>
            <w:r w:rsidRPr="00184F1E">
              <w:rPr>
                <w:rFonts w:cs="Perpetua-Bold"/>
                <w:b/>
                <w:bCs/>
                <w:sz w:val="28"/>
              </w:rPr>
              <w:lastRenderedPageBreak/>
              <w:t xml:space="preserve">Cluster:  </w:t>
            </w:r>
            <w:r w:rsidRPr="00184F1E">
              <w:rPr>
                <w:rFonts w:cs="Perpetua-Bold"/>
                <w:bCs/>
                <w:sz w:val="28"/>
              </w:rPr>
              <w:t>Understand and apply properties of operations and the relationship between addition and subtraction.</w:t>
            </w:r>
          </w:p>
        </w:tc>
      </w:tr>
      <w:tr w:rsidR="00D15111" w:rsidRPr="00184F1E" w14:paraId="13BFBFC5" w14:textId="77777777" w:rsidTr="007B027D">
        <w:tc>
          <w:tcPr>
            <w:tcW w:w="1415" w:type="dxa"/>
            <w:tcBorders>
              <w:bottom w:val="single" w:sz="4" w:space="0" w:color="auto"/>
            </w:tcBorders>
            <w:shd w:val="clear" w:color="auto" w:fill="DAEEF3" w:themeFill="accent5" w:themeFillTint="33"/>
          </w:tcPr>
          <w:p w14:paraId="43659796" w14:textId="77777777" w:rsidR="00D15111" w:rsidRPr="00184F1E" w:rsidRDefault="00D15111"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B752C7C" w14:textId="77777777" w:rsidR="00D15111" w:rsidRPr="00184F1E" w:rsidRDefault="00D15111"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49386677" w14:textId="77777777" w:rsidR="00D15111" w:rsidRPr="00184F1E" w:rsidRDefault="00D15111" w:rsidP="00E23B03">
            <w:pPr>
              <w:jc w:val="center"/>
              <w:rPr>
                <w:rFonts w:cs="Arial"/>
                <w:b/>
              </w:rPr>
            </w:pPr>
            <w:r w:rsidRPr="00184F1E">
              <w:rPr>
                <w:rFonts w:cs="Arial"/>
                <w:b/>
              </w:rPr>
              <w:t>Intervention Supports</w:t>
            </w:r>
          </w:p>
        </w:tc>
      </w:tr>
      <w:tr w:rsidR="00D15111" w:rsidRPr="00184F1E" w14:paraId="0440E92A" w14:textId="77777777" w:rsidTr="00041A50">
        <w:trPr>
          <w:trHeight w:val="800"/>
        </w:trPr>
        <w:tc>
          <w:tcPr>
            <w:tcW w:w="1415" w:type="dxa"/>
          </w:tcPr>
          <w:p w14:paraId="3E2CA88E" w14:textId="77777777" w:rsidR="00D15111" w:rsidRPr="00184F1E" w:rsidRDefault="00D15111" w:rsidP="00E23B03">
            <w:pPr>
              <w:autoSpaceDE w:val="0"/>
              <w:autoSpaceDN w:val="0"/>
              <w:adjustRightInd w:val="0"/>
              <w:rPr>
                <w:rFonts w:cs="Gotham-Book"/>
              </w:rPr>
            </w:pPr>
          </w:p>
          <w:p w14:paraId="524B2E12" w14:textId="347CEC0E" w:rsidR="00D15111" w:rsidRPr="00184F1E" w:rsidRDefault="00D15111" w:rsidP="00E23B03">
            <w:pPr>
              <w:autoSpaceDE w:val="0"/>
              <w:autoSpaceDN w:val="0"/>
              <w:adjustRightInd w:val="0"/>
              <w:jc w:val="center"/>
              <w:rPr>
                <w:rFonts w:cs="Gotham-Book"/>
              </w:rPr>
            </w:pPr>
            <w:r w:rsidRPr="00184F1E">
              <w:rPr>
                <w:rFonts w:cs="Gotham-Book"/>
              </w:rPr>
              <w:t>1.OA.</w:t>
            </w:r>
            <w:r w:rsidR="003806A9" w:rsidRPr="00184F1E">
              <w:rPr>
                <w:rFonts w:cs="Gotham-Book"/>
              </w:rPr>
              <w:t>3</w:t>
            </w:r>
          </w:p>
          <w:p w14:paraId="29334441" w14:textId="77777777" w:rsidR="00D15111" w:rsidRPr="00184F1E" w:rsidRDefault="00D15111" w:rsidP="00E23B03">
            <w:pPr>
              <w:autoSpaceDE w:val="0"/>
              <w:autoSpaceDN w:val="0"/>
              <w:adjustRightInd w:val="0"/>
              <w:ind w:left="540" w:hanging="540"/>
              <w:jc w:val="center"/>
              <w:rPr>
                <w:rFonts w:cs="Gotham-Book"/>
              </w:rPr>
            </w:pPr>
          </w:p>
          <w:p w14:paraId="2ECE31AE" w14:textId="77777777" w:rsidR="00D15111" w:rsidRPr="00184F1E" w:rsidRDefault="00D15111" w:rsidP="00E23B03">
            <w:pPr>
              <w:autoSpaceDE w:val="0"/>
              <w:autoSpaceDN w:val="0"/>
              <w:adjustRightInd w:val="0"/>
              <w:ind w:left="540" w:hanging="540"/>
              <w:jc w:val="center"/>
              <w:rPr>
                <w:rFonts w:cs="Gotham-Book"/>
              </w:rPr>
            </w:pPr>
          </w:p>
          <w:p w14:paraId="37549F4D" w14:textId="77777777" w:rsidR="00D15111" w:rsidRPr="00184F1E" w:rsidRDefault="00D15111" w:rsidP="00E23B03">
            <w:pPr>
              <w:autoSpaceDE w:val="0"/>
              <w:autoSpaceDN w:val="0"/>
              <w:adjustRightInd w:val="0"/>
              <w:ind w:left="540" w:hanging="540"/>
              <w:jc w:val="center"/>
              <w:rPr>
                <w:rFonts w:cs="Gotham-Book"/>
              </w:rPr>
            </w:pPr>
          </w:p>
          <w:p w14:paraId="44702490" w14:textId="77777777" w:rsidR="00D15111" w:rsidRPr="00184F1E" w:rsidRDefault="00D15111" w:rsidP="00E23B03">
            <w:pPr>
              <w:autoSpaceDE w:val="0"/>
              <w:autoSpaceDN w:val="0"/>
              <w:adjustRightInd w:val="0"/>
              <w:ind w:left="540" w:hanging="540"/>
              <w:jc w:val="center"/>
              <w:rPr>
                <w:rFonts w:cs="Gotham-Book"/>
              </w:rPr>
            </w:pPr>
          </w:p>
          <w:p w14:paraId="1D378F1E" w14:textId="77777777" w:rsidR="00D15111" w:rsidRPr="00184F1E" w:rsidRDefault="00D15111" w:rsidP="00E23B03">
            <w:pPr>
              <w:autoSpaceDE w:val="0"/>
              <w:autoSpaceDN w:val="0"/>
              <w:adjustRightInd w:val="0"/>
              <w:ind w:left="540" w:hanging="540"/>
              <w:jc w:val="center"/>
              <w:rPr>
                <w:rFonts w:cs="Gotham-Book"/>
              </w:rPr>
            </w:pPr>
          </w:p>
          <w:p w14:paraId="2146574E" w14:textId="77777777" w:rsidR="003806A9" w:rsidRPr="00184F1E" w:rsidRDefault="003806A9" w:rsidP="00E23B03">
            <w:pPr>
              <w:autoSpaceDE w:val="0"/>
              <w:autoSpaceDN w:val="0"/>
              <w:adjustRightInd w:val="0"/>
              <w:ind w:left="540" w:hanging="540"/>
              <w:jc w:val="center"/>
              <w:rPr>
                <w:rFonts w:cs="Gotham-Book"/>
              </w:rPr>
            </w:pPr>
          </w:p>
          <w:p w14:paraId="252F1795" w14:textId="2A407E44" w:rsidR="00D15111" w:rsidRPr="00184F1E" w:rsidRDefault="00D15111" w:rsidP="00E23B03">
            <w:pPr>
              <w:autoSpaceDE w:val="0"/>
              <w:autoSpaceDN w:val="0"/>
              <w:adjustRightInd w:val="0"/>
              <w:ind w:left="540" w:hanging="540"/>
              <w:jc w:val="center"/>
              <w:rPr>
                <w:rFonts w:cs="Gotham-Book"/>
              </w:rPr>
            </w:pPr>
            <w:r w:rsidRPr="00184F1E">
              <w:rPr>
                <w:rFonts w:cs="Gotham-Book"/>
              </w:rPr>
              <w:t>1.OA.</w:t>
            </w:r>
            <w:r w:rsidR="003806A9" w:rsidRPr="00184F1E">
              <w:rPr>
                <w:rFonts w:cs="Gotham-Book"/>
              </w:rPr>
              <w:t>4</w:t>
            </w:r>
          </w:p>
          <w:p w14:paraId="1AA87198" w14:textId="77777777" w:rsidR="00D15111" w:rsidRPr="00184F1E" w:rsidRDefault="00D15111" w:rsidP="00E23B03">
            <w:pPr>
              <w:autoSpaceDE w:val="0"/>
              <w:autoSpaceDN w:val="0"/>
              <w:adjustRightInd w:val="0"/>
              <w:ind w:left="540" w:hanging="540"/>
              <w:jc w:val="center"/>
              <w:rPr>
                <w:rFonts w:cs="Gotham-Book"/>
              </w:rPr>
            </w:pPr>
          </w:p>
          <w:p w14:paraId="4B1A8C1D" w14:textId="77777777" w:rsidR="00D15111" w:rsidRPr="00184F1E" w:rsidRDefault="00D15111" w:rsidP="00E23B03">
            <w:pPr>
              <w:autoSpaceDE w:val="0"/>
              <w:autoSpaceDN w:val="0"/>
              <w:adjustRightInd w:val="0"/>
              <w:ind w:left="540" w:hanging="540"/>
              <w:jc w:val="center"/>
              <w:rPr>
                <w:rFonts w:cs="Gotham-Book"/>
              </w:rPr>
            </w:pPr>
          </w:p>
          <w:p w14:paraId="05DFE92F" w14:textId="77777777" w:rsidR="00D15111" w:rsidRPr="00184F1E" w:rsidRDefault="00D15111" w:rsidP="00E23B03">
            <w:pPr>
              <w:autoSpaceDE w:val="0"/>
              <w:autoSpaceDN w:val="0"/>
              <w:adjustRightInd w:val="0"/>
              <w:rPr>
                <w:rFonts w:cs="Arial"/>
              </w:rPr>
            </w:pPr>
          </w:p>
        </w:tc>
        <w:tc>
          <w:tcPr>
            <w:tcW w:w="6253" w:type="dxa"/>
          </w:tcPr>
          <w:p w14:paraId="7A016E09" w14:textId="77777777" w:rsidR="00D15111" w:rsidRPr="00184F1E" w:rsidRDefault="00D15111" w:rsidP="00D15111">
            <w:pPr>
              <w:pStyle w:val="NoSpacing"/>
            </w:pPr>
          </w:p>
          <w:p w14:paraId="6B704383" w14:textId="77777777" w:rsidR="00D15111" w:rsidRPr="00184F1E" w:rsidRDefault="00D15111" w:rsidP="00D15111">
            <w:pPr>
              <w:pStyle w:val="NoSpacing"/>
              <w:rPr>
                <w:rFonts w:cs="Calibri"/>
              </w:rPr>
            </w:pPr>
            <w:r w:rsidRPr="00184F1E">
              <w:rPr>
                <w:rFonts w:cs="Calibri"/>
              </w:rPr>
              <w:t xml:space="preserve">Apply properties of operations as strategies to add and subtract.  (Note:  Students need not use formal terms for these properties.) </w:t>
            </w:r>
          </w:p>
          <w:p w14:paraId="05093235" w14:textId="50842B6B" w:rsidR="00D15111" w:rsidRPr="00184F1E" w:rsidRDefault="00D15111" w:rsidP="00D15111">
            <w:pPr>
              <w:pStyle w:val="NoSpacing"/>
              <w:rPr>
                <w:rFonts w:cs="Calibri"/>
                <w:i/>
                <w:iCs/>
              </w:rPr>
            </w:pPr>
            <w:r w:rsidRPr="00184F1E">
              <w:rPr>
                <w:rFonts w:cs="Calibri"/>
                <w:i/>
                <w:iCs/>
              </w:rPr>
              <w:t>Examples:  If 8 + 3 = 11 is known, then 3 + 8 = 11 is also known. (Commutative property of addition.)  To add 2 + 6 + 4, the second two numbers can be added to make a ten, so 2 + 6 + 4 = 2 + 10 = 12. (Associative property of addition.)</w:t>
            </w:r>
          </w:p>
          <w:p w14:paraId="229011FF" w14:textId="77777777" w:rsidR="003806A9" w:rsidRPr="00184F1E" w:rsidRDefault="003806A9" w:rsidP="00D15111">
            <w:pPr>
              <w:pStyle w:val="NoSpacing"/>
              <w:rPr>
                <w:rFonts w:cs="Calibri"/>
              </w:rPr>
            </w:pPr>
          </w:p>
          <w:p w14:paraId="3726EB67" w14:textId="7C8DB198" w:rsidR="00D15111" w:rsidRPr="00184F1E" w:rsidRDefault="00D15111" w:rsidP="00D15111">
            <w:pPr>
              <w:pStyle w:val="NoSpacing"/>
              <w:rPr>
                <w:rFonts w:cs="Calibri"/>
                <w:i/>
                <w:iCs/>
              </w:rPr>
            </w:pPr>
            <w:r w:rsidRPr="00184F1E">
              <w:rPr>
                <w:rFonts w:cs="Calibri"/>
              </w:rPr>
              <w:t xml:space="preserve">Understand subtraction as an unknown-addend problem. </w:t>
            </w:r>
            <w:r w:rsidR="007B027D" w:rsidRPr="00184F1E">
              <w:rPr>
                <w:rFonts w:cs="Calibri"/>
                <w:i/>
                <w:iCs/>
              </w:rPr>
              <w:t xml:space="preserve">For example, </w:t>
            </w:r>
            <w:r w:rsidRPr="00184F1E">
              <w:rPr>
                <w:rFonts w:cs="Calibri"/>
                <w:i/>
                <w:iCs/>
              </w:rPr>
              <w:t>subtract 10 – 8 by finding the number that makes 10 when added to 8.</w:t>
            </w:r>
          </w:p>
        </w:tc>
        <w:tc>
          <w:tcPr>
            <w:tcW w:w="6570" w:type="dxa"/>
          </w:tcPr>
          <w:p w14:paraId="195D67EB" w14:textId="77777777" w:rsidR="00D15111" w:rsidRDefault="00D15111" w:rsidP="00E23B03">
            <w:pPr>
              <w:rPr>
                <w:rFonts w:cs="Arial"/>
              </w:rPr>
            </w:pPr>
          </w:p>
          <w:p w14:paraId="21D90AD2" w14:textId="77777777" w:rsidR="004554CE" w:rsidRDefault="00E37201" w:rsidP="00E23B03">
            <w:pPr>
              <w:rPr>
                <w:rFonts w:cs="Arial"/>
              </w:rPr>
            </w:pPr>
            <w:r>
              <w:rPr>
                <w:rFonts w:cs="Arial"/>
              </w:rPr>
              <w:t xml:space="preserve">A – </w:t>
            </w:r>
            <w:hyperlink r:id="rId47" w:history="1">
              <w:r w:rsidRPr="00E37201">
                <w:rPr>
                  <w:rStyle w:val="Hyperlink"/>
                  <w:rFonts w:cs="Arial"/>
                </w:rPr>
                <w:t>Domino Fact Families</w:t>
              </w:r>
            </w:hyperlink>
          </w:p>
          <w:p w14:paraId="1E80CD78" w14:textId="77777777" w:rsidR="00E37201" w:rsidRDefault="00E37201" w:rsidP="00E23B03">
            <w:pPr>
              <w:rPr>
                <w:rFonts w:cs="Arial"/>
              </w:rPr>
            </w:pPr>
          </w:p>
          <w:p w14:paraId="2BAEC199" w14:textId="77777777" w:rsidR="00946219" w:rsidRDefault="000601E3" w:rsidP="00E23B03">
            <w:pPr>
              <w:rPr>
                <w:rFonts w:cs="Arial"/>
              </w:rPr>
            </w:pPr>
            <w:r>
              <w:rPr>
                <w:rFonts w:cs="Arial"/>
              </w:rPr>
              <w:t xml:space="preserve">ML – </w:t>
            </w:r>
            <w:hyperlink r:id="rId48" w:anchor="common_core/browse/52/ccss-math-content-1-oa-b-3-apply-properties-of-operations-as-strategies-to-add-and-subtract-examples-if-8-3-11-is-known-then-3-8?from=domain_core_lesson_count&amp;_suid=140605190654605939593151064068" w:history="1">
              <w:r w:rsidRPr="000601E3">
                <w:rPr>
                  <w:rStyle w:val="Hyperlink"/>
                  <w:rFonts w:cs="Arial"/>
                </w:rPr>
                <w:t>Multiple Lesson Plans</w:t>
              </w:r>
            </w:hyperlink>
          </w:p>
          <w:p w14:paraId="16CEAF9B" w14:textId="77777777" w:rsidR="00946219" w:rsidRDefault="00946219" w:rsidP="00E23B03">
            <w:pPr>
              <w:rPr>
                <w:rFonts w:cs="Arial"/>
              </w:rPr>
            </w:pPr>
          </w:p>
          <w:p w14:paraId="4A62E627" w14:textId="77777777" w:rsidR="00E37201" w:rsidRDefault="00946219" w:rsidP="00E23B03">
            <w:pPr>
              <w:rPr>
                <w:rFonts w:cs="Arial"/>
              </w:rPr>
            </w:pPr>
            <w:r>
              <w:rPr>
                <w:rFonts w:cs="Arial"/>
              </w:rPr>
              <w:t xml:space="preserve">R – </w:t>
            </w:r>
            <w:hyperlink r:id="rId49" w:history="1">
              <w:r w:rsidRPr="00946219">
                <w:rPr>
                  <w:rStyle w:val="Hyperlink"/>
                  <w:rFonts w:cs="Arial"/>
                </w:rPr>
                <w:t>Subtraction Resource Page</w:t>
              </w:r>
            </w:hyperlink>
            <w:r w:rsidR="000601E3">
              <w:rPr>
                <w:rFonts w:cs="Arial"/>
              </w:rPr>
              <w:t xml:space="preserve"> </w:t>
            </w:r>
          </w:p>
          <w:p w14:paraId="4F243AB9" w14:textId="77777777" w:rsidR="00F60C73" w:rsidRDefault="00F60C73" w:rsidP="00E23B03">
            <w:pPr>
              <w:rPr>
                <w:rFonts w:cs="Arial"/>
              </w:rPr>
            </w:pPr>
          </w:p>
          <w:p w14:paraId="1950165F" w14:textId="77777777" w:rsidR="00F60C73" w:rsidRDefault="00F60C73" w:rsidP="00E23B03">
            <w:pPr>
              <w:rPr>
                <w:rFonts w:cs="Arial"/>
              </w:rPr>
            </w:pPr>
            <w:r>
              <w:rPr>
                <w:rFonts w:cs="Arial"/>
              </w:rPr>
              <w:t xml:space="preserve">A – </w:t>
            </w:r>
            <w:hyperlink r:id="rId50" w:history="1">
              <w:r w:rsidRPr="00F60C73">
                <w:rPr>
                  <w:rStyle w:val="Hyperlink"/>
                  <w:rFonts w:cs="Arial"/>
                </w:rPr>
                <w:t>Ten Frame for Subtraction Activity</w:t>
              </w:r>
            </w:hyperlink>
          </w:p>
          <w:p w14:paraId="3076F52F" w14:textId="77777777" w:rsidR="00F60C73" w:rsidRDefault="00F60C73" w:rsidP="00E23B03">
            <w:pPr>
              <w:rPr>
                <w:rFonts w:cs="Arial"/>
              </w:rPr>
            </w:pPr>
          </w:p>
          <w:p w14:paraId="6B21A196" w14:textId="6D721345" w:rsidR="00F60C73" w:rsidRPr="00184F1E" w:rsidRDefault="00037221" w:rsidP="00E23B03">
            <w:pPr>
              <w:rPr>
                <w:rFonts w:cs="Arial"/>
              </w:rPr>
            </w:pPr>
            <w:r>
              <w:rPr>
                <w:rFonts w:cs="Arial"/>
              </w:rPr>
              <w:t xml:space="preserve">R – </w:t>
            </w:r>
            <w:hyperlink r:id="rId51" w:history="1">
              <w:r w:rsidRPr="00037221">
                <w:rPr>
                  <w:rStyle w:val="Hyperlink"/>
                  <w:rFonts w:cs="Arial"/>
                </w:rPr>
                <w:t>Story Problems for Addition and Subtraction</w:t>
              </w:r>
            </w:hyperlink>
          </w:p>
        </w:tc>
      </w:tr>
      <w:tr w:rsidR="00015C20" w:rsidRPr="00184F1E" w14:paraId="46E34E52"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68B6C653" w14:textId="5AE3785E" w:rsidR="00015C20" w:rsidRPr="00184F1E" w:rsidRDefault="00015C20" w:rsidP="00F65508">
            <w:pPr>
              <w:autoSpaceDE w:val="0"/>
              <w:autoSpaceDN w:val="0"/>
              <w:adjustRightInd w:val="0"/>
              <w:rPr>
                <w:rFonts w:cs="Perpetua-Bold"/>
                <w:b/>
                <w:bCs/>
                <w:sz w:val="32"/>
              </w:rPr>
            </w:pPr>
            <w:r w:rsidRPr="00184F1E">
              <w:rPr>
                <w:rFonts w:cs="Perpetua-Bold"/>
                <w:b/>
                <w:bCs/>
                <w:sz w:val="28"/>
              </w:rPr>
              <w:t xml:space="preserve">Cluster:  </w:t>
            </w:r>
            <w:r w:rsidR="00041A50" w:rsidRPr="00184F1E">
              <w:rPr>
                <w:rFonts w:cs="Perpetua-Bold"/>
                <w:bCs/>
                <w:sz w:val="28"/>
              </w:rPr>
              <w:t xml:space="preserve">Add and </w:t>
            </w:r>
            <w:r w:rsidR="00F65508" w:rsidRPr="00184F1E">
              <w:rPr>
                <w:rFonts w:cs="Perpetua-Bold"/>
                <w:bCs/>
                <w:sz w:val="28"/>
              </w:rPr>
              <w:t>s</w:t>
            </w:r>
            <w:r w:rsidR="00041A50" w:rsidRPr="00184F1E">
              <w:rPr>
                <w:rFonts w:cs="Perpetua-Bold"/>
                <w:bCs/>
                <w:sz w:val="28"/>
              </w:rPr>
              <w:t>ubtract within 20.</w:t>
            </w:r>
          </w:p>
        </w:tc>
      </w:tr>
      <w:tr w:rsidR="00015C20" w:rsidRPr="00184F1E" w14:paraId="7156EB06" w14:textId="77777777" w:rsidTr="00E23B03">
        <w:tc>
          <w:tcPr>
            <w:tcW w:w="1415" w:type="dxa"/>
            <w:tcBorders>
              <w:bottom w:val="single" w:sz="4" w:space="0" w:color="auto"/>
            </w:tcBorders>
            <w:shd w:val="clear" w:color="auto" w:fill="DAEEF3" w:themeFill="accent5" w:themeFillTint="33"/>
          </w:tcPr>
          <w:p w14:paraId="19407669" w14:textId="77777777" w:rsidR="00015C20" w:rsidRPr="00184F1E" w:rsidRDefault="00015C20"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590B4CB8" w14:textId="77777777" w:rsidR="00015C20" w:rsidRPr="00184F1E" w:rsidRDefault="00015C20"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218B1FFD" w14:textId="77777777" w:rsidR="00015C20" w:rsidRPr="00184F1E" w:rsidRDefault="00015C20" w:rsidP="00E23B03">
            <w:pPr>
              <w:jc w:val="center"/>
              <w:rPr>
                <w:rFonts w:cs="Arial"/>
                <w:b/>
              </w:rPr>
            </w:pPr>
            <w:r w:rsidRPr="00184F1E">
              <w:rPr>
                <w:rFonts w:cs="Arial"/>
                <w:b/>
              </w:rPr>
              <w:t>Intervention Supports</w:t>
            </w:r>
          </w:p>
        </w:tc>
      </w:tr>
      <w:tr w:rsidR="00015C20" w:rsidRPr="00184F1E" w14:paraId="66DEDC8C" w14:textId="77777777" w:rsidTr="00E23B03">
        <w:tc>
          <w:tcPr>
            <w:tcW w:w="1415" w:type="dxa"/>
          </w:tcPr>
          <w:p w14:paraId="2E833546" w14:textId="77777777" w:rsidR="00015C20" w:rsidRPr="00184F1E" w:rsidRDefault="00015C20" w:rsidP="00747FC2">
            <w:pPr>
              <w:pStyle w:val="NoSpacing"/>
            </w:pPr>
          </w:p>
          <w:p w14:paraId="7A9F8E13" w14:textId="13315B42" w:rsidR="00015C20" w:rsidRPr="00184F1E" w:rsidRDefault="006D0EC0" w:rsidP="00747FC2">
            <w:pPr>
              <w:pStyle w:val="NoSpacing"/>
              <w:jc w:val="center"/>
            </w:pPr>
            <w:r w:rsidRPr="00184F1E">
              <w:t>1.OA.5</w:t>
            </w:r>
          </w:p>
          <w:p w14:paraId="561A7253" w14:textId="77777777" w:rsidR="00015C20" w:rsidRPr="00184F1E" w:rsidRDefault="00015C20" w:rsidP="00747FC2">
            <w:pPr>
              <w:pStyle w:val="NoSpacing"/>
            </w:pPr>
          </w:p>
          <w:p w14:paraId="7C17034A" w14:textId="77777777" w:rsidR="006D0EC0" w:rsidRPr="00184F1E" w:rsidRDefault="006D0EC0" w:rsidP="00747FC2">
            <w:pPr>
              <w:pStyle w:val="NoSpacing"/>
            </w:pPr>
          </w:p>
          <w:p w14:paraId="4FA0CAEB" w14:textId="2412B0D8" w:rsidR="00015C20" w:rsidRPr="00184F1E" w:rsidRDefault="006D0EC0" w:rsidP="00747FC2">
            <w:pPr>
              <w:pStyle w:val="NoSpacing"/>
              <w:jc w:val="center"/>
            </w:pPr>
            <w:r w:rsidRPr="00184F1E">
              <w:t>1.OA.6</w:t>
            </w:r>
          </w:p>
          <w:p w14:paraId="05F3E1FB" w14:textId="77777777" w:rsidR="00015C20" w:rsidRPr="00184F1E" w:rsidRDefault="00015C20" w:rsidP="00747FC2">
            <w:pPr>
              <w:pStyle w:val="NoSpacing"/>
              <w:rPr>
                <w:rFonts w:cs="Arial"/>
              </w:rPr>
            </w:pPr>
          </w:p>
        </w:tc>
        <w:tc>
          <w:tcPr>
            <w:tcW w:w="6253" w:type="dxa"/>
          </w:tcPr>
          <w:p w14:paraId="78311885" w14:textId="77777777" w:rsidR="00015C20" w:rsidRPr="00184F1E" w:rsidRDefault="00015C20" w:rsidP="00747FC2">
            <w:pPr>
              <w:pStyle w:val="NoSpacing"/>
            </w:pPr>
          </w:p>
          <w:p w14:paraId="0B46887C" w14:textId="6786B3F0" w:rsidR="00041A50" w:rsidRPr="00184F1E" w:rsidRDefault="00041A50" w:rsidP="00747FC2">
            <w:pPr>
              <w:pStyle w:val="NoSpacing"/>
              <w:rPr>
                <w:rFonts w:cs="Calibri"/>
              </w:rPr>
            </w:pPr>
            <w:r w:rsidRPr="00184F1E">
              <w:rPr>
                <w:rFonts w:cs="Calibri"/>
              </w:rPr>
              <w:t>Relate counting to addition and subtraction (e.g., by counting on 2 to add 2).</w:t>
            </w:r>
          </w:p>
          <w:p w14:paraId="011D805E" w14:textId="77777777" w:rsidR="006D0EC0" w:rsidRPr="00184F1E" w:rsidRDefault="006D0EC0" w:rsidP="00747FC2">
            <w:pPr>
              <w:pStyle w:val="NoSpacing"/>
              <w:rPr>
                <w:rFonts w:cs="Calibri"/>
              </w:rPr>
            </w:pPr>
          </w:p>
          <w:p w14:paraId="2BEEB1B9" w14:textId="63D24DD1" w:rsidR="00041A50" w:rsidRPr="00184F1E" w:rsidRDefault="00041A50" w:rsidP="00747FC2">
            <w:pPr>
              <w:pStyle w:val="NoSpacing"/>
              <w:rPr>
                <w:rFonts w:cs="Calibri"/>
              </w:rPr>
            </w:pPr>
            <w:r w:rsidRPr="00184F1E">
              <w:rPr>
                <w:rFonts w:cs="Calibri"/>
              </w:rPr>
              <w:t>Add and subtract within 20, demonstrating fluency for addition and subtraction within 10. Use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p w14:paraId="45E55B84" w14:textId="77777777" w:rsidR="00015C20" w:rsidRPr="00184F1E" w:rsidRDefault="00015C20" w:rsidP="00747FC2">
            <w:pPr>
              <w:pStyle w:val="NoSpacing"/>
              <w:rPr>
                <w:rFonts w:cs="Arial"/>
              </w:rPr>
            </w:pPr>
          </w:p>
        </w:tc>
        <w:tc>
          <w:tcPr>
            <w:tcW w:w="6570" w:type="dxa"/>
          </w:tcPr>
          <w:p w14:paraId="4C5A3C78" w14:textId="77777777" w:rsidR="00015C20" w:rsidRDefault="00015C20" w:rsidP="00747FC2">
            <w:pPr>
              <w:pStyle w:val="NoSpacing"/>
              <w:rPr>
                <w:rFonts w:cs="Arial"/>
              </w:rPr>
            </w:pPr>
          </w:p>
          <w:p w14:paraId="6F81E496" w14:textId="296FABF0" w:rsidR="00312004" w:rsidRDefault="00312004" w:rsidP="00747FC2">
            <w:pPr>
              <w:pStyle w:val="NoSpacing"/>
              <w:rPr>
                <w:rFonts w:cs="Arial"/>
              </w:rPr>
            </w:pPr>
            <w:r>
              <w:rPr>
                <w:rFonts w:cs="Arial"/>
              </w:rPr>
              <w:t xml:space="preserve">V – </w:t>
            </w:r>
            <w:hyperlink r:id="rId52" w:history="1">
              <w:r w:rsidRPr="00312004">
                <w:rPr>
                  <w:rStyle w:val="Hyperlink"/>
                  <w:rFonts w:cs="Arial"/>
                </w:rPr>
                <w:t>Videos and Songs for Addition and Subtraction</w:t>
              </w:r>
            </w:hyperlink>
          </w:p>
          <w:p w14:paraId="652B4CF8" w14:textId="77777777" w:rsidR="00312004" w:rsidRDefault="00312004" w:rsidP="00747FC2">
            <w:pPr>
              <w:pStyle w:val="NoSpacing"/>
              <w:rPr>
                <w:rFonts w:cs="Arial"/>
              </w:rPr>
            </w:pPr>
          </w:p>
          <w:p w14:paraId="3CCEB1EB" w14:textId="09A5767E" w:rsidR="00037221" w:rsidRDefault="00881B1D" w:rsidP="00747FC2">
            <w:pPr>
              <w:pStyle w:val="NoSpacing"/>
              <w:rPr>
                <w:rFonts w:cs="Arial"/>
              </w:rPr>
            </w:pPr>
            <w:r>
              <w:rPr>
                <w:rFonts w:cs="Arial"/>
              </w:rPr>
              <w:t xml:space="preserve">R – </w:t>
            </w:r>
            <w:hyperlink r:id="rId53" w:history="1">
              <w:r w:rsidRPr="00881B1D">
                <w:rPr>
                  <w:rStyle w:val="Hyperlink"/>
                  <w:rFonts w:cs="Arial"/>
                </w:rPr>
                <w:t>Missing Addend Game</w:t>
              </w:r>
            </w:hyperlink>
          </w:p>
          <w:p w14:paraId="2BBF62D7" w14:textId="77777777" w:rsidR="00881B1D" w:rsidRDefault="00881B1D" w:rsidP="00747FC2">
            <w:pPr>
              <w:pStyle w:val="NoSpacing"/>
              <w:rPr>
                <w:rFonts w:cs="Arial"/>
              </w:rPr>
            </w:pPr>
          </w:p>
          <w:p w14:paraId="683FAC3E" w14:textId="15606984" w:rsidR="00881B1D" w:rsidRDefault="00881B1D" w:rsidP="00747FC2">
            <w:pPr>
              <w:pStyle w:val="NoSpacing"/>
              <w:rPr>
                <w:rFonts w:cs="Arial"/>
              </w:rPr>
            </w:pPr>
            <w:r>
              <w:rPr>
                <w:rFonts w:cs="Arial"/>
              </w:rPr>
              <w:t xml:space="preserve">R – </w:t>
            </w:r>
            <w:hyperlink r:id="rId54" w:history="1">
              <w:r w:rsidRPr="00881B1D">
                <w:rPr>
                  <w:rStyle w:val="Hyperlink"/>
                  <w:rFonts w:cs="Arial"/>
                </w:rPr>
                <w:t>Multiple Hundred Board Activities</w:t>
              </w:r>
            </w:hyperlink>
            <w:r>
              <w:rPr>
                <w:rFonts w:cs="Arial"/>
              </w:rPr>
              <w:t xml:space="preserve"> </w:t>
            </w:r>
          </w:p>
          <w:p w14:paraId="608C548B" w14:textId="77777777" w:rsidR="00037221" w:rsidRDefault="00037221" w:rsidP="00747FC2">
            <w:pPr>
              <w:pStyle w:val="NoSpacing"/>
              <w:rPr>
                <w:rFonts w:cs="Arial"/>
              </w:rPr>
            </w:pPr>
          </w:p>
          <w:p w14:paraId="02943FFA" w14:textId="6FF9C4FA" w:rsidR="00037221" w:rsidRDefault="00913541" w:rsidP="00747FC2">
            <w:pPr>
              <w:pStyle w:val="NoSpacing"/>
              <w:rPr>
                <w:rFonts w:cs="Arial"/>
              </w:rPr>
            </w:pPr>
            <w:r>
              <w:rPr>
                <w:rFonts w:cs="Arial"/>
              </w:rPr>
              <w:t xml:space="preserve">A – </w:t>
            </w:r>
            <w:hyperlink r:id="rId55" w:history="1">
              <w:r w:rsidRPr="00913541">
                <w:rPr>
                  <w:rStyle w:val="Hyperlink"/>
                  <w:rFonts w:cs="Arial"/>
                </w:rPr>
                <w:t>I Have, Who Has Activity Instructions and Printables</w:t>
              </w:r>
            </w:hyperlink>
          </w:p>
          <w:p w14:paraId="1D2EDFAB" w14:textId="77777777" w:rsidR="00913541" w:rsidRDefault="00913541" w:rsidP="00747FC2">
            <w:pPr>
              <w:pStyle w:val="NoSpacing"/>
              <w:rPr>
                <w:rFonts w:cs="Arial"/>
              </w:rPr>
            </w:pPr>
          </w:p>
          <w:p w14:paraId="30DD2BC8" w14:textId="77777777" w:rsidR="00312004" w:rsidRDefault="00312004" w:rsidP="00312004">
            <w:pPr>
              <w:rPr>
                <w:rFonts w:cs="Arial"/>
              </w:rPr>
            </w:pPr>
            <w:r>
              <w:rPr>
                <w:rFonts w:cs="Arial"/>
              </w:rPr>
              <w:t xml:space="preserve">ML – </w:t>
            </w:r>
            <w:hyperlink r:id="rId56" w:anchor="common_core/browse/52/ccss-math-content-1-oa-b-3-apply-properties-of-operations-as-strategies-to-add-and-subtract-examples-if-8-3-11-is-known-then-3-8?from=domain_core_lesson_count&amp;_suid=140605190654605939593151064068" w:history="1">
              <w:r w:rsidRPr="000601E3">
                <w:rPr>
                  <w:rStyle w:val="Hyperlink"/>
                  <w:rFonts w:cs="Arial"/>
                </w:rPr>
                <w:t>Multiple Lesson Plans</w:t>
              </w:r>
            </w:hyperlink>
          </w:p>
          <w:p w14:paraId="2A475BD8" w14:textId="77777777" w:rsidR="00913541" w:rsidRDefault="00913541" w:rsidP="00747FC2">
            <w:pPr>
              <w:pStyle w:val="NoSpacing"/>
              <w:rPr>
                <w:rFonts w:cs="Arial"/>
              </w:rPr>
            </w:pPr>
          </w:p>
          <w:p w14:paraId="0ED2D73C" w14:textId="77777777" w:rsidR="00312004" w:rsidRDefault="00312004" w:rsidP="00312004">
            <w:pPr>
              <w:rPr>
                <w:rFonts w:cs="Arial"/>
              </w:rPr>
            </w:pPr>
            <w:r>
              <w:rPr>
                <w:rFonts w:cs="Arial"/>
              </w:rPr>
              <w:t xml:space="preserve">R – </w:t>
            </w:r>
            <w:hyperlink r:id="rId57" w:history="1">
              <w:r w:rsidRPr="006071AC">
                <w:rPr>
                  <w:rStyle w:val="Hyperlink"/>
                  <w:rFonts w:cs="Arial"/>
                </w:rPr>
                <w:t>First Grade Standards Resource Page</w:t>
              </w:r>
            </w:hyperlink>
          </w:p>
          <w:p w14:paraId="0AF4A807" w14:textId="77777777" w:rsidR="00037221" w:rsidRPr="00184F1E" w:rsidRDefault="00037221" w:rsidP="00747FC2">
            <w:pPr>
              <w:pStyle w:val="NoSpacing"/>
              <w:rPr>
                <w:rFonts w:cs="Arial"/>
              </w:rPr>
            </w:pPr>
          </w:p>
        </w:tc>
      </w:tr>
      <w:tr w:rsidR="00015C20" w:rsidRPr="00184F1E" w14:paraId="70839FD7"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0EBFD60E" w14:textId="17C57802" w:rsidR="00015C20" w:rsidRPr="00184F1E" w:rsidRDefault="00015C20" w:rsidP="00F65508">
            <w:pPr>
              <w:autoSpaceDE w:val="0"/>
              <w:autoSpaceDN w:val="0"/>
              <w:adjustRightInd w:val="0"/>
              <w:rPr>
                <w:rFonts w:cs="Perpetua-Bold"/>
                <w:b/>
                <w:bCs/>
                <w:sz w:val="32"/>
              </w:rPr>
            </w:pPr>
            <w:r w:rsidRPr="00184F1E">
              <w:rPr>
                <w:rFonts w:cs="Perpetua-Bold"/>
                <w:b/>
                <w:bCs/>
                <w:sz w:val="28"/>
              </w:rPr>
              <w:t xml:space="preserve">Cluster:  </w:t>
            </w:r>
            <w:r w:rsidR="00F65508" w:rsidRPr="00184F1E">
              <w:rPr>
                <w:rFonts w:cs="Perpetua-Bold"/>
                <w:bCs/>
                <w:sz w:val="28"/>
              </w:rPr>
              <w:t>Work with addition and subtraction equations.</w:t>
            </w:r>
          </w:p>
        </w:tc>
      </w:tr>
      <w:tr w:rsidR="00015C20" w:rsidRPr="00184F1E" w14:paraId="5CE74B0E" w14:textId="77777777" w:rsidTr="00E23B03">
        <w:tc>
          <w:tcPr>
            <w:tcW w:w="1415" w:type="dxa"/>
            <w:tcBorders>
              <w:bottom w:val="single" w:sz="4" w:space="0" w:color="auto"/>
            </w:tcBorders>
            <w:shd w:val="clear" w:color="auto" w:fill="DAEEF3" w:themeFill="accent5" w:themeFillTint="33"/>
          </w:tcPr>
          <w:p w14:paraId="0497E342" w14:textId="77777777" w:rsidR="00015C20" w:rsidRPr="00184F1E" w:rsidRDefault="00015C20" w:rsidP="00E23B03">
            <w:pPr>
              <w:jc w:val="center"/>
              <w:rPr>
                <w:rFonts w:cs="Arial"/>
                <w:b/>
              </w:rPr>
            </w:pPr>
            <w:r w:rsidRPr="00184F1E">
              <w:rPr>
                <w:rFonts w:cs="Arial"/>
                <w:b/>
              </w:rPr>
              <w:lastRenderedPageBreak/>
              <w:t>Standards</w:t>
            </w:r>
          </w:p>
        </w:tc>
        <w:tc>
          <w:tcPr>
            <w:tcW w:w="6253" w:type="dxa"/>
            <w:tcBorders>
              <w:bottom w:val="single" w:sz="4" w:space="0" w:color="auto"/>
            </w:tcBorders>
            <w:shd w:val="clear" w:color="auto" w:fill="DAEEF3" w:themeFill="accent5" w:themeFillTint="33"/>
          </w:tcPr>
          <w:p w14:paraId="51F620E2" w14:textId="77777777" w:rsidR="00015C20" w:rsidRPr="00184F1E" w:rsidRDefault="00015C20"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6A5869FF" w14:textId="77777777" w:rsidR="00015C20" w:rsidRPr="00184F1E" w:rsidRDefault="00015C20" w:rsidP="00E23B03">
            <w:pPr>
              <w:jc w:val="center"/>
              <w:rPr>
                <w:rFonts w:cs="Arial"/>
                <w:b/>
              </w:rPr>
            </w:pPr>
            <w:r w:rsidRPr="00184F1E">
              <w:rPr>
                <w:rFonts w:cs="Arial"/>
                <w:b/>
              </w:rPr>
              <w:t>Intervention Supports</w:t>
            </w:r>
          </w:p>
        </w:tc>
      </w:tr>
      <w:tr w:rsidR="00015C20" w:rsidRPr="00184F1E" w14:paraId="6D5570D1" w14:textId="77777777" w:rsidTr="00E23B03">
        <w:tc>
          <w:tcPr>
            <w:tcW w:w="1415" w:type="dxa"/>
          </w:tcPr>
          <w:p w14:paraId="77B452C9" w14:textId="77777777" w:rsidR="00747FC2" w:rsidRPr="00184F1E" w:rsidRDefault="00747FC2" w:rsidP="00747FC2">
            <w:pPr>
              <w:pStyle w:val="NoSpacing"/>
            </w:pPr>
          </w:p>
          <w:p w14:paraId="5BD8D2BE" w14:textId="003BA08F" w:rsidR="00747FC2" w:rsidRPr="00184F1E" w:rsidRDefault="00747FC2" w:rsidP="00747FC2">
            <w:pPr>
              <w:pStyle w:val="NoSpacing"/>
              <w:jc w:val="center"/>
            </w:pPr>
            <w:r w:rsidRPr="00184F1E">
              <w:t>1.OA.</w:t>
            </w:r>
            <w:r w:rsidR="00974ECE" w:rsidRPr="00184F1E">
              <w:t>7</w:t>
            </w:r>
          </w:p>
          <w:p w14:paraId="2819A841" w14:textId="77777777" w:rsidR="00747FC2" w:rsidRPr="00184F1E" w:rsidRDefault="00747FC2" w:rsidP="00747FC2">
            <w:pPr>
              <w:pStyle w:val="NoSpacing"/>
            </w:pPr>
          </w:p>
          <w:p w14:paraId="7B58884C" w14:textId="77777777" w:rsidR="00747FC2" w:rsidRPr="00184F1E" w:rsidRDefault="00747FC2" w:rsidP="00747FC2">
            <w:pPr>
              <w:pStyle w:val="NoSpacing"/>
            </w:pPr>
          </w:p>
          <w:p w14:paraId="798C0F84" w14:textId="77777777" w:rsidR="00974ECE" w:rsidRPr="00184F1E" w:rsidRDefault="00974ECE" w:rsidP="00747FC2">
            <w:pPr>
              <w:pStyle w:val="NoSpacing"/>
            </w:pPr>
          </w:p>
          <w:p w14:paraId="0D3C3D08" w14:textId="77777777" w:rsidR="00974ECE" w:rsidRPr="00184F1E" w:rsidRDefault="00974ECE" w:rsidP="00747FC2">
            <w:pPr>
              <w:pStyle w:val="NoSpacing"/>
            </w:pPr>
          </w:p>
          <w:p w14:paraId="0E71BEC7" w14:textId="1CF7B1A7" w:rsidR="00747FC2" w:rsidRPr="00184F1E" w:rsidRDefault="00747FC2" w:rsidP="00747FC2">
            <w:pPr>
              <w:pStyle w:val="NoSpacing"/>
              <w:jc w:val="center"/>
            </w:pPr>
            <w:r w:rsidRPr="00184F1E">
              <w:t>1.OA.</w:t>
            </w:r>
            <w:r w:rsidR="00974ECE" w:rsidRPr="00184F1E">
              <w:t>8</w:t>
            </w:r>
          </w:p>
          <w:p w14:paraId="3428D8C3" w14:textId="77777777" w:rsidR="00015C20" w:rsidRPr="00184F1E" w:rsidRDefault="00015C20" w:rsidP="00E23B03">
            <w:pPr>
              <w:autoSpaceDE w:val="0"/>
              <w:autoSpaceDN w:val="0"/>
              <w:adjustRightInd w:val="0"/>
              <w:ind w:left="540" w:hanging="540"/>
              <w:jc w:val="center"/>
              <w:rPr>
                <w:rFonts w:cs="Gotham-Book"/>
              </w:rPr>
            </w:pPr>
          </w:p>
          <w:p w14:paraId="1E1082F7" w14:textId="77777777" w:rsidR="00015C20" w:rsidRPr="00184F1E" w:rsidRDefault="00015C20" w:rsidP="00E23B03">
            <w:pPr>
              <w:autoSpaceDE w:val="0"/>
              <w:autoSpaceDN w:val="0"/>
              <w:adjustRightInd w:val="0"/>
              <w:ind w:left="540" w:hanging="540"/>
              <w:jc w:val="center"/>
              <w:rPr>
                <w:rFonts w:cs="Gotham-Book"/>
              </w:rPr>
            </w:pPr>
          </w:p>
          <w:p w14:paraId="7A7CF433" w14:textId="77777777" w:rsidR="00015C20" w:rsidRPr="00184F1E" w:rsidRDefault="00015C20" w:rsidP="00E23B03">
            <w:pPr>
              <w:autoSpaceDE w:val="0"/>
              <w:autoSpaceDN w:val="0"/>
              <w:adjustRightInd w:val="0"/>
              <w:ind w:left="540" w:hanging="540"/>
              <w:jc w:val="center"/>
              <w:rPr>
                <w:rFonts w:cs="Arial"/>
              </w:rPr>
            </w:pPr>
          </w:p>
        </w:tc>
        <w:tc>
          <w:tcPr>
            <w:tcW w:w="6253" w:type="dxa"/>
          </w:tcPr>
          <w:p w14:paraId="3BEE531F" w14:textId="77777777" w:rsidR="00974ECE" w:rsidRPr="00184F1E" w:rsidRDefault="00974ECE" w:rsidP="00747FC2">
            <w:pPr>
              <w:pStyle w:val="NoSpacing"/>
              <w:rPr>
                <w:rFonts w:cs="Calibri"/>
              </w:rPr>
            </w:pPr>
          </w:p>
          <w:p w14:paraId="52E4A5B5" w14:textId="65670316" w:rsidR="006D0EC0" w:rsidRPr="00184F1E" w:rsidRDefault="006D0EC0" w:rsidP="00747FC2">
            <w:pPr>
              <w:pStyle w:val="NoSpacing"/>
              <w:rPr>
                <w:rFonts w:cs="Calibri"/>
                <w:i/>
                <w:iCs/>
              </w:rPr>
            </w:pPr>
            <w:r w:rsidRPr="00184F1E">
              <w:rPr>
                <w:rFonts w:cs="Calibri"/>
              </w:rPr>
              <w:t xml:space="preserve">Understand the meaning of the equal sign, and determine if equations involving addition and subtraction are true or false. </w:t>
            </w:r>
            <w:r w:rsidRPr="00184F1E">
              <w:rPr>
                <w:rFonts w:cs="Calibri"/>
                <w:i/>
                <w:iCs/>
              </w:rPr>
              <w:t>For example, which</w:t>
            </w:r>
            <w:r w:rsidRPr="00184F1E">
              <w:rPr>
                <w:rFonts w:cs="Calibri"/>
              </w:rPr>
              <w:t xml:space="preserve"> </w:t>
            </w:r>
            <w:r w:rsidRPr="00184F1E">
              <w:rPr>
                <w:rFonts w:cs="Calibri"/>
                <w:i/>
                <w:iCs/>
              </w:rPr>
              <w:t>of the following equations are true and which are false? 6 = 6, 7 = 8 – 1,</w:t>
            </w:r>
            <w:r w:rsidRPr="00184F1E">
              <w:rPr>
                <w:rFonts w:cs="Calibri"/>
              </w:rPr>
              <w:t xml:space="preserve"> </w:t>
            </w:r>
            <w:r w:rsidRPr="00184F1E">
              <w:rPr>
                <w:rFonts w:cs="Calibri"/>
                <w:i/>
                <w:iCs/>
              </w:rPr>
              <w:t>5 + 2 = 2 + 5, 4 + 1 = 5 + 2.</w:t>
            </w:r>
          </w:p>
          <w:p w14:paraId="40F7B29D" w14:textId="77777777" w:rsidR="00974ECE" w:rsidRPr="00184F1E" w:rsidRDefault="00974ECE" w:rsidP="00747FC2">
            <w:pPr>
              <w:pStyle w:val="NoSpacing"/>
              <w:rPr>
                <w:rFonts w:cs="Calibri"/>
              </w:rPr>
            </w:pPr>
          </w:p>
          <w:p w14:paraId="1C140BEF" w14:textId="481A90DD" w:rsidR="00015C20" w:rsidRPr="00184F1E" w:rsidRDefault="006D0EC0" w:rsidP="00747FC2">
            <w:pPr>
              <w:pStyle w:val="NoSpacing"/>
              <w:rPr>
                <w:rFonts w:cs="Calibri"/>
              </w:rPr>
            </w:pPr>
            <w:r w:rsidRPr="00184F1E">
              <w:rPr>
                <w:rFonts w:cs="Calibri"/>
              </w:rPr>
              <w:t>Determine the unknown whole number in an addition or subtraction equation r</w:t>
            </w:r>
            <w:r w:rsidR="000248BC" w:rsidRPr="00184F1E">
              <w:rPr>
                <w:rFonts w:cs="Calibri"/>
              </w:rPr>
              <w:t xml:space="preserve">elating to three whole numbers.  </w:t>
            </w:r>
            <w:r w:rsidRPr="00184F1E">
              <w:rPr>
                <w:rFonts w:cs="Calibri"/>
                <w:i/>
                <w:iCs/>
              </w:rPr>
              <w:t>For example, determine the</w:t>
            </w:r>
            <w:r w:rsidRPr="00184F1E">
              <w:rPr>
                <w:rFonts w:cs="Calibri"/>
              </w:rPr>
              <w:t xml:space="preserve"> </w:t>
            </w:r>
            <w:r w:rsidRPr="00184F1E">
              <w:rPr>
                <w:rFonts w:cs="Calibri"/>
                <w:i/>
                <w:iCs/>
              </w:rPr>
              <w:t>unknown number that makes the equation true in each of the equations 8 +</w:t>
            </w:r>
            <w:r w:rsidRPr="00184F1E">
              <w:rPr>
                <w:rFonts w:cs="Calibri"/>
              </w:rPr>
              <w:t xml:space="preserve"> </w:t>
            </w:r>
            <w:r w:rsidRPr="00184F1E">
              <w:rPr>
                <w:rFonts w:cs="Calibri"/>
                <w:i/>
                <w:iCs/>
              </w:rPr>
              <w:t xml:space="preserve">? = 11, 5 = </w:t>
            </w:r>
            <w:r w:rsidRPr="00184F1E">
              <w:rPr>
                <w:rFonts w:ascii="Calibri" w:hAnsi="Calibri" w:cs="Calibri"/>
              </w:rPr>
              <w:t>􀃍</w:t>
            </w:r>
            <w:r w:rsidRPr="00184F1E">
              <w:rPr>
                <w:rFonts w:cs="Calibri"/>
              </w:rPr>
              <w:t xml:space="preserve"> </w:t>
            </w:r>
            <w:r w:rsidRPr="00184F1E">
              <w:rPr>
                <w:rFonts w:cs="Calibri"/>
                <w:i/>
                <w:iCs/>
              </w:rPr>
              <w:t xml:space="preserve">– 3, 6 + 6 = </w:t>
            </w:r>
            <w:r w:rsidRPr="00184F1E">
              <w:rPr>
                <w:rFonts w:ascii="Calibri" w:hAnsi="Calibri" w:cs="Calibri"/>
              </w:rPr>
              <w:t>􀃍</w:t>
            </w:r>
            <w:r w:rsidRPr="00184F1E">
              <w:rPr>
                <w:rFonts w:cs="Calibri"/>
                <w:i/>
                <w:iCs/>
              </w:rPr>
              <w:t>.</w:t>
            </w:r>
            <w:r w:rsidRPr="00184F1E">
              <w:rPr>
                <w:rFonts w:cs="Calibri"/>
              </w:rPr>
              <w:t xml:space="preserve"> </w:t>
            </w:r>
          </w:p>
          <w:p w14:paraId="771416AB" w14:textId="02DAB9BC" w:rsidR="00BC1251" w:rsidRPr="00184F1E" w:rsidRDefault="00BC1251" w:rsidP="00747FC2">
            <w:pPr>
              <w:pStyle w:val="NoSpacing"/>
              <w:rPr>
                <w:rFonts w:cs="Calibri"/>
              </w:rPr>
            </w:pPr>
          </w:p>
        </w:tc>
        <w:tc>
          <w:tcPr>
            <w:tcW w:w="6570" w:type="dxa"/>
          </w:tcPr>
          <w:p w14:paraId="15827A21" w14:textId="77777777" w:rsidR="00015C20" w:rsidRDefault="00015C20" w:rsidP="00E23B03">
            <w:pPr>
              <w:rPr>
                <w:rFonts w:cs="Arial"/>
              </w:rPr>
            </w:pPr>
          </w:p>
          <w:p w14:paraId="491A7A09" w14:textId="77777777" w:rsidR="002360B0" w:rsidRDefault="002360B0" w:rsidP="00E23B03">
            <w:pPr>
              <w:rPr>
                <w:rFonts w:cs="Arial"/>
              </w:rPr>
            </w:pPr>
            <w:r>
              <w:rPr>
                <w:rFonts w:cs="Arial"/>
              </w:rPr>
              <w:t xml:space="preserve">A – </w:t>
            </w:r>
            <w:hyperlink r:id="rId58" w:history="1">
              <w:r w:rsidRPr="002360B0">
                <w:rPr>
                  <w:rStyle w:val="Hyperlink"/>
                  <w:rFonts w:cs="Arial"/>
                </w:rPr>
                <w:t>Balance – Students must make equations true</w:t>
              </w:r>
            </w:hyperlink>
          </w:p>
          <w:p w14:paraId="17C874A1" w14:textId="77777777" w:rsidR="002360B0" w:rsidRDefault="002360B0" w:rsidP="00E23B03">
            <w:pPr>
              <w:rPr>
                <w:rFonts w:cs="Arial"/>
              </w:rPr>
            </w:pPr>
          </w:p>
          <w:p w14:paraId="002EF14D" w14:textId="47DB6B5E" w:rsidR="002360B0" w:rsidRDefault="00DD030E" w:rsidP="00E23B03">
            <w:pPr>
              <w:rPr>
                <w:rFonts w:cs="Arial"/>
              </w:rPr>
            </w:pPr>
            <w:r>
              <w:rPr>
                <w:rFonts w:cs="Arial"/>
              </w:rPr>
              <w:t xml:space="preserve">PL – </w:t>
            </w:r>
            <w:hyperlink r:id="rId59" w:history="1">
              <w:r w:rsidRPr="00DD030E">
                <w:rPr>
                  <w:rStyle w:val="Hyperlink"/>
                  <w:rFonts w:cs="Arial"/>
                </w:rPr>
                <w:t>Breaking Numbers Apart – Decomposing</w:t>
              </w:r>
            </w:hyperlink>
            <w:r>
              <w:rPr>
                <w:rFonts w:cs="Arial"/>
              </w:rPr>
              <w:t xml:space="preserve"> </w:t>
            </w:r>
          </w:p>
          <w:p w14:paraId="47B2D355" w14:textId="77777777" w:rsidR="002360B0" w:rsidRDefault="002360B0" w:rsidP="00E23B03">
            <w:pPr>
              <w:rPr>
                <w:rFonts w:cs="Arial"/>
              </w:rPr>
            </w:pPr>
          </w:p>
          <w:p w14:paraId="68C54037" w14:textId="77777777" w:rsidR="00DD030E" w:rsidRDefault="00DD030E" w:rsidP="00E23B03">
            <w:pPr>
              <w:rPr>
                <w:rFonts w:cs="Arial"/>
              </w:rPr>
            </w:pPr>
            <w:r>
              <w:rPr>
                <w:rFonts w:cs="Arial"/>
              </w:rPr>
              <w:t xml:space="preserve">A – </w:t>
            </w:r>
            <w:hyperlink r:id="rId60" w:history="1">
              <w:r w:rsidRPr="00DD030E">
                <w:rPr>
                  <w:rStyle w:val="Hyperlink"/>
                  <w:rFonts w:cs="Arial"/>
                </w:rPr>
                <w:t>True or False – Number Sentences</w:t>
              </w:r>
            </w:hyperlink>
          </w:p>
          <w:p w14:paraId="39476377" w14:textId="77777777" w:rsidR="00DD030E" w:rsidRDefault="00DD030E" w:rsidP="00E23B03">
            <w:pPr>
              <w:rPr>
                <w:rFonts w:cs="Arial"/>
              </w:rPr>
            </w:pPr>
          </w:p>
          <w:p w14:paraId="327A6F2C" w14:textId="77777777" w:rsidR="00DD030E" w:rsidRDefault="00DD030E" w:rsidP="00E23B03">
            <w:pPr>
              <w:rPr>
                <w:rFonts w:cs="Arial"/>
              </w:rPr>
            </w:pPr>
            <w:r>
              <w:rPr>
                <w:rFonts w:cs="Arial"/>
              </w:rPr>
              <w:t xml:space="preserve">A – </w:t>
            </w:r>
            <w:hyperlink r:id="rId61" w:history="1">
              <w:r w:rsidRPr="00DD030E">
                <w:rPr>
                  <w:rStyle w:val="Hyperlink"/>
                  <w:rFonts w:cs="Arial"/>
                </w:rPr>
                <w:t xml:space="preserve">Equal Sums </w:t>
              </w:r>
            </w:hyperlink>
          </w:p>
          <w:p w14:paraId="296497DB" w14:textId="77777777" w:rsidR="00DD030E" w:rsidRDefault="00DD030E" w:rsidP="00E23B03">
            <w:pPr>
              <w:rPr>
                <w:rFonts w:cs="Arial"/>
              </w:rPr>
            </w:pPr>
          </w:p>
          <w:p w14:paraId="7FC0D82C" w14:textId="5E6E5ED8" w:rsidR="00DD030E" w:rsidRDefault="003036E1" w:rsidP="00E23B03">
            <w:pPr>
              <w:rPr>
                <w:rFonts w:cs="Arial"/>
              </w:rPr>
            </w:pPr>
            <w:r>
              <w:rPr>
                <w:rFonts w:cs="Arial"/>
              </w:rPr>
              <w:t xml:space="preserve">ML – </w:t>
            </w:r>
            <w:hyperlink r:id="rId62" w:history="1">
              <w:r w:rsidRPr="003036E1">
                <w:rPr>
                  <w:rStyle w:val="Hyperlink"/>
                  <w:rFonts w:cs="Arial"/>
                </w:rPr>
                <w:t>More or Less</w:t>
              </w:r>
            </w:hyperlink>
          </w:p>
          <w:p w14:paraId="58B68692" w14:textId="75EE114C" w:rsidR="00DD030E" w:rsidRPr="00184F1E" w:rsidRDefault="00DD030E" w:rsidP="00E23B03">
            <w:pPr>
              <w:rPr>
                <w:rFonts w:cs="Arial"/>
              </w:rPr>
            </w:pPr>
          </w:p>
        </w:tc>
      </w:tr>
      <w:tr w:rsidR="00211529" w:rsidRPr="00184F1E" w14:paraId="1A19683A" w14:textId="77777777" w:rsidTr="00211529">
        <w:trPr>
          <w:trHeight w:val="620"/>
        </w:trPr>
        <w:tc>
          <w:tcPr>
            <w:tcW w:w="14238" w:type="dxa"/>
            <w:gridSpan w:val="3"/>
            <w:tcBorders>
              <w:bottom w:val="single" w:sz="4" w:space="0" w:color="auto"/>
            </w:tcBorders>
            <w:shd w:val="clear" w:color="auto" w:fill="92CDDC" w:themeFill="accent5" w:themeFillTint="99"/>
            <w:vAlign w:val="center"/>
          </w:tcPr>
          <w:p w14:paraId="2C678300" w14:textId="7D9A6A29" w:rsidR="00211529" w:rsidRPr="00184F1E" w:rsidRDefault="00211529" w:rsidP="00211529">
            <w:pPr>
              <w:autoSpaceDE w:val="0"/>
              <w:autoSpaceDN w:val="0"/>
              <w:adjustRightInd w:val="0"/>
              <w:jc w:val="center"/>
              <w:rPr>
                <w:rFonts w:cs="Perpetua-Bold"/>
                <w:b/>
                <w:bCs/>
                <w:sz w:val="28"/>
              </w:rPr>
            </w:pPr>
            <w:r w:rsidRPr="00184F1E">
              <w:rPr>
                <w:rFonts w:cs="Perpetua-Bold"/>
                <w:b/>
                <w:bCs/>
                <w:sz w:val="28"/>
              </w:rPr>
              <w:t>Grade 2</w:t>
            </w:r>
          </w:p>
        </w:tc>
      </w:tr>
      <w:tr w:rsidR="00015C20" w:rsidRPr="00184F1E" w14:paraId="0A58DAF3"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01D603B5" w14:textId="5B66CF20" w:rsidR="00015C20" w:rsidRPr="00184F1E" w:rsidRDefault="00015C20" w:rsidP="006F3CB3">
            <w:pPr>
              <w:autoSpaceDE w:val="0"/>
              <w:autoSpaceDN w:val="0"/>
              <w:adjustRightInd w:val="0"/>
              <w:rPr>
                <w:rFonts w:cs="Perpetua-Bold"/>
                <w:b/>
                <w:bCs/>
                <w:sz w:val="32"/>
              </w:rPr>
            </w:pPr>
            <w:r w:rsidRPr="00184F1E">
              <w:rPr>
                <w:rFonts w:cs="Perpetua-Bold"/>
                <w:b/>
                <w:bCs/>
                <w:sz w:val="28"/>
              </w:rPr>
              <w:t xml:space="preserve">Cluster:  </w:t>
            </w:r>
            <w:r w:rsidR="006F3CB3" w:rsidRPr="00184F1E">
              <w:rPr>
                <w:rFonts w:cs="Perpetua-Bold"/>
                <w:bCs/>
                <w:sz w:val="28"/>
              </w:rPr>
              <w:t>Represent and solve problems involving addition and subtraction.</w:t>
            </w:r>
          </w:p>
        </w:tc>
      </w:tr>
      <w:tr w:rsidR="00015C20" w:rsidRPr="00184F1E" w14:paraId="2E8631C6" w14:textId="77777777" w:rsidTr="00E23B03">
        <w:tc>
          <w:tcPr>
            <w:tcW w:w="1415" w:type="dxa"/>
            <w:tcBorders>
              <w:bottom w:val="single" w:sz="4" w:space="0" w:color="auto"/>
            </w:tcBorders>
            <w:shd w:val="clear" w:color="auto" w:fill="DAEEF3" w:themeFill="accent5" w:themeFillTint="33"/>
          </w:tcPr>
          <w:p w14:paraId="0DD4457E" w14:textId="77777777" w:rsidR="00015C20" w:rsidRPr="00184F1E" w:rsidRDefault="00015C20"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37AB980" w14:textId="77777777" w:rsidR="00015C20" w:rsidRPr="00184F1E" w:rsidRDefault="00015C20"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62B19B6" w14:textId="77777777" w:rsidR="00015C20" w:rsidRPr="00184F1E" w:rsidRDefault="00015C20" w:rsidP="00E23B03">
            <w:pPr>
              <w:jc w:val="center"/>
              <w:rPr>
                <w:rFonts w:cs="Arial"/>
                <w:b/>
              </w:rPr>
            </w:pPr>
            <w:r w:rsidRPr="00184F1E">
              <w:rPr>
                <w:rFonts w:cs="Arial"/>
                <w:b/>
              </w:rPr>
              <w:t>Intervention Supports</w:t>
            </w:r>
          </w:p>
        </w:tc>
      </w:tr>
      <w:tr w:rsidR="00015C20" w:rsidRPr="00184F1E" w14:paraId="2F6AE188" w14:textId="77777777" w:rsidTr="00E23B03">
        <w:tc>
          <w:tcPr>
            <w:tcW w:w="1415" w:type="dxa"/>
          </w:tcPr>
          <w:p w14:paraId="6D304235" w14:textId="77777777" w:rsidR="00015C20" w:rsidRPr="00184F1E" w:rsidRDefault="00015C20" w:rsidP="006F3CB3">
            <w:pPr>
              <w:pStyle w:val="NoSpacing"/>
            </w:pPr>
          </w:p>
          <w:p w14:paraId="6F68DDD1" w14:textId="41835F00" w:rsidR="00015C20" w:rsidRPr="00184F1E" w:rsidRDefault="006F3CB3" w:rsidP="006F3CB3">
            <w:pPr>
              <w:pStyle w:val="NoSpacing"/>
              <w:jc w:val="center"/>
            </w:pPr>
            <w:r w:rsidRPr="00184F1E">
              <w:t>2.OA.1</w:t>
            </w:r>
          </w:p>
          <w:p w14:paraId="251290CA" w14:textId="77777777" w:rsidR="00015C20" w:rsidRPr="00184F1E" w:rsidRDefault="00015C20" w:rsidP="006F3CB3">
            <w:pPr>
              <w:pStyle w:val="NoSpacing"/>
            </w:pPr>
          </w:p>
          <w:p w14:paraId="54496495" w14:textId="77777777" w:rsidR="00015C20" w:rsidRPr="00184F1E" w:rsidRDefault="00015C20" w:rsidP="006F3CB3">
            <w:pPr>
              <w:pStyle w:val="NoSpacing"/>
            </w:pPr>
          </w:p>
          <w:p w14:paraId="1EA481BF" w14:textId="77777777" w:rsidR="00015C20" w:rsidRPr="00184F1E" w:rsidRDefault="00015C20" w:rsidP="006F3CB3">
            <w:pPr>
              <w:pStyle w:val="NoSpacing"/>
            </w:pPr>
          </w:p>
          <w:p w14:paraId="5E2772EB" w14:textId="24160AAC" w:rsidR="00015C20" w:rsidRPr="00184F1E" w:rsidRDefault="00015C20" w:rsidP="006F3CB3">
            <w:pPr>
              <w:pStyle w:val="NoSpacing"/>
              <w:rPr>
                <w:rFonts w:cs="Arial"/>
              </w:rPr>
            </w:pPr>
          </w:p>
        </w:tc>
        <w:tc>
          <w:tcPr>
            <w:tcW w:w="6253" w:type="dxa"/>
          </w:tcPr>
          <w:p w14:paraId="2A7094D6" w14:textId="77777777" w:rsidR="00015C20" w:rsidRPr="00184F1E" w:rsidRDefault="00015C20" w:rsidP="006F3CB3">
            <w:pPr>
              <w:pStyle w:val="NoSpacing"/>
              <w:rPr>
                <w:rFonts w:cs="Perpetua-Bold"/>
                <w:b/>
                <w:bCs/>
                <w:u w:val="single"/>
              </w:rPr>
            </w:pPr>
          </w:p>
          <w:p w14:paraId="2B7434B0" w14:textId="0AFBBDF8" w:rsidR="006F3CB3" w:rsidRPr="00184F1E" w:rsidRDefault="006F3CB3" w:rsidP="006F3CB3">
            <w:pPr>
              <w:pStyle w:val="NoSpacing"/>
              <w:rPr>
                <w:rFonts w:cs="Calibri"/>
              </w:rPr>
            </w:pPr>
            <w:r w:rsidRPr="00184F1E">
              <w:rPr>
                <w:rFonts w:cs="Calibri"/>
              </w:rPr>
              <w:t>Use addition and subtraction within 100 to solve one- and two-step word problems involving situations of adding to, taking from, putting together, taking apart, and comparing, with unknowns in all positions</w:t>
            </w:r>
            <w:r w:rsidRPr="00184F1E">
              <w:rPr>
                <w:rFonts w:cs="Calibri"/>
                <w:i/>
                <w:iCs/>
              </w:rPr>
              <w:t>,</w:t>
            </w:r>
            <w:r w:rsidRPr="00184F1E">
              <w:rPr>
                <w:rFonts w:cs="Calibri"/>
              </w:rPr>
              <w:t xml:space="preserve"> e.g., by using drawings and equations with a symbol for the unknown number to represent the problem</w:t>
            </w:r>
            <w:r w:rsidRPr="00184F1E">
              <w:rPr>
                <w:rFonts w:cs="Calibri"/>
                <w:i/>
                <w:iCs/>
              </w:rPr>
              <w:t>.</w:t>
            </w:r>
            <w:r w:rsidRPr="00184F1E">
              <w:rPr>
                <w:rFonts w:cs="Calibri"/>
              </w:rPr>
              <w:t xml:space="preserve">  </w:t>
            </w:r>
          </w:p>
          <w:p w14:paraId="745B57FB" w14:textId="77777777" w:rsidR="00015C20" w:rsidRPr="00184F1E" w:rsidRDefault="00015C20" w:rsidP="006F3CB3">
            <w:pPr>
              <w:pStyle w:val="NoSpacing"/>
              <w:rPr>
                <w:rFonts w:cs="Arial"/>
              </w:rPr>
            </w:pPr>
          </w:p>
        </w:tc>
        <w:tc>
          <w:tcPr>
            <w:tcW w:w="6570" w:type="dxa"/>
          </w:tcPr>
          <w:p w14:paraId="0C857132" w14:textId="77777777" w:rsidR="00015C20" w:rsidRDefault="00015C20" w:rsidP="006F3CB3">
            <w:pPr>
              <w:pStyle w:val="NoSpacing"/>
              <w:rPr>
                <w:rFonts w:cs="Arial"/>
              </w:rPr>
            </w:pPr>
          </w:p>
          <w:p w14:paraId="4F201BC3" w14:textId="5A7C258C" w:rsidR="005230D0" w:rsidRDefault="005230D0" w:rsidP="006F3CB3">
            <w:pPr>
              <w:pStyle w:val="NoSpacing"/>
              <w:rPr>
                <w:rFonts w:cs="Arial"/>
              </w:rPr>
            </w:pPr>
            <w:r>
              <w:rPr>
                <w:rFonts w:cs="Arial"/>
              </w:rPr>
              <w:t xml:space="preserve">A – </w:t>
            </w:r>
            <w:hyperlink r:id="rId63" w:history="1">
              <w:r w:rsidRPr="005230D0">
                <w:rPr>
                  <w:rStyle w:val="Hyperlink"/>
                  <w:rFonts w:cs="Arial"/>
                </w:rPr>
                <w:t>Second Grade Number Activities</w:t>
              </w:r>
            </w:hyperlink>
            <w:r>
              <w:rPr>
                <w:rFonts w:cs="Arial"/>
              </w:rPr>
              <w:t xml:space="preserve"> </w:t>
            </w:r>
          </w:p>
          <w:p w14:paraId="1DD5EE1F" w14:textId="77777777" w:rsidR="005230D0" w:rsidRDefault="005230D0" w:rsidP="006F3CB3">
            <w:pPr>
              <w:pStyle w:val="NoSpacing"/>
              <w:rPr>
                <w:rFonts w:cs="Arial"/>
              </w:rPr>
            </w:pPr>
          </w:p>
          <w:p w14:paraId="0DBED6C0" w14:textId="77777777" w:rsidR="00411418" w:rsidRDefault="00767748" w:rsidP="006F3CB3">
            <w:pPr>
              <w:pStyle w:val="NoSpacing"/>
              <w:rPr>
                <w:rFonts w:cs="Arial"/>
              </w:rPr>
            </w:pPr>
            <w:hyperlink r:id="rId64" w:history="1">
              <w:r w:rsidR="00411418" w:rsidRPr="00AA444A">
                <w:rPr>
                  <w:rStyle w:val="Hyperlink"/>
                  <w:rFonts w:cs="Arial"/>
                  <w:color w:val="000000" w:themeColor="text1"/>
                  <w:u w:val="none"/>
                </w:rPr>
                <w:t xml:space="preserve">R – </w:t>
              </w:r>
              <w:r w:rsidR="00411418" w:rsidRPr="00411418">
                <w:rPr>
                  <w:rStyle w:val="Hyperlink"/>
                  <w:rFonts w:cs="Arial"/>
                </w:rPr>
                <w:t>Addition and Subtraction Resource Page</w:t>
              </w:r>
            </w:hyperlink>
          </w:p>
          <w:p w14:paraId="6D41441C" w14:textId="77777777" w:rsidR="00411418" w:rsidRDefault="00411418" w:rsidP="006F3CB3">
            <w:pPr>
              <w:pStyle w:val="NoSpacing"/>
              <w:rPr>
                <w:rFonts w:cs="Arial"/>
              </w:rPr>
            </w:pPr>
          </w:p>
          <w:p w14:paraId="7BDEE77F" w14:textId="44041CBA" w:rsidR="00411418" w:rsidRDefault="00AA444A" w:rsidP="006F3CB3">
            <w:pPr>
              <w:pStyle w:val="NoSpacing"/>
              <w:rPr>
                <w:rFonts w:cs="Arial"/>
              </w:rPr>
            </w:pPr>
            <w:r>
              <w:rPr>
                <w:rFonts w:cs="Arial"/>
              </w:rPr>
              <w:t xml:space="preserve">R – </w:t>
            </w:r>
            <w:hyperlink r:id="rId65" w:history="1">
              <w:r w:rsidRPr="00AA444A">
                <w:rPr>
                  <w:rStyle w:val="Hyperlink"/>
                  <w:rFonts w:cs="Arial"/>
                </w:rPr>
                <w:t>Solving Word Problems Strategy Poster</w:t>
              </w:r>
            </w:hyperlink>
          </w:p>
          <w:p w14:paraId="3FB0962F" w14:textId="77777777" w:rsidR="00411418" w:rsidRDefault="00411418" w:rsidP="006F3CB3">
            <w:pPr>
              <w:pStyle w:val="NoSpacing"/>
              <w:rPr>
                <w:rFonts w:cs="Arial"/>
              </w:rPr>
            </w:pPr>
          </w:p>
          <w:p w14:paraId="747E520D" w14:textId="77777777" w:rsidR="00AA444A" w:rsidRDefault="00AA444A" w:rsidP="00AA444A">
            <w:pPr>
              <w:pStyle w:val="NoSpacing"/>
              <w:rPr>
                <w:rFonts w:cs="Arial"/>
              </w:rPr>
            </w:pPr>
            <w:r>
              <w:rPr>
                <w:rFonts w:cs="Arial"/>
              </w:rPr>
              <w:t xml:space="preserve">V – </w:t>
            </w:r>
            <w:hyperlink r:id="rId66" w:history="1">
              <w:r w:rsidRPr="00312004">
                <w:rPr>
                  <w:rStyle w:val="Hyperlink"/>
                  <w:rFonts w:cs="Arial"/>
                </w:rPr>
                <w:t>Videos and Songs for Addition and Subtraction</w:t>
              </w:r>
            </w:hyperlink>
          </w:p>
          <w:p w14:paraId="2D1EB9C8" w14:textId="77777777" w:rsidR="00AA444A" w:rsidRDefault="00AA444A" w:rsidP="006F3CB3">
            <w:pPr>
              <w:pStyle w:val="NoSpacing"/>
              <w:rPr>
                <w:rFonts w:cs="Arial"/>
              </w:rPr>
            </w:pPr>
          </w:p>
          <w:p w14:paraId="0EC9E748" w14:textId="74F16E33" w:rsidR="00AA444A" w:rsidRDefault="00787180" w:rsidP="00787180">
            <w:pPr>
              <w:rPr>
                <w:rFonts w:cs="Arial"/>
              </w:rPr>
            </w:pPr>
            <w:r>
              <w:rPr>
                <w:rFonts w:cs="Arial"/>
              </w:rPr>
              <w:t xml:space="preserve">ML – </w:t>
            </w:r>
            <w:hyperlink r:id="rId67" w:anchor="common_core/browse/52/ccss-math-content-1-oa-b-3-apply-properties-of-operations-as-strategies-to-add-and-subtract-examples-if-8-3-11-is-known-then-3-8?from=domain_core_lesson_count&amp;_suid=140605190654605939593151064068" w:history="1">
              <w:r w:rsidRPr="000601E3">
                <w:rPr>
                  <w:rStyle w:val="Hyperlink"/>
                  <w:rFonts w:cs="Arial"/>
                </w:rPr>
                <w:t>Multiple Lesson Plans</w:t>
              </w:r>
            </w:hyperlink>
          </w:p>
          <w:p w14:paraId="219CE17A" w14:textId="77777777" w:rsidR="002E376A" w:rsidRDefault="002E376A" w:rsidP="00787180">
            <w:pPr>
              <w:rPr>
                <w:rFonts w:cs="Arial"/>
              </w:rPr>
            </w:pPr>
          </w:p>
          <w:p w14:paraId="1A82C78F" w14:textId="18E2C057" w:rsidR="002E376A" w:rsidRDefault="002E376A" w:rsidP="00787180">
            <w:pPr>
              <w:rPr>
                <w:rFonts w:cs="Arial"/>
              </w:rPr>
            </w:pPr>
            <w:r>
              <w:rPr>
                <w:rFonts w:cs="Arial"/>
              </w:rPr>
              <w:t xml:space="preserve">PL – </w:t>
            </w:r>
            <w:hyperlink r:id="rId68" w:history="1">
              <w:r w:rsidRPr="002E376A">
                <w:rPr>
                  <w:rStyle w:val="Hyperlink"/>
                  <w:rFonts w:cs="Arial"/>
                </w:rPr>
                <w:t>Relationship Between Adding and Subtracting</w:t>
              </w:r>
            </w:hyperlink>
            <w:r>
              <w:rPr>
                <w:rFonts w:cs="Arial"/>
              </w:rPr>
              <w:t xml:space="preserve"> </w:t>
            </w:r>
          </w:p>
          <w:p w14:paraId="6F4B1B80" w14:textId="049CC85A" w:rsidR="00AA444A" w:rsidRPr="00184F1E" w:rsidRDefault="00AA444A" w:rsidP="006F3CB3">
            <w:pPr>
              <w:pStyle w:val="NoSpacing"/>
              <w:rPr>
                <w:rFonts w:cs="Arial"/>
              </w:rPr>
            </w:pPr>
          </w:p>
        </w:tc>
      </w:tr>
      <w:tr w:rsidR="00F30E90" w:rsidRPr="00184F1E" w14:paraId="7A96C520"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25B70DBD" w14:textId="5C2C2145" w:rsidR="00F30E90" w:rsidRPr="00184F1E" w:rsidRDefault="00F30E90" w:rsidP="00E23B03">
            <w:pPr>
              <w:autoSpaceDE w:val="0"/>
              <w:autoSpaceDN w:val="0"/>
              <w:adjustRightInd w:val="0"/>
              <w:rPr>
                <w:rFonts w:cs="Perpetua-Bold"/>
                <w:b/>
                <w:bCs/>
                <w:sz w:val="32"/>
              </w:rPr>
            </w:pPr>
            <w:r w:rsidRPr="00184F1E">
              <w:rPr>
                <w:rFonts w:cs="Perpetua-Bold"/>
                <w:b/>
                <w:bCs/>
                <w:sz w:val="28"/>
              </w:rPr>
              <w:t xml:space="preserve">Cluster:  </w:t>
            </w:r>
            <w:r w:rsidRPr="00184F1E">
              <w:rPr>
                <w:rFonts w:cs="Perpetua-Bold"/>
                <w:bCs/>
                <w:sz w:val="28"/>
              </w:rPr>
              <w:t>Add and subtract within 20.</w:t>
            </w:r>
          </w:p>
        </w:tc>
      </w:tr>
      <w:tr w:rsidR="00F30E90" w:rsidRPr="00184F1E" w14:paraId="2C70BCCB" w14:textId="77777777" w:rsidTr="00E23B03">
        <w:tc>
          <w:tcPr>
            <w:tcW w:w="1415" w:type="dxa"/>
            <w:tcBorders>
              <w:bottom w:val="single" w:sz="4" w:space="0" w:color="auto"/>
            </w:tcBorders>
            <w:shd w:val="clear" w:color="auto" w:fill="DAEEF3" w:themeFill="accent5" w:themeFillTint="33"/>
          </w:tcPr>
          <w:p w14:paraId="0515690B" w14:textId="77777777" w:rsidR="00F30E90" w:rsidRPr="00184F1E" w:rsidRDefault="00F30E90"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16B8D9C" w14:textId="77777777" w:rsidR="00F30E90" w:rsidRPr="00184F1E" w:rsidRDefault="00F30E90"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6245F82" w14:textId="77777777" w:rsidR="00F30E90" w:rsidRPr="00184F1E" w:rsidRDefault="00F30E90" w:rsidP="00E23B03">
            <w:pPr>
              <w:jc w:val="center"/>
              <w:rPr>
                <w:rFonts w:cs="Arial"/>
                <w:b/>
              </w:rPr>
            </w:pPr>
            <w:r w:rsidRPr="00184F1E">
              <w:rPr>
                <w:rFonts w:cs="Arial"/>
                <w:b/>
              </w:rPr>
              <w:t>Intervention Supports</w:t>
            </w:r>
          </w:p>
        </w:tc>
      </w:tr>
      <w:tr w:rsidR="00F30E90" w:rsidRPr="00184F1E" w14:paraId="010609E4" w14:textId="77777777" w:rsidTr="00E23B03">
        <w:tc>
          <w:tcPr>
            <w:tcW w:w="1415" w:type="dxa"/>
          </w:tcPr>
          <w:p w14:paraId="7C0784EB" w14:textId="77777777" w:rsidR="00F30E90" w:rsidRPr="00184F1E" w:rsidRDefault="00F30E90" w:rsidP="00E23B03">
            <w:pPr>
              <w:autoSpaceDE w:val="0"/>
              <w:autoSpaceDN w:val="0"/>
              <w:adjustRightInd w:val="0"/>
              <w:rPr>
                <w:rFonts w:cs="Gotham-Book"/>
              </w:rPr>
            </w:pPr>
          </w:p>
          <w:p w14:paraId="47832F05" w14:textId="502463E6" w:rsidR="00F30E90" w:rsidRPr="00184F1E" w:rsidRDefault="00184F1E" w:rsidP="00E23B03">
            <w:pPr>
              <w:autoSpaceDE w:val="0"/>
              <w:autoSpaceDN w:val="0"/>
              <w:adjustRightInd w:val="0"/>
              <w:ind w:left="540" w:hanging="540"/>
              <w:jc w:val="center"/>
              <w:rPr>
                <w:rFonts w:cs="Arial"/>
              </w:rPr>
            </w:pPr>
            <w:r w:rsidRPr="00184F1E">
              <w:rPr>
                <w:rFonts w:cs="Arial"/>
              </w:rPr>
              <w:t>2.OA.2</w:t>
            </w:r>
          </w:p>
        </w:tc>
        <w:tc>
          <w:tcPr>
            <w:tcW w:w="6253" w:type="dxa"/>
          </w:tcPr>
          <w:p w14:paraId="7CF14D03" w14:textId="77777777" w:rsidR="00184F1E" w:rsidRPr="00184F1E" w:rsidRDefault="00184F1E" w:rsidP="00E23B03">
            <w:pPr>
              <w:pStyle w:val="NoSpacing"/>
              <w:rPr>
                <w:rFonts w:cs="Calibri"/>
              </w:rPr>
            </w:pPr>
          </w:p>
          <w:p w14:paraId="0EAFB234" w14:textId="76688752" w:rsidR="00F30E90" w:rsidRPr="00184F1E" w:rsidRDefault="00F30E90" w:rsidP="00E23B03">
            <w:pPr>
              <w:pStyle w:val="NoSpacing"/>
              <w:rPr>
                <w:sz w:val="32"/>
              </w:rPr>
            </w:pPr>
            <w:r w:rsidRPr="00184F1E">
              <w:rPr>
                <w:rFonts w:cs="Calibri"/>
              </w:rPr>
              <w:t xml:space="preserve">Fluently add and subtract within 20 using mental strategies.  (Note:  See standard 1.OA.6 for a list of mental strategies).  By end of </w:t>
            </w:r>
            <w:r w:rsidRPr="00184F1E">
              <w:rPr>
                <w:rFonts w:cs="Calibri"/>
              </w:rPr>
              <w:lastRenderedPageBreak/>
              <w:t xml:space="preserve">Grade 2, know from memory all sums of two one-digit numbers.  </w:t>
            </w:r>
          </w:p>
          <w:p w14:paraId="05543123" w14:textId="77777777" w:rsidR="00F30E90" w:rsidRPr="00184F1E" w:rsidRDefault="00F30E90" w:rsidP="00E23B03">
            <w:pPr>
              <w:pStyle w:val="NoSpacing"/>
              <w:rPr>
                <w:rFonts w:cs="Arial"/>
              </w:rPr>
            </w:pPr>
          </w:p>
        </w:tc>
        <w:tc>
          <w:tcPr>
            <w:tcW w:w="6570" w:type="dxa"/>
          </w:tcPr>
          <w:p w14:paraId="3EA4A180" w14:textId="77777777" w:rsidR="00F30E90" w:rsidRDefault="00F30E90" w:rsidP="00E23B03">
            <w:pPr>
              <w:rPr>
                <w:rFonts w:cs="Arial"/>
              </w:rPr>
            </w:pPr>
          </w:p>
          <w:p w14:paraId="4FB6CBAE" w14:textId="77777777" w:rsidR="00017BA8" w:rsidRDefault="00017BA8" w:rsidP="00017BA8">
            <w:pPr>
              <w:rPr>
                <w:rFonts w:cs="Arial"/>
              </w:rPr>
            </w:pPr>
            <w:r>
              <w:rPr>
                <w:rFonts w:cs="Arial"/>
              </w:rPr>
              <w:t xml:space="preserve">R – </w:t>
            </w:r>
            <w:hyperlink r:id="rId69" w:history="1">
              <w:r w:rsidRPr="00017BA8">
                <w:rPr>
                  <w:rStyle w:val="Hyperlink"/>
                  <w:rFonts w:cs="Arial"/>
                </w:rPr>
                <w:t>Unit Focused on Addition and Subtraction</w:t>
              </w:r>
            </w:hyperlink>
          </w:p>
          <w:p w14:paraId="32B0B544" w14:textId="77777777" w:rsidR="00017BA8" w:rsidRDefault="00017BA8" w:rsidP="00017BA8">
            <w:pPr>
              <w:rPr>
                <w:rFonts w:cs="Arial"/>
              </w:rPr>
            </w:pPr>
          </w:p>
          <w:p w14:paraId="7BC674A7" w14:textId="77777777" w:rsidR="00360388" w:rsidRDefault="00360388" w:rsidP="00360388">
            <w:pPr>
              <w:rPr>
                <w:rFonts w:cs="Arial"/>
              </w:rPr>
            </w:pPr>
            <w:r>
              <w:rPr>
                <w:rFonts w:cs="Arial"/>
              </w:rPr>
              <w:lastRenderedPageBreak/>
              <w:t xml:space="preserve">S – </w:t>
            </w:r>
            <w:hyperlink r:id="rId70" w:history="1">
              <w:r w:rsidRPr="00360388">
                <w:rPr>
                  <w:rStyle w:val="Hyperlink"/>
                  <w:rFonts w:cs="Arial"/>
                </w:rPr>
                <w:t>Mental Math Strategies</w:t>
              </w:r>
            </w:hyperlink>
            <w:r>
              <w:rPr>
                <w:rFonts w:cs="Arial"/>
              </w:rPr>
              <w:t xml:space="preserve"> </w:t>
            </w:r>
          </w:p>
          <w:p w14:paraId="0776313E" w14:textId="77777777" w:rsidR="00360388" w:rsidRDefault="00360388" w:rsidP="00360388">
            <w:pPr>
              <w:rPr>
                <w:rFonts w:cs="Arial"/>
              </w:rPr>
            </w:pPr>
          </w:p>
          <w:p w14:paraId="768AB828" w14:textId="77777777" w:rsidR="002E376A" w:rsidRDefault="002E376A" w:rsidP="00E23B03">
            <w:pPr>
              <w:rPr>
                <w:rFonts w:cs="Arial"/>
              </w:rPr>
            </w:pPr>
            <w:r>
              <w:rPr>
                <w:rFonts w:cs="Arial"/>
              </w:rPr>
              <w:t xml:space="preserve">ML – </w:t>
            </w:r>
            <w:hyperlink r:id="rId71" w:history="1">
              <w:r w:rsidRPr="002E376A">
                <w:rPr>
                  <w:rStyle w:val="Hyperlink"/>
                  <w:rFonts w:cs="Arial"/>
                </w:rPr>
                <w:t>Lesson Plans for Adding and Subtracting</w:t>
              </w:r>
            </w:hyperlink>
          </w:p>
          <w:p w14:paraId="42C7C3A1" w14:textId="77777777" w:rsidR="00360388" w:rsidRDefault="00360388" w:rsidP="00E23B03">
            <w:pPr>
              <w:rPr>
                <w:rFonts w:cs="Arial"/>
              </w:rPr>
            </w:pPr>
          </w:p>
          <w:p w14:paraId="59A159B2" w14:textId="77777777" w:rsidR="00017BA8" w:rsidRDefault="00767748" w:rsidP="00017BA8">
            <w:pPr>
              <w:pStyle w:val="NoSpacing"/>
              <w:rPr>
                <w:rFonts w:cs="Arial"/>
              </w:rPr>
            </w:pPr>
            <w:hyperlink r:id="rId72" w:history="1">
              <w:r w:rsidR="00017BA8" w:rsidRPr="00AA444A">
                <w:rPr>
                  <w:rStyle w:val="Hyperlink"/>
                  <w:rFonts w:cs="Arial"/>
                  <w:color w:val="000000" w:themeColor="text1"/>
                  <w:u w:val="none"/>
                </w:rPr>
                <w:t xml:space="preserve">R – </w:t>
              </w:r>
              <w:r w:rsidR="00017BA8" w:rsidRPr="00411418">
                <w:rPr>
                  <w:rStyle w:val="Hyperlink"/>
                  <w:rFonts w:cs="Arial"/>
                </w:rPr>
                <w:t>Addition and Subtraction Resource Page</w:t>
              </w:r>
            </w:hyperlink>
          </w:p>
          <w:p w14:paraId="6A0B96B4" w14:textId="77777777" w:rsidR="00017BA8" w:rsidRDefault="00017BA8" w:rsidP="00360388">
            <w:pPr>
              <w:rPr>
                <w:rFonts w:cs="Arial"/>
              </w:rPr>
            </w:pPr>
          </w:p>
          <w:p w14:paraId="04A8BCF3" w14:textId="20E626AA" w:rsidR="00360388" w:rsidRDefault="00360388" w:rsidP="00360388">
            <w:pPr>
              <w:rPr>
                <w:rFonts w:cs="Arial"/>
              </w:rPr>
            </w:pPr>
            <w:r>
              <w:rPr>
                <w:rFonts w:cs="Arial"/>
              </w:rPr>
              <w:t xml:space="preserve">V – </w:t>
            </w:r>
            <w:hyperlink r:id="rId73" w:history="1">
              <w:r w:rsidRPr="00302E69">
                <w:rPr>
                  <w:rStyle w:val="Hyperlink"/>
                  <w:rFonts w:cs="Arial"/>
                </w:rPr>
                <w:t>Mental Math Strategies</w:t>
              </w:r>
            </w:hyperlink>
          </w:p>
          <w:p w14:paraId="59C3A080" w14:textId="77777777" w:rsidR="00360388" w:rsidRDefault="00360388" w:rsidP="00360388">
            <w:pPr>
              <w:rPr>
                <w:rFonts w:cs="Arial"/>
              </w:rPr>
            </w:pPr>
          </w:p>
          <w:p w14:paraId="40F13527" w14:textId="68187498" w:rsidR="001D29D4" w:rsidRDefault="001D29D4" w:rsidP="00360388">
            <w:pPr>
              <w:rPr>
                <w:rFonts w:cs="Arial"/>
              </w:rPr>
            </w:pPr>
            <w:r>
              <w:rPr>
                <w:rFonts w:cs="Arial"/>
              </w:rPr>
              <w:t xml:space="preserve">PL – </w:t>
            </w:r>
            <w:hyperlink r:id="rId74" w:history="1">
              <w:r w:rsidRPr="001D29D4">
                <w:rPr>
                  <w:rStyle w:val="Hyperlink"/>
                  <w:rFonts w:cs="Arial"/>
                </w:rPr>
                <w:t>Mental Math Calculations Article</w:t>
              </w:r>
            </w:hyperlink>
          </w:p>
          <w:p w14:paraId="0D3DCC2E" w14:textId="77777777" w:rsidR="001D29D4" w:rsidRDefault="001D29D4" w:rsidP="00360388">
            <w:pPr>
              <w:rPr>
                <w:rFonts w:cs="Arial"/>
              </w:rPr>
            </w:pPr>
          </w:p>
          <w:p w14:paraId="16CEB5D7" w14:textId="22FC3ACE" w:rsidR="001D29D4" w:rsidRDefault="001D29D4" w:rsidP="00360388">
            <w:pPr>
              <w:rPr>
                <w:rFonts w:cs="Arial"/>
              </w:rPr>
            </w:pPr>
            <w:r>
              <w:rPr>
                <w:rFonts w:cs="Arial"/>
              </w:rPr>
              <w:t xml:space="preserve">PL – </w:t>
            </w:r>
            <w:hyperlink r:id="rId75" w:history="1">
              <w:r w:rsidRPr="001D29D4">
                <w:rPr>
                  <w:rStyle w:val="Hyperlink"/>
                  <w:rFonts w:cs="Arial"/>
                </w:rPr>
                <w:t>Developing…Addition and Subtraction Facts</w:t>
              </w:r>
            </w:hyperlink>
          </w:p>
          <w:p w14:paraId="09EDC0B1" w14:textId="61F225B1" w:rsidR="001D29D4" w:rsidRPr="00184F1E" w:rsidRDefault="001D29D4" w:rsidP="00017BA8">
            <w:pPr>
              <w:rPr>
                <w:rFonts w:cs="Arial"/>
              </w:rPr>
            </w:pPr>
          </w:p>
        </w:tc>
      </w:tr>
      <w:tr w:rsidR="00F30E90" w:rsidRPr="00184F1E" w14:paraId="6889839D"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5FB61D28" w14:textId="6954897C" w:rsidR="00F30E90" w:rsidRPr="00184F1E" w:rsidRDefault="00F30E90" w:rsidP="00DF354B">
            <w:pPr>
              <w:autoSpaceDE w:val="0"/>
              <w:autoSpaceDN w:val="0"/>
              <w:adjustRightInd w:val="0"/>
              <w:rPr>
                <w:rFonts w:cs="Perpetua-Bold"/>
                <w:b/>
                <w:bCs/>
                <w:sz w:val="32"/>
              </w:rPr>
            </w:pPr>
            <w:r w:rsidRPr="00184F1E">
              <w:rPr>
                <w:rFonts w:cs="Perpetua-Bold"/>
                <w:b/>
                <w:bCs/>
                <w:sz w:val="28"/>
              </w:rPr>
              <w:lastRenderedPageBreak/>
              <w:t xml:space="preserve">Cluster:  </w:t>
            </w:r>
            <w:r w:rsidR="00DF354B">
              <w:rPr>
                <w:rFonts w:cs="Perpetua-Bold"/>
                <w:bCs/>
                <w:sz w:val="28"/>
              </w:rPr>
              <w:t xml:space="preserve">Work with equal groups of objects to gain foundations for multiplication.  </w:t>
            </w:r>
          </w:p>
        </w:tc>
      </w:tr>
      <w:tr w:rsidR="00F30E90" w:rsidRPr="00184F1E" w14:paraId="4FC94CC8" w14:textId="77777777" w:rsidTr="00E23B03">
        <w:tc>
          <w:tcPr>
            <w:tcW w:w="1415" w:type="dxa"/>
            <w:tcBorders>
              <w:bottom w:val="single" w:sz="4" w:space="0" w:color="auto"/>
            </w:tcBorders>
            <w:shd w:val="clear" w:color="auto" w:fill="DAEEF3" w:themeFill="accent5" w:themeFillTint="33"/>
          </w:tcPr>
          <w:p w14:paraId="7E8AFB8B" w14:textId="77777777" w:rsidR="00F30E90" w:rsidRPr="00184F1E" w:rsidRDefault="00F30E90"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34E0F7B6" w14:textId="77777777" w:rsidR="00F30E90" w:rsidRPr="00184F1E" w:rsidRDefault="00F30E90"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58BD078" w14:textId="77777777" w:rsidR="00F30E90" w:rsidRPr="00184F1E" w:rsidRDefault="00F30E90" w:rsidP="00E23B03">
            <w:pPr>
              <w:jc w:val="center"/>
              <w:rPr>
                <w:rFonts w:cs="Arial"/>
                <w:b/>
              </w:rPr>
            </w:pPr>
            <w:r w:rsidRPr="00184F1E">
              <w:rPr>
                <w:rFonts w:cs="Arial"/>
                <w:b/>
              </w:rPr>
              <w:t>Intervention Supports</w:t>
            </w:r>
          </w:p>
        </w:tc>
      </w:tr>
      <w:tr w:rsidR="00F30E90" w:rsidRPr="00184F1E" w14:paraId="4839FB77" w14:textId="77777777" w:rsidTr="00E23B03">
        <w:tc>
          <w:tcPr>
            <w:tcW w:w="1415" w:type="dxa"/>
          </w:tcPr>
          <w:p w14:paraId="78936F8B" w14:textId="77777777" w:rsidR="00F30E90" w:rsidRPr="00184F1E" w:rsidRDefault="00F30E90" w:rsidP="00E23B03">
            <w:pPr>
              <w:autoSpaceDE w:val="0"/>
              <w:autoSpaceDN w:val="0"/>
              <w:adjustRightInd w:val="0"/>
              <w:rPr>
                <w:rFonts w:cs="Gotham-Book"/>
              </w:rPr>
            </w:pPr>
          </w:p>
          <w:p w14:paraId="4B2B0DFF" w14:textId="7AB08B1C" w:rsidR="00F30E90" w:rsidRPr="00184F1E" w:rsidRDefault="00DF354B" w:rsidP="00E23B03">
            <w:pPr>
              <w:autoSpaceDE w:val="0"/>
              <w:autoSpaceDN w:val="0"/>
              <w:adjustRightInd w:val="0"/>
              <w:ind w:left="540" w:hanging="540"/>
              <w:jc w:val="center"/>
              <w:rPr>
                <w:rFonts w:cs="Gotham-Book"/>
              </w:rPr>
            </w:pPr>
            <w:r>
              <w:rPr>
                <w:rFonts w:cs="Gotham-Book"/>
              </w:rPr>
              <w:t>2.OA.3</w:t>
            </w:r>
          </w:p>
          <w:p w14:paraId="4DC4DC0F" w14:textId="77777777" w:rsidR="00F30E90" w:rsidRPr="00184F1E" w:rsidRDefault="00F30E90" w:rsidP="00E23B03">
            <w:pPr>
              <w:autoSpaceDE w:val="0"/>
              <w:autoSpaceDN w:val="0"/>
              <w:adjustRightInd w:val="0"/>
              <w:ind w:left="540" w:hanging="540"/>
              <w:jc w:val="center"/>
              <w:rPr>
                <w:rFonts w:cs="Gotham-Book"/>
              </w:rPr>
            </w:pPr>
          </w:p>
          <w:p w14:paraId="143AFEEC" w14:textId="77777777" w:rsidR="00F30E90" w:rsidRPr="00184F1E" w:rsidRDefault="00F30E90" w:rsidP="00E23B03">
            <w:pPr>
              <w:autoSpaceDE w:val="0"/>
              <w:autoSpaceDN w:val="0"/>
              <w:adjustRightInd w:val="0"/>
              <w:ind w:left="540" w:hanging="540"/>
              <w:jc w:val="center"/>
              <w:rPr>
                <w:rFonts w:cs="Gotham-Book"/>
              </w:rPr>
            </w:pPr>
          </w:p>
          <w:p w14:paraId="5FB0338A" w14:textId="77777777" w:rsidR="00F30E90" w:rsidRDefault="00F30E90" w:rsidP="00E23B03">
            <w:pPr>
              <w:autoSpaceDE w:val="0"/>
              <w:autoSpaceDN w:val="0"/>
              <w:adjustRightInd w:val="0"/>
              <w:ind w:left="540" w:hanging="540"/>
              <w:jc w:val="center"/>
              <w:rPr>
                <w:rFonts w:cs="Arial"/>
              </w:rPr>
            </w:pPr>
          </w:p>
          <w:p w14:paraId="05B61E90" w14:textId="77777777" w:rsidR="00DF354B" w:rsidRDefault="00DF354B" w:rsidP="00E23B03">
            <w:pPr>
              <w:autoSpaceDE w:val="0"/>
              <w:autoSpaceDN w:val="0"/>
              <w:adjustRightInd w:val="0"/>
              <w:ind w:left="540" w:hanging="540"/>
              <w:jc w:val="center"/>
              <w:rPr>
                <w:rFonts w:cs="Arial"/>
              </w:rPr>
            </w:pPr>
          </w:p>
          <w:p w14:paraId="3652648C" w14:textId="36BF1D3B" w:rsidR="00DF354B" w:rsidRPr="00184F1E" w:rsidRDefault="00DF354B" w:rsidP="00E23B03">
            <w:pPr>
              <w:autoSpaceDE w:val="0"/>
              <w:autoSpaceDN w:val="0"/>
              <w:adjustRightInd w:val="0"/>
              <w:ind w:left="540" w:hanging="540"/>
              <w:jc w:val="center"/>
              <w:rPr>
                <w:rFonts w:cs="Arial"/>
              </w:rPr>
            </w:pPr>
            <w:r>
              <w:rPr>
                <w:rFonts w:cs="Arial"/>
              </w:rPr>
              <w:t>2.OA.4</w:t>
            </w:r>
          </w:p>
        </w:tc>
        <w:tc>
          <w:tcPr>
            <w:tcW w:w="6253" w:type="dxa"/>
          </w:tcPr>
          <w:p w14:paraId="11E82D46" w14:textId="77777777" w:rsidR="00F30E90" w:rsidRPr="00DF354B" w:rsidRDefault="00F30E90" w:rsidP="00DF354B">
            <w:pPr>
              <w:pStyle w:val="NoSpacing"/>
            </w:pPr>
          </w:p>
          <w:p w14:paraId="1D8CDDF8" w14:textId="66110883" w:rsidR="00DF354B" w:rsidRDefault="00DF354B" w:rsidP="00DF354B">
            <w:pPr>
              <w:pStyle w:val="NoSpacing"/>
              <w:rPr>
                <w:rFonts w:ascii="Calibri" w:hAnsi="Calibri" w:cs="Calibri"/>
              </w:rPr>
            </w:pPr>
            <w:r w:rsidRPr="00DF354B">
              <w:rPr>
                <w:rFonts w:ascii="Calibri" w:hAnsi="Calibri" w:cs="Calibri"/>
              </w:rPr>
              <w:t>Determine whether a group of objects (up to 20) has an odd or even number of members, e.g., by pairing objects or counting them by 2s; write an equation to express an even number as a sum of two equal addends.</w:t>
            </w:r>
          </w:p>
          <w:p w14:paraId="3680878C" w14:textId="77777777" w:rsidR="00DF354B" w:rsidRPr="00DF354B" w:rsidRDefault="00DF354B" w:rsidP="00DF354B">
            <w:pPr>
              <w:pStyle w:val="NoSpacing"/>
              <w:rPr>
                <w:rFonts w:ascii="Calibri" w:hAnsi="Calibri" w:cs="Calibri"/>
              </w:rPr>
            </w:pPr>
          </w:p>
          <w:p w14:paraId="402C3315" w14:textId="7BDCC64B" w:rsidR="00DF354B" w:rsidRPr="00DF354B" w:rsidRDefault="00DF354B" w:rsidP="00DF354B">
            <w:pPr>
              <w:pStyle w:val="NoSpacing"/>
              <w:rPr>
                <w:rFonts w:ascii="Calibri" w:hAnsi="Calibri" w:cs="Calibri"/>
              </w:rPr>
            </w:pPr>
            <w:r w:rsidRPr="00DF354B">
              <w:rPr>
                <w:rFonts w:ascii="Calibri" w:hAnsi="Calibri" w:cs="Calibri"/>
              </w:rPr>
              <w:t>Use addition to find the total number of objects arranged in rectangular arrays with up to 5 rows and up to 5 columns; write an equation to express the total as a sum of equal addends.</w:t>
            </w:r>
          </w:p>
          <w:p w14:paraId="131D84D0" w14:textId="77777777" w:rsidR="00F30E90" w:rsidRPr="00DF354B" w:rsidRDefault="00F30E90" w:rsidP="00DF354B">
            <w:pPr>
              <w:pStyle w:val="NoSpacing"/>
              <w:rPr>
                <w:rFonts w:cs="Arial"/>
              </w:rPr>
            </w:pPr>
          </w:p>
        </w:tc>
        <w:tc>
          <w:tcPr>
            <w:tcW w:w="6570" w:type="dxa"/>
          </w:tcPr>
          <w:p w14:paraId="5865785D" w14:textId="77777777" w:rsidR="00F30E90" w:rsidRDefault="00F30E90" w:rsidP="00E23B03">
            <w:pPr>
              <w:rPr>
                <w:rFonts w:cs="Arial"/>
              </w:rPr>
            </w:pPr>
          </w:p>
          <w:p w14:paraId="47C76991" w14:textId="581110EC" w:rsidR="00360388" w:rsidRDefault="006B0731" w:rsidP="00E23B03">
            <w:pPr>
              <w:rPr>
                <w:rFonts w:cs="Arial"/>
              </w:rPr>
            </w:pPr>
            <w:r>
              <w:rPr>
                <w:rFonts w:cs="Arial"/>
              </w:rPr>
              <w:t xml:space="preserve">R – </w:t>
            </w:r>
            <w:hyperlink r:id="rId76" w:history="1">
              <w:r w:rsidRPr="006B0731">
                <w:rPr>
                  <w:rStyle w:val="Hyperlink"/>
                  <w:rFonts w:cs="Arial"/>
                </w:rPr>
                <w:t>Even and Odd Resource Page</w:t>
              </w:r>
            </w:hyperlink>
          </w:p>
          <w:p w14:paraId="4829BB17" w14:textId="77777777" w:rsidR="00360388" w:rsidRDefault="00360388" w:rsidP="00E23B03">
            <w:pPr>
              <w:rPr>
                <w:rFonts w:cs="Arial"/>
              </w:rPr>
            </w:pPr>
          </w:p>
          <w:p w14:paraId="03FB2BEA" w14:textId="76193FEA" w:rsidR="00360388" w:rsidRDefault="006B0731" w:rsidP="00E23B03">
            <w:pPr>
              <w:rPr>
                <w:rFonts w:cs="Arial"/>
              </w:rPr>
            </w:pPr>
            <w:r>
              <w:rPr>
                <w:rFonts w:cs="Arial"/>
              </w:rPr>
              <w:t xml:space="preserve">V – </w:t>
            </w:r>
            <w:hyperlink r:id="rId77" w:history="1">
              <w:r w:rsidRPr="007A207A">
                <w:rPr>
                  <w:rStyle w:val="Hyperlink"/>
                  <w:rFonts w:cs="Arial"/>
                </w:rPr>
                <w:t>Odd Todd and Even Steven</w:t>
              </w:r>
            </w:hyperlink>
          </w:p>
          <w:p w14:paraId="41B5E42D" w14:textId="77777777" w:rsidR="00360388" w:rsidRDefault="00360388" w:rsidP="00E23B03">
            <w:pPr>
              <w:rPr>
                <w:rFonts w:cs="Arial"/>
              </w:rPr>
            </w:pPr>
          </w:p>
          <w:p w14:paraId="12103F56" w14:textId="77777777" w:rsidR="007A207A" w:rsidRDefault="007A207A" w:rsidP="00E23B03">
            <w:pPr>
              <w:rPr>
                <w:rFonts w:cs="Arial"/>
              </w:rPr>
            </w:pPr>
            <w:r>
              <w:rPr>
                <w:rFonts w:cs="Arial"/>
              </w:rPr>
              <w:t xml:space="preserve">A – </w:t>
            </w:r>
            <w:hyperlink r:id="rId78" w:history="1">
              <w:r w:rsidRPr="007A207A">
                <w:rPr>
                  <w:rStyle w:val="Hyperlink"/>
                  <w:rFonts w:cs="Arial"/>
                </w:rPr>
                <w:t>Teaching Even and Odd in Guided Math Groups</w:t>
              </w:r>
            </w:hyperlink>
          </w:p>
          <w:p w14:paraId="145A82F0" w14:textId="77777777" w:rsidR="008E409D" w:rsidRDefault="008E409D" w:rsidP="00E23B03">
            <w:pPr>
              <w:rPr>
                <w:rFonts w:cs="Arial"/>
              </w:rPr>
            </w:pPr>
          </w:p>
          <w:p w14:paraId="047C5B06" w14:textId="77777777" w:rsidR="008E409D" w:rsidRDefault="008E409D" w:rsidP="00E23B03">
            <w:pPr>
              <w:rPr>
                <w:rFonts w:cs="Arial"/>
              </w:rPr>
            </w:pPr>
            <w:r>
              <w:rPr>
                <w:rFonts w:cs="Arial"/>
              </w:rPr>
              <w:t xml:space="preserve">ML – </w:t>
            </w:r>
            <w:hyperlink r:id="rId79" w:history="1">
              <w:r w:rsidRPr="008E409D">
                <w:rPr>
                  <w:rStyle w:val="Hyperlink"/>
                  <w:rFonts w:cs="Arial"/>
                </w:rPr>
                <w:t>Lesson Plan for Teaching Even and Odd</w:t>
              </w:r>
            </w:hyperlink>
          </w:p>
          <w:p w14:paraId="31BC9FAA" w14:textId="77777777" w:rsidR="008E409D" w:rsidRDefault="008E409D" w:rsidP="00E23B03">
            <w:pPr>
              <w:rPr>
                <w:rFonts w:cs="Arial"/>
              </w:rPr>
            </w:pPr>
          </w:p>
          <w:p w14:paraId="23A2BF6D" w14:textId="77777777" w:rsidR="008E409D" w:rsidRDefault="00B848C7" w:rsidP="00B848C7">
            <w:pPr>
              <w:rPr>
                <w:rFonts w:cs="Arial"/>
              </w:rPr>
            </w:pPr>
            <w:r>
              <w:rPr>
                <w:rFonts w:cs="Arial"/>
              </w:rPr>
              <w:t xml:space="preserve">V – </w:t>
            </w:r>
            <w:hyperlink r:id="rId80" w:history="1">
              <w:r w:rsidRPr="00B848C7">
                <w:rPr>
                  <w:rStyle w:val="Hyperlink"/>
                  <w:rFonts w:cs="Arial"/>
                </w:rPr>
                <w:t>Using Arrays to Build Number Concepts</w:t>
              </w:r>
            </w:hyperlink>
          </w:p>
          <w:p w14:paraId="35968A45" w14:textId="77777777" w:rsidR="00B848C7" w:rsidRDefault="00B848C7" w:rsidP="00B848C7">
            <w:pPr>
              <w:rPr>
                <w:rFonts w:cs="Arial"/>
              </w:rPr>
            </w:pPr>
          </w:p>
          <w:p w14:paraId="6B435274" w14:textId="2183B21F" w:rsidR="00B848C7" w:rsidRDefault="00955A7F" w:rsidP="00B848C7">
            <w:pPr>
              <w:rPr>
                <w:rFonts w:cs="Arial"/>
              </w:rPr>
            </w:pPr>
            <w:r>
              <w:rPr>
                <w:rFonts w:cs="Arial"/>
              </w:rPr>
              <w:t xml:space="preserve">R – </w:t>
            </w:r>
            <w:hyperlink r:id="rId81" w:history="1">
              <w:r w:rsidRPr="00955A7F">
                <w:rPr>
                  <w:rStyle w:val="Hyperlink"/>
                  <w:rFonts w:cs="Arial"/>
                </w:rPr>
                <w:t>Interactive Array Games</w:t>
              </w:r>
            </w:hyperlink>
          </w:p>
          <w:p w14:paraId="6E7CE3BF" w14:textId="097D368F" w:rsidR="00B848C7" w:rsidRPr="00184F1E" w:rsidRDefault="00B848C7" w:rsidP="00B848C7">
            <w:pPr>
              <w:rPr>
                <w:rFonts w:cs="Arial"/>
              </w:rPr>
            </w:pPr>
          </w:p>
        </w:tc>
      </w:tr>
      <w:tr w:rsidR="00F243EE" w:rsidRPr="00184F1E" w14:paraId="3A308EAA" w14:textId="77777777" w:rsidTr="00F243EE">
        <w:trPr>
          <w:trHeight w:val="620"/>
        </w:trPr>
        <w:tc>
          <w:tcPr>
            <w:tcW w:w="14238" w:type="dxa"/>
            <w:gridSpan w:val="3"/>
            <w:tcBorders>
              <w:bottom w:val="single" w:sz="4" w:space="0" w:color="auto"/>
            </w:tcBorders>
            <w:shd w:val="clear" w:color="auto" w:fill="92CDDC" w:themeFill="accent5" w:themeFillTint="99"/>
            <w:vAlign w:val="center"/>
          </w:tcPr>
          <w:p w14:paraId="20AA23EA" w14:textId="46535643" w:rsidR="00F243EE" w:rsidRPr="00184F1E" w:rsidRDefault="00F243EE" w:rsidP="00F243EE">
            <w:pPr>
              <w:autoSpaceDE w:val="0"/>
              <w:autoSpaceDN w:val="0"/>
              <w:adjustRightInd w:val="0"/>
              <w:jc w:val="center"/>
              <w:rPr>
                <w:rFonts w:cs="Perpetua-Bold"/>
                <w:b/>
                <w:bCs/>
                <w:sz w:val="28"/>
              </w:rPr>
            </w:pPr>
            <w:r>
              <w:rPr>
                <w:rFonts w:cs="Perpetua-Bold"/>
                <w:b/>
                <w:bCs/>
                <w:sz w:val="28"/>
              </w:rPr>
              <w:t>Grade 3</w:t>
            </w:r>
          </w:p>
        </w:tc>
      </w:tr>
      <w:tr w:rsidR="00F30E90" w:rsidRPr="00184F1E" w14:paraId="4C37E7E2"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7370DF6A" w14:textId="3F517A15" w:rsidR="00F30E90" w:rsidRPr="00184F1E" w:rsidRDefault="00F30E90" w:rsidP="00F243EE">
            <w:pPr>
              <w:autoSpaceDE w:val="0"/>
              <w:autoSpaceDN w:val="0"/>
              <w:adjustRightInd w:val="0"/>
              <w:rPr>
                <w:rFonts w:cs="Perpetua-Bold"/>
                <w:b/>
                <w:bCs/>
                <w:sz w:val="32"/>
              </w:rPr>
            </w:pPr>
            <w:r w:rsidRPr="00184F1E">
              <w:rPr>
                <w:rFonts w:cs="Perpetua-Bold"/>
                <w:b/>
                <w:bCs/>
                <w:sz w:val="28"/>
              </w:rPr>
              <w:t xml:space="preserve">Cluster:  </w:t>
            </w:r>
            <w:r w:rsidR="00F243EE">
              <w:rPr>
                <w:rFonts w:cs="Perpetua-Bold"/>
                <w:bCs/>
                <w:sz w:val="28"/>
              </w:rPr>
              <w:t>Represent and solve problems involving multiplication and division.</w:t>
            </w:r>
          </w:p>
        </w:tc>
      </w:tr>
      <w:tr w:rsidR="00F30E90" w:rsidRPr="00184F1E" w14:paraId="395B77FC" w14:textId="77777777" w:rsidTr="00E23B03">
        <w:tc>
          <w:tcPr>
            <w:tcW w:w="1415" w:type="dxa"/>
            <w:tcBorders>
              <w:bottom w:val="single" w:sz="4" w:space="0" w:color="auto"/>
            </w:tcBorders>
            <w:shd w:val="clear" w:color="auto" w:fill="DAEEF3" w:themeFill="accent5" w:themeFillTint="33"/>
          </w:tcPr>
          <w:p w14:paraId="17C7A50B" w14:textId="77777777" w:rsidR="00F30E90" w:rsidRPr="00184F1E" w:rsidRDefault="00F30E90"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6113459A" w14:textId="77777777" w:rsidR="00F30E90" w:rsidRPr="00184F1E" w:rsidRDefault="00F30E90"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B61FE09" w14:textId="77777777" w:rsidR="00F30E90" w:rsidRPr="00184F1E" w:rsidRDefault="00F30E90" w:rsidP="00E23B03">
            <w:pPr>
              <w:jc w:val="center"/>
              <w:rPr>
                <w:rFonts w:cs="Arial"/>
                <w:b/>
              </w:rPr>
            </w:pPr>
            <w:r w:rsidRPr="00184F1E">
              <w:rPr>
                <w:rFonts w:cs="Arial"/>
                <w:b/>
              </w:rPr>
              <w:t>Intervention Supports</w:t>
            </w:r>
          </w:p>
        </w:tc>
      </w:tr>
      <w:tr w:rsidR="00F30E90" w:rsidRPr="00184F1E" w14:paraId="1D7D59AA" w14:textId="77777777" w:rsidTr="00E23B03">
        <w:tc>
          <w:tcPr>
            <w:tcW w:w="1415" w:type="dxa"/>
          </w:tcPr>
          <w:p w14:paraId="0516DACA" w14:textId="77777777" w:rsidR="00F30E90" w:rsidRPr="00184F1E" w:rsidRDefault="00F30E90" w:rsidP="00E23B03">
            <w:pPr>
              <w:autoSpaceDE w:val="0"/>
              <w:autoSpaceDN w:val="0"/>
              <w:adjustRightInd w:val="0"/>
              <w:rPr>
                <w:rFonts w:cs="Gotham-Book"/>
              </w:rPr>
            </w:pPr>
          </w:p>
          <w:p w14:paraId="43B61F89" w14:textId="77777777" w:rsidR="00F30E90" w:rsidRDefault="00F243EE" w:rsidP="00E23B03">
            <w:pPr>
              <w:autoSpaceDE w:val="0"/>
              <w:autoSpaceDN w:val="0"/>
              <w:adjustRightInd w:val="0"/>
              <w:ind w:left="540" w:hanging="540"/>
              <w:jc w:val="center"/>
              <w:rPr>
                <w:rFonts w:cs="Calibri"/>
              </w:rPr>
            </w:pPr>
            <w:r w:rsidRPr="00F243EE">
              <w:rPr>
                <w:rFonts w:cs="Calibri"/>
              </w:rPr>
              <w:t>3.OA.1</w:t>
            </w:r>
          </w:p>
          <w:p w14:paraId="3CE4AB47" w14:textId="77777777" w:rsidR="00F243EE" w:rsidRDefault="00F243EE" w:rsidP="00E23B03">
            <w:pPr>
              <w:autoSpaceDE w:val="0"/>
              <w:autoSpaceDN w:val="0"/>
              <w:adjustRightInd w:val="0"/>
              <w:ind w:left="540" w:hanging="540"/>
              <w:jc w:val="center"/>
              <w:rPr>
                <w:rFonts w:cs="Calibri"/>
              </w:rPr>
            </w:pPr>
          </w:p>
          <w:p w14:paraId="2B8B9AD6" w14:textId="77777777" w:rsidR="00F243EE" w:rsidRDefault="00F243EE" w:rsidP="00E23B03">
            <w:pPr>
              <w:autoSpaceDE w:val="0"/>
              <w:autoSpaceDN w:val="0"/>
              <w:adjustRightInd w:val="0"/>
              <w:ind w:left="540" w:hanging="540"/>
              <w:jc w:val="center"/>
              <w:rPr>
                <w:rFonts w:cs="Calibri"/>
              </w:rPr>
            </w:pPr>
          </w:p>
          <w:p w14:paraId="25BFC7A1" w14:textId="77777777" w:rsidR="00F243EE" w:rsidRDefault="00F243EE" w:rsidP="00E23B03">
            <w:pPr>
              <w:autoSpaceDE w:val="0"/>
              <w:autoSpaceDN w:val="0"/>
              <w:adjustRightInd w:val="0"/>
              <w:ind w:left="540" w:hanging="540"/>
              <w:jc w:val="center"/>
              <w:rPr>
                <w:rFonts w:cs="Calibri"/>
              </w:rPr>
            </w:pPr>
          </w:p>
          <w:p w14:paraId="495A34B1" w14:textId="77777777" w:rsidR="00F243EE" w:rsidRDefault="00F243EE" w:rsidP="00E23B03">
            <w:pPr>
              <w:autoSpaceDE w:val="0"/>
              <w:autoSpaceDN w:val="0"/>
              <w:adjustRightInd w:val="0"/>
              <w:ind w:left="540" w:hanging="540"/>
              <w:jc w:val="center"/>
              <w:rPr>
                <w:rFonts w:cs="Calibri"/>
              </w:rPr>
            </w:pPr>
          </w:p>
          <w:p w14:paraId="49F0F05C" w14:textId="77777777" w:rsidR="00F243EE" w:rsidRDefault="00F243EE" w:rsidP="00E23B03">
            <w:pPr>
              <w:autoSpaceDE w:val="0"/>
              <w:autoSpaceDN w:val="0"/>
              <w:adjustRightInd w:val="0"/>
              <w:ind w:left="540" w:hanging="540"/>
              <w:jc w:val="center"/>
              <w:rPr>
                <w:rFonts w:cs="Calibri"/>
              </w:rPr>
            </w:pPr>
            <w:r>
              <w:rPr>
                <w:rFonts w:cs="Calibri"/>
              </w:rPr>
              <w:t>3.OA.2</w:t>
            </w:r>
          </w:p>
          <w:p w14:paraId="3B41CE8B" w14:textId="77777777" w:rsidR="00F243EE" w:rsidRDefault="00F243EE" w:rsidP="00E23B03">
            <w:pPr>
              <w:autoSpaceDE w:val="0"/>
              <w:autoSpaceDN w:val="0"/>
              <w:adjustRightInd w:val="0"/>
              <w:ind w:left="540" w:hanging="540"/>
              <w:jc w:val="center"/>
              <w:rPr>
                <w:rFonts w:cs="Calibri"/>
              </w:rPr>
            </w:pPr>
          </w:p>
          <w:p w14:paraId="669D8229" w14:textId="77777777" w:rsidR="00F243EE" w:rsidRDefault="00F243EE" w:rsidP="00E23B03">
            <w:pPr>
              <w:autoSpaceDE w:val="0"/>
              <w:autoSpaceDN w:val="0"/>
              <w:adjustRightInd w:val="0"/>
              <w:ind w:left="540" w:hanging="540"/>
              <w:jc w:val="center"/>
              <w:rPr>
                <w:rFonts w:cs="Calibri"/>
              </w:rPr>
            </w:pPr>
          </w:p>
          <w:p w14:paraId="43974CAA" w14:textId="77777777" w:rsidR="00F243EE" w:rsidRDefault="00F243EE" w:rsidP="00E23B03">
            <w:pPr>
              <w:autoSpaceDE w:val="0"/>
              <w:autoSpaceDN w:val="0"/>
              <w:adjustRightInd w:val="0"/>
              <w:ind w:left="540" w:hanging="540"/>
              <w:jc w:val="center"/>
              <w:rPr>
                <w:rFonts w:cs="Calibri"/>
              </w:rPr>
            </w:pPr>
          </w:p>
          <w:p w14:paraId="1E64F392" w14:textId="77777777" w:rsidR="00F243EE" w:rsidRDefault="00F243EE" w:rsidP="00E23B03">
            <w:pPr>
              <w:autoSpaceDE w:val="0"/>
              <w:autoSpaceDN w:val="0"/>
              <w:adjustRightInd w:val="0"/>
              <w:ind w:left="540" w:hanging="540"/>
              <w:jc w:val="center"/>
              <w:rPr>
                <w:rFonts w:cs="Calibri"/>
              </w:rPr>
            </w:pPr>
          </w:p>
          <w:p w14:paraId="21E0EB67" w14:textId="77777777" w:rsidR="00F243EE" w:rsidRDefault="00F243EE" w:rsidP="00E23B03">
            <w:pPr>
              <w:autoSpaceDE w:val="0"/>
              <w:autoSpaceDN w:val="0"/>
              <w:adjustRightInd w:val="0"/>
              <w:ind w:left="540" w:hanging="540"/>
              <w:jc w:val="center"/>
              <w:rPr>
                <w:rFonts w:cs="Calibri"/>
              </w:rPr>
            </w:pPr>
          </w:p>
          <w:p w14:paraId="4CB38D35" w14:textId="77777777" w:rsidR="00F243EE" w:rsidRDefault="00F243EE" w:rsidP="00E23B03">
            <w:pPr>
              <w:autoSpaceDE w:val="0"/>
              <w:autoSpaceDN w:val="0"/>
              <w:adjustRightInd w:val="0"/>
              <w:ind w:left="540" w:hanging="540"/>
              <w:jc w:val="center"/>
              <w:rPr>
                <w:rFonts w:cs="Calibri"/>
              </w:rPr>
            </w:pPr>
          </w:p>
          <w:p w14:paraId="55E6D8E1" w14:textId="77777777" w:rsidR="00F243EE" w:rsidRDefault="00F243EE" w:rsidP="00E23B03">
            <w:pPr>
              <w:autoSpaceDE w:val="0"/>
              <w:autoSpaceDN w:val="0"/>
              <w:adjustRightInd w:val="0"/>
              <w:ind w:left="540" w:hanging="540"/>
              <w:jc w:val="center"/>
              <w:rPr>
                <w:rFonts w:cs="Calibri"/>
              </w:rPr>
            </w:pPr>
            <w:r>
              <w:rPr>
                <w:rFonts w:cs="Calibri"/>
              </w:rPr>
              <w:t>3.OA.3</w:t>
            </w:r>
          </w:p>
          <w:p w14:paraId="141B1EEF" w14:textId="77777777" w:rsidR="00F243EE" w:rsidRDefault="00F243EE" w:rsidP="00E23B03">
            <w:pPr>
              <w:autoSpaceDE w:val="0"/>
              <w:autoSpaceDN w:val="0"/>
              <w:adjustRightInd w:val="0"/>
              <w:ind w:left="540" w:hanging="540"/>
              <w:jc w:val="center"/>
              <w:rPr>
                <w:rFonts w:cs="Calibri"/>
              </w:rPr>
            </w:pPr>
          </w:p>
          <w:p w14:paraId="6F7E7F94" w14:textId="77777777" w:rsidR="00F243EE" w:rsidRDefault="00F243EE" w:rsidP="00E23B03">
            <w:pPr>
              <w:autoSpaceDE w:val="0"/>
              <w:autoSpaceDN w:val="0"/>
              <w:adjustRightInd w:val="0"/>
              <w:ind w:left="540" w:hanging="540"/>
              <w:jc w:val="center"/>
              <w:rPr>
                <w:rFonts w:cs="Calibri"/>
              </w:rPr>
            </w:pPr>
          </w:p>
          <w:p w14:paraId="62F138EA" w14:textId="77777777" w:rsidR="00F243EE" w:rsidRDefault="00F243EE" w:rsidP="00E23B03">
            <w:pPr>
              <w:autoSpaceDE w:val="0"/>
              <w:autoSpaceDN w:val="0"/>
              <w:adjustRightInd w:val="0"/>
              <w:ind w:left="540" w:hanging="540"/>
              <w:jc w:val="center"/>
              <w:rPr>
                <w:rFonts w:cs="Calibri"/>
              </w:rPr>
            </w:pPr>
          </w:p>
          <w:p w14:paraId="5B215547" w14:textId="77777777" w:rsidR="00F243EE" w:rsidRDefault="00F243EE" w:rsidP="00E23B03">
            <w:pPr>
              <w:autoSpaceDE w:val="0"/>
              <w:autoSpaceDN w:val="0"/>
              <w:adjustRightInd w:val="0"/>
              <w:ind w:left="540" w:hanging="540"/>
              <w:jc w:val="center"/>
              <w:rPr>
                <w:rFonts w:cs="Calibri"/>
              </w:rPr>
            </w:pPr>
          </w:p>
          <w:p w14:paraId="58D41B7F" w14:textId="28D170B1" w:rsidR="00F243EE" w:rsidRPr="00184F1E" w:rsidRDefault="00F243EE" w:rsidP="00E23B03">
            <w:pPr>
              <w:autoSpaceDE w:val="0"/>
              <w:autoSpaceDN w:val="0"/>
              <w:adjustRightInd w:val="0"/>
              <w:ind w:left="540" w:hanging="540"/>
              <w:jc w:val="center"/>
              <w:rPr>
                <w:rFonts w:cs="Arial"/>
              </w:rPr>
            </w:pPr>
            <w:r>
              <w:rPr>
                <w:rFonts w:cs="Calibri"/>
              </w:rPr>
              <w:t>3.OA.4</w:t>
            </w:r>
          </w:p>
        </w:tc>
        <w:tc>
          <w:tcPr>
            <w:tcW w:w="6253" w:type="dxa"/>
          </w:tcPr>
          <w:p w14:paraId="0B7A175D" w14:textId="77777777" w:rsidR="00F243EE" w:rsidRDefault="00F243EE" w:rsidP="00F243EE">
            <w:pPr>
              <w:pStyle w:val="NoSpacing"/>
            </w:pPr>
          </w:p>
          <w:p w14:paraId="0BA67328" w14:textId="22D9756A" w:rsidR="00F243EE" w:rsidRDefault="00F243EE" w:rsidP="00F243EE">
            <w:pPr>
              <w:pStyle w:val="NoSpacing"/>
              <w:rPr>
                <w:rFonts w:cs="Calibri"/>
                <w:i/>
                <w:iCs/>
              </w:rPr>
            </w:pPr>
            <w:r w:rsidRPr="00F243EE">
              <w:rPr>
                <w:rFonts w:cs="Calibri"/>
              </w:rPr>
              <w:t xml:space="preserve">Interpret products of whole numbers, e.g., interpret 5 × 7 as the total number of objects in 5 groups of 7 objects each. </w:t>
            </w:r>
            <w:r w:rsidRPr="00F243EE">
              <w:rPr>
                <w:rFonts w:cs="Calibri"/>
                <w:i/>
                <w:iCs/>
              </w:rPr>
              <w:t xml:space="preserve">For example, </w:t>
            </w:r>
            <w:r w:rsidRPr="00F243EE">
              <w:rPr>
                <w:rFonts w:cs="Calibri"/>
                <w:i/>
                <w:iCs/>
              </w:rPr>
              <w:lastRenderedPageBreak/>
              <w:t>describe</w:t>
            </w:r>
            <w:r w:rsidRPr="00F243EE">
              <w:rPr>
                <w:rFonts w:cs="Calibri"/>
              </w:rPr>
              <w:t xml:space="preserve"> </w:t>
            </w:r>
            <w:r w:rsidRPr="00F243EE">
              <w:rPr>
                <w:rFonts w:cs="Calibri"/>
                <w:i/>
                <w:iCs/>
              </w:rPr>
              <w:t>a context in which a total number of objects can be expressed as 5 × 7.</w:t>
            </w:r>
          </w:p>
          <w:p w14:paraId="65DEF292" w14:textId="77777777" w:rsidR="00F243EE" w:rsidRPr="00F243EE" w:rsidRDefault="00F243EE" w:rsidP="00F243EE">
            <w:pPr>
              <w:pStyle w:val="NoSpacing"/>
              <w:rPr>
                <w:rFonts w:cs="Calibri"/>
              </w:rPr>
            </w:pPr>
          </w:p>
          <w:p w14:paraId="0B9C83F3" w14:textId="350CB630" w:rsidR="00F243EE" w:rsidRDefault="00F243EE" w:rsidP="00F243EE">
            <w:pPr>
              <w:pStyle w:val="NoSpacing"/>
              <w:rPr>
                <w:rFonts w:cs="Calibri"/>
                <w:i/>
                <w:iCs/>
              </w:rPr>
            </w:pPr>
            <w:r w:rsidRPr="00F243EE">
              <w:rPr>
                <w:rFonts w:cs="Calibri"/>
              </w:rPr>
              <w:t xml:space="preserve">Interpret whole-number quotients of whole numbers, e.g., interpret 56 ÷ 8 as the number of objects in each share when 56 objects are partitioned equally into 8 shares, or as a number of shares when 56 objects are partitioned into equal shares of 8 objects each. </w:t>
            </w:r>
            <w:r w:rsidRPr="00F243EE">
              <w:rPr>
                <w:rFonts w:cs="Calibri"/>
                <w:i/>
                <w:iCs/>
              </w:rPr>
              <w:t>For</w:t>
            </w:r>
            <w:r w:rsidRPr="00F243EE">
              <w:rPr>
                <w:rFonts w:cs="Calibri"/>
              </w:rPr>
              <w:t xml:space="preserve"> </w:t>
            </w:r>
            <w:r w:rsidRPr="00F243EE">
              <w:rPr>
                <w:rFonts w:cs="Calibri"/>
                <w:i/>
                <w:iCs/>
              </w:rPr>
              <w:t>example, describe a context in which a number of shares or a number of</w:t>
            </w:r>
            <w:r w:rsidRPr="00F243EE">
              <w:rPr>
                <w:rFonts w:cs="Calibri"/>
              </w:rPr>
              <w:t xml:space="preserve"> </w:t>
            </w:r>
            <w:r w:rsidRPr="00F243EE">
              <w:rPr>
                <w:rFonts w:cs="Calibri"/>
                <w:i/>
                <w:iCs/>
              </w:rPr>
              <w:t>groups can be expressed as 56 ÷ 8.</w:t>
            </w:r>
          </w:p>
          <w:p w14:paraId="4F802C19" w14:textId="77777777" w:rsidR="00F243EE" w:rsidRPr="00F243EE" w:rsidRDefault="00F243EE" w:rsidP="00F243EE">
            <w:pPr>
              <w:pStyle w:val="NoSpacing"/>
              <w:rPr>
                <w:rFonts w:cs="Calibri"/>
              </w:rPr>
            </w:pPr>
          </w:p>
          <w:p w14:paraId="0E7EC085" w14:textId="040F102B" w:rsidR="00F243EE" w:rsidRDefault="00F243EE" w:rsidP="00F243EE">
            <w:pPr>
              <w:pStyle w:val="NoSpacing"/>
              <w:rPr>
                <w:rFonts w:cs="Calibri"/>
              </w:rPr>
            </w:pPr>
            <w:r w:rsidRPr="00F243EE">
              <w:rPr>
                <w:rFonts w:cs="Calibri"/>
              </w:rPr>
              <w:t xml:space="preserve">Use multiplication and division within 100 to solve word problems in situations involving equal groups, arrays, and measurement quantities, e.g., by using drawings and equations with a symbol for the unknown number to represent the problem.  </w:t>
            </w:r>
          </w:p>
          <w:p w14:paraId="50EBFBB1" w14:textId="77777777" w:rsidR="00F243EE" w:rsidRPr="00F243EE" w:rsidRDefault="00F243EE" w:rsidP="00F243EE">
            <w:pPr>
              <w:pStyle w:val="NoSpacing"/>
              <w:rPr>
                <w:rFonts w:cs="Calibri"/>
              </w:rPr>
            </w:pPr>
          </w:p>
          <w:p w14:paraId="2FAC6D7B" w14:textId="08238660" w:rsidR="00F243EE" w:rsidRPr="00F243EE" w:rsidRDefault="00F243EE" w:rsidP="00F243EE">
            <w:pPr>
              <w:pStyle w:val="NoSpacing"/>
              <w:rPr>
                <w:rFonts w:cs="Calibri"/>
                <w:i/>
                <w:iCs/>
              </w:rPr>
            </w:pPr>
            <w:r w:rsidRPr="00F243EE">
              <w:rPr>
                <w:rFonts w:cs="Calibri"/>
              </w:rPr>
              <w:t xml:space="preserve">Determine the unknown whole number in a multiplication or division equation relating three whole numbers. </w:t>
            </w:r>
            <w:r w:rsidRPr="00F243EE">
              <w:rPr>
                <w:rFonts w:cs="Calibri"/>
                <w:i/>
                <w:iCs/>
              </w:rPr>
              <w:t>For example, determine the</w:t>
            </w:r>
            <w:r w:rsidRPr="00F243EE">
              <w:rPr>
                <w:rFonts w:cs="Calibri"/>
              </w:rPr>
              <w:t xml:space="preserve"> </w:t>
            </w:r>
            <w:r w:rsidRPr="00F243EE">
              <w:rPr>
                <w:rFonts w:cs="Calibri"/>
                <w:i/>
                <w:iCs/>
              </w:rPr>
              <w:t>unknown number that makes the equation true in each of the equations 8</w:t>
            </w:r>
            <w:r w:rsidRPr="00F243EE">
              <w:rPr>
                <w:rFonts w:cs="Calibri"/>
              </w:rPr>
              <w:t xml:space="preserve"> </w:t>
            </w:r>
            <w:r w:rsidRPr="00F243EE">
              <w:rPr>
                <w:rFonts w:cs="Calibri"/>
                <w:i/>
                <w:iCs/>
              </w:rPr>
              <w:t xml:space="preserve">× ? = 48, 5 = </w:t>
            </w:r>
            <w:r w:rsidRPr="00F243EE">
              <w:rPr>
                <w:rFonts w:ascii="Calibri" w:eastAsia="MS Mincho" w:hAnsi="Calibri" w:cs="Calibri"/>
              </w:rPr>
              <w:t>􀃍</w:t>
            </w:r>
            <w:r w:rsidRPr="00F243EE">
              <w:rPr>
                <w:rFonts w:cs="Calibri"/>
              </w:rPr>
              <w:t xml:space="preserve"> </w:t>
            </w:r>
            <w:r w:rsidRPr="00F243EE">
              <w:rPr>
                <w:rFonts w:cs="Calibri"/>
                <w:i/>
                <w:iCs/>
              </w:rPr>
              <w:t>÷ 3, 6 × 6 = ?.</w:t>
            </w:r>
          </w:p>
          <w:p w14:paraId="2FCFD406" w14:textId="77777777" w:rsidR="00F30E90" w:rsidRPr="00F243EE" w:rsidRDefault="00F30E90" w:rsidP="00E23B03">
            <w:pPr>
              <w:pStyle w:val="NoSpacing"/>
              <w:rPr>
                <w:rFonts w:cs="Arial"/>
              </w:rPr>
            </w:pPr>
          </w:p>
        </w:tc>
        <w:tc>
          <w:tcPr>
            <w:tcW w:w="6570" w:type="dxa"/>
          </w:tcPr>
          <w:p w14:paraId="35E21541" w14:textId="77777777" w:rsidR="001718F5" w:rsidRDefault="001718F5" w:rsidP="001718F5">
            <w:pPr>
              <w:rPr>
                <w:rFonts w:cs="Arial"/>
              </w:rPr>
            </w:pPr>
          </w:p>
          <w:p w14:paraId="306502BA" w14:textId="7012C5AF" w:rsidR="00F164BF" w:rsidRDefault="00F164BF" w:rsidP="001718F5">
            <w:pPr>
              <w:rPr>
                <w:rFonts w:cs="Arial"/>
              </w:rPr>
            </w:pPr>
            <w:r>
              <w:rPr>
                <w:rFonts w:cs="Arial"/>
              </w:rPr>
              <w:t xml:space="preserve">R – </w:t>
            </w:r>
            <w:hyperlink r:id="rId82" w:history="1">
              <w:r w:rsidRPr="00F164BF">
                <w:rPr>
                  <w:rStyle w:val="Hyperlink"/>
                  <w:rFonts w:cs="Arial"/>
                </w:rPr>
                <w:t>Third Grade Number Activities</w:t>
              </w:r>
            </w:hyperlink>
            <w:r>
              <w:rPr>
                <w:rFonts w:cs="Arial"/>
              </w:rPr>
              <w:t xml:space="preserve"> </w:t>
            </w:r>
          </w:p>
          <w:p w14:paraId="2E267463" w14:textId="77777777" w:rsidR="00F164BF" w:rsidRDefault="00F164BF" w:rsidP="001718F5">
            <w:pPr>
              <w:rPr>
                <w:rFonts w:cs="Arial"/>
              </w:rPr>
            </w:pPr>
          </w:p>
          <w:p w14:paraId="21D650AF" w14:textId="77777777" w:rsidR="001718F5" w:rsidRDefault="001718F5" w:rsidP="001718F5">
            <w:pPr>
              <w:rPr>
                <w:rFonts w:cs="Arial"/>
              </w:rPr>
            </w:pPr>
            <w:r>
              <w:rPr>
                <w:rFonts w:cs="Arial"/>
              </w:rPr>
              <w:lastRenderedPageBreak/>
              <w:t xml:space="preserve">V – </w:t>
            </w:r>
            <w:hyperlink r:id="rId83" w:history="1">
              <w:r w:rsidRPr="00B031E0">
                <w:rPr>
                  <w:rStyle w:val="Hyperlink"/>
                  <w:rFonts w:cs="Arial"/>
                </w:rPr>
                <w:t>Videos and Songs about Multiplication and Division</w:t>
              </w:r>
            </w:hyperlink>
          </w:p>
          <w:p w14:paraId="3D56239F" w14:textId="77777777" w:rsidR="001718F5" w:rsidRDefault="001718F5" w:rsidP="00E23B03">
            <w:pPr>
              <w:rPr>
                <w:rFonts w:cs="Arial"/>
              </w:rPr>
            </w:pPr>
          </w:p>
          <w:p w14:paraId="2ADC8459" w14:textId="673AFFCE" w:rsidR="00F30E90" w:rsidRDefault="003243D2" w:rsidP="00E23B03">
            <w:pPr>
              <w:rPr>
                <w:rFonts w:cs="Arial"/>
              </w:rPr>
            </w:pPr>
            <w:r>
              <w:rPr>
                <w:rFonts w:cs="Arial"/>
              </w:rPr>
              <w:t xml:space="preserve">ML – </w:t>
            </w:r>
            <w:hyperlink r:id="rId84" w:history="1">
              <w:r w:rsidRPr="00B031E0">
                <w:rPr>
                  <w:rStyle w:val="Hyperlink"/>
                  <w:rFonts w:cs="Arial"/>
                </w:rPr>
                <w:t>Lesson Focused on Multiplication Strategies and Arrays</w:t>
              </w:r>
            </w:hyperlink>
          </w:p>
          <w:p w14:paraId="5D746138" w14:textId="77777777" w:rsidR="003243D2" w:rsidRDefault="003243D2" w:rsidP="00E23B03">
            <w:pPr>
              <w:rPr>
                <w:rFonts w:cs="Arial"/>
              </w:rPr>
            </w:pPr>
          </w:p>
          <w:p w14:paraId="42E5B4C7" w14:textId="1BC399CD" w:rsidR="004B2C40" w:rsidRDefault="004B2C40" w:rsidP="00E23B03">
            <w:pPr>
              <w:rPr>
                <w:rFonts w:cs="Arial"/>
              </w:rPr>
            </w:pPr>
            <w:r>
              <w:rPr>
                <w:rFonts w:cs="Arial"/>
              </w:rPr>
              <w:t xml:space="preserve">A – </w:t>
            </w:r>
            <w:hyperlink r:id="rId85" w:history="1">
              <w:r w:rsidRPr="004B2C40">
                <w:rPr>
                  <w:rStyle w:val="Hyperlink"/>
                  <w:rFonts w:cs="Arial"/>
                </w:rPr>
                <w:t>Array Picture Cards</w:t>
              </w:r>
            </w:hyperlink>
          </w:p>
          <w:p w14:paraId="01551262" w14:textId="77777777" w:rsidR="004B2C40" w:rsidRDefault="004B2C40" w:rsidP="00E23B03">
            <w:pPr>
              <w:rPr>
                <w:rFonts w:cs="Arial"/>
              </w:rPr>
            </w:pPr>
          </w:p>
          <w:p w14:paraId="7FA689FD" w14:textId="77777777" w:rsidR="001718F5" w:rsidRDefault="001718F5" w:rsidP="001718F5">
            <w:pPr>
              <w:rPr>
                <w:rFonts w:cs="Arial"/>
              </w:rPr>
            </w:pPr>
            <w:r>
              <w:rPr>
                <w:rFonts w:cs="Arial"/>
              </w:rPr>
              <w:t xml:space="preserve">V – </w:t>
            </w:r>
            <w:hyperlink r:id="rId86" w:history="1">
              <w:r w:rsidRPr="00EA17B9">
                <w:rPr>
                  <w:rStyle w:val="Hyperlink"/>
                  <w:rFonts w:cs="Arial"/>
                </w:rPr>
                <w:t>Strategies for Multiplication</w:t>
              </w:r>
            </w:hyperlink>
          </w:p>
          <w:p w14:paraId="33089FC1" w14:textId="77777777" w:rsidR="001718F5" w:rsidRDefault="001718F5" w:rsidP="001718F5">
            <w:pPr>
              <w:rPr>
                <w:rFonts w:cs="Arial"/>
              </w:rPr>
            </w:pPr>
          </w:p>
          <w:p w14:paraId="66B09D50" w14:textId="576C1C21" w:rsidR="005F03C6" w:rsidRDefault="005F03C6" w:rsidP="00E23B03">
            <w:pPr>
              <w:rPr>
                <w:rFonts w:cs="Arial"/>
              </w:rPr>
            </w:pPr>
            <w:r>
              <w:rPr>
                <w:rFonts w:cs="Arial"/>
              </w:rPr>
              <w:t xml:space="preserve">R – </w:t>
            </w:r>
            <w:hyperlink r:id="rId87" w:history="1">
              <w:r w:rsidRPr="005F03C6">
                <w:rPr>
                  <w:rStyle w:val="Hyperlink"/>
                  <w:rFonts w:cs="Arial"/>
                </w:rPr>
                <w:t>Multiplication Idea Bank</w:t>
              </w:r>
            </w:hyperlink>
          </w:p>
          <w:p w14:paraId="697FF1E8" w14:textId="77777777" w:rsidR="005F03C6" w:rsidRDefault="005F03C6" w:rsidP="00E23B03">
            <w:pPr>
              <w:rPr>
                <w:rFonts w:cs="Arial"/>
              </w:rPr>
            </w:pPr>
          </w:p>
          <w:p w14:paraId="6BA6991C" w14:textId="77777777" w:rsidR="001718F5" w:rsidRDefault="001718F5" w:rsidP="001718F5">
            <w:pPr>
              <w:rPr>
                <w:rFonts w:cs="Arial"/>
              </w:rPr>
            </w:pPr>
            <w:r>
              <w:rPr>
                <w:rFonts w:cs="Arial"/>
              </w:rPr>
              <w:t xml:space="preserve">V – </w:t>
            </w:r>
            <w:hyperlink r:id="rId88" w:history="1">
              <w:r w:rsidRPr="00EA17B9">
                <w:rPr>
                  <w:rStyle w:val="Hyperlink"/>
                  <w:rFonts w:cs="Arial"/>
                </w:rPr>
                <w:t>Multiplication is Repeated Addition</w:t>
              </w:r>
            </w:hyperlink>
          </w:p>
          <w:p w14:paraId="714CBE3B" w14:textId="77777777" w:rsidR="001718F5" w:rsidRDefault="001718F5" w:rsidP="001718F5">
            <w:pPr>
              <w:rPr>
                <w:rFonts w:cs="Arial"/>
              </w:rPr>
            </w:pPr>
          </w:p>
          <w:p w14:paraId="6C703BE7" w14:textId="566BEC01" w:rsidR="005F03C6" w:rsidRDefault="005F03C6" w:rsidP="00E23B03">
            <w:pPr>
              <w:rPr>
                <w:rFonts w:cs="Arial"/>
              </w:rPr>
            </w:pPr>
            <w:r>
              <w:rPr>
                <w:rFonts w:cs="Arial"/>
              </w:rPr>
              <w:t xml:space="preserve">R – </w:t>
            </w:r>
            <w:hyperlink r:id="rId89" w:history="1">
              <w:r w:rsidRPr="005F03C6">
                <w:rPr>
                  <w:rStyle w:val="Hyperlink"/>
                  <w:rFonts w:cs="Arial"/>
                </w:rPr>
                <w:t>All About Multiplication</w:t>
              </w:r>
            </w:hyperlink>
          </w:p>
          <w:p w14:paraId="1608C51C" w14:textId="77777777" w:rsidR="00B031E0" w:rsidRDefault="00B031E0" w:rsidP="00E23B03">
            <w:pPr>
              <w:rPr>
                <w:rFonts w:cs="Arial"/>
              </w:rPr>
            </w:pPr>
          </w:p>
          <w:p w14:paraId="697E6DF4" w14:textId="692AD539" w:rsidR="00B031E0" w:rsidRDefault="00A02711" w:rsidP="00E23B03">
            <w:pPr>
              <w:rPr>
                <w:rFonts w:cs="Arial"/>
              </w:rPr>
            </w:pPr>
            <w:r>
              <w:rPr>
                <w:rFonts w:cs="Arial"/>
              </w:rPr>
              <w:t xml:space="preserve">V – </w:t>
            </w:r>
            <w:hyperlink r:id="rId90" w:history="1">
              <w:r w:rsidRPr="009723D8">
                <w:rPr>
                  <w:rStyle w:val="Hyperlink"/>
                  <w:rFonts w:cs="Arial"/>
                </w:rPr>
                <w:t>Basic Multiplication by Khan Academy</w:t>
              </w:r>
            </w:hyperlink>
            <w:r>
              <w:rPr>
                <w:rFonts w:cs="Arial"/>
              </w:rPr>
              <w:t xml:space="preserve"> </w:t>
            </w:r>
          </w:p>
          <w:p w14:paraId="324D1EFB" w14:textId="77777777" w:rsidR="00B031E0" w:rsidRDefault="00B031E0" w:rsidP="00E23B03">
            <w:pPr>
              <w:rPr>
                <w:rFonts w:cs="Arial"/>
              </w:rPr>
            </w:pPr>
          </w:p>
          <w:p w14:paraId="592E5F6B" w14:textId="2FE947DD" w:rsidR="00B031E0" w:rsidRDefault="003243D2" w:rsidP="00E23B03">
            <w:pPr>
              <w:rPr>
                <w:rFonts w:cs="Arial"/>
              </w:rPr>
            </w:pPr>
            <w:r>
              <w:rPr>
                <w:rFonts w:cs="Arial"/>
              </w:rPr>
              <w:t xml:space="preserve">A – </w:t>
            </w:r>
            <w:hyperlink r:id="rId91" w:history="1">
              <w:r w:rsidRPr="003243D2">
                <w:rPr>
                  <w:rStyle w:val="Hyperlink"/>
                  <w:rFonts w:cs="Arial"/>
                </w:rPr>
                <w:t>Math Journal Topics Related to Multiplication</w:t>
              </w:r>
            </w:hyperlink>
          </w:p>
          <w:p w14:paraId="630F6389" w14:textId="77777777" w:rsidR="00B031E0" w:rsidRDefault="00B031E0" w:rsidP="00E23B03">
            <w:pPr>
              <w:rPr>
                <w:rFonts w:cs="Arial"/>
              </w:rPr>
            </w:pPr>
          </w:p>
          <w:p w14:paraId="606A6C8A" w14:textId="3021A900" w:rsidR="00B031E0" w:rsidRDefault="001718F5" w:rsidP="00E23B03">
            <w:pPr>
              <w:rPr>
                <w:rFonts w:cs="Arial"/>
              </w:rPr>
            </w:pPr>
            <w:r>
              <w:rPr>
                <w:rFonts w:cs="Arial"/>
              </w:rPr>
              <w:t xml:space="preserve">V – </w:t>
            </w:r>
            <w:hyperlink r:id="rId92" w:history="1">
              <w:r w:rsidRPr="001718F5">
                <w:rPr>
                  <w:rStyle w:val="Hyperlink"/>
                  <w:rFonts w:cs="Arial"/>
                </w:rPr>
                <w:t>Making Equal Groups</w:t>
              </w:r>
            </w:hyperlink>
          </w:p>
          <w:p w14:paraId="6DD2C7F1" w14:textId="77777777" w:rsidR="00B031E0" w:rsidRDefault="00B031E0" w:rsidP="00E23B03">
            <w:pPr>
              <w:rPr>
                <w:rFonts w:cs="Arial"/>
              </w:rPr>
            </w:pPr>
          </w:p>
          <w:p w14:paraId="484D2B1D" w14:textId="77777777" w:rsidR="00B031E0" w:rsidRDefault="0072515F" w:rsidP="00E23B03">
            <w:pPr>
              <w:rPr>
                <w:rFonts w:cs="Arial"/>
              </w:rPr>
            </w:pPr>
            <w:r>
              <w:rPr>
                <w:rFonts w:cs="Arial"/>
              </w:rPr>
              <w:t xml:space="preserve">V – </w:t>
            </w:r>
            <w:hyperlink r:id="rId93" w:history="1">
              <w:r w:rsidRPr="0072515F">
                <w:rPr>
                  <w:rStyle w:val="Hyperlink"/>
                  <w:rFonts w:cs="Arial"/>
                </w:rPr>
                <w:t>Understand Division Problems</w:t>
              </w:r>
            </w:hyperlink>
          </w:p>
          <w:p w14:paraId="537BE082" w14:textId="77777777" w:rsidR="00E82D30" w:rsidRDefault="00E82D30" w:rsidP="00E23B03">
            <w:pPr>
              <w:rPr>
                <w:rFonts w:cs="Arial"/>
              </w:rPr>
            </w:pPr>
          </w:p>
          <w:p w14:paraId="39E75DB2" w14:textId="77777777" w:rsidR="00E82D30" w:rsidRDefault="00E82D30" w:rsidP="00E23B03">
            <w:pPr>
              <w:rPr>
                <w:rFonts w:cs="Arial"/>
              </w:rPr>
            </w:pPr>
            <w:r>
              <w:rPr>
                <w:rFonts w:cs="Arial"/>
              </w:rPr>
              <w:t xml:space="preserve">ML – </w:t>
            </w:r>
            <w:hyperlink r:id="rId94" w:history="1">
              <w:r w:rsidRPr="00E82D30">
                <w:rPr>
                  <w:rStyle w:val="Hyperlink"/>
                  <w:rFonts w:cs="Arial"/>
                </w:rPr>
                <w:t>Multiple Division Lesson Plans and Ideas</w:t>
              </w:r>
            </w:hyperlink>
          </w:p>
          <w:p w14:paraId="7C02441C" w14:textId="77777777" w:rsidR="00E42763" w:rsidRDefault="00E42763" w:rsidP="00E23B03">
            <w:pPr>
              <w:rPr>
                <w:rFonts w:cs="Arial"/>
              </w:rPr>
            </w:pPr>
          </w:p>
          <w:p w14:paraId="6766F366" w14:textId="77777777" w:rsidR="00E42763" w:rsidRDefault="00E320B7" w:rsidP="00E23B03">
            <w:pPr>
              <w:rPr>
                <w:rFonts w:cs="Arial"/>
              </w:rPr>
            </w:pPr>
            <w:r>
              <w:rPr>
                <w:rFonts w:cs="Arial"/>
              </w:rPr>
              <w:t>ML</w:t>
            </w:r>
            <w:r w:rsidR="00E42763">
              <w:rPr>
                <w:rFonts w:cs="Arial"/>
              </w:rPr>
              <w:t xml:space="preserve"> </w:t>
            </w:r>
            <w:r>
              <w:rPr>
                <w:rFonts w:cs="Arial"/>
              </w:rPr>
              <w:t>–</w:t>
            </w:r>
            <w:r w:rsidR="00E42763">
              <w:rPr>
                <w:rFonts w:cs="Arial"/>
              </w:rPr>
              <w:t xml:space="preserve"> </w:t>
            </w:r>
            <w:hyperlink r:id="rId95" w:history="1">
              <w:r w:rsidRPr="00E320B7">
                <w:rPr>
                  <w:rStyle w:val="Hyperlink"/>
                  <w:rFonts w:cs="Arial"/>
                </w:rPr>
                <w:t>Everybody Wins Lesson</w:t>
              </w:r>
            </w:hyperlink>
          </w:p>
          <w:p w14:paraId="73947F78" w14:textId="77777777" w:rsidR="00973604" w:rsidRDefault="00973604" w:rsidP="00E23B03">
            <w:pPr>
              <w:rPr>
                <w:rFonts w:cs="Arial"/>
              </w:rPr>
            </w:pPr>
          </w:p>
          <w:p w14:paraId="2B550FE3" w14:textId="77777777" w:rsidR="00973604" w:rsidRDefault="00973604" w:rsidP="00E23B03">
            <w:pPr>
              <w:rPr>
                <w:rFonts w:cs="Arial"/>
              </w:rPr>
            </w:pPr>
            <w:r>
              <w:rPr>
                <w:rFonts w:cs="Arial"/>
              </w:rPr>
              <w:t xml:space="preserve">R – </w:t>
            </w:r>
            <w:hyperlink r:id="rId96" w:history="1">
              <w:r w:rsidRPr="00973604">
                <w:rPr>
                  <w:rStyle w:val="Hyperlink"/>
                  <w:rFonts w:cs="Arial"/>
                </w:rPr>
                <w:t>Arithmetic Four Game</w:t>
              </w:r>
            </w:hyperlink>
          </w:p>
          <w:p w14:paraId="5305B854" w14:textId="764760AF" w:rsidR="00973604" w:rsidRPr="00184F1E" w:rsidRDefault="00973604" w:rsidP="00E23B03">
            <w:pPr>
              <w:rPr>
                <w:rFonts w:cs="Arial"/>
              </w:rPr>
            </w:pPr>
          </w:p>
        </w:tc>
      </w:tr>
      <w:tr w:rsidR="006E3517" w:rsidRPr="00184F1E" w14:paraId="69BC7A1B"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27725F3D" w14:textId="596B4489" w:rsidR="006E3517" w:rsidRPr="00184F1E" w:rsidRDefault="006E3517" w:rsidP="00E23B03">
            <w:pPr>
              <w:autoSpaceDE w:val="0"/>
              <w:autoSpaceDN w:val="0"/>
              <w:adjustRightInd w:val="0"/>
              <w:rPr>
                <w:rFonts w:cs="Perpetua-Bold"/>
                <w:b/>
                <w:bCs/>
                <w:sz w:val="32"/>
              </w:rPr>
            </w:pPr>
            <w:r w:rsidRPr="00184F1E">
              <w:rPr>
                <w:rFonts w:cs="Perpetua-Bold"/>
                <w:b/>
                <w:bCs/>
                <w:sz w:val="28"/>
              </w:rPr>
              <w:lastRenderedPageBreak/>
              <w:t xml:space="preserve">Cluster:  </w:t>
            </w:r>
            <w:r w:rsidR="00B35C8D">
              <w:rPr>
                <w:rFonts w:cs="Perpetua-Bold"/>
                <w:bCs/>
                <w:sz w:val="28"/>
              </w:rPr>
              <w:t xml:space="preserve">Understand </w:t>
            </w:r>
            <w:r w:rsidR="005201CE">
              <w:rPr>
                <w:rFonts w:cs="Perpetua-Bold"/>
                <w:bCs/>
                <w:sz w:val="28"/>
              </w:rPr>
              <w:t xml:space="preserve">properties of multiplication and the relationship between multiplication and division. </w:t>
            </w:r>
          </w:p>
        </w:tc>
      </w:tr>
      <w:tr w:rsidR="006E3517" w:rsidRPr="00184F1E" w14:paraId="095619A0" w14:textId="77777777" w:rsidTr="00E23B03">
        <w:tc>
          <w:tcPr>
            <w:tcW w:w="1415" w:type="dxa"/>
            <w:tcBorders>
              <w:bottom w:val="single" w:sz="4" w:space="0" w:color="auto"/>
            </w:tcBorders>
            <w:shd w:val="clear" w:color="auto" w:fill="DAEEF3" w:themeFill="accent5" w:themeFillTint="33"/>
          </w:tcPr>
          <w:p w14:paraId="7EA53A91" w14:textId="77777777" w:rsidR="006E3517" w:rsidRPr="00184F1E" w:rsidRDefault="006E3517"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3C4C7EF" w14:textId="77777777" w:rsidR="006E3517" w:rsidRPr="00184F1E" w:rsidRDefault="006E3517"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4F36EE05" w14:textId="77777777" w:rsidR="006E3517" w:rsidRPr="00184F1E" w:rsidRDefault="006E3517" w:rsidP="00E23B03">
            <w:pPr>
              <w:jc w:val="center"/>
              <w:rPr>
                <w:rFonts w:cs="Arial"/>
                <w:b/>
              </w:rPr>
            </w:pPr>
            <w:r w:rsidRPr="00184F1E">
              <w:rPr>
                <w:rFonts w:cs="Arial"/>
                <w:b/>
              </w:rPr>
              <w:t>Intervention Supports</w:t>
            </w:r>
          </w:p>
        </w:tc>
      </w:tr>
      <w:tr w:rsidR="006E3517" w:rsidRPr="00184F1E" w14:paraId="64494E15" w14:textId="77777777" w:rsidTr="00E23B03">
        <w:tc>
          <w:tcPr>
            <w:tcW w:w="1415" w:type="dxa"/>
          </w:tcPr>
          <w:p w14:paraId="4721C081" w14:textId="77777777" w:rsidR="006E3517" w:rsidRPr="00184F1E" w:rsidRDefault="006E3517" w:rsidP="00E23B03">
            <w:pPr>
              <w:autoSpaceDE w:val="0"/>
              <w:autoSpaceDN w:val="0"/>
              <w:adjustRightInd w:val="0"/>
              <w:rPr>
                <w:rFonts w:cs="Gotham-Book"/>
              </w:rPr>
            </w:pPr>
          </w:p>
          <w:p w14:paraId="5A0D647A" w14:textId="77777777" w:rsidR="006E3517" w:rsidRDefault="005201CE" w:rsidP="00E23B03">
            <w:pPr>
              <w:autoSpaceDE w:val="0"/>
              <w:autoSpaceDN w:val="0"/>
              <w:adjustRightInd w:val="0"/>
              <w:ind w:left="540" w:hanging="540"/>
              <w:jc w:val="center"/>
              <w:rPr>
                <w:rFonts w:ascii="Calibri" w:hAnsi="Calibri" w:cs="Calibri"/>
              </w:rPr>
            </w:pPr>
            <w:r w:rsidRPr="00B35C8D">
              <w:rPr>
                <w:rFonts w:ascii="Calibri" w:hAnsi="Calibri" w:cs="Calibri"/>
              </w:rPr>
              <w:t>3.OA.5</w:t>
            </w:r>
          </w:p>
          <w:p w14:paraId="4ED47183" w14:textId="77777777" w:rsidR="00410DB3" w:rsidRDefault="00410DB3" w:rsidP="00E23B03">
            <w:pPr>
              <w:autoSpaceDE w:val="0"/>
              <w:autoSpaceDN w:val="0"/>
              <w:adjustRightInd w:val="0"/>
              <w:ind w:left="540" w:hanging="540"/>
              <w:jc w:val="center"/>
              <w:rPr>
                <w:rFonts w:ascii="Calibri" w:hAnsi="Calibri" w:cs="Calibri"/>
              </w:rPr>
            </w:pPr>
          </w:p>
          <w:p w14:paraId="47139C96" w14:textId="77777777" w:rsidR="00410DB3" w:rsidRDefault="00410DB3" w:rsidP="00E23B03">
            <w:pPr>
              <w:autoSpaceDE w:val="0"/>
              <w:autoSpaceDN w:val="0"/>
              <w:adjustRightInd w:val="0"/>
              <w:ind w:left="540" w:hanging="540"/>
              <w:jc w:val="center"/>
              <w:rPr>
                <w:rFonts w:ascii="Calibri" w:hAnsi="Calibri" w:cs="Calibri"/>
              </w:rPr>
            </w:pPr>
          </w:p>
          <w:p w14:paraId="566AF2D8" w14:textId="77777777" w:rsidR="00410DB3" w:rsidRDefault="00410DB3" w:rsidP="00E23B03">
            <w:pPr>
              <w:autoSpaceDE w:val="0"/>
              <w:autoSpaceDN w:val="0"/>
              <w:adjustRightInd w:val="0"/>
              <w:ind w:left="540" w:hanging="540"/>
              <w:jc w:val="center"/>
              <w:rPr>
                <w:rFonts w:ascii="Calibri" w:hAnsi="Calibri" w:cs="Calibri"/>
              </w:rPr>
            </w:pPr>
          </w:p>
          <w:p w14:paraId="5FF325D4" w14:textId="77777777" w:rsidR="00410DB3" w:rsidRDefault="00410DB3" w:rsidP="00E23B03">
            <w:pPr>
              <w:autoSpaceDE w:val="0"/>
              <w:autoSpaceDN w:val="0"/>
              <w:adjustRightInd w:val="0"/>
              <w:ind w:left="540" w:hanging="540"/>
              <w:jc w:val="center"/>
              <w:rPr>
                <w:rFonts w:ascii="Calibri" w:hAnsi="Calibri" w:cs="Calibri"/>
              </w:rPr>
            </w:pPr>
          </w:p>
          <w:p w14:paraId="0DFF1C4C" w14:textId="77777777" w:rsidR="00410DB3" w:rsidRDefault="00410DB3" w:rsidP="00E23B03">
            <w:pPr>
              <w:autoSpaceDE w:val="0"/>
              <w:autoSpaceDN w:val="0"/>
              <w:adjustRightInd w:val="0"/>
              <w:ind w:left="540" w:hanging="540"/>
              <w:jc w:val="center"/>
              <w:rPr>
                <w:rFonts w:ascii="Calibri" w:hAnsi="Calibri" w:cs="Calibri"/>
              </w:rPr>
            </w:pPr>
          </w:p>
          <w:p w14:paraId="0EED40C4" w14:textId="77777777" w:rsidR="00410DB3" w:rsidRDefault="00410DB3" w:rsidP="00E23B03">
            <w:pPr>
              <w:autoSpaceDE w:val="0"/>
              <w:autoSpaceDN w:val="0"/>
              <w:adjustRightInd w:val="0"/>
              <w:ind w:left="540" w:hanging="540"/>
              <w:jc w:val="center"/>
              <w:rPr>
                <w:rFonts w:ascii="Calibri" w:hAnsi="Calibri" w:cs="Calibri"/>
              </w:rPr>
            </w:pPr>
          </w:p>
          <w:p w14:paraId="3EDA58AC" w14:textId="77777777" w:rsidR="00410DB3" w:rsidRDefault="00410DB3" w:rsidP="00E23B03">
            <w:pPr>
              <w:autoSpaceDE w:val="0"/>
              <w:autoSpaceDN w:val="0"/>
              <w:adjustRightInd w:val="0"/>
              <w:ind w:left="540" w:hanging="540"/>
              <w:jc w:val="center"/>
              <w:rPr>
                <w:rFonts w:ascii="Calibri" w:hAnsi="Calibri" w:cs="Calibri"/>
              </w:rPr>
            </w:pPr>
          </w:p>
          <w:p w14:paraId="5988A489" w14:textId="77777777" w:rsidR="00410DB3" w:rsidRDefault="00410DB3" w:rsidP="00E23B03">
            <w:pPr>
              <w:autoSpaceDE w:val="0"/>
              <w:autoSpaceDN w:val="0"/>
              <w:adjustRightInd w:val="0"/>
              <w:ind w:left="540" w:hanging="540"/>
              <w:jc w:val="center"/>
              <w:rPr>
                <w:rFonts w:ascii="Calibri" w:hAnsi="Calibri" w:cs="Calibri"/>
              </w:rPr>
            </w:pPr>
          </w:p>
          <w:p w14:paraId="74E2E33C" w14:textId="6A1D04BE" w:rsidR="00410DB3" w:rsidRPr="00184F1E" w:rsidRDefault="00410DB3" w:rsidP="00E23B03">
            <w:pPr>
              <w:autoSpaceDE w:val="0"/>
              <w:autoSpaceDN w:val="0"/>
              <w:adjustRightInd w:val="0"/>
              <w:ind w:left="540" w:hanging="540"/>
              <w:jc w:val="center"/>
              <w:rPr>
                <w:rFonts w:cs="Arial"/>
              </w:rPr>
            </w:pPr>
            <w:r>
              <w:rPr>
                <w:rFonts w:ascii="Calibri" w:hAnsi="Calibri" w:cs="Calibri"/>
              </w:rPr>
              <w:t>3.OA.6</w:t>
            </w:r>
          </w:p>
        </w:tc>
        <w:tc>
          <w:tcPr>
            <w:tcW w:w="6253" w:type="dxa"/>
          </w:tcPr>
          <w:p w14:paraId="07D96671" w14:textId="033114B7" w:rsidR="006E3517" w:rsidRPr="00B35C8D" w:rsidRDefault="006E3517" w:rsidP="00410DB3">
            <w:pPr>
              <w:pStyle w:val="NoSpacing"/>
            </w:pPr>
          </w:p>
          <w:p w14:paraId="3A3BA8BC" w14:textId="52ACB176" w:rsidR="006E3517" w:rsidRDefault="006E3517" w:rsidP="00410DB3">
            <w:pPr>
              <w:pStyle w:val="NoSpacing"/>
              <w:rPr>
                <w:i/>
                <w:iCs/>
              </w:rPr>
            </w:pPr>
            <w:r w:rsidRPr="00B35C8D">
              <w:t xml:space="preserve">Apply properties of operations as strategies to multiply and divide.  (Note:  Students need not use formal terms for these properties.) </w:t>
            </w:r>
            <w:r w:rsidRPr="00B35C8D">
              <w:rPr>
                <w:i/>
                <w:iCs/>
              </w:rPr>
              <w:t xml:space="preserve">Examples: If 6 × 4 = 24 is known, then 4 × 6 = 24 is also known. (Commutative property of multiplication.) 3 × 5 × 2 can be found by 3 × 5 = 15, then 15 × 2 = 30, or by 5 × 2 = 10, then 3 × 10 = 30. </w:t>
            </w:r>
            <w:r w:rsidRPr="00B35C8D">
              <w:rPr>
                <w:i/>
                <w:iCs/>
              </w:rPr>
              <w:lastRenderedPageBreak/>
              <w:t>(Associative property of multiplication.) Knowing that 8 × 5 = 40 and 8 × 2 = 16, one can find 8 × 7 as 8 × (5 + 2) = (8 × 5) + (8 × 2) = 40 + 16 = 56. (Distributive property.)</w:t>
            </w:r>
          </w:p>
          <w:p w14:paraId="46646E18" w14:textId="77777777" w:rsidR="00410DB3" w:rsidRPr="00B35C8D" w:rsidRDefault="00410DB3" w:rsidP="00410DB3">
            <w:pPr>
              <w:pStyle w:val="NoSpacing"/>
            </w:pPr>
          </w:p>
          <w:p w14:paraId="1DC50A2B" w14:textId="6A29A0DE" w:rsidR="006E3517" w:rsidRDefault="006E3517" w:rsidP="00410DB3">
            <w:pPr>
              <w:pStyle w:val="NoSpacing"/>
              <w:rPr>
                <w:i/>
                <w:iCs/>
              </w:rPr>
            </w:pPr>
            <w:r w:rsidRPr="00B35C8D">
              <w:t xml:space="preserve">Understand division as an unknown-factor problem. </w:t>
            </w:r>
            <w:r w:rsidRPr="00B35C8D">
              <w:rPr>
                <w:i/>
                <w:iCs/>
              </w:rPr>
              <w:t>For example, find 32 ÷ 8 by finding the number that makes 32 when multiplied by 8.</w:t>
            </w:r>
          </w:p>
          <w:p w14:paraId="5A739301" w14:textId="77777777" w:rsidR="006E3517" w:rsidRPr="00184F1E" w:rsidRDefault="006E3517" w:rsidP="00410DB3">
            <w:pPr>
              <w:pStyle w:val="NoSpacing"/>
              <w:rPr>
                <w:rFonts w:cs="Arial"/>
              </w:rPr>
            </w:pPr>
          </w:p>
        </w:tc>
        <w:tc>
          <w:tcPr>
            <w:tcW w:w="6570" w:type="dxa"/>
          </w:tcPr>
          <w:p w14:paraId="19B5DC0A" w14:textId="77777777" w:rsidR="006E3517" w:rsidRDefault="006E3517" w:rsidP="00850F99">
            <w:pPr>
              <w:pStyle w:val="NoSpacing"/>
            </w:pPr>
          </w:p>
          <w:p w14:paraId="61C979C2" w14:textId="4F82FCDE" w:rsidR="007D26A5" w:rsidRDefault="007D26A5" w:rsidP="00850F99">
            <w:pPr>
              <w:pStyle w:val="NoSpacing"/>
            </w:pPr>
            <w:r>
              <w:t xml:space="preserve">ML – </w:t>
            </w:r>
            <w:hyperlink r:id="rId97" w:history="1">
              <w:r w:rsidRPr="007D26A5">
                <w:rPr>
                  <w:rStyle w:val="Hyperlink"/>
                </w:rPr>
                <w:t>Properties</w:t>
              </w:r>
            </w:hyperlink>
            <w:r>
              <w:t xml:space="preserve"> </w:t>
            </w:r>
          </w:p>
          <w:p w14:paraId="0950FB19" w14:textId="77777777" w:rsidR="007D26A5" w:rsidRDefault="007D26A5" w:rsidP="00850F99">
            <w:pPr>
              <w:pStyle w:val="NoSpacing"/>
            </w:pPr>
          </w:p>
          <w:p w14:paraId="2E38BD01" w14:textId="77777777" w:rsidR="00850F99" w:rsidRDefault="00585C58" w:rsidP="00850F99">
            <w:pPr>
              <w:pStyle w:val="NoSpacing"/>
            </w:pPr>
            <w:r>
              <w:t xml:space="preserve">V – </w:t>
            </w:r>
            <w:hyperlink r:id="rId98" w:history="1">
              <w:r w:rsidRPr="00585C58">
                <w:rPr>
                  <w:rStyle w:val="Hyperlink"/>
                </w:rPr>
                <w:t>Teach the Times</w:t>
              </w:r>
            </w:hyperlink>
          </w:p>
          <w:p w14:paraId="51B7A3F5" w14:textId="77777777" w:rsidR="00585C58" w:rsidRDefault="00585C58" w:rsidP="00850F99">
            <w:pPr>
              <w:pStyle w:val="NoSpacing"/>
            </w:pPr>
          </w:p>
          <w:p w14:paraId="0CDE7A53" w14:textId="33DD344B" w:rsidR="00585C58" w:rsidRDefault="00585C58" w:rsidP="00850F99">
            <w:pPr>
              <w:pStyle w:val="NoSpacing"/>
            </w:pPr>
            <w:r>
              <w:t xml:space="preserve">R – </w:t>
            </w:r>
            <w:hyperlink r:id="rId99" w:history="1">
              <w:r w:rsidRPr="00585C58">
                <w:rPr>
                  <w:rStyle w:val="Hyperlink"/>
                </w:rPr>
                <w:t>Standard Examples and Tools</w:t>
              </w:r>
            </w:hyperlink>
            <w:r>
              <w:t xml:space="preserve"> </w:t>
            </w:r>
          </w:p>
          <w:p w14:paraId="10944384" w14:textId="77777777" w:rsidR="00585C58" w:rsidRDefault="00585C58" w:rsidP="00850F99">
            <w:pPr>
              <w:pStyle w:val="NoSpacing"/>
            </w:pPr>
          </w:p>
          <w:p w14:paraId="3F504026" w14:textId="77777777" w:rsidR="00585C58" w:rsidRDefault="00E73845" w:rsidP="00850F99">
            <w:pPr>
              <w:pStyle w:val="NoSpacing"/>
            </w:pPr>
            <w:r>
              <w:t xml:space="preserve">A </w:t>
            </w:r>
            <w:r w:rsidR="00480D76">
              <w:t>–</w:t>
            </w:r>
            <w:r>
              <w:t xml:space="preserve"> </w:t>
            </w:r>
            <w:hyperlink r:id="rId100" w:history="1">
              <w:r w:rsidR="00480D76" w:rsidRPr="00480D76">
                <w:rPr>
                  <w:rStyle w:val="Hyperlink"/>
                </w:rPr>
                <w:t>3</w:t>
              </w:r>
              <w:r w:rsidR="00480D76" w:rsidRPr="00480D76">
                <w:rPr>
                  <w:rStyle w:val="Hyperlink"/>
                  <w:vertAlign w:val="superscript"/>
                </w:rPr>
                <w:t>rd</w:t>
              </w:r>
              <w:r w:rsidR="00480D76" w:rsidRPr="00480D76">
                <w:rPr>
                  <w:rStyle w:val="Hyperlink"/>
                </w:rPr>
                <w:t xml:space="preserve"> Grade Activities and Examples by Topic</w:t>
              </w:r>
            </w:hyperlink>
          </w:p>
          <w:p w14:paraId="04B9BC36" w14:textId="77777777" w:rsidR="00480D76" w:rsidRDefault="00480D76" w:rsidP="00850F99">
            <w:pPr>
              <w:pStyle w:val="NoSpacing"/>
            </w:pPr>
          </w:p>
          <w:p w14:paraId="38250C4A" w14:textId="77777777" w:rsidR="00480D76" w:rsidRDefault="007D26A5" w:rsidP="00850F99">
            <w:pPr>
              <w:pStyle w:val="NoSpacing"/>
            </w:pPr>
            <w:r>
              <w:t xml:space="preserve">ML – </w:t>
            </w:r>
            <w:hyperlink r:id="rId101" w:history="1">
              <w:r w:rsidRPr="007D26A5">
                <w:rPr>
                  <w:rStyle w:val="Hyperlink"/>
                </w:rPr>
                <w:t>Task with Instructional Supports</w:t>
              </w:r>
            </w:hyperlink>
          </w:p>
          <w:p w14:paraId="005541C9" w14:textId="77777777" w:rsidR="007D26A5" w:rsidRDefault="007D26A5" w:rsidP="00850F99">
            <w:pPr>
              <w:pStyle w:val="NoSpacing"/>
            </w:pPr>
          </w:p>
          <w:p w14:paraId="6F2BBCC4" w14:textId="1FF253D3" w:rsidR="007D26A5" w:rsidRDefault="0002688E" w:rsidP="00850F99">
            <w:pPr>
              <w:pStyle w:val="NoSpacing"/>
            </w:pPr>
            <w:r>
              <w:t xml:space="preserve">A – </w:t>
            </w:r>
            <w:hyperlink r:id="rId102" w:history="1">
              <w:r w:rsidR="002A5418" w:rsidRPr="002A5418">
                <w:rPr>
                  <w:rStyle w:val="Hyperlink"/>
                </w:rPr>
                <w:t>Division as Unknown Factor Examples</w:t>
              </w:r>
            </w:hyperlink>
          </w:p>
          <w:p w14:paraId="2E8682B8" w14:textId="77777777" w:rsidR="002A5418" w:rsidRDefault="002A5418" w:rsidP="00850F99">
            <w:pPr>
              <w:pStyle w:val="NoSpacing"/>
            </w:pPr>
          </w:p>
          <w:p w14:paraId="7951A81A" w14:textId="5F3197ED" w:rsidR="002A5418" w:rsidRDefault="002A5418" w:rsidP="00850F99">
            <w:pPr>
              <w:pStyle w:val="NoSpacing"/>
            </w:pPr>
            <w:r>
              <w:t xml:space="preserve">A – </w:t>
            </w:r>
            <w:hyperlink r:id="rId103" w:history="1">
              <w:r w:rsidRPr="002A5418">
                <w:rPr>
                  <w:rStyle w:val="Hyperlink"/>
                </w:rPr>
                <w:t>Missing Factors Game</w:t>
              </w:r>
            </w:hyperlink>
          </w:p>
          <w:p w14:paraId="1EDB75F7" w14:textId="46B8BC85" w:rsidR="007D26A5" w:rsidRPr="00184F1E" w:rsidRDefault="007D26A5" w:rsidP="00850F99">
            <w:pPr>
              <w:pStyle w:val="NoSpacing"/>
            </w:pPr>
          </w:p>
        </w:tc>
      </w:tr>
      <w:tr w:rsidR="006E3517" w:rsidRPr="00184F1E" w14:paraId="62AC978F"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6B457529" w14:textId="4E077EB2" w:rsidR="006E3517" w:rsidRPr="00184F1E" w:rsidRDefault="006E3517" w:rsidP="00410DB3">
            <w:pPr>
              <w:autoSpaceDE w:val="0"/>
              <w:autoSpaceDN w:val="0"/>
              <w:adjustRightInd w:val="0"/>
              <w:rPr>
                <w:rFonts w:cs="Perpetua-Bold"/>
                <w:b/>
                <w:bCs/>
                <w:sz w:val="32"/>
              </w:rPr>
            </w:pPr>
            <w:r w:rsidRPr="00184F1E">
              <w:rPr>
                <w:rFonts w:cs="Perpetua-Bold"/>
                <w:b/>
                <w:bCs/>
                <w:sz w:val="28"/>
              </w:rPr>
              <w:lastRenderedPageBreak/>
              <w:t xml:space="preserve">Cluster:  </w:t>
            </w:r>
            <w:r w:rsidR="00410DB3">
              <w:rPr>
                <w:rFonts w:cs="Perpetua-Bold"/>
                <w:bCs/>
                <w:sz w:val="28"/>
              </w:rPr>
              <w:t>Multiply and divide within 100.</w:t>
            </w:r>
          </w:p>
        </w:tc>
      </w:tr>
      <w:tr w:rsidR="006E3517" w:rsidRPr="00184F1E" w14:paraId="4B2512BA" w14:textId="77777777" w:rsidTr="00E23B03">
        <w:tc>
          <w:tcPr>
            <w:tcW w:w="1415" w:type="dxa"/>
            <w:tcBorders>
              <w:bottom w:val="single" w:sz="4" w:space="0" w:color="auto"/>
            </w:tcBorders>
            <w:shd w:val="clear" w:color="auto" w:fill="DAEEF3" w:themeFill="accent5" w:themeFillTint="33"/>
          </w:tcPr>
          <w:p w14:paraId="123F37EC" w14:textId="77777777" w:rsidR="006E3517" w:rsidRPr="00184F1E" w:rsidRDefault="006E3517"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1E510C96" w14:textId="77777777" w:rsidR="006E3517" w:rsidRPr="00184F1E" w:rsidRDefault="006E3517"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265CA4A5" w14:textId="77777777" w:rsidR="006E3517" w:rsidRPr="00184F1E" w:rsidRDefault="006E3517" w:rsidP="00E23B03">
            <w:pPr>
              <w:jc w:val="center"/>
              <w:rPr>
                <w:rFonts w:cs="Arial"/>
                <w:b/>
              </w:rPr>
            </w:pPr>
            <w:r w:rsidRPr="00184F1E">
              <w:rPr>
                <w:rFonts w:cs="Arial"/>
                <w:b/>
              </w:rPr>
              <w:t>Intervention Supports</w:t>
            </w:r>
          </w:p>
        </w:tc>
      </w:tr>
      <w:tr w:rsidR="006E3517" w:rsidRPr="00184F1E" w14:paraId="26360FBF" w14:textId="77777777" w:rsidTr="00E23B03">
        <w:tc>
          <w:tcPr>
            <w:tcW w:w="1415" w:type="dxa"/>
          </w:tcPr>
          <w:p w14:paraId="317C415B" w14:textId="77777777" w:rsidR="009F3CA2" w:rsidRDefault="009F3CA2" w:rsidP="009F3CA2">
            <w:pPr>
              <w:autoSpaceDE w:val="0"/>
              <w:autoSpaceDN w:val="0"/>
              <w:adjustRightInd w:val="0"/>
              <w:jc w:val="center"/>
            </w:pPr>
          </w:p>
          <w:p w14:paraId="684C39AB" w14:textId="5F6E9CA5" w:rsidR="006E3517" w:rsidRPr="00184F1E" w:rsidRDefault="009F3CA2" w:rsidP="009F3CA2">
            <w:pPr>
              <w:autoSpaceDE w:val="0"/>
              <w:autoSpaceDN w:val="0"/>
              <w:adjustRightInd w:val="0"/>
              <w:jc w:val="center"/>
              <w:rPr>
                <w:rFonts w:cs="Gotham-Book"/>
              </w:rPr>
            </w:pPr>
            <w:r w:rsidRPr="00B35C8D">
              <w:t>3.OA.7</w:t>
            </w:r>
          </w:p>
          <w:p w14:paraId="4F4D35A1" w14:textId="77777777" w:rsidR="006E3517" w:rsidRPr="00184F1E" w:rsidRDefault="006E3517" w:rsidP="00E23B03">
            <w:pPr>
              <w:autoSpaceDE w:val="0"/>
              <w:autoSpaceDN w:val="0"/>
              <w:adjustRightInd w:val="0"/>
              <w:ind w:left="540" w:hanging="540"/>
              <w:jc w:val="center"/>
              <w:rPr>
                <w:rFonts w:cs="Gotham-Book"/>
              </w:rPr>
            </w:pPr>
          </w:p>
          <w:p w14:paraId="600F3987" w14:textId="77777777" w:rsidR="006E3517" w:rsidRPr="00184F1E" w:rsidRDefault="006E3517" w:rsidP="00E23B03">
            <w:pPr>
              <w:autoSpaceDE w:val="0"/>
              <w:autoSpaceDN w:val="0"/>
              <w:adjustRightInd w:val="0"/>
              <w:ind w:left="540" w:hanging="540"/>
              <w:jc w:val="center"/>
              <w:rPr>
                <w:rFonts w:cs="Gotham-Book"/>
              </w:rPr>
            </w:pPr>
          </w:p>
          <w:p w14:paraId="431EDA4B" w14:textId="77777777" w:rsidR="006E3517" w:rsidRPr="00184F1E" w:rsidRDefault="006E3517" w:rsidP="00E23B03">
            <w:pPr>
              <w:autoSpaceDE w:val="0"/>
              <w:autoSpaceDN w:val="0"/>
              <w:adjustRightInd w:val="0"/>
              <w:ind w:left="540" w:hanging="540"/>
              <w:jc w:val="center"/>
              <w:rPr>
                <w:rFonts w:cs="Gotham-Book"/>
              </w:rPr>
            </w:pPr>
          </w:p>
          <w:p w14:paraId="11A93874" w14:textId="77777777" w:rsidR="006E3517" w:rsidRPr="00184F1E" w:rsidRDefault="006E3517" w:rsidP="00E23B03">
            <w:pPr>
              <w:autoSpaceDE w:val="0"/>
              <w:autoSpaceDN w:val="0"/>
              <w:adjustRightInd w:val="0"/>
              <w:ind w:left="540" w:hanging="540"/>
              <w:jc w:val="center"/>
              <w:rPr>
                <w:rFonts w:cs="Arial"/>
              </w:rPr>
            </w:pPr>
          </w:p>
        </w:tc>
        <w:tc>
          <w:tcPr>
            <w:tcW w:w="6253" w:type="dxa"/>
          </w:tcPr>
          <w:p w14:paraId="4DCA3246" w14:textId="77777777" w:rsidR="009F3CA2" w:rsidRDefault="009F3CA2" w:rsidP="00410DB3">
            <w:pPr>
              <w:pStyle w:val="NoSpacing"/>
            </w:pPr>
          </w:p>
          <w:p w14:paraId="71DB03FB" w14:textId="5865A079" w:rsidR="00410DB3" w:rsidRDefault="00410DB3" w:rsidP="00410DB3">
            <w:pPr>
              <w:pStyle w:val="NoSpacing"/>
            </w:pPr>
            <w:r w:rsidRPr="00B35C8D">
              <w:t>Fluently multiply and divide within 100, using strategies such as the relationship between multiplication and division (e.g., knowing that 8 × 5 = 40, one knows 40 ÷ 5 = 8) or properties of operations. By the end of Grade 3, know from memory all products of two one-digit numbers.</w:t>
            </w:r>
          </w:p>
          <w:p w14:paraId="030E596D" w14:textId="77777777" w:rsidR="006E3517" w:rsidRPr="00184F1E" w:rsidRDefault="006E3517" w:rsidP="009F3CA2">
            <w:pPr>
              <w:pStyle w:val="NoSpacing"/>
              <w:rPr>
                <w:rFonts w:cs="Arial"/>
              </w:rPr>
            </w:pPr>
          </w:p>
        </w:tc>
        <w:tc>
          <w:tcPr>
            <w:tcW w:w="6570" w:type="dxa"/>
          </w:tcPr>
          <w:p w14:paraId="0C9E3F3C" w14:textId="77777777" w:rsidR="006E3517" w:rsidRDefault="006E3517" w:rsidP="00E23B03">
            <w:pPr>
              <w:rPr>
                <w:rFonts w:cs="Arial"/>
              </w:rPr>
            </w:pPr>
          </w:p>
          <w:p w14:paraId="268362E7" w14:textId="77777777" w:rsidR="002A5418" w:rsidRDefault="002A5418" w:rsidP="00CE2A3E">
            <w:pPr>
              <w:rPr>
                <w:rFonts w:cs="Arial"/>
              </w:rPr>
            </w:pPr>
            <w:r>
              <w:rPr>
                <w:rFonts w:cs="Arial"/>
              </w:rPr>
              <w:t>V –</w:t>
            </w:r>
            <w:r w:rsidR="00CE2A3E">
              <w:rPr>
                <w:rFonts w:cs="Arial"/>
              </w:rPr>
              <w:t xml:space="preserve"> </w:t>
            </w:r>
            <w:hyperlink r:id="rId104" w:history="1">
              <w:r w:rsidR="00CE2A3E" w:rsidRPr="00CE2A3E">
                <w:rPr>
                  <w:rStyle w:val="Hyperlink"/>
                  <w:rFonts w:cs="Arial"/>
                </w:rPr>
                <w:t>Discussion of the Relationship between Multiplication and Division</w:t>
              </w:r>
            </w:hyperlink>
          </w:p>
          <w:p w14:paraId="197606AC" w14:textId="77777777" w:rsidR="00CE2A3E" w:rsidRDefault="00CE2A3E" w:rsidP="00CE2A3E">
            <w:pPr>
              <w:rPr>
                <w:rFonts w:cs="Arial"/>
              </w:rPr>
            </w:pPr>
          </w:p>
          <w:p w14:paraId="5FEAA449" w14:textId="42CAACD8" w:rsidR="00CE2A3E" w:rsidRDefault="004C5F2F" w:rsidP="00CE2A3E">
            <w:pPr>
              <w:rPr>
                <w:rFonts w:cs="Arial"/>
              </w:rPr>
            </w:pPr>
            <w:r>
              <w:rPr>
                <w:rFonts w:cs="Arial"/>
              </w:rPr>
              <w:t xml:space="preserve">PL – </w:t>
            </w:r>
            <w:hyperlink r:id="rId105" w:history="1">
              <w:r w:rsidRPr="004C5F2F">
                <w:rPr>
                  <w:rStyle w:val="Hyperlink"/>
                  <w:rFonts w:cs="Arial"/>
                </w:rPr>
                <w:t>Variety of Strategies and Resources</w:t>
              </w:r>
            </w:hyperlink>
          </w:p>
          <w:p w14:paraId="7455B282" w14:textId="77777777" w:rsidR="004C5F2F" w:rsidRDefault="004C5F2F" w:rsidP="00CE2A3E">
            <w:pPr>
              <w:rPr>
                <w:rFonts w:cs="Arial"/>
              </w:rPr>
            </w:pPr>
          </w:p>
          <w:p w14:paraId="16AE0F7A" w14:textId="3061E674" w:rsidR="004C5F2F" w:rsidRDefault="004C5F2F" w:rsidP="00CE2A3E">
            <w:pPr>
              <w:rPr>
                <w:rFonts w:cs="Arial"/>
              </w:rPr>
            </w:pPr>
            <w:r>
              <w:rPr>
                <w:rFonts w:cs="Arial"/>
              </w:rPr>
              <w:t xml:space="preserve">A – </w:t>
            </w:r>
            <w:hyperlink r:id="rId106" w:history="1">
              <w:r w:rsidRPr="004C5F2F">
                <w:rPr>
                  <w:rStyle w:val="Hyperlink"/>
                  <w:rFonts w:cs="Arial"/>
                </w:rPr>
                <w:t>The Product Game</w:t>
              </w:r>
            </w:hyperlink>
          </w:p>
          <w:p w14:paraId="36D2BB38" w14:textId="77777777" w:rsidR="004C5F2F" w:rsidRDefault="004C5F2F" w:rsidP="00CE2A3E">
            <w:pPr>
              <w:rPr>
                <w:rFonts w:cs="Arial"/>
              </w:rPr>
            </w:pPr>
          </w:p>
          <w:p w14:paraId="3D88F57D" w14:textId="37870231" w:rsidR="00CE2A3E" w:rsidRDefault="004C5F2F" w:rsidP="00CE2A3E">
            <w:pPr>
              <w:rPr>
                <w:rFonts w:cs="Arial"/>
              </w:rPr>
            </w:pPr>
            <w:r>
              <w:rPr>
                <w:rFonts w:cs="Arial"/>
              </w:rPr>
              <w:t xml:space="preserve">V – </w:t>
            </w:r>
            <w:hyperlink r:id="rId107" w:history="1">
              <w:r w:rsidRPr="00556054">
                <w:rPr>
                  <w:rStyle w:val="Hyperlink"/>
                  <w:rFonts w:cs="Arial"/>
                </w:rPr>
                <w:t>Wide Variety of Fun Videos, Songs, and Activities</w:t>
              </w:r>
            </w:hyperlink>
          </w:p>
          <w:p w14:paraId="516BDA8F" w14:textId="77777777" w:rsidR="00556054" w:rsidRDefault="00556054" w:rsidP="00CE2A3E">
            <w:pPr>
              <w:rPr>
                <w:rFonts w:cs="Arial"/>
              </w:rPr>
            </w:pPr>
          </w:p>
          <w:p w14:paraId="31AC78BE" w14:textId="63D3A055" w:rsidR="00556054" w:rsidRDefault="00556054" w:rsidP="00CE2A3E">
            <w:pPr>
              <w:rPr>
                <w:rFonts w:cs="Arial"/>
              </w:rPr>
            </w:pPr>
            <w:r>
              <w:rPr>
                <w:rFonts w:cs="Arial"/>
              </w:rPr>
              <w:t xml:space="preserve">ML </w:t>
            </w:r>
            <w:r w:rsidR="00971F32">
              <w:rPr>
                <w:rFonts w:cs="Arial"/>
              </w:rPr>
              <w:t>–</w:t>
            </w:r>
            <w:r>
              <w:rPr>
                <w:rFonts w:cs="Arial"/>
              </w:rPr>
              <w:t xml:space="preserve"> </w:t>
            </w:r>
            <w:hyperlink r:id="rId108" w:history="1">
              <w:r w:rsidR="00971F32" w:rsidRPr="00971F32">
                <w:rPr>
                  <w:rStyle w:val="Hyperlink"/>
                  <w:rFonts w:cs="Arial"/>
                </w:rPr>
                <w:t>Multiplication:  It’s in the Cards Unit</w:t>
              </w:r>
            </w:hyperlink>
          </w:p>
          <w:p w14:paraId="58894C04" w14:textId="4313FA1E" w:rsidR="004C5F2F" w:rsidRPr="00184F1E" w:rsidRDefault="004C5F2F" w:rsidP="00CE2A3E">
            <w:pPr>
              <w:rPr>
                <w:rFonts w:cs="Arial"/>
              </w:rPr>
            </w:pPr>
          </w:p>
        </w:tc>
      </w:tr>
      <w:tr w:rsidR="006E3517" w:rsidRPr="00184F1E" w14:paraId="389EE167"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0306D826" w14:textId="0E1CD5F5" w:rsidR="006E3517" w:rsidRPr="00184F1E" w:rsidRDefault="006E3517" w:rsidP="009F3CA2">
            <w:pPr>
              <w:autoSpaceDE w:val="0"/>
              <w:autoSpaceDN w:val="0"/>
              <w:adjustRightInd w:val="0"/>
              <w:rPr>
                <w:rFonts w:cs="Perpetua-Bold"/>
                <w:b/>
                <w:bCs/>
                <w:sz w:val="32"/>
              </w:rPr>
            </w:pPr>
            <w:r w:rsidRPr="00184F1E">
              <w:rPr>
                <w:rFonts w:cs="Perpetua-Bold"/>
                <w:b/>
                <w:bCs/>
                <w:sz w:val="28"/>
              </w:rPr>
              <w:t xml:space="preserve">Cluster:  </w:t>
            </w:r>
            <w:r w:rsidR="009F3CA2">
              <w:rPr>
                <w:rFonts w:cs="Perpetua-Bold"/>
                <w:bCs/>
                <w:sz w:val="28"/>
              </w:rPr>
              <w:t xml:space="preserve">Solve problems involving the four operations, and identify and </w:t>
            </w:r>
            <w:r w:rsidR="00822982">
              <w:rPr>
                <w:rFonts w:cs="Perpetua-Bold"/>
                <w:bCs/>
                <w:sz w:val="28"/>
              </w:rPr>
              <w:t>explain patterns in arithmetic.</w:t>
            </w:r>
          </w:p>
        </w:tc>
      </w:tr>
      <w:tr w:rsidR="006E3517" w:rsidRPr="00184F1E" w14:paraId="7D0E3034" w14:textId="77777777" w:rsidTr="00E23B03">
        <w:tc>
          <w:tcPr>
            <w:tcW w:w="1415" w:type="dxa"/>
            <w:tcBorders>
              <w:bottom w:val="single" w:sz="4" w:space="0" w:color="auto"/>
            </w:tcBorders>
            <w:shd w:val="clear" w:color="auto" w:fill="DAEEF3" w:themeFill="accent5" w:themeFillTint="33"/>
          </w:tcPr>
          <w:p w14:paraId="4239FDB8" w14:textId="77777777" w:rsidR="006E3517" w:rsidRPr="00184F1E" w:rsidRDefault="006E3517"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45C74965" w14:textId="77777777" w:rsidR="006E3517" w:rsidRPr="00184F1E" w:rsidRDefault="006E3517"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09578176" w14:textId="77777777" w:rsidR="006E3517" w:rsidRPr="00184F1E" w:rsidRDefault="006E3517" w:rsidP="00E23B03">
            <w:pPr>
              <w:jc w:val="center"/>
              <w:rPr>
                <w:rFonts w:cs="Arial"/>
                <w:b/>
              </w:rPr>
            </w:pPr>
            <w:r w:rsidRPr="00184F1E">
              <w:rPr>
                <w:rFonts w:cs="Arial"/>
                <w:b/>
              </w:rPr>
              <w:t>Intervention Supports</w:t>
            </w:r>
          </w:p>
        </w:tc>
      </w:tr>
      <w:tr w:rsidR="006E3517" w:rsidRPr="00184F1E" w14:paraId="637990EF" w14:textId="77777777" w:rsidTr="00E23B03">
        <w:tc>
          <w:tcPr>
            <w:tcW w:w="1415" w:type="dxa"/>
          </w:tcPr>
          <w:p w14:paraId="245C3EC4" w14:textId="77777777" w:rsidR="006E3517" w:rsidRPr="00184F1E" w:rsidRDefault="006E3517" w:rsidP="00E23B03">
            <w:pPr>
              <w:autoSpaceDE w:val="0"/>
              <w:autoSpaceDN w:val="0"/>
              <w:adjustRightInd w:val="0"/>
              <w:rPr>
                <w:rFonts w:cs="Gotham-Book"/>
              </w:rPr>
            </w:pPr>
          </w:p>
          <w:p w14:paraId="04EF9A37" w14:textId="77777777" w:rsidR="00822982" w:rsidRDefault="00822982" w:rsidP="00E23B03">
            <w:pPr>
              <w:autoSpaceDE w:val="0"/>
              <w:autoSpaceDN w:val="0"/>
              <w:adjustRightInd w:val="0"/>
              <w:ind w:left="540" w:hanging="540"/>
              <w:jc w:val="center"/>
            </w:pPr>
            <w:r w:rsidRPr="00B35C8D">
              <w:t>3.OA.8</w:t>
            </w:r>
          </w:p>
          <w:p w14:paraId="3712BF88" w14:textId="77777777" w:rsidR="00822982" w:rsidRDefault="00822982" w:rsidP="00E23B03">
            <w:pPr>
              <w:autoSpaceDE w:val="0"/>
              <w:autoSpaceDN w:val="0"/>
              <w:adjustRightInd w:val="0"/>
              <w:ind w:left="540" w:hanging="540"/>
              <w:jc w:val="center"/>
            </w:pPr>
          </w:p>
          <w:p w14:paraId="654A9AF2" w14:textId="77777777" w:rsidR="00822982" w:rsidRDefault="00822982" w:rsidP="00E23B03">
            <w:pPr>
              <w:autoSpaceDE w:val="0"/>
              <w:autoSpaceDN w:val="0"/>
              <w:adjustRightInd w:val="0"/>
              <w:ind w:left="540" w:hanging="540"/>
              <w:jc w:val="center"/>
            </w:pPr>
          </w:p>
          <w:p w14:paraId="7A272E3F" w14:textId="77777777" w:rsidR="00822982" w:rsidRDefault="00822982" w:rsidP="00E23B03">
            <w:pPr>
              <w:autoSpaceDE w:val="0"/>
              <w:autoSpaceDN w:val="0"/>
              <w:adjustRightInd w:val="0"/>
              <w:ind w:left="540" w:hanging="540"/>
              <w:jc w:val="center"/>
            </w:pPr>
          </w:p>
          <w:p w14:paraId="4C261C26" w14:textId="77777777" w:rsidR="00822982" w:rsidRDefault="00822982" w:rsidP="00E23B03">
            <w:pPr>
              <w:autoSpaceDE w:val="0"/>
              <w:autoSpaceDN w:val="0"/>
              <w:adjustRightInd w:val="0"/>
              <w:ind w:left="540" w:hanging="540"/>
              <w:jc w:val="center"/>
            </w:pPr>
          </w:p>
          <w:p w14:paraId="6D12C1FB" w14:textId="77777777" w:rsidR="00822982" w:rsidRDefault="00822982" w:rsidP="00E23B03">
            <w:pPr>
              <w:autoSpaceDE w:val="0"/>
              <w:autoSpaceDN w:val="0"/>
              <w:adjustRightInd w:val="0"/>
              <w:ind w:left="540" w:hanging="540"/>
              <w:jc w:val="center"/>
            </w:pPr>
          </w:p>
          <w:p w14:paraId="03A8B4C5" w14:textId="77777777" w:rsidR="00822982" w:rsidRDefault="00822982" w:rsidP="00E23B03">
            <w:pPr>
              <w:autoSpaceDE w:val="0"/>
              <w:autoSpaceDN w:val="0"/>
              <w:adjustRightInd w:val="0"/>
              <w:ind w:left="540" w:hanging="540"/>
              <w:jc w:val="center"/>
            </w:pPr>
          </w:p>
          <w:p w14:paraId="7A2BA355" w14:textId="77777777" w:rsidR="00822982" w:rsidRDefault="00822982" w:rsidP="00E23B03">
            <w:pPr>
              <w:autoSpaceDE w:val="0"/>
              <w:autoSpaceDN w:val="0"/>
              <w:adjustRightInd w:val="0"/>
              <w:ind w:left="540" w:hanging="540"/>
              <w:jc w:val="center"/>
            </w:pPr>
          </w:p>
          <w:p w14:paraId="7725F5CD" w14:textId="77777777" w:rsidR="00822982" w:rsidRDefault="00822982" w:rsidP="00E23B03">
            <w:pPr>
              <w:autoSpaceDE w:val="0"/>
              <w:autoSpaceDN w:val="0"/>
              <w:adjustRightInd w:val="0"/>
              <w:ind w:left="540" w:hanging="540"/>
              <w:jc w:val="center"/>
            </w:pPr>
          </w:p>
          <w:p w14:paraId="0653B87B" w14:textId="77777777" w:rsidR="00822982" w:rsidRDefault="00822982" w:rsidP="00E23B03">
            <w:pPr>
              <w:autoSpaceDE w:val="0"/>
              <w:autoSpaceDN w:val="0"/>
              <w:adjustRightInd w:val="0"/>
              <w:ind w:left="540" w:hanging="540"/>
              <w:jc w:val="center"/>
            </w:pPr>
          </w:p>
          <w:p w14:paraId="01E0B30F" w14:textId="76FBDB23" w:rsidR="006E3517" w:rsidRPr="00184F1E" w:rsidRDefault="00822982" w:rsidP="00E23B03">
            <w:pPr>
              <w:autoSpaceDE w:val="0"/>
              <w:autoSpaceDN w:val="0"/>
              <w:adjustRightInd w:val="0"/>
              <w:ind w:left="540" w:hanging="540"/>
              <w:jc w:val="center"/>
              <w:rPr>
                <w:rFonts w:cs="Arial"/>
              </w:rPr>
            </w:pPr>
            <w:r w:rsidRPr="00B35C8D">
              <w:lastRenderedPageBreak/>
              <w:t>3.OA.9</w:t>
            </w:r>
          </w:p>
        </w:tc>
        <w:tc>
          <w:tcPr>
            <w:tcW w:w="6253" w:type="dxa"/>
          </w:tcPr>
          <w:p w14:paraId="0348C5A4" w14:textId="77777777" w:rsidR="00822982" w:rsidRDefault="00822982" w:rsidP="009F3CA2">
            <w:pPr>
              <w:pStyle w:val="NoSpacing"/>
            </w:pPr>
          </w:p>
          <w:p w14:paraId="565FE8CC" w14:textId="6CC56FED" w:rsidR="009F3CA2" w:rsidRDefault="009F3CA2" w:rsidP="009F3CA2">
            <w:pPr>
              <w:pStyle w:val="NoSpacing"/>
            </w:pPr>
            <w:r w:rsidRPr="00B35C8D">
              <w:t>Solve two-step word problems using the four operations. Represent these problems using equations with a letter standing for the unknown quantity. Assess the reasonableness of answers using mental computation and estimation strategies including rounding.  (Note:  This standard is limited to problems posed with whole numbers and having whole-number answers; students should know how to perform operations in the conventional order when there are no parentheses to specify a particular order -- Order of Operations.)</w:t>
            </w:r>
          </w:p>
          <w:p w14:paraId="6D63D247" w14:textId="77777777" w:rsidR="00822982" w:rsidRPr="00B35C8D" w:rsidRDefault="00822982" w:rsidP="009F3CA2">
            <w:pPr>
              <w:pStyle w:val="NoSpacing"/>
            </w:pPr>
          </w:p>
          <w:p w14:paraId="3872AD81" w14:textId="54D8F5AA" w:rsidR="009F3CA2" w:rsidRPr="00B35C8D" w:rsidRDefault="009F3CA2" w:rsidP="009F3CA2">
            <w:pPr>
              <w:pStyle w:val="NoSpacing"/>
              <w:rPr>
                <w:sz w:val="36"/>
              </w:rPr>
            </w:pPr>
            <w:r w:rsidRPr="00B35C8D">
              <w:lastRenderedPageBreak/>
              <w:t xml:space="preserve">Identify arithmetic patterns (including patterns in the addition table or multiplication table), and explain them using properties of operations. </w:t>
            </w:r>
            <w:r w:rsidRPr="00B35C8D">
              <w:rPr>
                <w:i/>
                <w:iCs/>
              </w:rPr>
              <w:t>For example, observe that 4 times a number is always even, and explain</w:t>
            </w:r>
            <w:r w:rsidRPr="00B35C8D">
              <w:t xml:space="preserve"> </w:t>
            </w:r>
            <w:r w:rsidRPr="00B35C8D">
              <w:rPr>
                <w:i/>
                <w:iCs/>
              </w:rPr>
              <w:t>why 4 times a number can be decomposed into two equal addends.</w:t>
            </w:r>
          </w:p>
          <w:p w14:paraId="10887D03" w14:textId="77777777" w:rsidR="006E3517" w:rsidRPr="00184F1E" w:rsidRDefault="006E3517" w:rsidP="00E23B03">
            <w:pPr>
              <w:pStyle w:val="NoSpacing"/>
              <w:rPr>
                <w:rFonts w:cs="Arial"/>
              </w:rPr>
            </w:pPr>
          </w:p>
        </w:tc>
        <w:tc>
          <w:tcPr>
            <w:tcW w:w="6570" w:type="dxa"/>
          </w:tcPr>
          <w:p w14:paraId="48BACAF3" w14:textId="77777777" w:rsidR="006E3517" w:rsidRDefault="006E3517" w:rsidP="00971F32">
            <w:pPr>
              <w:pStyle w:val="NoSpacing"/>
            </w:pPr>
          </w:p>
          <w:p w14:paraId="36B8FD25" w14:textId="77777777" w:rsidR="00971F32" w:rsidRDefault="004160AF" w:rsidP="00971F32">
            <w:pPr>
              <w:pStyle w:val="NoSpacing"/>
            </w:pPr>
            <w:r>
              <w:t xml:space="preserve">V – </w:t>
            </w:r>
            <w:hyperlink r:id="rId109" w:history="1">
              <w:r w:rsidRPr="004160AF">
                <w:rPr>
                  <w:rStyle w:val="Hyperlink"/>
                </w:rPr>
                <w:t>Short Video Example</w:t>
              </w:r>
            </w:hyperlink>
          </w:p>
          <w:p w14:paraId="71D44A4E" w14:textId="77777777" w:rsidR="004160AF" w:rsidRDefault="004160AF" w:rsidP="00971F32">
            <w:pPr>
              <w:pStyle w:val="NoSpacing"/>
            </w:pPr>
          </w:p>
          <w:p w14:paraId="4DA7FC57" w14:textId="77777777" w:rsidR="004160AF" w:rsidRDefault="00326E74" w:rsidP="00971F32">
            <w:pPr>
              <w:pStyle w:val="NoSpacing"/>
            </w:pPr>
            <w:r>
              <w:t xml:space="preserve">ML – </w:t>
            </w:r>
            <w:hyperlink r:id="rId110" w:history="1">
              <w:r w:rsidRPr="00326E74">
                <w:rPr>
                  <w:rStyle w:val="Hyperlink"/>
                </w:rPr>
                <w:t>Solving Word Problems Unit with Resources</w:t>
              </w:r>
            </w:hyperlink>
          </w:p>
          <w:p w14:paraId="40887EA8" w14:textId="77777777" w:rsidR="00326E74" w:rsidRDefault="00326E74" w:rsidP="00971F32">
            <w:pPr>
              <w:pStyle w:val="NoSpacing"/>
            </w:pPr>
          </w:p>
          <w:p w14:paraId="0A71D10B" w14:textId="77777777" w:rsidR="00326E74" w:rsidRDefault="00624D58" w:rsidP="00971F32">
            <w:pPr>
              <w:pStyle w:val="NoSpacing"/>
            </w:pPr>
            <w:r>
              <w:t xml:space="preserve">ML – </w:t>
            </w:r>
            <w:hyperlink r:id="rId111" w:history="1">
              <w:r w:rsidRPr="00624D58">
                <w:rPr>
                  <w:rStyle w:val="Hyperlink"/>
                </w:rPr>
                <w:t>In-Depth Lesson with Real-World Connections</w:t>
              </w:r>
            </w:hyperlink>
          </w:p>
          <w:p w14:paraId="4B6D535C" w14:textId="77777777" w:rsidR="00624D58" w:rsidRDefault="00624D58" w:rsidP="00971F32">
            <w:pPr>
              <w:pStyle w:val="NoSpacing"/>
            </w:pPr>
          </w:p>
          <w:p w14:paraId="0F048B41" w14:textId="77777777" w:rsidR="00624D58" w:rsidRDefault="00624D58" w:rsidP="00971F32">
            <w:pPr>
              <w:pStyle w:val="NoSpacing"/>
            </w:pPr>
            <w:r>
              <w:t xml:space="preserve">PL – </w:t>
            </w:r>
            <w:hyperlink r:id="rId112" w:history="1">
              <w:r w:rsidRPr="00624D58">
                <w:rPr>
                  <w:rStyle w:val="Hyperlink"/>
                </w:rPr>
                <w:t>Article about Teaching Problem Solving</w:t>
              </w:r>
            </w:hyperlink>
            <w:r>
              <w:t xml:space="preserve"> </w:t>
            </w:r>
          </w:p>
          <w:p w14:paraId="3C5EE407" w14:textId="77777777" w:rsidR="00624D58" w:rsidRDefault="00624D58" w:rsidP="00971F32">
            <w:pPr>
              <w:pStyle w:val="NoSpacing"/>
            </w:pPr>
          </w:p>
          <w:p w14:paraId="59DF893E" w14:textId="77777777" w:rsidR="00624D58" w:rsidRDefault="00624D58" w:rsidP="00971F32">
            <w:pPr>
              <w:pStyle w:val="NoSpacing"/>
            </w:pPr>
            <w:r>
              <w:t xml:space="preserve">ML – </w:t>
            </w:r>
            <w:hyperlink r:id="rId113" w:anchor="e" w:history="1">
              <w:r w:rsidRPr="00624D58">
                <w:rPr>
                  <w:rStyle w:val="Hyperlink"/>
                </w:rPr>
                <w:t>Unit about Partitioning Problems</w:t>
              </w:r>
            </w:hyperlink>
          </w:p>
          <w:p w14:paraId="0B844231" w14:textId="77777777" w:rsidR="00624D58" w:rsidRDefault="00624D58" w:rsidP="00971F32">
            <w:pPr>
              <w:pStyle w:val="NoSpacing"/>
            </w:pPr>
          </w:p>
          <w:p w14:paraId="663904D0" w14:textId="77777777" w:rsidR="00B8736A" w:rsidRDefault="00B8736A" w:rsidP="00971F32">
            <w:pPr>
              <w:pStyle w:val="NoSpacing"/>
            </w:pPr>
            <w:r>
              <w:lastRenderedPageBreak/>
              <w:t xml:space="preserve">A – </w:t>
            </w:r>
            <w:hyperlink r:id="rId114" w:history="1">
              <w:r w:rsidRPr="00B8736A">
                <w:rPr>
                  <w:rStyle w:val="Hyperlink"/>
                </w:rPr>
                <w:t>Variety of Story Problems</w:t>
              </w:r>
            </w:hyperlink>
          </w:p>
          <w:p w14:paraId="5E5E7EBD" w14:textId="77777777" w:rsidR="00B8736A" w:rsidRDefault="00B8736A" w:rsidP="00971F32">
            <w:pPr>
              <w:pStyle w:val="NoSpacing"/>
            </w:pPr>
          </w:p>
          <w:p w14:paraId="27E1B366" w14:textId="55842DD3" w:rsidR="00624D58" w:rsidRDefault="00B8736A" w:rsidP="00971F32">
            <w:pPr>
              <w:pStyle w:val="NoSpacing"/>
            </w:pPr>
            <w:r>
              <w:t xml:space="preserve">V – </w:t>
            </w:r>
            <w:hyperlink r:id="rId115" w:history="1">
              <w:r w:rsidRPr="00B8736A">
                <w:rPr>
                  <w:rStyle w:val="Hyperlink"/>
                </w:rPr>
                <w:t>Number Patterns</w:t>
              </w:r>
            </w:hyperlink>
            <w:r w:rsidR="00624D58">
              <w:t xml:space="preserve"> </w:t>
            </w:r>
          </w:p>
          <w:p w14:paraId="18AC1956" w14:textId="77777777" w:rsidR="00AB38D9" w:rsidRDefault="00AB38D9" w:rsidP="00971F32">
            <w:pPr>
              <w:pStyle w:val="NoSpacing"/>
            </w:pPr>
          </w:p>
          <w:p w14:paraId="5F308560" w14:textId="53951678" w:rsidR="00AB38D9" w:rsidRPr="00184F1E" w:rsidRDefault="00AB38D9" w:rsidP="00971F32">
            <w:pPr>
              <w:pStyle w:val="NoSpacing"/>
            </w:pPr>
            <w:r>
              <w:t xml:space="preserve">ML – </w:t>
            </w:r>
            <w:hyperlink r:id="rId116" w:history="1">
              <w:r w:rsidRPr="00AB38D9">
                <w:rPr>
                  <w:rStyle w:val="Hyperlink"/>
                </w:rPr>
                <w:t>Patterns Lesson Plan with Resources</w:t>
              </w:r>
            </w:hyperlink>
            <w:r>
              <w:t xml:space="preserve"> </w:t>
            </w:r>
          </w:p>
        </w:tc>
      </w:tr>
      <w:tr w:rsidR="00C1560B" w:rsidRPr="00184F1E" w14:paraId="4BBFF529" w14:textId="77777777" w:rsidTr="00E23B03">
        <w:trPr>
          <w:trHeight w:val="620"/>
        </w:trPr>
        <w:tc>
          <w:tcPr>
            <w:tcW w:w="14238" w:type="dxa"/>
            <w:gridSpan w:val="3"/>
            <w:tcBorders>
              <w:bottom w:val="single" w:sz="4" w:space="0" w:color="auto"/>
            </w:tcBorders>
            <w:shd w:val="clear" w:color="auto" w:fill="92CDDC" w:themeFill="accent5" w:themeFillTint="99"/>
            <w:vAlign w:val="center"/>
          </w:tcPr>
          <w:p w14:paraId="6C6076F1" w14:textId="64038BFB" w:rsidR="00C1560B" w:rsidRPr="00184F1E" w:rsidRDefault="00C1560B" w:rsidP="00E23B03">
            <w:pPr>
              <w:autoSpaceDE w:val="0"/>
              <w:autoSpaceDN w:val="0"/>
              <w:adjustRightInd w:val="0"/>
              <w:jc w:val="center"/>
              <w:rPr>
                <w:rFonts w:cs="Perpetua-Bold"/>
                <w:b/>
                <w:bCs/>
                <w:sz w:val="28"/>
              </w:rPr>
            </w:pPr>
            <w:r w:rsidRPr="00184F1E">
              <w:rPr>
                <w:rFonts w:cs="Perpetua-Bold"/>
                <w:b/>
                <w:bCs/>
                <w:sz w:val="28"/>
              </w:rPr>
              <w:lastRenderedPageBreak/>
              <w:t>Grade</w:t>
            </w:r>
            <w:r>
              <w:rPr>
                <w:rFonts w:cs="Perpetua-Bold"/>
                <w:b/>
                <w:bCs/>
                <w:sz w:val="28"/>
              </w:rPr>
              <w:t xml:space="preserve"> 4</w:t>
            </w:r>
          </w:p>
        </w:tc>
      </w:tr>
      <w:tr w:rsidR="00C1560B" w:rsidRPr="00184F1E" w14:paraId="3E3C2DE7"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1E2CF83E" w14:textId="3AAE42E7" w:rsidR="00C1560B" w:rsidRPr="00775358" w:rsidRDefault="00C1560B" w:rsidP="00E23B03">
            <w:pPr>
              <w:autoSpaceDE w:val="0"/>
              <w:autoSpaceDN w:val="0"/>
              <w:adjustRightInd w:val="0"/>
              <w:rPr>
                <w:rFonts w:cs="Perpetua-Bold"/>
                <w:bCs/>
                <w:sz w:val="32"/>
              </w:rPr>
            </w:pPr>
            <w:r w:rsidRPr="00184F1E">
              <w:rPr>
                <w:rFonts w:cs="Perpetua-Bold"/>
                <w:b/>
                <w:bCs/>
                <w:sz w:val="28"/>
              </w:rPr>
              <w:t xml:space="preserve">Cluster:  </w:t>
            </w:r>
            <w:r w:rsidR="00775358">
              <w:rPr>
                <w:rFonts w:cs="Perpetua-Bold"/>
                <w:bCs/>
                <w:sz w:val="28"/>
              </w:rPr>
              <w:t>Use the four operations with whole numbers to solve problems.</w:t>
            </w:r>
          </w:p>
        </w:tc>
      </w:tr>
      <w:tr w:rsidR="00C1560B" w:rsidRPr="00184F1E" w14:paraId="1EA8A369" w14:textId="77777777" w:rsidTr="00E23B03">
        <w:tc>
          <w:tcPr>
            <w:tcW w:w="1415" w:type="dxa"/>
            <w:tcBorders>
              <w:bottom w:val="single" w:sz="4" w:space="0" w:color="auto"/>
            </w:tcBorders>
            <w:shd w:val="clear" w:color="auto" w:fill="DAEEF3" w:themeFill="accent5" w:themeFillTint="33"/>
          </w:tcPr>
          <w:p w14:paraId="25B9C66B" w14:textId="77777777" w:rsidR="00C1560B" w:rsidRPr="00184F1E" w:rsidRDefault="00C1560B"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62FDC5FE" w14:textId="77777777" w:rsidR="00C1560B" w:rsidRPr="00184F1E" w:rsidRDefault="00C1560B"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CA19A48" w14:textId="77777777" w:rsidR="00C1560B" w:rsidRPr="00184F1E" w:rsidRDefault="00C1560B" w:rsidP="00E23B03">
            <w:pPr>
              <w:jc w:val="center"/>
              <w:rPr>
                <w:rFonts w:cs="Arial"/>
                <w:b/>
              </w:rPr>
            </w:pPr>
            <w:r w:rsidRPr="00184F1E">
              <w:rPr>
                <w:rFonts w:cs="Arial"/>
                <w:b/>
              </w:rPr>
              <w:t>Intervention Supports</w:t>
            </w:r>
          </w:p>
        </w:tc>
      </w:tr>
      <w:tr w:rsidR="00C1560B" w:rsidRPr="00184F1E" w14:paraId="552639CB" w14:textId="77777777" w:rsidTr="00E23B03">
        <w:tc>
          <w:tcPr>
            <w:tcW w:w="1415" w:type="dxa"/>
          </w:tcPr>
          <w:p w14:paraId="4691B229" w14:textId="77777777" w:rsidR="00C1560B" w:rsidRPr="00184F1E" w:rsidRDefault="00C1560B" w:rsidP="00E23B03">
            <w:pPr>
              <w:autoSpaceDE w:val="0"/>
              <w:autoSpaceDN w:val="0"/>
              <w:adjustRightInd w:val="0"/>
              <w:rPr>
                <w:rFonts w:cs="Gotham-Book"/>
              </w:rPr>
            </w:pPr>
          </w:p>
          <w:p w14:paraId="5C377834" w14:textId="77777777" w:rsidR="00927583" w:rsidRDefault="00927583" w:rsidP="00E23B03">
            <w:pPr>
              <w:autoSpaceDE w:val="0"/>
              <w:autoSpaceDN w:val="0"/>
              <w:adjustRightInd w:val="0"/>
              <w:ind w:left="540" w:hanging="540"/>
              <w:jc w:val="center"/>
            </w:pPr>
            <w:r w:rsidRPr="003412C2">
              <w:t>4.OA.1</w:t>
            </w:r>
          </w:p>
          <w:p w14:paraId="67E5D3E0" w14:textId="77777777" w:rsidR="00927583" w:rsidRDefault="00927583" w:rsidP="00E23B03">
            <w:pPr>
              <w:autoSpaceDE w:val="0"/>
              <w:autoSpaceDN w:val="0"/>
              <w:adjustRightInd w:val="0"/>
              <w:ind w:left="540" w:hanging="540"/>
              <w:jc w:val="center"/>
            </w:pPr>
          </w:p>
          <w:p w14:paraId="76FE1FEC" w14:textId="77777777" w:rsidR="00927583" w:rsidRDefault="00927583" w:rsidP="00E23B03">
            <w:pPr>
              <w:autoSpaceDE w:val="0"/>
              <w:autoSpaceDN w:val="0"/>
              <w:adjustRightInd w:val="0"/>
              <w:ind w:left="540" w:hanging="540"/>
              <w:jc w:val="center"/>
            </w:pPr>
          </w:p>
          <w:p w14:paraId="0E1BA1FD" w14:textId="77777777" w:rsidR="00927583" w:rsidRDefault="00927583" w:rsidP="00E23B03">
            <w:pPr>
              <w:autoSpaceDE w:val="0"/>
              <w:autoSpaceDN w:val="0"/>
              <w:adjustRightInd w:val="0"/>
              <w:ind w:left="540" w:hanging="540"/>
              <w:jc w:val="center"/>
            </w:pPr>
          </w:p>
          <w:p w14:paraId="5522271F" w14:textId="77777777" w:rsidR="00927583" w:rsidRDefault="00927583" w:rsidP="00E23B03">
            <w:pPr>
              <w:autoSpaceDE w:val="0"/>
              <w:autoSpaceDN w:val="0"/>
              <w:adjustRightInd w:val="0"/>
              <w:ind w:left="540" w:hanging="540"/>
              <w:jc w:val="center"/>
            </w:pPr>
          </w:p>
          <w:p w14:paraId="610F551B" w14:textId="77777777" w:rsidR="00927583" w:rsidRDefault="00927583" w:rsidP="00E23B03">
            <w:pPr>
              <w:autoSpaceDE w:val="0"/>
              <w:autoSpaceDN w:val="0"/>
              <w:adjustRightInd w:val="0"/>
              <w:ind w:left="540" w:hanging="540"/>
              <w:jc w:val="center"/>
            </w:pPr>
            <w:r w:rsidRPr="003412C2">
              <w:t>4.OA.2</w:t>
            </w:r>
          </w:p>
          <w:p w14:paraId="1A43C3A7" w14:textId="77777777" w:rsidR="00927583" w:rsidRDefault="00927583" w:rsidP="00E23B03">
            <w:pPr>
              <w:autoSpaceDE w:val="0"/>
              <w:autoSpaceDN w:val="0"/>
              <w:adjustRightInd w:val="0"/>
              <w:ind w:left="540" w:hanging="540"/>
              <w:jc w:val="center"/>
            </w:pPr>
          </w:p>
          <w:p w14:paraId="34B5AD05" w14:textId="77777777" w:rsidR="00927583" w:rsidRDefault="00927583" w:rsidP="00E23B03">
            <w:pPr>
              <w:autoSpaceDE w:val="0"/>
              <w:autoSpaceDN w:val="0"/>
              <w:adjustRightInd w:val="0"/>
              <w:ind w:left="540" w:hanging="540"/>
              <w:jc w:val="center"/>
            </w:pPr>
          </w:p>
          <w:p w14:paraId="38BB5A01" w14:textId="77777777" w:rsidR="00927583" w:rsidRDefault="00927583" w:rsidP="00E23B03">
            <w:pPr>
              <w:autoSpaceDE w:val="0"/>
              <w:autoSpaceDN w:val="0"/>
              <w:adjustRightInd w:val="0"/>
              <w:ind w:left="540" w:hanging="540"/>
              <w:jc w:val="center"/>
            </w:pPr>
          </w:p>
          <w:p w14:paraId="0678B341" w14:textId="77777777" w:rsidR="00927583" w:rsidRDefault="00927583" w:rsidP="00E23B03">
            <w:pPr>
              <w:autoSpaceDE w:val="0"/>
              <w:autoSpaceDN w:val="0"/>
              <w:adjustRightInd w:val="0"/>
              <w:ind w:left="540" w:hanging="540"/>
              <w:jc w:val="center"/>
            </w:pPr>
          </w:p>
          <w:p w14:paraId="5E6C9F84" w14:textId="2440E033" w:rsidR="00C1560B" w:rsidRPr="00184F1E" w:rsidRDefault="00927583" w:rsidP="00E23B03">
            <w:pPr>
              <w:autoSpaceDE w:val="0"/>
              <w:autoSpaceDN w:val="0"/>
              <w:adjustRightInd w:val="0"/>
              <w:ind w:left="540" w:hanging="540"/>
              <w:jc w:val="center"/>
              <w:rPr>
                <w:rFonts w:cs="Arial"/>
              </w:rPr>
            </w:pPr>
            <w:r w:rsidRPr="003412C2">
              <w:t>4.OA.3</w:t>
            </w:r>
          </w:p>
        </w:tc>
        <w:tc>
          <w:tcPr>
            <w:tcW w:w="6253" w:type="dxa"/>
          </w:tcPr>
          <w:p w14:paraId="274A5977" w14:textId="77777777" w:rsidR="00927583" w:rsidRDefault="00927583" w:rsidP="00927583">
            <w:pPr>
              <w:pStyle w:val="NoSpacing"/>
            </w:pPr>
          </w:p>
          <w:p w14:paraId="56E92853" w14:textId="5A0871F0" w:rsidR="00775358" w:rsidRDefault="00775358" w:rsidP="00927583">
            <w:pPr>
              <w:pStyle w:val="NoSpacing"/>
            </w:pPr>
            <w:r w:rsidRPr="003412C2">
              <w:t>Interpret a multiplication equation as a comparison, e.g., interpret 35 = 5 × 7 as a statement that 35 is 5 times as many as 7 and 7 times as many as 5. Represent verbal statements of multiplicative comparisons as multiplication equations.</w:t>
            </w:r>
          </w:p>
          <w:p w14:paraId="1107DBA2" w14:textId="77777777" w:rsidR="00927583" w:rsidRPr="003412C2" w:rsidRDefault="00927583" w:rsidP="00927583">
            <w:pPr>
              <w:pStyle w:val="NoSpacing"/>
            </w:pPr>
          </w:p>
          <w:p w14:paraId="49BCD630" w14:textId="5F8184C0" w:rsidR="00775358" w:rsidRDefault="00775358" w:rsidP="00927583">
            <w:pPr>
              <w:pStyle w:val="NoSpacing"/>
            </w:pPr>
            <w:r w:rsidRPr="003412C2">
              <w:t xml:space="preserve">Multiply or divide to solve word problems involving multiplicative comparison, e.g., by using drawings and equations with a symbol for the unknown number to represent the problem, distinguishing multiplicative comparison from additive comparison.  </w:t>
            </w:r>
          </w:p>
          <w:p w14:paraId="7581885A" w14:textId="77777777" w:rsidR="00927583" w:rsidRPr="003412C2" w:rsidRDefault="00927583" w:rsidP="00927583">
            <w:pPr>
              <w:pStyle w:val="NoSpacing"/>
            </w:pPr>
          </w:p>
          <w:p w14:paraId="6C71C7B3" w14:textId="06CEA62D" w:rsidR="00775358" w:rsidRDefault="00775358" w:rsidP="00927583">
            <w:pPr>
              <w:pStyle w:val="NoSpacing"/>
            </w:pPr>
            <w:r w:rsidRPr="003412C2">
              <w:t>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p w14:paraId="4626F3EE" w14:textId="77777777" w:rsidR="00C1560B" w:rsidRPr="00184F1E" w:rsidRDefault="00C1560B" w:rsidP="00AF6B76">
            <w:pPr>
              <w:pStyle w:val="NoSpacing"/>
              <w:rPr>
                <w:rFonts w:cs="Arial"/>
              </w:rPr>
            </w:pPr>
          </w:p>
        </w:tc>
        <w:tc>
          <w:tcPr>
            <w:tcW w:w="6570" w:type="dxa"/>
          </w:tcPr>
          <w:p w14:paraId="1D0696FB" w14:textId="77777777" w:rsidR="00C1560B" w:rsidRDefault="00C1560B" w:rsidP="00E23B03">
            <w:pPr>
              <w:rPr>
                <w:rFonts w:cs="Arial"/>
              </w:rPr>
            </w:pPr>
          </w:p>
          <w:p w14:paraId="013FFBF2" w14:textId="77777777" w:rsidR="00D22492" w:rsidRDefault="00CE0720" w:rsidP="00E23B03">
            <w:pPr>
              <w:rPr>
                <w:rFonts w:cs="Arial"/>
              </w:rPr>
            </w:pPr>
            <w:r>
              <w:rPr>
                <w:rFonts w:cs="Arial"/>
              </w:rPr>
              <w:t xml:space="preserve">ML – </w:t>
            </w:r>
            <w:hyperlink r:id="rId117" w:history="1">
              <w:r w:rsidRPr="00CE0720">
                <w:rPr>
                  <w:rStyle w:val="Hyperlink"/>
                  <w:rFonts w:cs="Arial"/>
                </w:rPr>
                <w:t>Lesson Incorporating a Spy Game</w:t>
              </w:r>
            </w:hyperlink>
          </w:p>
          <w:p w14:paraId="0EB12305" w14:textId="77777777" w:rsidR="00CE0720" w:rsidRDefault="00CE0720" w:rsidP="00E23B03">
            <w:pPr>
              <w:rPr>
                <w:rFonts w:cs="Arial"/>
              </w:rPr>
            </w:pPr>
          </w:p>
          <w:p w14:paraId="38D81504" w14:textId="56577DD6" w:rsidR="00CE0720" w:rsidRDefault="00CE0720" w:rsidP="00E23B03">
            <w:pPr>
              <w:rPr>
                <w:rFonts w:cs="Arial"/>
              </w:rPr>
            </w:pPr>
            <w:r>
              <w:rPr>
                <w:rFonts w:cs="Arial"/>
              </w:rPr>
              <w:t xml:space="preserve">R – </w:t>
            </w:r>
            <w:hyperlink r:id="rId118" w:history="1">
              <w:r w:rsidRPr="00CE0720">
                <w:rPr>
                  <w:rStyle w:val="Hyperlink"/>
                  <w:rFonts w:cs="Arial"/>
                </w:rPr>
                <w:t>App Using the Order of Operations</w:t>
              </w:r>
            </w:hyperlink>
          </w:p>
          <w:p w14:paraId="416A3C1A" w14:textId="77777777" w:rsidR="00CE0720" w:rsidRDefault="00CE0720" w:rsidP="00E23B03">
            <w:pPr>
              <w:rPr>
                <w:rFonts w:cs="Arial"/>
              </w:rPr>
            </w:pPr>
          </w:p>
          <w:p w14:paraId="03EA12E9" w14:textId="77777777" w:rsidR="00CE0720" w:rsidRDefault="00D05D57" w:rsidP="00D05D57">
            <w:pPr>
              <w:rPr>
                <w:rFonts w:cs="Arial"/>
              </w:rPr>
            </w:pPr>
            <w:r>
              <w:rPr>
                <w:rFonts w:cs="Arial"/>
              </w:rPr>
              <w:t xml:space="preserve">A – </w:t>
            </w:r>
            <w:hyperlink r:id="rId119" w:history="1">
              <w:r w:rsidRPr="00D05D57">
                <w:rPr>
                  <w:rStyle w:val="Hyperlink"/>
                  <w:rFonts w:cs="Arial"/>
                </w:rPr>
                <w:t>Various Games Using Word Problems with All Operations</w:t>
              </w:r>
            </w:hyperlink>
          </w:p>
          <w:p w14:paraId="45E42952" w14:textId="77777777" w:rsidR="00D05D57" w:rsidRDefault="00D05D57" w:rsidP="00D05D57">
            <w:pPr>
              <w:rPr>
                <w:rFonts w:cs="Arial"/>
              </w:rPr>
            </w:pPr>
          </w:p>
          <w:p w14:paraId="1DF784B0" w14:textId="3CF88A1C" w:rsidR="00D05D57" w:rsidRDefault="004B612A" w:rsidP="00D05D57">
            <w:pPr>
              <w:rPr>
                <w:rFonts w:cs="Arial"/>
              </w:rPr>
            </w:pPr>
            <w:r>
              <w:rPr>
                <w:rFonts w:cs="Arial"/>
              </w:rPr>
              <w:t xml:space="preserve">V – </w:t>
            </w:r>
            <w:hyperlink r:id="rId120" w:history="1">
              <w:r w:rsidRPr="004B612A">
                <w:rPr>
                  <w:rStyle w:val="Hyperlink"/>
                  <w:rFonts w:cs="Arial"/>
                </w:rPr>
                <w:t>Chessboard Algebra and Function Machines</w:t>
              </w:r>
            </w:hyperlink>
          </w:p>
          <w:p w14:paraId="25D7265F" w14:textId="77777777" w:rsidR="004B612A" w:rsidRDefault="004B612A" w:rsidP="00D05D57">
            <w:pPr>
              <w:rPr>
                <w:rFonts w:cs="Arial"/>
              </w:rPr>
            </w:pPr>
          </w:p>
          <w:p w14:paraId="49E7C7F4" w14:textId="7716BF48" w:rsidR="004B612A" w:rsidRDefault="004B612A" w:rsidP="00D05D57">
            <w:pPr>
              <w:rPr>
                <w:rFonts w:cs="Arial"/>
              </w:rPr>
            </w:pPr>
            <w:r>
              <w:rPr>
                <w:rFonts w:cs="Arial"/>
              </w:rPr>
              <w:t xml:space="preserve">ML – </w:t>
            </w:r>
            <w:hyperlink r:id="rId121" w:history="1">
              <w:r w:rsidRPr="004B612A">
                <w:rPr>
                  <w:rStyle w:val="Hyperlink"/>
                  <w:rFonts w:cs="Arial"/>
                </w:rPr>
                <w:t>Introduction Lesson about Arithmetic and Geometric Sequences</w:t>
              </w:r>
            </w:hyperlink>
          </w:p>
          <w:p w14:paraId="2080EA47" w14:textId="77777777" w:rsidR="00330B2B" w:rsidRDefault="00330B2B" w:rsidP="00D05D57">
            <w:pPr>
              <w:rPr>
                <w:rFonts w:cs="Arial"/>
              </w:rPr>
            </w:pPr>
          </w:p>
          <w:p w14:paraId="0CA866C2" w14:textId="7DF22A9A" w:rsidR="00330B2B" w:rsidRDefault="00330B2B" w:rsidP="00D05D57">
            <w:pPr>
              <w:rPr>
                <w:rFonts w:cs="Arial"/>
              </w:rPr>
            </w:pPr>
            <w:r>
              <w:rPr>
                <w:rFonts w:cs="Arial"/>
              </w:rPr>
              <w:t xml:space="preserve">A – </w:t>
            </w:r>
            <w:hyperlink r:id="rId122" w:history="1">
              <w:r w:rsidRPr="007E28A5">
                <w:rPr>
                  <w:rStyle w:val="Hyperlink"/>
                  <w:rFonts w:cs="Arial"/>
                </w:rPr>
                <w:t>Interactive Word Problems for All Operations</w:t>
              </w:r>
            </w:hyperlink>
          </w:p>
          <w:p w14:paraId="4E594CDB" w14:textId="77777777" w:rsidR="007E28A5" w:rsidRDefault="007E28A5" w:rsidP="00D05D57">
            <w:pPr>
              <w:rPr>
                <w:rFonts w:cs="Arial"/>
              </w:rPr>
            </w:pPr>
          </w:p>
          <w:p w14:paraId="52E65196" w14:textId="77777777" w:rsidR="007E28A5" w:rsidRDefault="007E28A5" w:rsidP="00D05D57">
            <w:pPr>
              <w:rPr>
                <w:rFonts w:cs="Arial"/>
              </w:rPr>
            </w:pPr>
          </w:p>
          <w:p w14:paraId="7CB63CC2" w14:textId="77777777" w:rsidR="003467D4" w:rsidRDefault="007E28A5" w:rsidP="00D05D57">
            <w:pPr>
              <w:rPr>
                <w:rFonts w:cs="Arial"/>
              </w:rPr>
            </w:pPr>
            <w:r>
              <w:rPr>
                <w:rFonts w:cs="Arial"/>
              </w:rPr>
              <w:t xml:space="preserve">A – </w:t>
            </w:r>
            <w:hyperlink r:id="rId123" w:history="1">
              <w:r w:rsidRPr="007E28A5">
                <w:rPr>
                  <w:rStyle w:val="Hyperlink"/>
                  <w:rFonts w:cs="Arial"/>
                </w:rPr>
                <w:t>Interactive Word Problems with Extra or Missing Information</w:t>
              </w:r>
            </w:hyperlink>
          </w:p>
          <w:p w14:paraId="6DFE931A" w14:textId="77777777" w:rsidR="003467D4" w:rsidRDefault="003467D4" w:rsidP="00D05D57">
            <w:pPr>
              <w:rPr>
                <w:rFonts w:cs="Arial"/>
              </w:rPr>
            </w:pPr>
          </w:p>
          <w:p w14:paraId="5F68DE55" w14:textId="3583D7B8" w:rsidR="004B612A" w:rsidRPr="00184F1E" w:rsidRDefault="004B612A" w:rsidP="00D05D57">
            <w:pPr>
              <w:rPr>
                <w:rFonts w:cs="Arial"/>
              </w:rPr>
            </w:pPr>
          </w:p>
        </w:tc>
      </w:tr>
      <w:tr w:rsidR="00C1560B" w:rsidRPr="00184F1E" w14:paraId="043BEF9C"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3684158F" w14:textId="183BEBCA" w:rsidR="00C1560B" w:rsidRPr="00184F1E" w:rsidRDefault="00C1560B" w:rsidP="00927583">
            <w:pPr>
              <w:autoSpaceDE w:val="0"/>
              <w:autoSpaceDN w:val="0"/>
              <w:adjustRightInd w:val="0"/>
              <w:rPr>
                <w:rFonts w:cs="Perpetua-Bold"/>
                <w:b/>
                <w:bCs/>
                <w:sz w:val="32"/>
              </w:rPr>
            </w:pPr>
            <w:r w:rsidRPr="00184F1E">
              <w:rPr>
                <w:rFonts w:cs="Perpetua-Bold"/>
                <w:b/>
                <w:bCs/>
                <w:sz w:val="28"/>
              </w:rPr>
              <w:t xml:space="preserve">Cluster:  </w:t>
            </w:r>
            <w:r w:rsidR="00927583">
              <w:rPr>
                <w:rFonts w:cs="Perpetua-Bold"/>
                <w:bCs/>
                <w:sz w:val="28"/>
              </w:rPr>
              <w:t>Gain familiarity with factors and multiples.</w:t>
            </w:r>
          </w:p>
        </w:tc>
      </w:tr>
      <w:tr w:rsidR="00C1560B" w:rsidRPr="00184F1E" w14:paraId="79533030" w14:textId="77777777" w:rsidTr="00E23B03">
        <w:tc>
          <w:tcPr>
            <w:tcW w:w="1415" w:type="dxa"/>
            <w:tcBorders>
              <w:bottom w:val="single" w:sz="4" w:space="0" w:color="auto"/>
            </w:tcBorders>
            <w:shd w:val="clear" w:color="auto" w:fill="DAEEF3" w:themeFill="accent5" w:themeFillTint="33"/>
          </w:tcPr>
          <w:p w14:paraId="0A63F34A" w14:textId="77777777" w:rsidR="00C1560B" w:rsidRPr="00184F1E" w:rsidRDefault="00C1560B"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37791987" w14:textId="77777777" w:rsidR="00C1560B" w:rsidRPr="00184F1E" w:rsidRDefault="00C1560B"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BD519FF" w14:textId="77777777" w:rsidR="00C1560B" w:rsidRPr="00184F1E" w:rsidRDefault="00C1560B" w:rsidP="00E23B03">
            <w:pPr>
              <w:jc w:val="center"/>
              <w:rPr>
                <w:rFonts w:cs="Arial"/>
                <w:b/>
              </w:rPr>
            </w:pPr>
            <w:r w:rsidRPr="00184F1E">
              <w:rPr>
                <w:rFonts w:cs="Arial"/>
                <w:b/>
              </w:rPr>
              <w:t>Intervention Supports</w:t>
            </w:r>
          </w:p>
        </w:tc>
      </w:tr>
      <w:tr w:rsidR="00C1560B" w:rsidRPr="00184F1E" w14:paraId="7E8CF639" w14:textId="77777777" w:rsidTr="00E23B03">
        <w:tc>
          <w:tcPr>
            <w:tcW w:w="1415" w:type="dxa"/>
          </w:tcPr>
          <w:p w14:paraId="076C9881" w14:textId="77777777" w:rsidR="00C1560B" w:rsidRPr="00184F1E" w:rsidRDefault="00C1560B" w:rsidP="00E23B03">
            <w:pPr>
              <w:autoSpaceDE w:val="0"/>
              <w:autoSpaceDN w:val="0"/>
              <w:adjustRightInd w:val="0"/>
              <w:rPr>
                <w:rFonts w:cs="Gotham-Book"/>
              </w:rPr>
            </w:pPr>
          </w:p>
          <w:p w14:paraId="6C23321A" w14:textId="7DBDED93" w:rsidR="00C1560B" w:rsidRPr="00184F1E" w:rsidRDefault="00AF6B76" w:rsidP="00E23B03">
            <w:pPr>
              <w:autoSpaceDE w:val="0"/>
              <w:autoSpaceDN w:val="0"/>
              <w:adjustRightInd w:val="0"/>
              <w:ind w:left="540" w:hanging="540"/>
              <w:jc w:val="center"/>
              <w:rPr>
                <w:rFonts w:cs="Gotham-Book"/>
              </w:rPr>
            </w:pPr>
            <w:r w:rsidRPr="003412C2">
              <w:t>4.OA.4</w:t>
            </w:r>
          </w:p>
          <w:p w14:paraId="1FA8B4F5" w14:textId="77777777" w:rsidR="00C1560B" w:rsidRPr="00184F1E" w:rsidRDefault="00C1560B" w:rsidP="00E23B03">
            <w:pPr>
              <w:autoSpaceDE w:val="0"/>
              <w:autoSpaceDN w:val="0"/>
              <w:adjustRightInd w:val="0"/>
              <w:ind w:left="540" w:hanging="540"/>
              <w:jc w:val="center"/>
              <w:rPr>
                <w:rFonts w:cs="Gotham-Book"/>
              </w:rPr>
            </w:pPr>
          </w:p>
          <w:p w14:paraId="2632EEC7" w14:textId="77777777" w:rsidR="00C1560B" w:rsidRPr="00184F1E" w:rsidRDefault="00C1560B" w:rsidP="00E23B03">
            <w:pPr>
              <w:autoSpaceDE w:val="0"/>
              <w:autoSpaceDN w:val="0"/>
              <w:adjustRightInd w:val="0"/>
              <w:ind w:left="540" w:hanging="540"/>
              <w:jc w:val="center"/>
              <w:rPr>
                <w:rFonts w:cs="Arial"/>
              </w:rPr>
            </w:pPr>
          </w:p>
        </w:tc>
        <w:tc>
          <w:tcPr>
            <w:tcW w:w="6253" w:type="dxa"/>
          </w:tcPr>
          <w:p w14:paraId="5045FA44" w14:textId="77777777" w:rsidR="00AF6B76" w:rsidRDefault="00AF6B76" w:rsidP="00AF6B76">
            <w:pPr>
              <w:pStyle w:val="NoSpacing"/>
              <w:rPr>
                <w:rFonts w:cs="Gotham-Book"/>
              </w:rPr>
            </w:pPr>
          </w:p>
          <w:p w14:paraId="56EAAC16" w14:textId="18A36AD4" w:rsidR="00AF6B76" w:rsidRPr="003412C2" w:rsidRDefault="00AF6B76" w:rsidP="00AF6B76">
            <w:pPr>
              <w:pStyle w:val="NoSpacing"/>
            </w:pPr>
            <w:r w:rsidRPr="003412C2">
              <w:t xml:space="preserve">Find all factor pairs for a whole number in the range 1–100. Recognize that a whole number is a multiple of each of its factors. Determine whether a given whole number in the range 1–100 is a </w:t>
            </w:r>
            <w:r w:rsidRPr="003412C2">
              <w:lastRenderedPageBreak/>
              <w:t>multiple of a given one-digit number. Determine whether a given whole number in the range 1–100 is prime or composite.</w:t>
            </w:r>
          </w:p>
          <w:p w14:paraId="2AA26496" w14:textId="720F877B" w:rsidR="00AF6B76" w:rsidRPr="00184F1E" w:rsidRDefault="00AF6B76" w:rsidP="00AF6B76">
            <w:pPr>
              <w:pStyle w:val="NoSpacing"/>
            </w:pPr>
            <w:r w:rsidRPr="003412C2">
              <w:t>Generate and analyze patterns.</w:t>
            </w:r>
          </w:p>
          <w:p w14:paraId="737AC152" w14:textId="77777777" w:rsidR="00C1560B" w:rsidRPr="00184F1E" w:rsidRDefault="00C1560B" w:rsidP="00E23B03">
            <w:pPr>
              <w:pStyle w:val="NoSpacing"/>
              <w:rPr>
                <w:rFonts w:cs="Arial"/>
              </w:rPr>
            </w:pPr>
          </w:p>
        </w:tc>
        <w:tc>
          <w:tcPr>
            <w:tcW w:w="6570" w:type="dxa"/>
          </w:tcPr>
          <w:p w14:paraId="7365955B" w14:textId="77777777" w:rsidR="00C1560B" w:rsidRDefault="00C1560B" w:rsidP="00E23B03">
            <w:pPr>
              <w:rPr>
                <w:rFonts w:cs="Arial"/>
              </w:rPr>
            </w:pPr>
          </w:p>
          <w:p w14:paraId="761CD05E" w14:textId="1B302699" w:rsidR="00AE6FEF" w:rsidRDefault="00AE6FEF" w:rsidP="00E23B03">
            <w:pPr>
              <w:rPr>
                <w:rFonts w:cs="Arial"/>
              </w:rPr>
            </w:pPr>
            <w:r>
              <w:rPr>
                <w:rFonts w:cs="Arial"/>
              </w:rPr>
              <w:t xml:space="preserve">ML – </w:t>
            </w:r>
            <w:hyperlink r:id="rId124" w:history="1">
              <w:r w:rsidRPr="00AE6FEF">
                <w:rPr>
                  <w:rStyle w:val="Hyperlink"/>
                  <w:rFonts w:cs="Arial"/>
                </w:rPr>
                <w:t>Factors Lesson to Understand Factors of Whole Numbers</w:t>
              </w:r>
            </w:hyperlink>
          </w:p>
          <w:p w14:paraId="4A72926B" w14:textId="77777777" w:rsidR="00AE6FEF" w:rsidRDefault="00AE6FEF" w:rsidP="00E23B03">
            <w:pPr>
              <w:rPr>
                <w:rFonts w:cs="Arial"/>
              </w:rPr>
            </w:pPr>
          </w:p>
          <w:p w14:paraId="24F690FF" w14:textId="7FBFA4A8" w:rsidR="00CD1FD2" w:rsidRDefault="00AE6FEF" w:rsidP="00E23B03">
            <w:pPr>
              <w:rPr>
                <w:rFonts w:cs="Arial"/>
              </w:rPr>
            </w:pPr>
            <w:r>
              <w:rPr>
                <w:rFonts w:cs="Arial"/>
              </w:rPr>
              <w:t xml:space="preserve">ML – </w:t>
            </w:r>
            <w:hyperlink r:id="rId125" w:history="1">
              <w:r w:rsidRPr="00AE6FEF">
                <w:rPr>
                  <w:rStyle w:val="Hyperlink"/>
                  <w:rFonts w:cs="Arial"/>
                </w:rPr>
                <w:t>Finding Factors Lesson</w:t>
              </w:r>
            </w:hyperlink>
          </w:p>
          <w:p w14:paraId="0C525842" w14:textId="77777777" w:rsidR="00AE6FEF" w:rsidRDefault="00AE6FEF" w:rsidP="00E23B03">
            <w:pPr>
              <w:rPr>
                <w:rFonts w:cs="Arial"/>
              </w:rPr>
            </w:pPr>
          </w:p>
          <w:p w14:paraId="47576365" w14:textId="4000B160" w:rsidR="00AE6FEF" w:rsidRPr="00184F1E" w:rsidRDefault="00F96A36" w:rsidP="00E23B03">
            <w:pPr>
              <w:rPr>
                <w:rFonts w:cs="Arial"/>
              </w:rPr>
            </w:pPr>
            <w:r>
              <w:rPr>
                <w:rFonts w:cs="Arial"/>
              </w:rPr>
              <w:t xml:space="preserve">A – </w:t>
            </w:r>
            <w:hyperlink r:id="rId126" w:history="1">
              <w:r w:rsidRPr="00F96A36">
                <w:rPr>
                  <w:rStyle w:val="Hyperlink"/>
                  <w:rFonts w:cs="Arial"/>
                </w:rPr>
                <w:t>Factor Trail Game</w:t>
              </w:r>
            </w:hyperlink>
          </w:p>
        </w:tc>
      </w:tr>
      <w:tr w:rsidR="00C1560B" w:rsidRPr="00184F1E" w14:paraId="1EAA0EDF"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00CEF56D" w14:textId="22254EF2" w:rsidR="00C1560B" w:rsidRPr="00184F1E" w:rsidRDefault="00C1560B" w:rsidP="00E23B03">
            <w:pPr>
              <w:autoSpaceDE w:val="0"/>
              <w:autoSpaceDN w:val="0"/>
              <w:adjustRightInd w:val="0"/>
              <w:rPr>
                <w:rFonts w:cs="Perpetua-Bold"/>
                <w:b/>
                <w:bCs/>
                <w:sz w:val="32"/>
              </w:rPr>
            </w:pPr>
            <w:r w:rsidRPr="00184F1E">
              <w:rPr>
                <w:rFonts w:cs="Perpetua-Bold"/>
                <w:b/>
                <w:bCs/>
                <w:sz w:val="28"/>
              </w:rPr>
              <w:lastRenderedPageBreak/>
              <w:t xml:space="preserve">Cluster:  </w:t>
            </w:r>
            <w:r w:rsidR="006C2B68">
              <w:rPr>
                <w:rFonts w:cs="Perpetua-Bold"/>
                <w:bCs/>
                <w:sz w:val="28"/>
              </w:rPr>
              <w:t>Generate and analyze patterns.</w:t>
            </w:r>
          </w:p>
        </w:tc>
      </w:tr>
      <w:tr w:rsidR="00C1560B" w:rsidRPr="00184F1E" w14:paraId="6E86D2D8" w14:textId="77777777" w:rsidTr="00E23B03">
        <w:tc>
          <w:tcPr>
            <w:tcW w:w="1415" w:type="dxa"/>
            <w:tcBorders>
              <w:bottom w:val="single" w:sz="4" w:space="0" w:color="auto"/>
            </w:tcBorders>
            <w:shd w:val="clear" w:color="auto" w:fill="DAEEF3" w:themeFill="accent5" w:themeFillTint="33"/>
          </w:tcPr>
          <w:p w14:paraId="7D09444C" w14:textId="77777777" w:rsidR="00C1560B" w:rsidRPr="00184F1E" w:rsidRDefault="00C1560B"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678E014B" w14:textId="77777777" w:rsidR="00C1560B" w:rsidRPr="00184F1E" w:rsidRDefault="00C1560B"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4DD48F35" w14:textId="77777777" w:rsidR="00C1560B" w:rsidRPr="00184F1E" w:rsidRDefault="00C1560B" w:rsidP="00E23B03">
            <w:pPr>
              <w:jc w:val="center"/>
              <w:rPr>
                <w:rFonts w:cs="Arial"/>
                <w:b/>
              </w:rPr>
            </w:pPr>
            <w:r w:rsidRPr="00184F1E">
              <w:rPr>
                <w:rFonts w:cs="Arial"/>
                <w:b/>
              </w:rPr>
              <w:t>Intervention Supports</w:t>
            </w:r>
          </w:p>
        </w:tc>
      </w:tr>
      <w:tr w:rsidR="00C1560B" w:rsidRPr="00184F1E" w14:paraId="07FBDABF" w14:textId="77777777" w:rsidTr="00E23B03">
        <w:tc>
          <w:tcPr>
            <w:tcW w:w="1415" w:type="dxa"/>
          </w:tcPr>
          <w:p w14:paraId="4553AC91" w14:textId="77777777" w:rsidR="00C1560B" w:rsidRPr="00184F1E" w:rsidRDefault="00C1560B" w:rsidP="00E23B03">
            <w:pPr>
              <w:autoSpaceDE w:val="0"/>
              <w:autoSpaceDN w:val="0"/>
              <w:adjustRightInd w:val="0"/>
              <w:rPr>
                <w:rFonts w:cs="Gotham-Book"/>
              </w:rPr>
            </w:pPr>
          </w:p>
          <w:p w14:paraId="5D9665AB" w14:textId="77777777" w:rsidR="006C2B68" w:rsidRPr="00184F1E" w:rsidRDefault="006C2B68" w:rsidP="006C2B68">
            <w:pPr>
              <w:autoSpaceDE w:val="0"/>
              <w:autoSpaceDN w:val="0"/>
              <w:adjustRightInd w:val="0"/>
              <w:ind w:left="540" w:hanging="540"/>
              <w:jc w:val="center"/>
              <w:rPr>
                <w:rFonts w:cs="Gotham-Book"/>
              </w:rPr>
            </w:pPr>
            <w:r w:rsidRPr="003412C2">
              <w:t>4.OA.5</w:t>
            </w:r>
          </w:p>
          <w:p w14:paraId="36101982" w14:textId="77777777" w:rsidR="00C1560B" w:rsidRPr="00184F1E" w:rsidRDefault="00C1560B" w:rsidP="00E23B03">
            <w:pPr>
              <w:autoSpaceDE w:val="0"/>
              <w:autoSpaceDN w:val="0"/>
              <w:adjustRightInd w:val="0"/>
              <w:ind w:left="540" w:hanging="540"/>
              <w:jc w:val="center"/>
              <w:rPr>
                <w:rFonts w:cs="Arial"/>
              </w:rPr>
            </w:pPr>
          </w:p>
        </w:tc>
        <w:tc>
          <w:tcPr>
            <w:tcW w:w="6253" w:type="dxa"/>
          </w:tcPr>
          <w:p w14:paraId="22AF5A1C" w14:textId="77777777" w:rsidR="00C1560B" w:rsidRPr="00184F1E" w:rsidRDefault="00C1560B" w:rsidP="00E23B03">
            <w:pPr>
              <w:autoSpaceDE w:val="0"/>
              <w:autoSpaceDN w:val="0"/>
              <w:adjustRightInd w:val="0"/>
              <w:rPr>
                <w:rFonts w:cs="Perpetua-Bold"/>
                <w:b/>
                <w:bCs/>
                <w:u w:val="single"/>
              </w:rPr>
            </w:pPr>
          </w:p>
          <w:p w14:paraId="64B4EC6B" w14:textId="77777777" w:rsidR="00C1560B" w:rsidRDefault="006C2B68" w:rsidP="00E23B03">
            <w:pPr>
              <w:pStyle w:val="NoSpacing"/>
              <w:rPr>
                <w:i/>
                <w:iCs/>
              </w:rPr>
            </w:pPr>
            <w:r w:rsidRPr="003412C2">
              <w:t xml:space="preserve">Generate a number or shape pattern that follows a given rule. Identify apparent features of the pattern that were not explicit in the rule itself.  </w:t>
            </w:r>
            <w:r w:rsidRPr="003412C2">
              <w:rPr>
                <w:i/>
                <w:iCs/>
              </w:rPr>
              <w:t>For example, given the rule “Add 3” and the starting number 1, generate</w:t>
            </w:r>
            <w:r w:rsidRPr="003412C2">
              <w:t xml:space="preserve"> </w:t>
            </w:r>
            <w:r w:rsidRPr="003412C2">
              <w:rPr>
                <w:i/>
                <w:iCs/>
              </w:rPr>
              <w:t>terms in the resulting sequence and observe that the terms appear to</w:t>
            </w:r>
            <w:r w:rsidRPr="003412C2">
              <w:t xml:space="preserve"> </w:t>
            </w:r>
            <w:r w:rsidRPr="003412C2">
              <w:rPr>
                <w:i/>
                <w:iCs/>
              </w:rPr>
              <w:t>alternate between odd and even numbers. Explain informally why the</w:t>
            </w:r>
            <w:r w:rsidRPr="003412C2">
              <w:t xml:space="preserve"> </w:t>
            </w:r>
            <w:r w:rsidRPr="003412C2">
              <w:rPr>
                <w:i/>
                <w:iCs/>
              </w:rPr>
              <w:t>numbers will continue to alternate in this way.</w:t>
            </w:r>
          </w:p>
          <w:p w14:paraId="3C209B65" w14:textId="16D22F10" w:rsidR="00A543F2" w:rsidRPr="00184F1E" w:rsidRDefault="00A543F2" w:rsidP="00E23B03">
            <w:pPr>
              <w:pStyle w:val="NoSpacing"/>
              <w:rPr>
                <w:rFonts w:cs="Arial"/>
              </w:rPr>
            </w:pPr>
          </w:p>
        </w:tc>
        <w:tc>
          <w:tcPr>
            <w:tcW w:w="6570" w:type="dxa"/>
          </w:tcPr>
          <w:p w14:paraId="720DB29C" w14:textId="77777777" w:rsidR="00C1560B" w:rsidRDefault="00C1560B" w:rsidP="00E23B03">
            <w:pPr>
              <w:rPr>
                <w:rFonts w:cs="Arial"/>
              </w:rPr>
            </w:pPr>
          </w:p>
          <w:p w14:paraId="423F46F8" w14:textId="6B412BF3" w:rsidR="001B3726" w:rsidRDefault="001B3726" w:rsidP="00E23B03">
            <w:pPr>
              <w:rPr>
                <w:rFonts w:cs="Arial"/>
              </w:rPr>
            </w:pPr>
            <w:r>
              <w:rPr>
                <w:rFonts w:cs="Arial"/>
              </w:rPr>
              <w:t xml:space="preserve">ML – </w:t>
            </w:r>
            <w:hyperlink r:id="rId127" w:history="1">
              <w:r w:rsidRPr="001B3726">
                <w:rPr>
                  <w:rStyle w:val="Hyperlink"/>
                  <w:rFonts w:cs="Arial"/>
                </w:rPr>
                <w:t>Representing Patterns and Evaluating Expressions</w:t>
              </w:r>
            </w:hyperlink>
          </w:p>
          <w:p w14:paraId="5F295879" w14:textId="77777777" w:rsidR="001B3726" w:rsidRDefault="001B3726" w:rsidP="00E23B03">
            <w:pPr>
              <w:rPr>
                <w:rFonts w:cs="Arial"/>
              </w:rPr>
            </w:pPr>
          </w:p>
          <w:p w14:paraId="4B40227F" w14:textId="77777777" w:rsidR="00A543F2" w:rsidRDefault="001E571C" w:rsidP="00E23B03">
            <w:pPr>
              <w:rPr>
                <w:rFonts w:cs="Arial"/>
              </w:rPr>
            </w:pPr>
            <w:r>
              <w:rPr>
                <w:rFonts w:cs="Arial"/>
              </w:rPr>
              <w:t xml:space="preserve">ML – </w:t>
            </w:r>
            <w:hyperlink r:id="rId128" w:history="1">
              <w:r w:rsidRPr="001E571C">
                <w:rPr>
                  <w:rStyle w:val="Hyperlink"/>
                  <w:rFonts w:cs="Arial"/>
                </w:rPr>
                <w:t>Tessellate Lesson and Activity</w:t>
              </w:r>
            </w:hyperlink>
          </w:p>
          <w:p w14:paraId="006A976C" w14:textId="77777777" w:rsidR="00A543F2" w:rsidRDefault="00A543F2" w:rsidP="00E23B03">
            <w:pPr>
              <w:rPr>
                <w:rFonts w:cs="Arial"/>
              </w:rPr>
            </w:pPr>
          </w:p>
          <w:p w14:paraId="72292FB8" w14:textId="77777777" w:rsidR="001B3726" w:rsidRDefault="00A543F2" w:rsidP="00E23B03">
            <w:pPr>
              <w:rPr>
                <w:rFonts w:cs="Arial"/>
              </w:rPr>
            </w:pPr>
            <w:r>
              <w:rPr>
                <w:rFonts w:cs="Arial"/>
              </w:rPr>
              <w:t xml:space="preserve">A – </w:t>
            </w:r>
            <w:hyperlink r:id="rId129" w:history="1">
              <w:r w:rsidRPr="00A543F2">
                <w:rPr>
                  <w:rStyle w:val="Hyperlink"/>
                  <w:rFonts w:cs="Arial"/>
                </w:rPr>
                <w:t xml:space="preserve">Interactive Activity – Numeric Patterns </w:t>
              </w:r>
            </w:hyperlink>
            <w:r w:rsidR="001E571C">
              <w:rPr>
                <w:rFonts w:cs="Arial"/>
              </w:rPr>
              <w:t xml:space="preserve"> </w:t>
            </w:r>
          </w:p>
          <w:p w14:paraId="3118A599" w14:textId="77777777" w:rsidR="001B3BC3" w:rsidRDefault="001B3BC3" w:rsidP="00E23B03">
            <w:pPr>
              <w:rPr>
                <w:rFonts w:cs="Arial"/>
              </w:rPr>
            </w:pPr>
          </w:p>
          <w:p w14:paraId="5C88CC65" w14:textId="77777777" w:rsidR="001B3BC3" w:rsidRDefault="001B3BC3" w:rsidP="00E23B03">
            <w:pPr>
              <w:rPr>
                <w:rFonts w:cs="Arial"/>
              </w:rPr>
            </w:pPr>
            <w:r>
              <w:rPr>
                <w:rFonts w:cs="Arial"/>
              </w:rPr>
              <w:t xml:space="preserve">R – </w:t>
            </w:r>
            <w:hyperlink r:id="rId130" w:history="1">
              <w:r w:rsidRPr="001B3BC3">
                <w:rPr>
                  <w:rStyle w:val="Hyperlink"/>
                  <w:rFonts w:cs="Arial"/>
                </w:rPr>
                <w:t>Illustrative Math Project about Patterns</w:t>
              </w:r>
            </w:hyperlink>
          </w:p>
          <w:p w14:paraId="7A5B15AA" w14:textId="77777777" w:rsidR="001B3BC3" w:rsidRDefault="001B3BC3" w:rsidP="00E23B03">
            <w:pPr>
              <w:rPr>
                <w:rFonts w:cs="Arial"/>
              </w:rPr>
            </w:pPr>
          </w:p>
          <w:p w14:paraId="135B0C81" w14:textId="78A06D6B" w:rsidR="001B3BC3" w:rsidRDefault="001B3BC3" w:rsidP="00E23B03">
            <w:pPr>
              <w:rPr>
                <w:rFonts w:cs="Arial"/>
              </w:rPr>
            </w:pPr>
            <w:r>
              <w:rPr>
                <w:rFonts w:cs="Arial"/>
              </w:rPr>
              <w:t xml:space="preserve">V – </w:t>
            </w:r>
            <w:hyperlink r:id="rId131" w:history="1">
              <w:r w:rsidRPr="001B3BC3">
                <w:rPr>
                  <w:rStyle w:val="Hyperlink"/>
                  <w:rFonts w:cs="Arial"/>
                </w:rPr>
                <w:t>Math Patterns</w:t>
              </w:r>
            </w:hyperlink>
            <w:r>
              <w:rPr>
                <w:rFonts w:cs="Arial"/>
              </w:rPr>
              <w:t xml:space="preserve"> </w:t>
            </w:r>
          </w:p>
          <w:p w14:paraId="49F64683" w14:textId="0716377B" w:rsidR="001B3BC3" w:rsidRPr="00184F1E" w:rsidRDefault="001B3BC3" w:rsidP="00E23B03">
            <w:pPr>
              <w:rPr>
                <w:rFonts w:cs="Arial"/>
              </w:rPr>
            </w:pPr>
            <w:r>
              <w:rPr>
                <w:rFonts w:cs="Arial"/>
              </w:rPr>
              <w:t xml:space="preserve"> </w:t>
            </w:r>
          </w:p>
        </w:tc>
      </w:tr>
      <w:tr w:rsidR="00EF1309" w:rsidRPr="00184F1E" w14:paraId="5DF22EEF" w14:textId="77777777" w:rsidTr="00E23B03">
        <w:trPr>
          <w:trHeight w:val="620"/>
        </w:trPr>
        <w:tc>
          <w:tcPr>
            <w:tcW w:w="14238" w:type="dxa"/>
            <w:gridSpan w:val="3"/>
            <w:tcBorders>
              <w:bottom w:val="single" w:sz="4" w:space="0" w:color="auto"/>
            </w:tcBorders>
            <w:shd w:val="clear" w:color="auto" w:fill="92CDDC" w:themeFill="accent5" w:themeFillTint="99"/>
            <w:vAlign w:val="center"/>
          </w:tcPr>
          <w:p w14:paraId="56D25420" w14:textId="10927F46" w:rsidR="00EF1309" w:rsidRPr="00184F1E" w:rsidRDefault="00EF1309" w:rsidP="00E23B03">
            <w:pPr>
              <w:autoSpaceDE w:val="0"/>
              <w:autoSpaceDN w:val="0"/>
              <w:adjustRightInd w:val="0"/>
              <w:jc w:val="center"/>
              <w:rPr>
                <w:rFonts w:cs="Perpetua-Bold"/>
                <w:b/>
                <w:bCs/>
                <w:sz w:val="28"/>
              </w:rPr>
            </w:pPr>
            <w:r w:rsidRPr="00184F1E">
              <w:rPr>
                <w:rFonts w:cs="Perpetua-Bold"/>
                <w:b/>
                <w:bCs/>
                <w:sz w:val="28"/>
              </w:rPr>
              <w:t>Grade</w:t>
            </w:r>
            <w:r>
              <w:rPr>
                <w:rFonts w:cs="Perpetua-Bold"/>
                <w:b/>
                <w:bCs/>
                <w:sz w:val="28"/>
              </w:rPr>
              <w:t xml:space="preserve"> 5</w:t>
            </w:r>
          </w:p>
        </w:tc>
      </w:tr>
      <w:tr w:rsidR="00EF1309" w:rsidRPr="00184F1E" w14:paraId="16712854"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2EFF6276" w14:textId="50C58342" w:rsidR="00EF1309" w:rsidRPr="00184F1E" w:rsidRDefault="00EF1309" w:rsidP="00E23B03">
            <w:pPr>
              <w:autoSpaceDE w:val="0"/>
              <w:autoSpaceDN w:val="0"/>
              <w:adjustRightInd w:val="0"/>
              <w:rPr>
                <w:rFonts w:cs="Perpetua-Bold"/>
                <w:b/>
                <w:bCs/>
                <w:sz w:val="32"/>
              </w:rPr>
            </w:pPr>
            <w:r w:rsidRPr="00184F1E">
              <w:rPr>
                <w:rFonts w:cs="Perpetua-Bold"/>
                <w:b/>
                <w:bCs/>
                <w:sz w:val="28"/>
              </w:rPr>
              <w:t xml:space="preserve">Cluster:  </w:t>
            </w:r>
            <w:r>
              <w:rPr>
                <w:rFonts w:cs="Perpetua-Bold"/>
                <w:bCs/>
                <w:sz w:val="28"/>
              </w:rPr>
              <w:t>Write and interpret numerical expressions.</w:t>
            </w:r>
          </w:p>
        </w:tc>
      </w:tr>
      <w:tr w:rsidR="00EF1309" w:rsidRPr="00184F1E" w14:paraId="11E79025" w14:textId="77777777" w:rsidTr="00E23B03">
        <w:tc>
          <w:tcPr>
            <w:tcW w:w="1415" w:type="dxa"/>
            <w:tcBorders>
              <w:bottom w:val="single" w:sz="4" w:space="0" w:color="auto"/>
            </w:tcBorders>
            <w:shd w:val="clear" w:color="auto" w:fill="DAEEF3" w:themeFill="accent5" w:themeFillTint="33"/>
          </w:tcPr>
          <w:p w14:paraId="0E24E1BB" w14:textId="77777777" w:rsidR="00EF1309" w:rsidRPr="00184F1E" w:rsidRDefault="00EF1309"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37F473CA" w14:textId="77777777" w:rsidR="00EF1309" w:rsidRPr="00184F1E" w:rsidRDefault="00EF1309"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80AD058" w14:textId="77777777" w:rsidR="00EF1309" w:rsidRPr="00184F1E" w:rsidRDefault="00EF1309" w:rsidP="00E23B03">
            <w:pPr>
              <w:jc w:val="center"/>
              <w:rPr>
                <w:rFonts w:cs="Arial"/>
                <w:b/>
              </w:rPr>
            </w:pPr>
            <w:r w:rsidRPr="00184F1E">
              <w:rPr>
                <w:rFonts w:cs="Arial"/>
                <w:b/>
              </w:rPr>
              <w:t>Intervention Supports</w:t>
            </w:r>
          </w:p>
        </w:tc>
      </w:tr>
      <w:tr w:rsidR="00EF1309" w:rsidRPr="00184F1E" w14:paraId="6F852946" w14:textId="77777777" w:rsidTr="00E23B03">
        <w:tc>
          <w:tcPr>
            <w:tcW w:w="1415" w:type="dxa"/>
          </w:tcPr>
          <w:p w14:paraId="24FA7902" w14:textId="77777777" w:rsidR="00B41A25" w:rsidRDefault="00B41A25" w:rsidP="00B41A25">
            <w:pPr>
              <w:autoSpaceDE w:val="0"/>
              <w:autoSpaceDN w:val="0"/>
              <w:adjustRightInd w:val="0"/>
              <w:jc w:val="center"/>
            </w:pPr>
          </w:p>
          <w:p w14:paraId="7B919C8D" w14:textId="6659FAE1" w:rsidR="00EF1309" w:rsidRPr="00184F1E" w:rsidRDefault="00B41A25" w:rsidP="00B41A25">
            <w:pPr>
              <w:autoSpaceDE w:val="0"/>
              <w:autoSpaceDN w:val="0"/>
              <w:adjustRightInd w:val="0"/>
              <w:jc w:val="center"/>
              <w:rPr>
                <w:rFonts w:cs="Gotham-Book"/>
              </w:rPr>
            </w:pPr>
            <w:r w:rsidRPr="003412C2">
              <w:t>5.OA.1</w:t>
            </w:r>
          </w:p>
          <w:p w14:paraId="579004EC" w14:textId="77777777" w:rsidR="00B41A25" w:rsidRDefault="00B41A25" w:rsidP="00E23B03">
            <w:pPr>
              <w:autoSpaceDE w:val="0"/>
              <w:autoSpaceDN w:val="0"/>
              <w:adjustRightInd w:val="0"/>
              <w:ind w:left="540" w:hanging="540"/>
              <w:jc w:val="center"/>
            </w:pPr>
          </w:p>
          <w:p w14:paraId="4B19BB9C" w14:textId="77777777" w:rsidR="00B41A25" w:rsidRDefault="00B41A25" w:rsidP="00E23B03">
            <w:pPr>
              <w:autoSpaceDE w:val="0"/>
              <w:autoSpaceDN w:val="0"/>
              <w:adjustRightInd w:val="0"/>
              <w:ind w:left="540" w:hanging="540"/>
              <w:jc w:val="center"/>
            </w:pPr>
          </w:p>
          <w:p w14:paraId="1C2FC782" w14:textId="6C233406" w:rsidR="00EF1309" w:rsidRPr="00184F1E" w:rsidRDefault="00B41A25" w:rsidP="00E23B03">
            <w:pPr>
              <w:autoSpaceDE w:val="0"/>
              <w:autoSpaceDN w:val="0"/>
              <w:adjustRightInd w:val="0"/>
              <w:ind w:left="540" w:hanging="540"/>
              <w:jc w:val="center"/>
              <w:rPr>
                <w:rFonts w:cs="Arial"/>
              </w:rPr>
            </w:pPr>
            <w:r w:rsidRPr="003412C2">
              <w:t>5.OA.2</w:t>
            </w:r>
          </w:p>
        </w:tc>
        <w:tc>
          <w:tcPr>
            <w:tcW w:w="6253" w:type="dxa"/>
          </w:tcPr>
          <w:p w14:paraId="6641ADDF" w14:textId="77777777" w:rsidR="00B41A25" w:rsidRDefault="00B41A25" w:rsidP="00B41A25">
            <w:pPr>
              <w:pStyle w:val="NoSpacing"/>
            </w:pPr>
          </w:p>
          <w:p w14:paraId="58D4CE02" w14:textId="1F219444" w:rsidR="00EF1309" w:rsidRDefault="00EF1309" w:rsidP="00B41A25">
            <w:pPr>
              <w:pStyle w:val="NoSpacing"/>
            </w:pPr>
            <w:r w:rsidRPr="003412C2">
              <w:t>Use parentheses, brackets, or braces in numerical expressions, and evaluate expressions with these symbols.</w:t>
            </w:r>
          </w:p>
          <w:p w14:paraId="00B8348F" w14:textId="77777777" w:rsidR="00B41A25" w:rsidRPr="003412C2" w:rsidRDefault="00B41A25" w:rsidP="00B41A25">
            <w:pPr>
              <w:pStyle w:val="NoSpacing"/>
            </w:pPr>
          </w:p>
          <w:p w14:paraId="70058A7C" w14:textId="1BFCB6A5" w:rsidR="00EF1309" w:rsidRPr="00184F1E" w:rsidRDefault="00EF1309" w:rsidP="00B41A25">
            <w:pPr>
              <w:pStyle w:val="NoSpacing"/>
            </w:pPr>
            <w:r w:rsidRPr="003412C2">
              <w:t xml:space="preserve">Write simple expressions that record calculations with numbers, and interpret numerical expressions without evaluating them. </w:t>
            </w:r>
            <w:r w:rsidRPr="003412C2">
              <w:rPr>
                <w:i/>
                <w:iCs/>
              </w:rPr>
              <w:t>For example,</w:t>
            </w:r>
            <w:r w:rsidRPr="003412C2">
              <w:t xml:space="preserve"> </w:t>
            </w:r>
            <w:r w:rsidRPr="003412C2">
              <w:rPr>
                <w:i/>
                <w:iCs/>
              </w:rPr>
              <w:t>express the calculation “add 8 and 7, then multiply by 2” as 2 × (8 + 7).</w:t>
            </w:r>
            <w:r w:rsidRPr="003412C2">
              <w:t xml:space="preserve">  </w:t>
            </w:r>
            <w:r w:rsidRPr="003412C2">
              <w:rPr>
                <w:i/>
                <w:iCs/>
              </w:rPr>
              <w:t>Recognize that 3 × (18932 + 921) is three times as large as 18932 + 921,</w:t>
            </w:r>
            <w:r w:rsidRPr="003412C2">
              <w:t xml:space="preserve"> </w:t>
            </w:r>
            <w:r w:rsidRPr="003412C2">
              <w:rPr>
                <w:i/>
                <w:iCs/>
              </w:rPr>
              <w:t>without having to calculate the indicated sum or product.</w:t>
            </w:r>
          </w:p>
          <w:p w14:paraId="1F9EA319" w14:textId="77777777" w:rsidR="00EF1309" w:rsidRPr="00184F1E" w:rsidRDefault="00EF1309" w:rsidP="00E23B03">
            <w:pPr>
              <w:pStyle w:val="NoSpacing"/>
              <w:rPr>
                <w:rFonts w:cs="Arial"/>
              </w:rPr>
            </w:pPr>
          </w:p>
        </w:tc>
        <w:tc>
          <w:tcPr>
            <w:tcW w:w="6570" w:type="dxa"/>
          </w:tcPr>
          <w:p w14:paraId="39118F6C" w14:textId="77777777" w:rsidR="00EF1309" w:rsidRDefault="00EF1309" w:rsidP="00E23B03">
            <w:pPr>
              <w:rPr>
                <w:rFonts w:cs="Arial"/>
              </w:rPr>
            </w:pPr>
          </w:p>
          <w:p w14:paraId="48D59CA3" w14:textId="77777777" w:rsidR="0083010B" w:rsidRDefault="0083010B" w:rsidP="00E23B03">
            <w:pPr>
              <w:rPr>
                <w:rFonts w:cs="Arial"/>
              </w:rPr>
            </w:pPr>
            <w:r>
              <w:rPr>
                <w:rFonts w:cs="Arial"/>
              </w:rPr>
              <w:t xml:space="preserve">R – </w:t>
            </w:r>
            <w:hyperlink r:id="rId132" w:history="1">
              <w:r w:rsidRPr="0083010B">
                <w:rPr>
                  <w:rStyle w:val="Hyperlink"/>
                  <w:rFonts w:cs="Arial"/>
                </w:rPr>
                <w:t>Illustrations and Explanations</w:t>
              </w:r>
            </w:hyperlink>
          </w:p>
          <w:p w14:paraId="49E45C4A" w14:textId="77777777" w:rsidR="0083010B" w:rsidRDefault="0083010B" w:rsidP="00E23B03">
            <w:pPr>
              <w:rPr>
                <w:rFonts w:cs="Arial"/>
              </w:rPr>
            </w:pPr>
          </w:p>
          <w:p w14:paraId="627CA36F" w14:textId="67D88FD9" w:rsidR="0083010B" w:rsidRDefault="0083010B" w:rsidP="00E23B03">
            <w:pPr>
              <w:rPr>
                <w:rFonts w:cs="Arial"/>
              </w:rPr>
            </w:pPr>
            <w:r>
              <w:rPr>
                <w:rFonts w:cs="Arial"/>
              </w:rPr>
              <w:t xml:space="preserve">A – </w:t>
            </w:r>
            <w:hyperlink r:id="rId133" w:history="1">
              <w:r w:rsidRPr="0083010B">
                <w:rPr>
                  <w:rStyle w:val="Hyperlink"/>
                  <w:rFonts w:cs="Arial"/>
                </w:rPr>
                <w:t>Target Number Dash Task Card</w:t>
              </w:r>
            </w:hyperlink>
          </w:p>
          <w:p w14:paraId="65D4F7BB" w14:textId="77777777" w:rsidR="000D0E1B" w:rsidRDefault="000D0E1B" w:rsidP="00E23B03">
            <w:pPr>
              <w:rPr>
                <w:rFonts w:cs="Arial"/>
              </w:rPr>
            </w:pPr>
          </w:p>
          <w:p w14:paraId="505A5CCB" w14:textId="77777777" w:rsidR="000D0E1B" w:rsidRDefault="000D0E1B" w:rsidP="00E23B03">
            <w:pPr>
              <w:rPr>
                <w:rFonts w:cs="Arial"/>
              </w:rPr>
            </w:pPr>
            <w:r>
              <w:rPr>
                <w:rFonts w:cs="Arial"/>
              </w:rPr>
              <w:t xml:space="preserve">A – </w:t>
            </w:r>
            <w:hyperlink r:id="rId134" w:history="1">
              <w:r w:rsidRPr="000D0E1B">
                <w:rPr>
                  <w:rStyle w:val="Hyperlink"/>
                  <w:rFonts w:cs="Arial"/>
                </w:rPr>
                <w:t>Verbal Expressions Activity</w:t>
              </w:r>
            </w:hyperlink>
          </w:p>
          <w:p w14:paraId="592DDFB0" w14:textId="77777777" w:rsidR="000D0E1B" w:rsidRDefault="000D0E1B" w:rsidP="00E23B03">
            <w:pPr>
              <w:rPr>
                <w:rFonts w:cs="Arial"/>
              </w:rPr>
            </w:pPr>
          </w:p>
          <w:p w14:paraId="420639A6" w14:textId="77777777" w:rsidR="005E0697" w:rsidRDefault="000D0E1B" w:rsidP="00E23B03">
            <w:pPr>
              <w:rPr>
                <w:rFonts w:cs="Arial"/>
              </w:rPr>
            </w:pPr>
            <w:r>
              <w:rPr>
                <w:rFonts w:cs="Arial"/>
              </w:rPr>
              <w:t xml:space="preserve">ML – </w:t>
            </w:r>
            <w:hyperlink r:id="rId135" w:history="1">
              <w:r w:rsidRPr="005E0697">
                <w:rPr>
                  <w:rStyle w:val="Hyperlink"/>
                  <w:rFonts w:cs="Arial"/>
                </w:rPr>
                <w:t xml:space="preserve">Simplify Expressions </w:t>
              </w:r>
            </w:hyperlink>
          </w:p>
          <w:p w14:paraId="094ED99D" w14:textId="77777777" w:rsidR="005E0697" w:rsidRDefault="005E0697" w:rsidP="00E23B03">
            <w:pPr>
              <w:rPr>
                <w:rFonts w:cs="Arial"/>
              </w:rPr>
            </w:pPr>
          </w:p>
          <w:p w14:paraId="3630B42D" w14:textId="7AA51C67" w:rsidR="000D0E1B" w:rsidRDefault="005E0697" w:rsidP="00E23B03">
            <w:pPr>
              <w:rPr>
                <w:rFonts w:cs="Arial"/>
              </w:rPr>
            </w:pPr>
            <w:r>
              <w:rPr>
                <w:rFonts w:cs="Arial"/>
              </w:rPr>
              <w:t xml:space="preserve">R – </w:t>
            </w:r>
            <w:hyperlink r:id="rId136" w:history="1">
              <w:r w:rsidRPr="005E0697">
                <w:rPr>
                  <w:rStyle w:val="Hyperlink"/>
                  <w:rFonts w:cs="Arial"/>
                </w:rPr>
                <w:t>Order of Operations Rap Song</w:t>
              </w:r>
            </w:hyperlink>
            <w:r w:rsidR="000D0E1B">
              <w:rPr>
                <w:rFonts w:cs="Arial"/>
              </w:rPr>
              <w:t xml:space="preserve"> </w:t>
            </w:r>
          </w:p>
          <w:p w14:paraId="23E3A6DD" w14:textId="2B3FA2AA" w:rsidR="0083010B" w:rsidRPr="00184F1E" w:rsidRDefault="0083010B" w:rsidP="00E23B03">
            <w:pPr>
              <w:rPr>
                <w:rFonts w:cs="Arial"/>
              </w:rPr>
            </w:pPr>
          </w:p>
        </w:tc>
      </w:tr>
      <w:tr w:rsidR="00EF1309" w:rsidRPr="00184F1E" w14:paraId="6438FC2B"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628D5D16" w14:textId="6296BE40" w:rsidR="00EF1309" w:rsidRPr="00184F1E" w:rsidRDefault="00EF1309" w:rsidP="00B41A25">
            <w:pPr>
              <w:autoSpaceDE w:val="0"/>
              <w:autoSpaceDN w:val="0"/>
              <w:adjustRightInd w:val="0"/>
              <w:rPr>
                <w:rFonts w:cs="Perpetua-Bold"/>
                <w:b/>
                <w:bCs/>
                <w:sz w:val="32"/>
              </w:rPr>
            </w:pPr>
            <w:r w:rsidRPr="00184F1E">
              <w:rPr>
                <w:rFonts w:cs="Perpetua-Bold"/>
                <w:b/>
                <w:bCs/>
                <w:sz w:val="28"/>
              </w:rPr>
              <w:t xml:space="preserve">Cluster:  </w:t>
            </w:r>
            <w:r w:rsidR="00B41A25">
              <w:rPr>
                <w:rFonts w:cs="Perpetua-Bold"/>
                <w:bCs/>
                <w:sz w:val="28"/>
              </w:rPr>
              <w:t>Analyze patterns and relationships.</w:t>
            </w:r>
          </w:p>
        </w:tc>
      </w:tr>
      <w:tr w:rsidR="00EF1309" w:rsidRPr="00184F1E" w14:paraId="33DF9D25" w14:textId="77777777" w:rsidTr="00E23B03">
        <w:tc>
          <w:tcPr>
            <w:tcW w:w="1415" w:type="dxa"/>
            <w:tcBorders>
              <w:bottom w:val="single" w:sz="4" w:space="0" w:color="auto"/>
            </w:tcBorders>
            <w:shd w:val="clear" w:color="auto" w:fill="DAEEF3" w:themeFill="accent5" w:themeFillTint="33"/>
          </w:tcPr>
          <w:p w14:paraId="792EDC07" w14:textId="77777777" w:rsidR="00EF1309" w:rsidRPr="00184F1E" w:rsidRDefault="00EF1309" w:rsidP="00E23B03">
            <w:pPr>
              <w:jc w:val="center"/>
              <w:rPr>
                <w:rFonts w:cs="Arial"/>
                <w:b/>
              </w:rPr>
            </w:pPr>
            <w:r w:rsidRPr="00184F1E">
              <w:rPr>
                <w:rFonts w:cs="Arial"/>
                <w:b/>
              </w:rPr>
              <w:lastRenderedPageBreak/>
              <w:t>Standards</w:t>
            </w:r>
          </w:p>
        </w:tc>
        <w:tc>
          <w:tcPr>
            <w:tcW w:w="6253" w:type="dxa"/>
            <w:tcBorders>
              <w:bottom w:val="single" w:sz="4" w:space="0" w:color="auto"/>
            </w:tcBorders>
            <w:shd w:val="clear" w:color="auto" w:fill="DAEEF3" w:themeFill="accent5" w:themeFillTint="33"/>
          </w:tcPr>
          <w:p w14:paraId="15BBF3A7" w14:textId="77777777" w:rsidR="00EF1309" w:rsidRPr="00184F1E" w:rsidRDefault="00EF1309"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667F11ED" w14:textId="77777777" w:rsidR="00EF1309" w:rsidRPr="00184F1E" w:rsidRDefault="00EF1309" w:rsidP="00E23B03">
            <w:pPr>
              <w:jc w:val="center"/>
              <w:rPr>
                <w:rFonts w:cs="Arial"/>
                <w:b/>
              </w:rPr>
            </w:pPr>
            <w:r w:rsidRPr="00184F1E">
              <w:rPr>
                <w:rFonts w:cs="Arial"/>
                <w:b/>
              </w:rPr>
              <w:t>Intervention Supports</w:t>
            </w:r>
          </w:p>
        </w:tc>
      </w:tr>
      <w:tr w:rsidR="00EF1309" w:rsidRPr="00184F1E" w14:paraId="62B6C363" w14:textId="77777777" w:rsidTr="00E23B03">
        <w:tc>
          <w:tcPr>
            <w:tcW w:w="1415" w:type="dxa"/>
          </w:tcPr>
          <w:p w14:paraId="249C6B6F" w14:textId="77777777" w:rsidR="00EF1309" w:rsidRPr="00184F1E" w:rsidRDefault="00EF1309" w:rsidP="00E23B03">
            <w:pPr>
              <w:autoSpaceDE w:val="0"/>
              <w:autoSpaceDN w:val="0"/>
              <w:adjustRightInd w:val="0"/>
              <w:rPr>
                <w:rFonts w:cs="Gotham-Book"/>
              </w:rPr>
            </w:pPr>
          </w:p>
          <w:p w14:paraId="1FD256BF" w14:textId="16F8CBFC" w:rsidR="00EF1309" w:rsidRPr="00184F1E" w:rsidRDefault="00B41A25" w:rsidP="00E23B03">
            <w:pPr>
              <w:autoSpaceDE w:val="0"/>
              <w:autoSpaceDN w:val="0"/>
              <w:adjustRightInd w:val="0"/>
              <w:ind w:left="540" w:hanging="540"/>
              <w:jc w:val="center"/>
              <w:rPr>
                <w:rFonts w:cs="Gotham-Book"/>
              </w:rPr>
            </w:pPr>
            <w:r w:rsidRPr="003412C2">
              <w:t>5.OA.3</w:t>
            </w:r>
          </w:p>
          <w:p w14:paraId="6356938F" w14:textId="77777777" w:rsidR="00EF1309" w:rsidRPr="00184F1E" w:rsidRDefault="00EF1309" w:rsidP="00E23B03">
            <w:pPr>
              <w:autoSpaceDE w:val="0"/>
              <w:autoSpaceDN w:val="0"/>
              <w:adjustRightInd w:val="0"/>
              <w:ind w:left="540" w:hanging="540"/>
              <w:jc w:val="center"/>
              <w:rPr>
                <w:rFonts w:cs="Gotham-Book"/>
              </w:rPr>
            </w:pPr>
          </w:p>
          <w:p w14:paraId="0B67BB4E" w14:textId="77777777" w:rsidR="00EF1309" w:rsidRPr="00184F1E" w:rsidRDefault="00EF1309" w:rsidP="00E23B03">
            <w:pPr>
              <w:autoSpaceDE w:val="0"/>
              <w:autoSpaceDN w:val="0"/>
              <w:adjustRightInd w:val="0"/>
              <w:ind w:left="540" w:hanging="540"/>
              <w:jc w:val="center"/>
              <w:rPr>
                <w:rFonts w:cs="Gotham-Book"/>
              </w:rPr>
            </w:pPr>
          </w:p>
          <w:p w14:paraId="25895776" w14:textId="77777777" w:rsidR="00EF1309" w:rsidRPr="00184F1E" w:rsidRDefault="00EF1309" w:rsidP="00E23B03">
            <w:pPr>
              <w:autoSpaceDE w:val="0"/>
              <w:autoSpaceDN w:val="0"/>
              <w:adjustRightInd w:val="0"/>
              <w:ind w:left="540" w:hanging="540"/>
              <w:jc w:val="center"/>
              <w:rPr>
                <w:rFonts w:cs="Arial"/>
              </w:rPr>
            </w:pPr>
          </w:p>
        </w:tc>
        <w:tc>
          <w:tcPr>
            <w:tcW w:w="6253" w:type="dxa"/>
          </w:tcPr>
          <w:p w14:paraId="20ECFF38" w14:textId="77777777" w:rsidR="00EF1309" w:rsidRPr="00184F1E" w:rsidRDefault="00EF1309" w:rsidP="00B41A25">
            <w:pPr>
              <w:pStyle w:val="NoSpacing"/>
            </w:pPr>
          </w:p>
          <w:p w14:paraId="1D31A8C7" w14:textId="5AADC7CA" w:rsidR="00B41A25" w:rsidRPr="003412C2" w:rsidRDefault="00B41A25" w:rsidP="00B41A25">
            <w:pPr>
              <w:pStyle w:val="NoSpacing"/>
            </w:pPr>
            <w:r w:rsidRPr="003412C2">
              <w:t xml:space="preserve">Generate two numerical patterns using two given rules. Identify apparent relationships between corresponding terms. Form ordered pairs consisting of corresponding terms from the two patterns, and graph the ordered pairs on a coordinate plane. </w:t>
            </w:r>
            <w:r w:rsidRPr="003412C2">
              <w:rPr>
                <w:i/>
                <w:iCs/>
              </w:rPr>
              <w:t>For example, given the</w:t>
            </w:r>
            <w:r w:rsidRPr="003412C2">
              <w:t xml:space="preserve"> </w:t>
            </w:r>
            <w:r w:rsidRPr="003412C2">
              <w:rPr>
                <w:i/>
                <w:iCs/>
              </w:rPr>
              <w:t>rule “Add 3” and the starting number 0, and given the rule “Add 6” and the</w:t>
            </w:r>
            <w:r w:rsidRPr="003412C2">
              <w:t xml:space="preserve"> </w:t>
            </w:r>
            <w:r w:rsidRPr="003412C2">
              <w:rPr>
                <w:i/>
                <w:iCs/>
              </w:rPr>
              <w:t>starting number 0, generate terms in the resulting sequences, and observe</w:t>
            </w:r>
            <w:r w:rsidRPr="003412C2">
              <w:t xml:space="preserve"> </w:t>
            </w:r>
            <w:r w:rsidRPr="003412C2">
              <w:rPr>
                <w:i/>
                <w:iCs/>
              </w:rPr>
              <w:t>that the terms in one sequence are twice the corresponding terms in the</w:t>
            </w:r>
            <w:r w:rsidRPr="003412C2">
              <w:t xml:space="preserve"> </w:t>
            </w:r>
            <w:r w:rsidRPr="003412C2">
              <w:rPr>
                <w:i/>
                <w:iCs/>
              </w:rPr>
              <w:t>other sequence. Explain informally why this is so.</w:t>
            </w:r>
          </w:p>
          <w:p w14:paraId="3F07C768" w14:textId="77777777" w:rsidR="00EF1309" w:rsidRPr="00184F1E" w:rsidRDefault="00EF1309" w:rsidP="00E23B03">
            <w:pPr>
              <w:pStyle w:val="NoSpacing"/>
              <w:rPr>
                <w:rFonts w:cs="Arial"/>
              </w:rPr>
            </w:pPr>
          </w:p>
        </w:tc>
        <w:tc>
          <w:tcPr>
            <w:tcW w:w="6570" w:type="dxa"/>
          </w:tcPr>
          <w:p w14:paraId="6A20F6B4" w14:textId="77777777" w:rsidR="00EF1309" w:rsidRDefault="00EF1309" w:rsidP="00E23B03">
            <w:pPr>
              <w:rPr>
                <w:rFonts w:cs="Arial"/>
              </w:rPr>
            </w:pPr>
          </w:p>
          <w:p w14:paraId="31D94217" w14:textId="6AA2E295" w:rsidR="00CF6B6C" w:rsidRDefault="00CF6B6C" w:rsidP="00E23B03">
            <w:pPr>
              <w:rPr>
                <w:rFonts w:cs="Arial"/>
              </w:rPr>
            </w:pPr>
            <w:r>
              <w:rPr>
                <w:rFonts w:cs="Arial"/>
              </w:rPr>
              <w:t xml:space="preserve">A – </w:t>
            </w:r>
            <w:hyperlink r:id="rId137" w:history="1">
              <w:r w:rsidRPr="00CF6B6C">
                <w:rPr>
                  <w:rStyle w:val="Hyperlink"/>
                  <w:rFonts w:cs="Arial"/>
                </w:rPr>
                <w:t>Functions in the Wild Lesson with Video Resource</w:t>
              </w:r>
            </w:hyperlink>
            <w:r>
              <w:rPr>
                <w:rFonts w:cs="Arial"/>
              </w:rPr>
              <w:t xml:space="preserve"> </w:t>
            </w:r>
          </w:p>
          <w:p w14:paraId="2099F4BB" w14:textId="77777777" w:rsidR="00CF6B6C" w:rsidRDefault="00CF6B6C" w:rsidP="00E23B03">
            <w:pPr>
              <w:rPr>
                <w:rFonts w:cs="Arial"/>
              </w:rPr>
            </w:pPr>
          </w:p>
          <w:p w14:paraId="69AEF8AA" w14:textId="3B00899E" w:rsidR="00CF6B6C" w:rsidRDefault="00CF6B6C" w:rsidP="00E23B03">
            <w:pPr>
              <w:rPr>
                <w:rFonts w:cs="Arial"/>
              </w:rPr>
            </w:pPr>
            <w:r>
              <w:rPr>
                <w:rFonts w:cs="Arial"/>
              </w:rPr>
              <w:t xml:space="preserve">A – </w:t>
            </w:r>
            <w:hyperlink r:id="rId138" w:history="1">
              <w:r w:rsidRPr="00CF6B6C">
                <w:rPr>
                  <w:rStyle w:val="Hyperlink"/>
                  <w:rFonts w:cs="Arial"/>
                </w:rPr>
                <w:t>Petals Around the Rose Game</w:t>
              </w:r>
            </w:hyperlink>
          </w:p>
          <w:p w14:paraId="58CC1364" w14:textId="77777777" w:rsidR="00CF6B6C" w:rsidRDefault="00CF6B6C" w:rsidP="00E23B03">
            <w:pPr>
              <w:rPr>
                <w:rFonts w:cs="Arial"/>
              </w:rPr>
            </w:pPr>
          </w:p>
          <w:p w14:paraId="594DABDF" w14:textId="77777777" w:rsidR="00CF6B6C" w:rsidRDefault="00CF6B6C" w:rsidP="00E23B03">
            <w:pPr>
              <w:rPr>
                <w:rFonts w:cs="Arial"/>
              </w:rPr>
            </w:pPr>
            <w:r>
              <w:rPr>
                <w:rFonts w:cs="Arial"/>
              </w:rPr>
              <w:t xml:space="preserve">ML - </w:t>
            </w:r>
            <w:hyperlink r:id="rId139" w:history="1">
              <w:r w:rsidRPr="00CF6B6C">
                <w:rPr>
                  <w:rStyle w:val="Hyperlink"/>
                  <w:rFonts w:cs="Arial"/>
                </w:rPr>
                <w:t>Stop that Machine – Solutions to Functions</w:t>
              </w:r>
            </w:hyperlink>
          </w:p>
          <w:p w14:paraId="66DDAADE" w14:textId="77777777" w:rsidR="00CF6B6C" w:rsidRDefault="00CF6B6C" w:rsidP="00E23B03">
            <w:pPr>
              <w:rPr>
                <w:rFonts w:cs="Arial"/>
              </w:rPr>
            </w:pPr>
          </w:p>
          <w:p w14:paraId="4193BCFC" w14:textId="77777777" w:rsidR="00CF6B6C" w:rsidRDefault="00CF6B6C" w:rsidP="00E23B03">
            <w:pPr>
              <w:rPr>
                <w:rFonts w:cs="Arial"/>
              </w:rPr>
            </w:pPr>
            <w:r>
              <w:rPr>
                <w:rFonts w:cs="Arial"/>
              </w:rPr>
              <w:t xml:space="preserve">A – </w:t>
            </w:r>
            <w:hyperlink r:id="rId140" w:history="1">
              <w:r w:rsidRPr="0088355A">
                <w:rPr>
                  <w:rStyle w:val="Hyperlink"/>
                  <w:rFonts w:cs="Arial"/>
                </w:rPr>
                <w:t xml:space="preserve">Finding Patterns to Make Predictions </w:t>
              </w:r>
            </w:hyperlink>
            <w:r>
              <w:rPr>
                <w:rFonts w:cs="Arial"/>
              </w:rPr>
              <w:t xml:space="preserve"> </w:t>
            </w:r>
          </w:p>
          <w:p w14:paraId="5BC5DC0C" w14:textId="77777777" w:rsidR="0088355A" w:rsidRDefault="0088355A" w:rsidP="00E23B03">
            <w:pPr>
              <w:rPr>
                <w:rFonts w:cs="Arial"/>
              </w:rPr>
            </w:pPr>
          </w:p>
          <w:p w14:paraId="2879C63C" w14:textId="39F9BD8B" w:rsidR="0088355A" w:rsidRPr="00184F1E" w:rsidRDefault="0088355A" w:rsidP="00E23B03">
            <w:pPr>
              <w:rPr>
                <w:rFonts w:cs="Arial"/>
              </w:rPr>
            </w:pPr>
            <w:r>
              <w:rPr>
                <w:rFonts w:cs="Arial"/>
              </w:rPr>
              <w:t xml:space="preserve">V – </w:t>
            </w:r>
            <w:hyperlink r:id="rId141" w:history="1">
              <w:r w:rsidRPr="0088355A">
                <w:rPr>
                  <w:rStyle w:val="Hyperlink"/>
                  <w:rFonts w:cs="Arial"/>
                </w:rPr>
                <w:t>Visualizing and Interpreting Relationships Between Patterns - Khan</w:t>
              </w:r>
            </w:hyperlink>
          </w:p>
        </w:tc>
      </w:tr>
    </w:tbl>
    <w:p w14:paraId="1927235B" w14:textId="788671E3" w:rsidR="006E3517" w:rsidRPr="00375E52" w:rsidRDefault="006E3517" w:rsidP="006F3CB3">
      <w:pPr>
        <w:pStyle w:val="NoSpacing"/>
        <w:rPr>
          <w:rFonts w:cs="Arial"/>
          <w:sz w:val="32"/>
        </w:rPr>
      </w:pPr>
    </w:p>
    <w:p w14:paraId="7CEA54E8" w14:textId="4884A485" w:rsidR="00E23B03" w:rsidRDefault="00E23B03" w:rsidP="00E23B03">
      <w:pPr>
        <w:spacing w:after="0" w:line="240" w:lineRule="auto"/>
        <w:rPr>
          <w:rFonts w:cs="Arial"/>
          <w:b/>
          <w:sz w:val="32"/>
          <w:szCs w:val="24"/>
        </w:rPr>
      </w:pPr>
      <w:r w:rsidRPr="00184F1E">
        <w:rPr>
          <w:rFonts w:cs="Arial"/>
          <w:b/>
          <w:sz w:val="32"/>
          <w:szCs w:val="24"/>
        </w:rPr>
        <w:t xml:space="preserve">Domain:  </w:t>
      </w:r>
      <w:r w:rsidR="00E33901">
        <w:rPr>
          <w:rFonts w:cs="Arial"/>
          <w:b/>
          <w:sz w:val="32"/>
          <w:szCs w:val="24"/>
        </w:rPr>
        <w:t>Number</w:t>
      </w:r>
      <w:r w:rsidR="00641C13">
        <w:rPr>
          <w:rFonts w:cs="Arial"/>
          <w:b/>
          <w:sz w:val="32"/>
          <w:szCs w:val="24"/>
        </w:rPr>
        <w:t xml:space="preserve"> and Operations in Base Ten</w:t>
      </w:r>
    </w:p>
    <w:p w14:paraId="5703F2AC" w14:textId="4DD9A5E7" w:rsidR="0076403E" w:rsidRPr="00F500BF" w:rsidRDefault="00F500BF" w:rsidP="00E23B03">
      <w:pPr>
        <w:spacing w:after="0" w:line="240" w:lineRule="auto"/>
        <w:rPr>
          <w:rFonts w:cs="Arial"/>
          <w:i/>
          <w:sz w:val="28"/>
        </w:rPr>
      </w:pPr>
      <w:r>
        <w:rPr>
          <w:rFonts w:cs="Arial"/>
          <w:i/>
          <w:sz w:val="28"/>
          <w:szCs w:val="24"/>
        </w:rPr>
        <w:tab/>
        <w:t>Note:  Grade 4 expectations in this domain are limited to whole numbers less than or equal to 1,000,000.</w:t>
      </w:r>
    </w:p>
    <w:tbl>
      <w:tblPr>
        <w:tblStyle w:val="TableGrid"/>
        <w:tblW w:w="14238" w:type="dxa"/>
        <w:tblLook w:val="04A0" w:firstRow="1" w:lastRow="0" w:firstColumn="1" w:lastColumn="0" w:noHBand="0" w:noVBand="1"/>
      </w:tblPr>
      <w:tblGrid>
        <w:gridCol w:w="1415"/>
        <w:gridCol w:w="6253"/>
        <w:gridCol w:w="6570"/>
      </w:tblGrid>
      <w:tr w:rsidR="00E23B03" w:rsidRPr="00184F1E" w14:paraId="540A1DED" w14:textId="77777777" w:rsidTr="00E23B03">
        <w:trPr>
          <w:trHeight w:val="620"/>
        </w:trPr>
        <w:tc>
          <w:tcPr>
            <w:tcW w:w="14238" w:type="dxa"/>
            <w:gridSpan w:val="3"/>
            <w:tcBorders>
              <w:bottom w:val="single" w:sz="4" w:space="0" w:color="auto"/>
            </w:tcBorders>
            <w:shd w:val="clear" w:color="auto" w:fill="92CDDC" w:themeFill="accent5" w:themeFillTint="99"/>
            <w:vAlign w:val="center"/>
          </w:tcPr>
          <w:p w14:paraId="44C8524D" w14:textId="77777777" w:rsidR="00E23B03" w:rsidRPr="00184F1E" w:rsidRDefault="00E23B03" w:rsidP="00E23B03">
            <w:pPr>
              <w:autoSpaceDE w:val="0"/>
              <w:autoSpaceDN w:val="0"/>
              <w:adjustRightInd w:val="0"/>
              <w:jc w:val="center"/>
              <w:rPr>
                <w:rFonts w:cs="Perpetua-Bold"/>
                <w:b/>
                <w:bCs/>
                <w:sz w:val="28"/>
              </w:rPr>
            </w:pPr>
            <w:r w:rsidRPr="00184F1E">
              <w:rPr>
                <w:rFonts w:cs="Perpetua-Bold"/>
                <w:b/>
                <w:bCs/>
                <w:sz w:val="28"/>
              </w:rPr>
              <w:t>Kindergarten</w:t>
            </w:r>
          </w:p>
        </w:tc>
      </w:tr>
      <w:tr w:rsidR="00E23B03" w:rsidRPr="00184F1E" w14:paraId="4185645E"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232AF1A7" w14:textId="0E2BED77" w:rsidR="00E23B03" w:rsidRPr="00184F1E" w:rsidRDefault="00E23B03" w:rsidP="00641C13">
            <w:pPr>
              <w:autoSpaceDE w:val="0"/>
              <w:autoSpaceDN w:val="0"/>
              <w:adjustRightInd w:val="0"/>
              <w:rPr>
                <w:rFonts w:cs="Perpetua-Bold"/>
                <w:b/>
                <w:bCs/>
                <w:sz w:val="32"/>
              </w:rPr>
            </w:pPr>
            <w:r w:rsidRPr="00184F1E">
              <w:rPr>
                <w:rFonts w:cs="Perpetua-Bold"/>
                <w:b/>
                <w:bCs/>
                <w:sz w:val="28"/>
              </w:rPr>
              <w:t xml:space="preserve">Cluster:  </w:t>
            </w:r>
            <w:r w:rsidR="00641C13">
              <w:rPr>
                <w:rFonts w:cs="Perpetua-Bold"/>
                <w:bCs/>
                <w:sz w:val="28"/>
              </w:rPr>
              <w:t>Working with numbers 11-19 to gain foundations for place value.</w:t>
            </w:r>
          </w:p>
        </w:tc>
      </w:tr>
      <w:tr w:rsidR="00E23B03" w:rsidRPr="00184F1E" w14:paraId="45EB60F7" w14:textId="77777777" w:rsidTr="00E23B03">
        <w:tc>
          <w:tcPr>
            <w:tcW w:w="1415" w:type="dxa"/>
            <w:tcBorders>
              <w:bottom w:val="single" w:sz="4" w:space="0" w:color="auto"/>
            </w:tcBorders>
            <w:shd w:val="clear" w:color="auto" w:fill="DAEEF3" w:themeFill="accent5" w:themeFillTint="33"/>
          </w:tcPr>
          <w:p w14:paraId="356835AD" w14:textId="77777777" w:rsidR="00E23B03" w:rsidRPr="00184F1E" w:rsidRDefault="00E23B03"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79E00B48" w14:textId="77777777" w:rsidR="00E23B03" w:rsidRPr="00184F1E" w:rsidRDefault="00E23B03"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231DB667" w14:textId="77777777" w:rsidR="00E23B03" w:rsidRPr="00184F1E" w:rsidRDefault="00E23B03" w:rsidP="00E23B03">
            <w:pPr>
              <w:jc w:val="center"/>
              <w:rPr>
                <w:rFonts w:cs="Arial"/>
                <w:b/>
              </w:rPr>
            </w:pPr>
            <w:r w:rsidRPr="00184F1E">
              <w:rPr>
                <w:rFonts w:cs="Arial"/>
                <w:b/>
              </w:rPr>
              <w:t>Intervention Supports</w:t>
            </w:r>
          </w:p>
        </w:tc>
      </w:tr>
      <w:tr w:rsidR="00E23B03" w:rsidRPr="00184F1E" w14:paraId="56774EFF" w14:textId="77777777" w:rsidTr="00E23B03">
        <w:tc>
          <w:tcPr>
            <w:tcW w:w="1415" w:type="dxa"/>
          </w:tcPr>
          <w:p w14:paraId="71F3AB82" w14:textId="77777777" w:rsidR="00E23B03" w:rsidRPr="00184F1E" w:rsidRDefault="00E23B03" w:rsidP="003B3CCF">
            <w:pPr>
              <w:pStyle w:val="NoSpacing"/>
            </w:pPr>
          </w:p>
          <w:p w14:paraId="2C079AE1" w14:textId="0C12E607" w:rsidR="00E23B03" w:rsidRPr="00184F1E" w:rsidRDefault="00E23B03" w:rsidP="003B3CCF">
            <w:pPr>
              <w:pStyle w:val="NoSpacing"/>
              <w:jc w:val="center"/>
            </w:pPr>
            <w:r w:rsidRPr="00184F1E">
              <w:t>K.</w:t>
            </w:r>
            <w:r w:rsidR="003B3CCF">
              <w:t>NBT</w:t>
            </w:r>
            <w:r w:rsidRPr="00184F1E">
              <w:t>.1</w:t>
            </w:r>
          </w:p>
          <w:p w14:paraId="3ACD7EEF" w14:textId="77777777" w:rsidR="00E23B03" w:rsidRPr="00184F1E" w:rsidRDefault="00E23B03" w:rsidP="003B3CCF">
            <w:pPr>
              <w:pStyle w:val="NoSpacing"/>
            </w:pPr>
          </w:p>
          <w:p w14:paraId="116874C3" w14:textId="77777777" w:rsidR="00E23B03" w:rsidRPr="00184F1E" w:rsidRDefault="00E23B03" w:rsidP="003B3CCF">
            <w:pPr>
              <w:pStyle w:val="NoSpacing"/>
              <w:rPr>
                <w:rFonts w:cs="Arial"/>
              </w:rPr>
            </w:pPr>
          </w:p>
        </w:tc>
        <w:tc>
          <w:tcPr>
            <w:tcW w:w="6253" w:type="dxa"/>
          </w:tcPr>
          <w:p w14:paraId="68C1D227" w14:textId="77777777" w:rsidR="003B3CCF" w:rsidRPr="003B3CCF" w:rsidRDefault="003B3CCF" w:rsidP="003B3CCF">
            <w:pPr>
              <w:pStyle w:val="NoSpacing"/>
            </w:pPr>
          </w:p>
          <w:p w14:paraId="249AB979" w14:textId="77777777" w:rsidR="00E23B03" w:rsidRDefault="007A0CA0" w:rsidP="003B3CCF">
            <w:pPr>
              <w:pStyle w:val="NoSpacing"/>
              <w:rPr>
                <w:rFonts w:ascii="Calibri" w:hAnsi="Calibri"/>
              </w:rPr>
            </w:pPr>
            <w:r w:rsidRPr="003B3CCF">
              <w:rPr>
                <w:rFonts w:ascii="Calibri" w:hAnsi="Calibri"/>
              </w:rPr>
              <w:t>Compose and decompose numbers from 11 to 19 into ten ones and some further ones, e.g., by using objects or drawings, and record each composition or decomposition by a drawing or equation (e.g., 18 = 10 +8); understand that these numbers are composed of ten ones and one, two, three, four, five, six, seven, eight, or nine ones.</w:t>
            </w:r>
          </w:p>
          <w:p w14:paraId="0D950B48" w14:textId="3C585AA8" w:rsidR="005E0697" w:rsidRPr="005E0697" w:rsidRDefault="005E0697" w:rsidP="003B3CCF">
            <w:pPr>
              <w:pStyle w:val="NoSpacing"/>
              <w:rPr>
                <w:rFonts w:ascii="Calibri" w:hAnsi="Calibri"/>
              </w:rPr>
            </w:pPr>
          </w:p>
        </w:tc>
        <w:tc>
          <w:tcPr>
            <w:tcW w:w="6570" w:type="dxa"/>
          </w:tcPr>
          <w:p w14:paraId="4F999577" w14:textId="77777777" w:rsidR="00E23B03" w:rsidRDefault="00E23B03" w:rsidP="00E23B03">
            <w:pPr>
              <w:rPr>
                <w:rFonts w:cs="Arial"/>
              </w:rPr>
            </w:pPr>
          </w:p>
          <w:p w14:paraId="03C1D4A2" w14:textId="77777777" w:rsidR="00B711BA" w:rsidRDefault="00B711BA" w:rsidP="00E23B03">
            <w:pPr>
              <w:rPr>
                <w:rFonts w:cs="Arial"/>
              </w:rPr>
            </w:pPr>
            <w:r>
              <w:rPr>
                <w:rFonts w:cs="Arial"/>
              </w:rPr>
              <w:t xml:space="preserve">A – </w:t>
            </w:r>
            <w:hyperlink r:id="rId142" w:history="1">
              <w:r w:rsidRPr="00B711BA">
                <w:rPr>
                  <w:rStyle w:val="Hyperlink"/>
                  <w:rFonts w:cs="Arial"/>
                </w:rPr>
                <w:t>Representation of Numbers up to 20</w:t>
              </w:r>
            </w:hyperlink>
          </w:p>
          <w:p w14:paraId="3E06F064" w14:textId="77777777" w:rsidR="00B711BA" w:rsidRDefault="00B711BA" w:rsidP="00E23B03">
            <w:pPr>
              <w:rPr>
                <w:rFonts w:cs="Arial"/>
              </w:rPr>
            </w:pPr>
          </w:p>
          <w:p w14:paraId="55609F7F" w14:textId="07A8C2E3" w:rsidR="00656F34" w:rsidRDefault="00656F34" w:rsidP="00E23B03">
            <w:pPr>
              <w:rPr>
                <w:rFonts w:cs="Arial"/>
              </w:rPr>
            </w:pPr>
            <w:r>
              <w:rPr>
                <w:rFonts w:cs="Arial"/>
              </w:rPr>
              <w:t xml:space="preserve">ML – </w:t>
            </w:r>
            <w:hyperlink r:id="rId143" w:history="1">
              <w:r w:rsidRPr="00656F34">
                <w:rPr>
                  <w:rStyle w:val="Hyperlink"/>
                  <w:rFonts w:cs="Arial"/>
                </w:rPr>
                <w:t>Interactive Lesson and Activity</w:t>
              </w:r>
            </w:hyperlink>
          </w:p>
          <w:p w14:paraId="76D3BBC0" w14:textId="77777777" w:rsidR="00656F34" w:rsidRDefault="00656F34" w:rsidP="00E23B03">
            <w:pPr>
              <w:rPr>
                <w:rFonts w:cs="Arial"/>
              </w:rPr>
            </w:pPr>
          </w:p>
          <w:p w14:paraId="29DE7691" w14:textId="7528E14E" w:rsidR="00B711BA" w:rsidRPr="00184F1E" w:rsidRDefault="00B711BA" w:rsidP="005E0697">
            <w:pPr>
              <w:rPr>
                <w:rFonts w:cs="Arial"/>
              </w:rPr>
            </w:pPr>
            <w:r>
              <w:rPr>
                <w:rFonts w:cs="Arial"/>
              </w:rPr>
              <w:t xml:space="preserve">ML – </w:t>
            </w:r>
            <w:hyperlink r:id="rId144" w:history="1">
              <w:r w:rsidRPr="00B711BA">
                <w:rPr>
                  <w:rStyle w:val="Hyperlink"/>
                  <w:rFonts w:cs="Arial"/>
                </w:rPr>
                <w:t>Interactive Lesson and Activity</w:t>
              </w:r>
            </w:hyperlink>
          </w:p>
        </w:tc>
      </w:tr>
      <w:tr w:rsidR="00E23B03" w:rsidRPr="00184F1E" w14:paraId="3F44DA57" w14:textId="77777777" w:rsidTr="00E23B03">
        <w:trPr>
          <w:trHeight w:val="620"/>
        </w:trPr>
        <w:tc>
          <w:tcPr>
            <w:tcW w:w="14238" w:type="dxa"/>
            <w:gridSpan w:val="3"/>
            <w:tcBorders>
              <w:bottom w:val="single" w:sz="4" w:space="0" w:color="auto"/>
            </w:tcBorders>
            <w:shd w:val="clear" w:color="auto" w:fill="92CDDC" w:themeFill="accent5" w:themeFillTint="99"/>
            <w:vAlign w:val="center"/>
          </w:tcPr>
          <w:p w14:paraId="3A1E80ED" w14:textId="77777777" w:rsidR="00E23B03" w:rsidRPr="00184F1E" w:rsidRDefault="00E23B03" w:rsidP="00E23B03">
            <w:pPr>
              <w:autoSpaceDE w:val="0"/>
              <w:autoSpaceDN w:val="0"/>
              <w:adjustRightInd w:val="0"/>
              <w:jc w:val="center"/>
              <w:rPr>
                <w:rFonts w:cs="Perpetua-Bold"/>
                <w:b/>
                <w:bCs/>
                <w:sz w:val="28"/>
              </w:rPr>
            </w:pPr>
            <w:r w:rsidRPr="00184F1E">
              <w:rPr>
                <w:rFonts w:cs="Perpetua-Bold"/>
                <w:b/>
                <w:bCs/>
                <w:sz w:val="28"/>
              </w:rPr>
              <w:t>Grade 1</w:t>
            </w:r>
          </w:p>
        </w:tc>
      </w:tr>
      <w:tr w:rsidR="00E23B03" w:rsidRPr="00184F1E" w14:paraId="739D238F"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4F791811" w14:textId="6BD2DE83" w:rsidR="00E23B03" w:rsidRPr="00184F1E" w:rsidRDefault="00E23B03" w:rsidP="008562BB">
            <w:pPr>
              <w:autoSpaceDE w:val="0"/>
              <w:autoSpaceDN w:val="0"/>
              <w:adjustRightInd w:val="0"/>
              <w:rPr>
                <w:rFonts w:cs="Perpetua-Bold"/>
                <w:b/>
                <w:bCs/>
                <w:sz w:val="32"/>
              </w:rPr>
            </w:pPr>
            <w:r w:rsidRPr="00184F1E">
              <w:rPr>
                <w:rFonts w:cs="Perpetua-Bold"/>
                <w:b/>
                <w:bCs/>
                <w:sz w:val="28"/>
              </w:rPr>
              <w:t xml:space="preserve">Cluster:  </w:t>
            </w:r>
            <w:r w:rsidR="008562BB">
              <w:rPr>
                <w:rFonts w:cs="Perpetua-Bold"/>
                <w:bCs/>
                <w:sz w:val="28"/>
              </w:rPr>
              <w:t>Extend the counting sequence</w:t>
            </w:r>
            <w:r w:rsidRPr="00184F1E">
              <w:rPr>
                <w:rFonts w:cs="Perpetua-Bold"/>
                <w:bCs/>
                <w:sz w:val="28"/>
              </w:rPr>
              <w:t>.</w:t>
            </w:r>
          </w:p>
        </w:tc>
      </w:tr>
      <w:tr w:rsidR="00E23B03" w:rsidRPr="00184F1E" w14:paraId="47AE8D37" w14:textId="77777777" w:rsidTr="00E23B03">
        <w:tc>
          <w:tcPr>
            <w:tcW w:w="1415" w:type="dxa"/>
            <w:tcBorders>
              <w:bottom w:val="single" w:sz="4" w:space="0" w:color="auto"/>
            </w:tcBorders>
            <w:shd w:val="clear" w:color="auto" w:fill="DAEEF3" w:themeFill="accent5" w:themeFillTint="33"/>
          </w:tcPr>
          <w:p w14:paraId="6E6A078D" w14:textId="77777777" w:rsidR="00E23B03" w:rsidRPr="00184F1E" w:rsidRDefault="00E23B03"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74B0ADEC" w14:textId="77777777" w:rsidR="00E23B03" w:rsidRPr="00184F1E" w:rsidRDefault="00E23B03"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90D20C2" w14:textId="77777777" w:rsidR="00E23B03" w:rsidRPr="00184F1E" w:rsidRDefault="00E23B03" w:rsidP="00E23B03">
            <w:pPr>
              <w:jc w:val="center"/>
              <w:rPr>
                <w:rFonts w:cs="Arial"/>
                <w:b/>
              </w:rPr>
            </w:pPr>
            <w:r w:rsidRPr="00184F1E">
              <w:rPr>
                <w:rFonts w:cs="Arial"/>
                <w:b/>
              </w:rPr>
              <w:t>Intervention Supports</w:t>
            </w:r>
          </w:p>
        </w:tc>
      </w:tr>
      <w:tr w:rsidR="00E23B03" w:rsidRPr="00184F1E" w14:paraId="4A39BA63" w14:textId="77777777" w:rsidTr="00E23B03">
        <w:tc>
          <w:tcPr>
            <w:tcW w:w="1415" w:type="dxa"/>
          </w:tcPr>
          <w:p w14:paraId="0E6C4F8D" w14:textId="77777777" w:rsidR="00E23B03" w:rsidRPr="00184F1E" w:rsidRDefault="00E23B03" w:rsidP="00E23B03">
            <w:pPr>
              <w:autoSpaceDE w:val="0"/>
              <w:autoSpaceDN w:val="0"/>
              <w:adjustRightInd w:val="0"/>
              <w:rPr>
                <w:rFonts w:cs="Gotham-Book"/>
              </w:rPr>
            </w:pPr>
          </w:p>
          <w:p w14:paraId="6C347C28" w14:textId="4570935B" w:rsidR="00E23B03" w:rsidRPr="00184F1E" w:rsidRDefault="00E23B03" w:rsidP="00E23B03">
            <w:pPr>
              <w:autoSpaceDE w:val="0"/>
              <w:autoSpaceDN w:val="0"/>
              <w:adjustRightInd w:val="0"/>
              <w:jc w:val="center"/>
              <w:rPr>
                <w:rFonts w:cs="Gotham-Book"/>
              </w:rPr>
            </w:pPr>
            <w:r w:rsidRPr="00184F1E">
              <w:rPr>
                <w:rFonts w:cs="Gotham-Book"/>
              </w:rPr>
              <w:t>1.</w:t>
            </w:r>
            <w:r w:rsidR="008562BB">
              <w:rPr>
                <w:rFonts w:cs="Gotham-Book"/>
              </w:rPr>
              <w:t>NBT</w:t>
            </w:r>
            <w:r w:rsidRPr="00184F1E">
              <w:rPr>
                <w:rFonts w:cs="Gotham-Book"/>
              </w:rPr>
              <w:t>.1</w:t>
            </w:r>
          </w:p>
          <w:p w14:paraId="348C039E" w14:textId="77777777" w:rsidR="00E23B03" w:rsidRPr="00184F1E" w:rsidRDefault="00E23B03" w:rsidP="00E23B03">
            <w:pPr>
              <w:autoSpaceDE w:val="0"/>
              <w:autoSpaceDN w:val="0"/>
              <w:adjustRightInd w:val="0"/>
              <w:ind w:left="540" w:hanging="540"/>
              <w:jc w:val="center"/>
              <w:rPr>
                <w:rFonts w:cs="Gotham-Book"/>
              </w:rPr>
            </w:pPr>
          </w:p>
          <w:p w14:paraId="7A738C40" w14:textId="77777777" w:rsidR="00E23B03" w:rsidRPr="00184F1E" w:rsidRDefault="00E23B03" w:rsidP="00E23B03">
            <w:pPr>
              <w:autoSpaceDE w:val="0"/>
              <w:autoSpaceDN w:val="0"/>
              <w:adjustRightInd w:val="0"/>
              <w:ind w:left="540" w:hanging="540"/>
              <w:jc w:val="center"/>
              <w:rPr>
                <w:rFonts w:cs="Gotham-Book"/>
              </w:rPr>
            </w:pPr>
          </w:p>
          <w:p w14:paraId="038BD19F" w14:textId="77777777" w:rsidR="00E23B03" w:rsidRPr="00184F1E" w:rsidRDefault="00E23B03" w:rsidP="00E23B03">
            <w:pPr>
              <w:autoSpaceDE w:val="0"/>
              <w:autoSpaceDN w:val="0"/>
              <w:adjustRightInd w:val="0"/>
              <w:rPr>
                <w:rFonts w:cs="Arial"/>
              </w:rPr>
            </w:pPr>
          </w:p>
        </w:tc>
        <w:tc>
          <w:tcPr>
            <w:tcW w:w="6253" w:type="dxa"/>
          </w:tcPr>
          <w:p w14:paraId="25F57836" w14:textId="77777777" w:rsidR="00E23B03" w:rsidRPr="00AB0A6E" w:rsidRDefault="00E23B03" w:rsidP="00AB0A6E">
            <w:pPr>
              <w:pStyle w:val="NoSpacing"/>
            </w:pPr>
          </w:p>
          <w:p w14:paraId="5D43F1FA" w14:textId="1FC46167" w:rsidR="00AB0A6E" w:rsidRDefault="00AB0A6E" w:rsidP="00AB0A6E">
            <w:pPr>
              <w:pStyle w:val="NoSpacing"/>
              <w:rPr>
                <w:rFonts w:ascii="Calibri" w:hAnsi="Calibri"/>
              </w:rPr>
            </w:pPr>
            <w:r w:rsidRPr="00AB0A6E">
              <w:rPr>
                <w:rFonts w:ascii="Calibri" w:hAnsi="Calibri"/>
              </w:rPr>
              <w:t xml:space="preserve">Count to 120, starting at any number less than 120. In this range, </w:t>
            </w:r>
            <w:r w:rsidRPr="00AB0A6E">
              <w:rPr>
                <w:rFonts w:ascii="Calibri" w:hAnsi="Calibri"/>
              </w:rPr>
              <w:lastRenderedPageBreak/>
              <w:t>read and write numerals and represent a number of objects with a written numeral.</w:t>
            </w:r>
          </w:p>
          <w:p w14:paraId="1CE9560F" w14:textId="77777777" w:rsidR="00E23B03" w:rsidRPr="00AB0A6E" w:rsidRDefault="00E23B03" w:rsidP="00414CF5">
            <w:pPr>
              <w:pStyle w:val="NoSpacing"/>
              <w:rPr>
                <w:rFonts w:cs="Arial"/>
              </w:rPr>
            </w:pPr>
          </w:p>
        </w:tc>
        <w:tc>
          <w:tcPr>
            <w:tcW w:w="6570" w:type="dxa"/>
          </w:tcPr>
          <w:p w14:paraId="2C096C92" w14:textId="77777777" w:rsidR="00E23B03" w:rsidRDefault="00E23B03" w:rsidP="00E23B03">
            <w:pPr>
              <w:rPr>
                <w:rFonts w:cs="Arial"/>
              </w:rPr>
            </w:pPr>
          </w:p>
          <w:p w14:paraId="515FE494" w14:textId="77777777" w:rsidR="004844A5" w:rsidRDefault="004844A5" w:rsidP="00E23B03">
            <w:pPr>
              <w:rPr>
                <w:rFonts w:cs="Arial"/>
              </w:rPr>
            </w:pPr>
            <w:r>
              <w:rPr>
                <w:rFonts w:cs="Arial"/>
              </w:rPr>
              <w:t xml:space="preserve">ML – </w:t>
            </w:r>
            <w:hyperlink r:id="rId145" w:history="1">
              <w:r w:rsidRPr="004844A5">
                <w:rPr>
                  <w:rStyle w:val="Hyperlink"/>
                  <w:rFonts w:cs="Arial"/>
                </w:rPr>
                <w:t>Lesson with Resources and Video Clip</w:t>
              </w:r>
            </w:hyperlink>
          </w:p>
          <w:p w14:paraId="66D0F348" w14:textId="77777777" w:rsidR="004844A5" w:rsidRDefault="004844A5" w:rsidP="00E23B03">
            <w:pPr>
              <w:rPr>
                <w:rFonts w:cs="Arial"/>
              </w:rPr>
            </w:pPr>
          </w:p>
          <w:p w14:paraId="3E973785" w14:textId="54D65831" w:rsidR="004844A5" w:rsidRPr="00184F1E" w:rsidRDefault="004844A5" w:rsidP="00E23B03">
            <w:pPr>
              <w:rPr>
                <w:rFonts w:cs="Arial"/>
              </w:rPr>
            </w:pPr>
            <w:r>
              <w:rPr>
                <w:rFonts w:cs="Arial"/>
              </w:rPr>
              <w:t xml:space="preserve">ML – </w:t>
            </w:r>
            <w:hyperlink r:id="rId146" w:history="1">
              <w:r w:rsidRPr="004844A5">
                <w:rPr>
                  <w:rStyle w:val="Hyperlink"/>
                  <w:rFonts w:cs="Arial"/>
                </w:rPr>
                <w:t>Curious George Learns to Count Literature Unit</w:t>
              </w:r>
            </w:hyperlink>
          </w:p>
        </w:tc>
      </w:tr>
      <w:tr w:rsidR="00E23B03" w:rsidRPr="00184F1E" w14:paraId="3EECEA13"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23B05656" w14:textId="3ED317DB" w:rsidR="00E23B03" w:rsidRPr="00184F1E" w:rsidRDefault="00E23B03" w:rsidP="004277A5">
            <w:pPr>
              <w:autoSpaceDE w:val="0"/>
              <w:autoSpaceDN w:val="0"/>
              <w:adjustRightInd w:val="0"/>
              <w:rPr>
                <w:rFonts w:cs="Perpetua-Bold"/>
                <w:b/>
                <w:bCs/>
                <w:sz w:val="32"/>
              </w:rPr>
            </w:pPr>
            <w:r w:rsidRPr="00184F1E">
              <w:rPr>
                <w:rFonts w:cs="Perpetua-Bold"/>
                <w:b/>
                <w:bCs/>
                <w:sz w:val="28"/>
              </w:rPr>
              <w:lastRenderedPageBreak/>
              <w:t xml:space="preserve">Cluster:  </w:t>
            </w:r>
            <w:r w:rsidRPr="00184F1E">
              <w:rPr>
                <w:rFonts w:cs="Perpetua-Bold"/>
                <w:bCs/>
                <w:sz w:val="28"/>
              </w:rPr>
              <w:t xml:space="preserve">Understand </w:t>
            </w:r>
            <w:r w:rsidR="004277A5">
              <w:rPr>
                <w:rFonts w:cs="Perpetua-Bold"/>
                <w:bCs/>
                <w:sz w:val="28"/>
              </w:rPr>
              <w:t>place value</w:t>
            </w:r>
            <w:r w:rsidRPr="00184F1E">
              <w:rPr>
                <w:rFonts w:cs="Perpetua-Bold"/>
                <w:bCs/>
                <w:sz w:val="28"/>
              </w:rPr>
              <w:t>.</w:t>
            </w:r>
          </w:p>
        </w:tc>
      </w:tr>
      <w:tr w:rsidR="00E23B03" w:rsidRPr="00184F1E" w14:paraId="5D53C514" w14:textId="77777777" w:rsidTr="00E23B03">
        <w:tc>
          <w:tcPr>
            <w:tcW w:w="1415" w:type="dxa"/>
            <w:tcBorders>
              <w:bottom w:val="single" w:sz="4" w:space="0" w:color="auto"/>
            </w:tcBorders>
            <w:shd w:val="clear" w:color="auto" w:fill="DAEEF3" w:themeFill="accent5" w:themeFillTint="33"/>
          </w:tcPr>
          <w:p w14:paraId="21DCA3A9" w14:textId="77777777" w:rsidR="00E23B03" w:rsidRPr="00184F1E" w:rsidRDefault="00E23B03"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87F4C2F" w14:textId="77777777" w:rsidR="00E23B03" w:rsidRPr="00184F1E" w:rsidRDefault="00E23B03"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69A6CFC" w14:textId="77777777" w:rsidR="00E23B03" w:rsidRPr="00184F1E" w:rsidRDefault="00E23B03" w:rsidP="00E23B03">
            <w:pPr>
              <w:jc w:val="center"/>
              <w:rPr>
                <w:rFonts w:cs="Arial"/>
                <w:b/>
              </w:rPr>
            </w:pPr>
            <w:r w:rsidRPr="00184F1E">
              <w:rPr>
                <w:rFonts w:cs="Arial"/>
                <w:b/>
              </w:rPr>
              <w:t>Intervention Supports</w:t>
            </w:r>
          </w:p>
        </w:tc>
      </w:tr>
      <w:tr w:rsidR="00E23B03" w:rsidRPr="00184F1E" w14:paraId="44988404" w14:textId="77777777" w:rsidTr="00E23B03">
        <w:trPr>
          <w:trHeight w:val="800"/>
        </w:trPr>
        <w:tc>
          <w:tcPr>
            <w:tcW w:w="1415" w:type="dxa"/>
          </w:tcPr>
          <w:p w14:paraId="71BC7FAE" w14:textId="77777777" w:rsidR="00E23B03" w:rsidRPr="00184F1E" w:rsidRDefault="00E23B03" w:rsidP="00E23B03">
            <w:pPr>
              <w:autoSpaceDE w:val="0"/>
              <w:autoSpaceDN w:val="0"/>
              <w:adjustRightInd w:val="0"/>
              <w:rPr>
                <w:rFonts w:cs="Gotham-Book"/>
              </w:rPr>
            </w:pPr>
          </w:p>
          <w:p w14:paraId="677B3A3C" w14:textId="42A59C84" w:rsidR="00E23B03" w:rsidRPr="00184F1E" w:rsidRDefault="00E23B03" w:rsidP="00E23B03">
            <w:pPr>
              <w:autoSpaceDE w:val="0"/>
              <w:autoSpaceDN w:val="0"/>
              <w:adjustRightInd w:val="0"/>
              <w:jc w:val="center"/>
              <w:rPr>
                <w:rFonts w:cs="Gotham-Book"/>
              </w:rPr>
            </w:pPr>
            <w:r w:rsidRPr="00184F1E">
              <w:rPr>
                <w:rFonts w:cs="Gotham-Book"/>
              </w:rPr>
              <w:t>1.</w:t>
            </w:r>
            <w:r w:rsidR="004277A5">
              <w:rPr>
                <w:rFonts w:cs="Gotham-Book"/>
              </w:rPr>
              <w:t>NBT</w:t>
            </w:r>
            <w:r w:rsidRPr="00184F1E">
              <w:rPr>
                <w:rFonts w:cs="Gotham-Book"/>
              </w:rPr>
              <w:t>.</w:t>
            </w:r>
            <w:r w:rsidR="004277A5">
              <w:rPr>
                <w:rFonts w:cs="Gotham-Book"/>
              </w:rPr>
              <w:t>2</w:t>
            </w:r>
          </w:p>
          <w:p w14:paraId="7D75EBBB" w14:textId="77777777" w:rsidR="00E23B03" w:rsidRPr="00184F1E" w:rsidRDefault="00E23B03" w:rsidP="00E23B03">
            <w:pPr>
              <w:autoSpaceDE w:val="0"/>
              <w:autoSpaceDN w:val="0"/>
              <w:adjustRightInd w:val="0"/>
              <w:ind w:left="540" w:hanging="540"/>
              <w:jc w:val="center"/>
              <w:rPr>
                <w:rFonts w:cs="Gotham-Book"/>
              </w:rPr>
            </w:pPr>
          </w:p>
          <w:p w14:paraId="2FE16044" w14:textId="77777777" w:rsidR="00E23B03" w:rsidRPr="00184F1E" w:rsidRDefault="00E23B03" w:rsidP="00E23B03">
            <w:pPr>
              <w:autoSpaceDE w:val="0"/>
              <w:autoSpaceDN w:val="0"/>
              <w:adjustRightInd w:val="0"/>
              <w:ind w:left="540" w:hanging="540"/>
              <w:jc w:val="center"/>
              <w:rPr>
                <w:rFonts w:cs="Gotham-Book"/>
              </w:rPr>
            </w:pPr>
          </w:p>
          <w:p w14:paraId="7436E9F1" w14:textId="77777777" w:rsidR="00E23B03" w:rsidRPr="00184F1E" w:rsidRDefault="00E23B03" w:rsidP="00E23B03">
            <w:pPr>
              <w:autoSpaceDE w:val="0"/>
              <w:autoSpaceDN w:val="0"/>
              <w:adjustRightInd w:val="0"/>
              <w:ind w:left="540" w:hanging="540"/>
              <w:jc w:val="center"/>
              <w:rPr>
                <w:rFonts w:cs="Gotham-Book"/>
              </w:rPr>
            </w:pPr>
          </w:p>
          <w:p w14:paraId="79B9A933" w14:textId="77777777" w:rsidR="00E23B03" w:rsidRPr="00184F1E" w:rsidRDefault="00E23B03" w:rsidP="00E23B03">
            <w:pPr>
              <w:autoSpaceDE w:val="0"/>
              <w:autoSpaceDN w:val="0"/>
              <w:adjustRightInd w:val="0"/>
              <w:ind w:left="540" w:hanging="540"/>
              <w:jc w:val="center"/>
              <w:rPr>
                <w:rFonts w:cs="Gotham-Book"/>
              </w:rPr>
            </w:pPr>
          </w:p>
          <w:p w14:paraId="629D0409" w14:textId="77777777" w:rsidR="00E23B03" w:rsidRPr="00184F1E" w:rsidRDefault="00E23B03" w:rsidP="00E23B03">
            <w:pPr>
              <w:autoSpaceDE w:val="0"/>
              <w:autoSpaceDN w:val="0"/>
              <w:adjustRightInd w:val="0"/>
              <w:ind w:left="540" w:hanging="540"/>
              <w:jc w:val="center"/>
              <w:rPr>
                <w:rFonts w:cs="Gotham-Book"/>
              </w:rPr>
            </w:pPr>
          </w:p>
          <w:p w14:paraId="3CB0A682" w14:textId="77777777" w:rsidR="00E23B03" w:rsidRDefault="00E23B03" w:rsidP="00E23B03">
            <w:pPr>
              <w:autoSpaceDE w:val="0"/>
              <w:autoSpaceDN w:val="0"/>
              <w:adjustRightInd w:val="0"/>
              <w:ind w:left="540" w:hanging="540"/>
              <w:jc w:val="center"/>
              <w:rPr>
                <w:rFonts w:cs="Gotham-Book"/>
              </w:rPr>
            </w:pPr>
          </w:p>
          <w:p w14:paraId="0AD21C2C" w14:textId="77777777" w:rsidR="004277A5" w:rsidRPr="00184F1E" w:rsidRDefault="004277A5" w:rsidP="00E23B03">
            <w:pPr>
              <w:autoSpaceDE w:val="0"/>
              <w:autoSpaceDN w:val="0"/>
              <w:adjustRightInd w:val="0"/>
              <w:ind w:left="540" w:hanging="540"/>
              <w:jc w:val="center"/>
              <w:rPr>
                <w:rFonts w:cs="Gotham-Book"/>
              </w:rPr>
            </w:pPr>
          </w:p>
          <w:p w14:paraId="06934650" w14:textId="77777777" w:rsidR="00414CF5" w:rsidRDefault="00414CF5" w:rsidP="00E23B03">
            <w:pPr>
              <w:autoSpaceDE w:val="0"/>
              <w:autoSpaceDN w:val="0"/>
              <w:adjustRightInd w:val="0"/>
              <w:ind w:left="540" w:hanging="540"/>
              <w:jc w:val="center"/>
              <w:rPr>
                <w:rFonts w:cs="Gotham-Book"/>
              </w:rPr>
            </w:pPr>
          </w:p>
          <w:p w14:paraId="5AFD1C70" w14:textId="77777777" w:rsidR="00414CF5" w:rsidRDefault="00414CF5" w:rsidP="00E23B03">
            <w:pPr>
              <w:autoSpaceDE w:val="0"/>
              <w:autoSpaceDN w:val="0"/>
              <w:adjustRightInd w:val="0"/>
              <w:ind w:left="540" w:hanging="540"/>
              <w:jc w:val="center"/>
              <w:rPr>
                <w:rFonts w:cs="Gotham-Book"/>
              </w:rPr>
            </w:pPr>
          </w:p>
          <w:p w14:paraId="3B38E96D" w14:textId="77777777" w:rsidR="00414CF5" w:rsidRDefault="00414CF5" w:rsidP="00E23B03">
            <w:pPr>
              <w:autoSpaceDE w:val="0"/>
              <w:autoSpaceDN w:val="0"/>
              <w:adjustRightInd w:val="0"/>
              <w:ind w:left="540" w:hanging="540"/>
              <w:jc w:val="center"/>
              <w:rPr>
                <w:rFonts w:cs="Gotham-Book"/>
              </w:rPr>
            </w:pPr>
          </w:p>
          <w:p w14:paraId="5FF0AFE0" w14:textId="4EA81C80" w:rsidR="00E23B03" w:rsidRPr="00184F1E" w:rsidRDefault="00E23B03" w:rsidP="00E23B03">
            <w:pPr>
              <w:autoSpaceDE w:val="0"/>
              <w:autoSpaceDN w:val="0"/>
              <w:adjustRightInd w:val="0"/>
              <w:ind w:left="540" w:hanging="540"/>
              <w:jc w:val="center"/>
              <w:rPr>
                <w:rFonts w:cs="Gotham-Book"/>
              </w:rPr>
            </w:pPr>
            <w:r w:rsidRPr="00184F1E">
              <w:rPr>
                <w:rFonts w:cs="Gotham-Book"/>
              </w:rPr>
              <w:t>1.</w:t>
            </w:r>
            <w:r w:rsidR="004277A5">
              <w:rPr>
                <w:rFonts w:cs="Gotham-Book"/>
              </w:rPr>
              <w:t>NBT</w:t>
            </w:r>
            <w:r w:rsidRPr="00184F1E">
              <w:rPr>
                <w:rFonts w:cs="Gotham-Book"/>
              </w:rPr>
              <w:t>.</w:t>
            </w:r>
            <w:r w:rsidR="004277A5">
              <w:rPr>
                <w:rFonts w:cs="Gotham-Book"/>
              </w:rPr>
              <w:t>3</w:t>
            </w:r>
          </w:p>
          <w:p w14:paraId="2F981EBC" w14:textId="77777777" w:rsidR="00E23B03" w:rsidRPr="00184F1E" w:rsidRDefault="00E23B03" w:rsidP="00E23B03">
            <w:pPr>
              <w:autoSpaceDE w:val="0"/>
              <w:autoSpaceDN w:val="0"/>
              <w:adjustRightInd w:val="0"/>
              <w:ind w:left="540" w:hanging="540"/>
              <w:jc w:val="center"/>
              <w:rPr>
                <w:rFonts w:cs="Gotham-Book"/>
              </w:rPr>
            </w:pPr>
          </w:p>
          <w:p w14:paraId="79DFDD86" w14:textId="77777777" w:rsidR="00E23B03" w:rsidRPr="00184F1E" w:rsidRDefault="00E23B03" w:rsidP="00E23B03">
            <w:pPr>
              <w:autoSpaceDE w:val="0"/>
              <w:autoSpaceDN w:val="0"/>
              <w:adjustRightInd w:val="0"/>
              <w:ind w:left="540" w:hanging="540"/>
              <w:jc w:val="center"/>
              <w:rPr>
                <w:rFonts w:cs="Gotham-Book"/>
              </w:rPr>
            </w:pPr>
          </w:p>
          <w:p w14:paraId="1C42459C" w14:textId="77777777" w:rsidR="00E23B03" w:rsidRPr="00184F1E" w:rsidRDefault="00E23B03" w:rsidP="00E23B03">
            <w:pPr>
              <w:autoSpaceDE w:val="0"/>
              <w:autoSpaceDN w:val="0"/>
              <w:adjustRightInd w:val="0"/>
              <w:rPr>
                <w:rFonts w:cs="Arial"/>
              </w:rPr>
            </w:pPr>
          </w:p>
        </w:tc>
        <w:tc>
          <w:tcPr>
            <w:tcW w:w="6253" w:type="dxa"/>
          </w:tcPr>
          <w:p w14:paraId="357522C0" w14:textId="77777777" w:rsidR="00E23B03" w:rsidRPr="00184F1E" w:rsidRDefault="00E23B03" w:rsidP="00E23B03">
            <w:pPr>
              <w:pStyle w:val="NoSpacing"/>
            </w:pPr>
          </w:p>
          <w:p w14:paraId="32739976" w14:textId="66725356" w:rsidR="004277A5" w:rsidRPr="00AB0A6E" w:rsidRDefault="004277A5" w:rsidP="004277A5">
            <w:pPr>
              <w:pStyle w:val="NoSpacing"/>
              <w:rPr>
                <w:rFonts w:ascii="Calibri" w:hAnsi="Calibri"/>
              </w:rPr>
            </w:pPr>
            <w:r w:rsidRPr="00AB0A6E">
              <w:rPr>
                <w:rFonts w:ascii="Calibri" w:hAnsi="Calibri"/>
              </w:rPr>
              <w:t>Understand that the two digits of a two-digit number represent amounts of tens and ones. Understand the following as special cases:</w:t>
            </w:r>
          </w:p>
          <w:p w14:paraId="17D31072" w14:textId="79014600" w:rsidR="004277A5" w:rsidRPr="00AB0A6E" w:rsidRDefault="004277A5" w:rsidP="00706371">
            <w:pPr>
              <w:pStyle w:val="NoSpacing"/>
              <w:ind w:left="720"/>
              <w:rPr>
                <w:rFonts w:ascii="Calibri" w:hAnsi="Calibri"/>
              </w:rPr>
            </w:pPr>
            <w:r>
              <w:rPr>
                <w:rFonts w:ascii="Calibri" w:hAnsi="Calibri" w:cs="Calibri"/>
              </w:rPr>
              <w:t xml:space="preserve">a. </w:t>
            </w:r>
            <w:r w:rsidRPr="00AB0A6E">
              <w:rPr>
                <w:rFonts w:ascii="Calibri" w:hAnsi="Calibri"/>
              </w:rPr>
              <w:t>10 can be thought of as a bundle of ten ones — called a “ten.”</w:t>
            </w:r>
          </w:p>
          <w:p w14:paraId="172AB152" w14:textId="0708EED6" w:rsidR="004277A5" w:rsidRDefault="004277A5" w:rsidP="00706371">
            <w:pPr>
              <w:pStyle w:val="NoSpacing"/>
              <w:ind w:left="720"/>
              <w:rPr>
                <w:rFonts w:ascii="Calibri" w:hAnsi="Calibri"/>
              </w:rPr>
            </w:pPr>
            <w:r>
              <w:rPr>
                <w:rFonts w:ascii="Calibri" w:hAnsi="Calibri" w:cs="Calibri"/>
              </w:rPr>
              <w:t xml:space="preserve">b. </w:t>
            </w:r>
            <w:r w:rsidRPr="00AB0A6E">
              <w:rPr>
                <w:rFonts w:ascii="Calibri" w:hAnsi="Calibri"/>
              </w:rPr>
              <w:t>The numbers from 11 to 19 are composed of a ten and one, two, three, four, five, six, seven, eight, or nine ones.</w:t>
            </w:r>
          </w:p>
          <w:p w14:paraId="5BE14A57" w14:textId="18F612CB" w:rsidR="004277A5" w:rsidRPr="00AB0A6E" w:rsidRDefault="00706371" w:rsidP="00706371">
            <w:pPr>
              <w:pStyle w:val="NoSpacing"/>
              <w:ind w:left="720"/>
              <w:rPr>
                <w:rFonts w:ascii="Calibri" w:hAnsi="Calibri"/>
              </w:rPr>
            </w:pPr>
            <w:r>
              <w:rPr>
                <w:rFonts w:ascii="Calibri" w:hAnsi="Calibri" w:cs="Calibri"/>
              </w:rPr>
              <w:t xml:space="preserve">c. </w:t>
            </w:r>
            <w:r w:rsidR="004277A5" w:rsidRPr="00AB0A6E">
              <w:rPr>
                <w:rFonts w:ascii="Calibri" w:hAnsi="Calibri"/>
              </w:rPr>
              <w:t>The numbers 10, 20, 30, 40, 50, 60, 70, 80, 90 refer to one, two, three, four, five, six, seven, eight, or nine tens (and 0 ones).</w:t>
            </w:r>
          </w:p>
          <w:p w14:paraId="115FD44A" w14:textId="77777777" w:rsidR="00414CF5" w:rsidRDefault="00414CF5" w:rsidP="004277A5">
            <w:pPr>
              <w:pStyle w:val="NoSpacing"/>
              <w:rPr>
                <w:rFonts w:ascii="Calibri" w:hAnsi="Calibri" w:cs="Gotham-Medium"/>
              </w:rPr>
            </w:pPr>
          </w:p>
          <w:p w14:paraId="6CEDC43E" w14:textId="245FDE9F" w:rsidR="004277A5" w:rsidRPr="00AB0A6E" w:rsidRDefault="004277A5" w:rsidP="004277A5">
            <w:pPr>
              <w:pStyle w:val="NoSpacing"/>
              <w:rPr>
                <w:rFonts w:ascii="Calibri" w:hAnsi="Calibri"/>
              </w:rPr>
            </w:pPr>
            <w:r w:rsidRPr="00AB0A6E">
              <w:rPr>
                <w:rFonts w:ascii="Calibri" w:hAnsi="Calibri"/>
              </w:rPr>
              <w:t>Compare two two-digit numbers based on meanings of the tens and ones digits, recording the results of comparisons with the symbols &gt;, =, and &lt;.</w:t>
            </w:r>
          </w:p>
          <w:p w14:paraId="5A8F00E9" w14:textId="395CA6B1" w:rsidR="00E23B03" w:rsidRPr="00184F1E" w:rsidRDefault="00E23B03" w:rsidP="00E23B03">
            <w:pPr>
              <w:pStyle w:val="NoSpacing"/>
              <w:rPr>
                <w:rFonts w:cs="Calibri"/>
                <w:i/>
                <w:iCs/>
              </w:rPr>
            </w:pPr>
          </w:p>
        </w:tc>
        <w:tc>
          <w:tcPr>
            <w:tcW w:w="6570" w:type="dxa"/>
          </w:tcPr>
          <w:p w14:paraId="5475767C" w14:textId="77777777" w:rsidR="00E23B03" w:rsidRDefault="00E23B03" w:rsidP="00E23B03">
            <w:pPr>
              <w:rPr>
                <w:rFonts w:cs="Arial"/>
              </w:rPr>
            </w:pPr>
          </w:p>
          <w:p w14:paraId="06730880" w14:textId="2B3E8310" w:rsidR="00553E2A" w:rsidRDefault="00553E2A" w:rsidP="00E23B03">
            <w:pPr>
              <w:rPr>
                <w:rFonts w:cs="Arial"/>
              </w:rPr>
            </w:pPr>
            <w:r>
              <w:rPr>
                <w:rFonts w:cs="Arial"/>
              </w:rPr>
              <w:t xml:space="preserve">PL – </w:t>
            </w:r>
            <w:hyperlink r:id="rId147" w:history="1">
              <w:r w:rsidRPr="00553E2A">
                <w:rPr>
                  <w:rStyle w:val="Hyperlink"/>
                  <w:rFonts w:cs="Arial"/>
                </w:rPr>
                <w:t>Place Value Center Discussion</w:t>
              </w:r>
            </w:hyperlink>
          </w:p>
          <w:p w14:paraId="0619C748" w14:textId="77777777" w:rsidR="00553E2A" w:rsidRDefault="00553E2A" w:rsidP="00E23B03">
            <w:pPr>
              <w:rPr>
                <w:rFonts w:cs="Arial"/>
              </w:rPr>
            </w:pPr>
          </w:p>
          <w:p w14:paraId="7A4CBC22" w14:textId="77777777" w:rsidR="00FA2735" w:rsidRDefault="00FA2735" w:rsidP="00E23B03">
            <w:pPr>
              <w:rPr>
                <w:rFonts w:cs="Arial"/>
              </w:rPr>
            </w:pPr>
            <w:r>
              <w:rPr>
                <w:rFonts w:cs="Arial"/>
              </w:rPr>
              <w:t xml:space="preserve">A – </w:t>
            </w:r>
            <w:hyperlink r:id="rId148" w:history="1">
              <w:r w:rsidRPr="00DE06CB">
                <w:rPr>
                  <w:rStyle w:val="Hyperlink"/>
                  <w:rFonts w:cs="Arial"/>
                </w:rPr>
                <w:t>Task Card</w:t>
              </w:r>
              <w:r w:rsidR="00DE06CB" w:rsidRPr="00DE06CB">
                <w:rPr>
                  <w:rStyle w:val="Hyperlink"/>
                  <w:rFonts w:cs="Arial"/>
                </w:rPr>
                <w:t xml:space="preserve"> for Understanding Place Value</w:t>
              </w:r>
            </w:hyperlink>
          </w:p>
          <w:p w14:paraId="6CDA5B2F" w14:textId="77777777" w:rsidR="008324AB" w:rsidRDefault="008324AB" w:rsidP="00E23B03">
            <w:pPr>
              <w:rPr>
                <w:rFonts w:cs="Arial"/>
              </w:rPr>
            </w:pPr>
          </w:p>
          <w:p w14:paraId="7E8CB590" w14:textId="77777777" w:rsidR="008324AB" w:rsidRDefault="00553E2A" w:rsidP="00E23B03">
            <w:pPr>
              <w:rPr>
                <w:rFonts w:cs="Arial"/>
              </w:rPr>
            </w:pPr>
            <w:r>
              <w:rPr>
                <w:rFonts w:cs="Arial"/>
              </w:rPr>
              <w:t xml:space="preserve">V – </w:t>
            </w:r>
            <w:hyperlink r:id="rId149" w:history="1">
              <w:r w:rsidRPr="00553E2A">
                <w:rPr>
                  <w:rStyle w:val="Hyperlink"/>
                  <w:rFonts w:cs="Arial"/>
                </w:rPr>
                <w:t>Video Series Focusing on Developmental Stages of Number Sense</w:t>
              </w:r>
            </w:hyperlink>
          </w:p>
          <w:p w14:paraId="771E51D7" w14:textId="77777777" w:rsidR="00C0445A" w:rsidRDefault="00C0445A" w:rsidP="00E23B03">
            <w:pPr>
              <w:rPr>
                <w:rFonts w:cs="Arial"/>
              </w:rPr>
            </w:pPr>
          </w:p>
          <w:p w14:paraId="1FA16292" w14:textId="77777777" w:rsidR="00655A2C" w:rsidRDefault="00C0445A" w:rsidP="00E23B03">
            <w:pPr>
              <w:rPr>
                <w:rFonts w:cs="Arial"/>
              </w:rPr>
            </w:pPr>
            <w:r>
              <w:rPr>
                <w:rFonts w:cs="Arial"/>
              </w:rPr>
              <w:t xml:space="preserve">ML – </w:t>
            </w:r>
            <w:hyperlink r:id="rId150" w:history="1">
              <w:r w:rsidRPr="00C0445A">
                <w:rPr>
                  <w:rStyle w:val="Hyperlink"/>
                  <w:rFonts w:cs="Arial"/>
                </w:rPr>
                <w:t>Grouping Unit with Resources and Activities</w:t>
              </w:r>
            </w:hyperlink>
          </w:p>
          <w:p w14:paraId="350E0937" w14:textId="77777777" w:rsidR="00655A2C" w:rsidRDefault="00655A2C" w:rsidP="00E23B03">
            <w:pPr>
              <w:rPr>
                <w:rFonts w:cs="Arial"/>
              </w:rPr>
            </w:pPr>
          </w:p>
          <w:p w14:paraId="364BAFBE" w14:textId="77777777" w:rsidR="00655A2C" w:rsidRDefault="00655A2C" w:rsidP="00E23B03">
            <w:pPr>
              <w:rPr>
                <w:rFonts w:cs="Arial"/>
              </w:rPr>
            </w:pPr>
            <w:r>
              <w:rPr>
                <w:rFonts w:cs="Arial"/>
              </w:rPr>
              <w:t xml:space="preserve">ML – </w:t>
            </w:r>
            <w:hyperlink r:id="rId151" w:history="1">
              <w:r w:rsidRPr="00655A2C">
                <w:rPr>
                  <w:rStyle w:val="Hyperlink"/>
                  <w:rFonts w:cs="Arial"/>
                </w:rPr>
                <w:t>Variety of Activities to Engage with Numbers</w:t>
              </w:r>
            </w:hyperlink>
          </w:p>
          <w:p w14:paraId="2F29F361" w14:textId="77777777" w:rsidR="00655A2C" w:rsidRDefault="00655A2C" w:rsidP="00E23B03">
            <w:pPr>
              <w:rPr>
                <w:rFonts w:cs="Arial"/>
              </w:rPr>
            </w:pPr>
          </w:p>
          <w:p w14:paraId="63F821B1" w14:textId="77777777" w:rsidR="00C0445A" w:rsidRDefault="00655A2C" w:rsidP="00E23B03">
            <w:pPr>
              <w:rPr>
                <w:rFonts w:cs="Arial"/>
              </w:rPr>
            </w:pPr>
            <w:r>
              <w:rPr>
                <w:rFonts w:cs="Arial"/>
              </w:rPr>
              <w:t xml:space="preserve">A – </w:t>
            </w:r>
            <w:hyperlink r:id="rId152" w:history="1">
              <w:r w:rsidRPr="00655A2C">
                <w:rPr>
                  <w:rStyle w:val="Hyperlink"/>
                  <w:rFonts w:cs="Arial"/>
                </w:rPr>
                <w:t>Place Value Game</w:t>
              </w:r>
            </w:hyperlink>
            <w:r w:rsidR="00C0445A">
              <w:rPr>
                <w:rFonts w:cs="Arial"/>
              </w:rPr>
              <w:t xml:space="preserve"> </w:t>
            </w:r>
          </w:p>
          <w:p w14:paraId="41317903" w14:textId="77777777" w:rsidR="002B4C9A" w:rsidRDefault="002B4C9A" w:rsidP="00E23B03">
            <w:pPr>
              <w:rPr>
                <w:rFonts w:cs="Arial"/>
              </w:rPr>
            </w:pPr>
          </w:p>
          <w:p w14:paraId="31B972E3" w14:textId="77777777" w:rsidR="002B4C9A" w:rsidRDefault="002B4C9A" w:rsidP="00E23B03">
            <w:pPr>
              <w:rPr>
                <w:rFonts w:cs="Arial"/>
              </w:rPr>
            </w:pPr>
            <w:r>
              <w:rPr>
                <w:rFonts w:cs="Arial"/>
              </w:rPr>
              <w:t xml:space="preserve">V – </w:t>
            </w:r>
            <w:hyperlink r:id="rId153" w:history="1">
              <w:r w:rsidRPr="002B4C9A">
                <w:rPr>
                  <w:rStyle w:val="Hyperlink"/>
                  <w:rFonts w:cs="Arial"/>
                </w:rPr>
                <w:t>Short Clip Sharing the Greater Than/Less Than Trick</w:t>
              </w:r>
            </w:hyperlink>
          </w:p>
          <w:p w14:paraId="327948FB" w14:textId="77777777" w:rsidR="002B4C9A" w:rsidRDefault="002B4C9A" w:rsidP="00E23B03">
            <w:pPr>
              <w:rPr>
                <w:rFonts w:cs="Arial"/>
              </w:rPr>
            </w:pPr>
          </w:p>
          <w:p w14:paraId="40956AAD" w14:textId="77777777" w:rsidR="002B4C9A" w:rsidRDefault="002B4C9A" w:rsidP="00E23B03">
            <w:pPr>
              <w:rPr>
                <w:rFonts w:cs="Arial"/>
              </w:rPr>
            </w:pPr>
            <w:r>
              <w:rPr>
                <w:rFonts w:cs="Arial"/>
              </w:rPr>
              <w:t xml:space="preserve">ML – </w:t>
            </w:r>
            <w:hyperlink r:id="rId154" w:history="1">
              <w:r w:rsidRPr="002B4C9A">
                <w:rPr>
                  <w:rStyle w:val="Hyperlink"/>
                  <w:rFonts w:cs="Arial"/>
                </w:rPr>
                <w:t>Comparing Numbers Less Than 100 Lesson</w:t>
              </w:r>
            </w:hyperlink>
          </w:p>
          <w:p w14:paraId="3B22E42E" w14:textId="3F2A54D3" w:rsidR="002B4C9A" w:rsidRPr="00184F1E" w:rsidRDefault="002B4C9A" w:rsidP="00E23B03">
            <w:pPr>
              <w:rPr>
                <w:rFonts w:cs="Arial"/>
              </w:rPr>
            </w:pPr>
            <w:r>
              <w:rPr>
                <w:rFonts w:cs="Arial"/>
              </w:rPr>
              <w:t xml:space="preserve"> </w:t>
            </w:r>
          </w:p>
        </w:tc>
      </w:tr>
      <w:tr w:rsidR="00E23B03" w:rsidRPr="00184F1E" w14:paraId="5CA877CA"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2A0D55FC" w14:textId="2C3FFEAB" w:rsidR="00E23B03" w:rsidRPr="00184F1E" w:rsidRDefault="00E23B03" w:rsidP="00414CF5">
            <w:pPr>
              <w:autoSpaceDE w:val="0"/>
              <w:autoSpaceDN w:val="0"/>
              <w:adjustRightInd w:val="0"/>
              <w:rPr>
                <w:rFonts w:cs="Perpetua-Bold"/>
                <w:b/>
                <w:bCs/>
                <w:sz w:val="32"/>
              </w:rPr>
            </w:pPr>
            <w:r w:rsidRPr="00184F1E">
              <w:rPr>
                <w:rFonts w:cs="Perpetua-Bold"/>
                <w:b/>
                <w:bCs/>
                <w:sz w:val="28"/>
              </w:rPr>
              <w:t xml:space="preserve">Cluster:  </w:t>
            </w:r>
            <w:r w:rsidR="00414CF5">
              <w:rPr>
                <w:rFonts w:cs="Perpetua-Bold"/>
                <w:bCs/>
                <w:sz w:val="28"/>
              </w:rPr>
              <w:t>Use place value understanding and properties of operations to add and subtract.</w:t>
            </w:r>
          </w:p>
        </w:tc>
      </w:tr>
      <w:tr w:rsidR="00E23B03" w:rsidRPr="00184F1E" w14:paraId="0F534A0E" w14:textId="77777777" w:rsidTr="00E23B03">
        <w:tc>
          <w:tcPr>
            <w:tcW w:w="1415" w:type="dxa"/>
            <w:tcBorders>
              <w:bottom w:val="single" w:sz="4" w:space="0" w:color="auto"/>
            </w:tcBorders>
            <w:shd w:val="clear" w:color="auto" w:fill="DAEEF3" w:themeFill="accent5" w:themeFillTint="33"/>
          </w:tcPr>
          <w:p w14:paraId="46087904" w14:textId="77777777" w:rsidR="00E23B03" w:rsidRPr="00184F1E" w:rsidRDefault="00E23B03"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4E17793A" w14:textId="77777777" w:rsidR="00E23B03" w:rsidRPr="00184F1E" w:rsidRDefault="00E23B03"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759279B0" w14:textId="77777777" w:rsidR="00E23B03" w:rsidRPr="00184F1E" w:rsidRDefault="00E23B03" w:rsidP="00E23B03">
            <w:pPr>
              <w:jc w:val="center"/>
              <w:rPr>
                <w:rFonts w:cs="Arial"/>
                <w:b/>
              </w:rPr>
            </w:pPr>
            <w:r w:rsidRPr="00184F1E">
              <w:rPr>
                <w:rFonts w:cs="Arial"/>
                <w:b/>
              </w:rPr>
              <w:t>Intervention Supports</w:t>
            </w:r>
          </w:p>
        </w:tc>
      </w:tr>
      <w:tr w:rsidR="00E23B03" w:rsidRPr="00184F1E" w14:paraId="26EF11B6" w14:textId="77777777" w:rsidTr="00E23B03">
        <w:tc>
          <w:tcPr>
            <w:tcW w:w="1415" w:type="dxa"/>
          </w:tcPr>
          <w:p w14:paraId="094CAAF8" w14:textId="77777777" w:rsidR="00E23B03" w:rsidRPr="00184F1E" w:rsidRDefault="00E23B03" w:rsidP="00E23B03">
            <w:pPr>
              <w:pStyle w:val="NoSpacing"/>
            </w:pPr>
          </w:p>
          <w:p w14:paraId="5D47A231" w14:textId="0D8D5BEC" w:rsidR="00E23B03" w:rsidRPr="00184F1E" w:rsidRDefault="00E23B03" w:rsidP="00E23B03">
            <w:pPr>
              <w:pStyle w:val="NoSpacing"/>
              <w:jc w:val="center"/>
            </w:pPr>
            <w:r w:rsidRPr="00184F1E">
              <w:t>1.</w:t>
            </w:r>
            <w:r w:rsidR="00414CF5">
              <w:t>NBT</w:t>
            </w:r>
            <w:r w:rsidRPr="00184F1E">
              <w:t>.</w:t>
            </w:r>
            <w:r w:rsidR="00414CF5">
              <w:t>4</w:t>
            </w:r>
          </w:p>
          <w:p w14:paraId="20261130" w14:textId="77777777" w:rsidR="00E23B03" w:rsidRPr="00184F1E" w:rsidRDefault="00E23B03" w:rsidP="00E23B03">
            <w:pPr>
              <w:pStyle w:val="NoSpacing"/>
            </w:pPr>
          </w:p>
          <w:p w14:paraId="6F6E1AAD" w14:textId="77777777" w:rsidR="00E23B03" w:rsidRPr="00184F1E" w:rsidRDefault="00E23B03" w:rsidP="00E23B03">
            <w:pPr>
              <w:pStyle w:val="NoSpacing"/>
            </w:pPr>
          </w:p>
          <w:p w14:paraId="211BDBD1" w14:textId="77777777" w:rsidR="002A4B29" w:rsidRDefault="002A4B29" w:rsidP="00E23B03">
            <w:pPr>
              <w:pStyle w:val="NoSpacing"/>
              <w:jc w:val="center"/>
            </w:pPr>
          </w:p>
          <w:p w14:paraId="44CCAD47" w14:textId="77777777" w:rsidR="002A4B29" w:rsidRDefault="002A4B29" w:rsidP="00E23B03">
            <w:pPr>
              <w:pStyle w:val="NoSpacing"/>
              <w:jc w:val="center"/>
            </w:pPr>
          </w:p>
          <w:p w14:paraId="7B205A26" w14:textId="77777777" w:rsidR="002A4B29" w:rsidRDefault="002A4B29" w:rsidP="00E23B03">
            <w:pPr>
              <w:pStyle w:val="NoSpacing"/>
              <w:jc w:val="center"/>
            </w:pPr>
          </w:p>
          <w:p w14:paraId="232F7072" w14:textId="77777777" w:rsidR="002A4B29" w:rsidRDefault="002A4B29" w:rsidP="00E23B03">
            <w:pPr>
              <w:pStyle w:val="NoSpacing"/>
              <w:jc w:val="center"/>
            </w:pPr>
          </w:p>
          <w:p w14:paraId="6DF99D01" w14:textId="77777777" w:rsidR="002A4B29" w:rsidRDefault="002A4B29" w:rsidP="00E23B03">
            <w:pPr>
              <w:pStyle w:val="NoSpacing"/>
              <w:jc w:val="center"/>
            </w:pPr>
          </w:p>
          <w:p w14:paraId="23A42B31" w14:textId="77777777" w:rsidR="002A4B29" w:rsidRDefault="002A4B29" w:rsidP="00E23B03">
            <w:pPr>
              <w:pStyle w:val="NoSpacing"/>
              <w:jc w:val="center"/>
            </w:pPr>
          </w:p>
          <w:p w14:paraId="6E02608C" w14:textId="7E997AD7" w:rsidR="00E23B03" w:rsidRDefault="00414CF5" w:rsidP="00E23B03">
            <w:pPr>
              <w:pStyle w:val="NoSpacing"/>
              <w:jc w:val="center"/>
            </w:pPr>
            <w:r>
              <w:t>1.NBT</w:t>
            </w:r>
            <w:r w:rsidR="00E23B03" w:rsidRPr="00184F1E">
              <w:t>.</w:t>
            </w:r>
            <w:r>
              <w:t>5</w:t>
            </w:r>
          </w:p>
          <w:p w14:paraId="569191C3" w14:textId="77777777" w:rsidR="002A4B29" w:rsidRDefault="002A4B29" w:rsidP="002A4B29">
            <w:pPr>
              <w:pStyle w:val="NoSpacing"/>
              <w:jc w:val="center"/>
            </w:pPr>
          </w:p>
          <w:p w14:paraId="2991C5F9" w14:textId="77777777" w:rsidR="002A4B29" w:rsidRDefault="002A4B29" w:rsidP="002A4B29">
            <w:pPr>
              <w:pStyle w:val="NoSpacing"/>
              <w:jc w:val="center"/>
            </w:pPr>
          </w:p>
          <w:p w14:paraId="0BBC5363" w14:textId="35D56507" w:rsidR="002A4B29" w:rsidRPr="00184F1E" w:rsidRDefault="002A4B29" w:rsidP="002A4B29">
            <w:pPr>
              <w:pStyle w:val="NoSpacing"/>
              <w:jc w:val="center"/>
            </w:pPr>
            <w:r>
              <w:t>1.NBT</w:t>
            </w:r>
            <w:r w:rsidRPr="00184F1E">
              <w:t>.</w:t>
            </w:r>
            <w:r>
              <w:t>6</w:t>
            </w:r>
          </w:p>
          <w:p w14:paraId="202A2439" w14:textId="77777777" w:rsidR="002A4B29" w:rsidRPr="00184F1E" w:rsidRDefault="002A4B29" w:rsidP="00E23B03">
            <w:pPr>
              <w:pStyle w:val="NoSpacing"/>
              <w:jc w:val="center"/>
            </w:pPr>
          </w:p>
          <w:p w14:paraId="6C3EC4E1" w14:textId="77777777" w:rsidR="00E23B03" w:rsidRPr="00184F1E" w:rsidRDefault="00E23B03" w:rsidP="00E23B03">
            <w:pPr>
              <w:pStyle w:val="NoSpacing"/>
              <w:rPr>
                <w:rFonts w:cs="Arial"/>
              </w:rPr>
            </w:pPr>
          </w:p>
        </w:tc>
        <w:tc>
          <w:tcPr>
            <w:tcW w:w="6253" w:type="dxa"/>
          </w:tcPr>
          <w:p w14:paraId="3F13ECD7" w14:textId="77777777" w:rsidR="00E23B03" w:rsidRPr="00184F1E" w:rsidRDefault="00E23B03" w:rsidP="00E23B03">
            <w:pPr>
              <w:pStyle w:val="NoSpacing"/>
            </w:pPr>
          </w:p>
          <w:p w14:paraId="6B3BD0BF" w14:textId="610A7CD2" w:rsidR="00414CF5" w:rsidRDefault="00414CF5" w:rsidP="00414CF5">
            <w:pPr>
              <w:pStyle w:val="NoSpacing"/>
              <w:rPr>
                <w:rFonts w:ascii="Calibri" w:hAnsi="Calibri"/>
              </w:rPr>
            </w:pPr>
            <w:r w:rsidRPr="00AB0A6E">
              <w:rPr>
                <w:rFonts w:ascii="Calibri" w:hAnsi="Calibri"/>
              </w:rPr>
              <w:t>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  Understand that in adding two-digit numbers, one adds tens and tens, ones and ones; and sometimes it is necessary to compose a ten.</w:t>
            </w:r>
          </w:p>
          <w:p w14:paraId="1C09162B" w14:textId="77777777" w:rsidR="002A4B29" w:rsidRPr="00AB0A6E" w:rsidRDefault="002A4B29" w:rsidP="00414CF5">
            <w:pPr>
              <w:pStyle w:val="NoSpacing"/>
              <w:rPr>
                <w:rFonts w:ascii="Calibri" w:hAnsi="Calibri"/>
              </w:rPr>
            </w:pPr>
          </w:p>
          <w:p w14:paraId="70C41343" w14:textId="6C19B9C9" w:rsidR="00414CF5" w:rsidRDefault="00414CF5" w:rsidP="00414CF5">
            <w:pPr>
              <w:pStyle w:val="NoSpacing"/>
              <w:rPr>
                <w:rFonts w:ascii="Calibri" w:hAnsi="Calibri"/>
              </w:rPr>
            </w:pPr>
            <w:r w:rsidRPr="00AB0A6E">
              <w:rPr>
                <w:rFonts w:ascii="Calibri" w:hAnsi="Calibri"/>
              </w:rPr>
              <w:t xml:space="preserve">Given a two-digit number, mentally find 10 more or 10 less than </w:t>
            </w:r>
            <w:r w:rsidRPr="00AB0A6E">
              <w:rPr>
                <w:rFonts w:ascii="Calibri" w:hAnsi="Calibri"/>
              </w:rPr>
              <w:lastRenderedPageBreak/>
              <w:t>the number, without having to count; explain the reasoning used.</w:t>
            </w:r>
          </w:p>
          <w:p w14:paraId="31F93CB2" w14:textId="77777777" w:rsidR="002A4B29" w:rsidRPr="00AB0A6E" w:rsidRDefault="002A4B29" w:rsidP="00414CF5">
            <w:pPr>
              <w:pStyle w:val="NoSpacing"/>
              <w:rPr>
                <w:rFonts w:ascii="Calibri" w:hAnsi="Calibri"/>
              </w:rPr>
            </w:pPr>
          </w:p>
          <w:p w14:paraId="2D23F67D" w14:textId="2BB4414F" w:rsidR="00414CF5" w:rsidRPr="00AB0A6E" w:rsidRDefault="00414CF5" w:rsidP="00414CF5">
            <w:pPr>
              <w:pStyle w:val="NoSpacing"/>
            </w:pPr>
            <w:r w:rsidRPr="00AB0A6E">
              <w:rPr>
                <w:rFonts w:ascii="Calibri" w:hAnsi="Calibri"/>
              </w:rPr>
              <w:t>Subtract multiples of 10 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w:t>
            </w:r>
          </w:p>
          <w:p w14:paraId="05020DE7" w14:textId="77777777" w:rsidR="00E23B03" w:rsidRPr="00184F1E" w:rsidRDefault="00E23B03" w:rsidP="00E23B03">
            <w:pPr>
              <w:pStyle w:val="NoSpacing"/>
              <w:rPr>
                <w:rFonts w:cs="Arial"/>
              </w:rPr>
            </w:pPr>
          </w:p>
        </w:tc>
        <w:tc>
          <w:tcPr>
            <w:tcW w:w="6570" w:type="dxa"/>
          </w:tcPr>
          <w:p w14:paraId="4D38D6C9" w14:textId="77777777" w:rsidR="00E23B03" w:rsidRDefault="00E23B03" w:rsidP="00E23B03">
            <w:pPr>
              <w:pStyle w:val="NoSpacing"/>
              <w:rPr>
                <w:rFonts w:cs="Arial"/>
              </w:rPr>
            </w:pPr>
          </w:p>
          <w:p w14:paraId="0445DF0A" w14:textId="77777777" w:rsidR="002454E0" w:rsidRDefault="002454E0" w:rsidP="00932EF8">
            <w:pPr>
              <w:pStyle w:val="NoSpacing"/>
              <w:rPr>
                <w:rFonts w:cs="Arial"/>
              </w:rPr>
            </w:pPr>
            <w:r>
              <w:rPr>
                <w:rFonts w:cs="Arial"/>
              </w:rPr>
              <w:t xml:space="preserve">A </w:t>
            </w:r>
            <w:r w:rsidR="00932EF8">
              <w:rPr>
                <w:rFonts w:cs="Arial"/>
              </w:rPr>
              <w:t>–</w:t>
            </w:r>
            <w:r>
              <w:rPr>
                <w:rFonts w:cs="Arial"/>
              </w:rPr>
              <w:t xml:space="preserve"> </w:t>
            </w:r>
            <w:hyperlink r:id="rId155" w:history="1">
              <w:r w:rsidR="00932EF8" w:rsidRPr="00932EF8">
                <w:rPr>
                  <w:rStyle w:val="Hyperlink"/>
                  <w:rFonts w:cs="Arial"/>
                </w:rPr>
                <w:t>Concepts of Adding Using the Day of the Month</w:t>
              </w:r>
            </w:hyperlink>
          </w:p>
          <w:p w14:paraId="078A26AD" w14:textId="77777777" w:rsidR="00A1611B" w:rsidRDefault="00A1611B" w:rsidP="00932EF8">
            <w:pPr>
              <w:pStyle w:val="NoSpacing"/>
              <w:rPr>
                <w:rFonts w:cs="Arial"/>
              </w:rPr>
            </w:pPr>
          </w:p>
          <w:p w14:paraId="17384C38" w14:textId="77777777" w:rsidR="00A1611B" w:rsidRDefault="00A1611B" w:rsidP="00932EF8">
            <w:pPr>
              <w:pStyle w:val="NoSpacing"/>
              <w:rPr>
                <w:rFonts w:cs="Arial"/>
              </w:rPr>
            </w:pPr>
            <w:r>
              <w:rPr>
                <w:rFonts w:cs="Arial"/>
              </w:rPr>
              <w:t xml:space="preserve">S – </w:t>
            </w:r>
            <w:hyperlink r:id="rId156" w:history="1">
              <w:r w:rsidRPr="00A1611B">
                <w:rPr>
                  <w:rStyle w:val="Hyperlink"/>
                  <w:rFonts w:cs="Arial"/>
                </w:rPr>
                <w:t>Variety of Strategies</w:t>
              </w:r>
            </w:hyperlink>
          </w:p>
          <w:p w14:paraId="65D0C2BA" w14:textId="77777777" w:rsidR="00084C26" w:rsidRDefault="00084C26" w:rsidP="00932EF8">
            <w:pPr>
              <w:pStyle w:val="NoSpacing"/>
              <w:rPr>
                <w:rFonts w:cs="Arial"/>
              </w:rPr>
            </w:pPr>
          </w:p>
          <w:p w14:paraId="6E5EEC2E" w14:textId="77777777" w:rsidR="00084C26" w:rsidRDefault="00084C26" w:rsidP="00932EF8">
            <w:pPr>
              <w:pStyle w:val="NoSpacing"/>
              <w:rPr>
                <w:rFonts w:cs="Arial"/>
              </w:rPr>
            </w:pPr>
            <w:r>
              <w:rPr>
                <w:rFonts w:cs="Arial"/>
              </w:rPr>
              <w:t xml:space="preserve">ML – </w:t>
            </w:r>
            <w:hyperlink r:id="rId157" w:history="1">
              <w:r w:rsidRPr="00084C26">
                <w:rPr>
                  <w:rStyle w:val="Hyperlink"/>
                  <w:rFonts w:cs="Arial"/>
                </w:rPr>
                <w:t>Using Place Value for Addition and Subtraction</w:t>
              </w:r>
            </w:hyperlink>
          </w:p>
          <w:p w14:paraId="4A978B69" w14:textId="77777777" w:rsidR="00084C26" w:rsidRDefault="00084C26" w:rsidP="00932EF8">
            <w:pPr>
              <w:pStyle w:val="NoSpacing"/>
              <w:rPr>
                <w:rFonts w:cs="Arial"/>
              </w:rPr>
            </w:pPr>
          </w:p>
          <w:p w14:paraId="3E60C79D" w14:textId="23C47B13" w:rsidR="00084C26" w:rsidRDefault="00291BCB" w:rsidP="00932EF8">
            <w:pPr>
              <w:pStyle w:val="NoSpacing"/>
              <w:rPr>
                <w:rFonts w:cs="Arial"/>
              </w:rPr>
            </w:pPr>
            <w:r>
              <w:rPr>
                <w:rFonts w:cs="Arial"/>
              </w:rPr>
              <w:t xml:space="preserve">ML – </w:t>
            </w:r>
            <w:hyperlink r:id="rId158" w:history="1">
              <w:r w:rsidRPr="00291BCB">
                <w:rPr>
                  <w:rStyle w:val="Hyperlink"/>
                  <w:rFonts w:cs="Arial"/>
                </w:rPr>
                <w:t>Place Value Unit Focusing on Addition of Two-Digit Numbers</w:t>
              </w:r>
            </w:hyperlink>
          </w:p>
          <w:p w14:paraId="40F1A00D" w14:textId="77777777" w:rsidR="00291BCB" w:rsidRDefault="00291BCB" w:rsidP="00932EF8">
            <w:pPr>
              <w:pStyle w:val="NoSpacing"/>
              <w:rPr>
                <w:rFonts w:cs="Arial"/>
              </w:rPr>
            </w:pPr>
          </w:p>
          <w:p w14:paraId="10E5F2CA" w14:textId="77777777" w:rsidR="00291BCB" w:rsidRDefault="001A1C5A" w:rsidP="00932EF8">
            <w:pPr>
              <w:pStyle w:val="NoSpacing"/>
              <w:rPr>
                <w:rFonts w:cs="Arial"/>
              </w:rPr>
            </w:pPr>
            <w:r>
              <w:rPr>
                <w:rFonts w:cs="Arial"/>
              </w:rPr>
              <w:t xml:space="preserve">A – </w:t>
            </w:r>
            <w:hyperlink r:id="rId159" w:history="1">
              <w:r w:rsidRPr="001A1C5A">
                <w:rPr>
                  <w:rStyle w:val="Hyperlink"/>
                  <w:rFonts w:cs="Arial"/>
                </w:rPr>
                <w:t>Adding Multiples of Ten Game</w:t>
              </w:r>
            </w:hyperlink>
          </w:p>
          <w:p w14:paraId="609FDB84" w14:textId="77777777" w:rsidR="001A1C5A" w:rsidRDefault="001A1C5A" w:rsidP="00932EF8">
            <w:pPr>
              <w:pStyle w:val="NoSpacing"/>
              <w:rPr>
                <w:rFonts w:cs="Arial"/>
              </w:rPr>
            </w:pPr>
          </w:p>
          <w:p w14:paraId="3A08AA7F" w14:textId="77777777" w:rsidR="001A1C5A" w:rsidRDefault="001A1C5A" w:rsidP="00932EF8">
            <w:pPr>
              <w:pStyle w:val="NoSpacing"/>
              <w:rPr>
                <w:rFonts w:cs="Arial"/>
              </w:rPr>
            </w:pPr>
            <w:r>
              <w:rPr>
                <w:rFonts w:cs="Arial"/>
              </w:rPr>
              <w:lastRenderedPageBreak/>
              <w:t xml:space="preserve">R – </w:t>
            </w:r>
            <w:hyperlink r:id="rId160" w:history="1">
              <w:r w:rsidRPr="001A1C5A">
                <w:rPr>
                  <w:rStyle w:val="Hyperlink"/>
                  <w:rFonts w:cs="Arial"/>
                </w:rPr>
                <w:t>Adding Sets of Ten Task Card</w:t>
              </w:r>
            </w:hyperlink>
            <w:r>
              <w:rPr>
                <w:rFonts w:cs="Arial"/>
              </w:rPr>
              <w:t xml:space="preserve"> </w:t>
            </w:r>
          </w:p>
          <w:p w14:paraId="7981919D" w14:textId="77777777" w:rsidR="001A1C5A" w:rsidRDefault="001A1C5A" w:rsidP="00932EF8">
            <w:pPr>
              <w:pStyle w:val="NoSpacing"/>
              <w:rPr>
                <w:rFonts w:cs="Arial"/>
              </w:rPr>
            </w:pPr>
          </w:p>
          <w:p w14:paraId="4EBAB331" w14:textId="77777777" w:rsidR="001A1C5A" w:rsidRDefault="00D87EBE" w:rsidP="00932EF8">
            <w:pPr>
              <w:pStyle w:val="NoSpacing"/>
              <w:rPr>
                <w:rFonts w:cs="Arial"/>
              </w:rPr>
            </w:pPr>
            <w:r>
              <w:rPr>
                <w:rFonts w:cs="Arial"/>
              </w:rPr>
              <w:t xml:space="preserve">ML – </w:t>
            </w:r>
            <w:hyperlink r:id="rId161" w:history="1">
              <w:r w:rsidRPr="00D87EBE">
                <w:rPr>
                  <w:rStyle w:val="Hyperlink"/>
                  <w:rFonts w:cs="Arial"/>
                </w:rPr>
                <w:t>Skip Counting Lesson</w:t>
              </w:r>
            </w:hyperlink>
          </w:p>
          <w:p w14:paraId="6B794A78" w14:textId="77777777" w:rsidR="00D87EBE" w:rsidRDefault="00D87EBE" w:rsidP="00932EF8">
            <w:pPr>
              <w:pStyle w:val="NoSpacing"/>
              <w:rPr>
                <w:rFonts w:cs="Arial"/>
              </w:rPr>
            </w:pPr>
          </w:p>
          <w:p w14:paraId="71EC7E1B" w14:textId="77777777" w:rsidR="00D87EBE" w:rsidRDefault="00D87EBE" w:rsidP="00932EF8">
            <w:pPr>
              <w:pStyle w:val="NoSpacing"/>
              <w:rPr>
                <w:rFonts w:cs="Arial"/>
              </w:rPr>
            </w:pPr>
            <w:r>
              <w:rPr>
                <w:rFonts w:cs="Arial"/>
              </w:rPr>
              <w:t xml:space="preserve">V – </w:t>
            </w:r>
            <w:hyperlink r:id="rId162" w:history="1">
              <w:r w:rsidRPr="00D87EBE">
                <w:rPr>
                  <w:rStyle w:val="Hyperlink"/>
                  <w:rFonts w:cs="Arial"/>
                </w:rPr>
                <w:t>Ten Sweets Per Pack</w:t>
              </w:r>
            </w:hyperlink>
          </w:p>
          <w:p w14:paraId="18AEB4A4" w14:textId="77777777" w:rsidR="00D87EBE" w:rsidRDefault="00D87EBE" w:rsidP="00932EF8">
            <w:pPr>
              <w:pStyle w:val="NoSpacing"/>
              <w:rPr>
                <w:rFonts w:cs="Arial"/>
              </w:rPr>
            </w:pPr>
          </w:p>
          <w:p w14:paraId="3ADC0D17" w14:textId="7F1AD1A7" w:rsidR="00D87EBE" w:rsidRPr="00184F1E" w:rsidRDefault="008E046F" w:rsidP="008E046F">
            <w:pPr>
              <w:pStyle w:val="NoSpacing"/>
              <w:rPr>
                <w:rFonts w:cs="Arial"/>
              </w:rPr>
            </w:pPr>
            <w:r>
              <w:rPr>
                <w:rFonts w:cs="Arial"/>
              </w:rPr>
              <w:t xml:space="preserve">A – </w:t>
            </w:r>
            <w:hyperlink r:id="rId163" w:history="1">
              <w:r w:rsidRPr="008E046F">
                <w:rPr>
                  <w:rStyle w:val="Hyperlink"/>
                  <w:rFonts w:cs="Arial"/>
                </w:rPr>
                <w:t>Subtracting by Tens</w:t>
              </w:r>
            </w:hyperlink>
          </w:p>
        </w:tc>
      </w:tr>
      <w:tr w:rsidR="00E23B03" w:rsidRPr="00184F1E" w14:paraId="6CDBBB69" w14:textId="77777777" w:rsidTr="00E23B03">
        <w:trPr>
          <w:trHeight w:val="620"/>
        </w:trPr>
        <w:tc>
          <w:tcPr>
            <w:tcW w:w="14238" w:type="dxa"/>
            <w:gridSpan w:val="3"/>
            <w:tcBorders>
              <w:bottom w:val="single" w:sz="4" w:space="0" w:color="auto"/>
            </w:tcBorders>
            <w:shd w:val="clear" w:color="auto" w:fill="92CDDC" w:themeFill="accent5" w:themeFillTint="99"/>
            <w:vAlign w:val="center"/>
          </w:tcPr>
          <w:p w14:paraId="0CC140B3" w14:textId="21D69A7E" w:rsidR="00E23B03" w:rsidRPr="00184F1E" w:rsidRDefault="00E23B03" w:rsidP="00E23B03">
            <w:pPr>
              <w:autoSpaceDE w:val="0"/>
              <w:autoSpaceDN w:val="0"/>
              <w:adjustRightInd w:val="0"/>
              <w:jc w:val="center"/>
              <w:rPr>
                <w:rFonts w:cs="Perpetua-Bold"/>
                <w:b/>
                <w:bCs/>
                <w:sz w:val="28"/>
              </w:rPr>
            </w:pPr>
            <w:r w:rsidRPr="00184F1E">
              <w:rPr>
                <w:rFonts w:cs="Perpetua-Bold"/>
                <w:b/>
                <w:bCs/>
                <w:sz w:val="28"/>
              </w:rPr>
              <w:lastRenderedPageBreak/>
              <w:t>Grade 2</w:t>
            </w:r>
          </w:p>
        </w:tc>
      </w:tr>
      <w:tr w:rsidR="00E23B03" w:rsidRPr="00184F1E" w14:paraId="6E7A6D7D"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44B1A7AD" w14:textId="0CD63A84" w:rsidR="00E23B03" w:rsidRPr="00184F1E" w:rsidRDefault="00E23B03" w:rsidP="00C95DC7">
            <w:pPr>
              <w:autoSpaceDE w:val="0"/>
              <w:autoSpaceDN w:val="0"/>
              <w:adjustRightInd w:val="0"/>
              <w:rPr>
                <w:rFonts w:cs="Perpetua-Bold"/>
                <w:b/>
                <w:bCs/>
                <w:sz w:val="32"/>
              </w:rPr>
            </w:pPr>
            <w:r w:rsidRPr="00184F1E">
              <w:rPr>
                <w:rFonts w:cs="Perpetua-Bold"/>
                <w:b/>
                <w:bCs/>
                <w:sz w:val="28"/>
              </w:rPr>
              <w:t xml:space="preserve">Cluster:  </w:t>
            </w:r>
            <w:r w:rsidR="00C95DC7">
              <w:rPr>
                <w:rFonts w:cs="Perpetua-Bold"/>
                <w:bCs/>
                <w:sz w:val="28"/>
              </w:rPr>
              <w:t>Understand place value</w:t>
            </w:r>
            <w:r w:rsidRPr="00184F1E">
              <w:rPr>
                <w:rFonts w:cs="Perpetua-Bold"/>
                <w:bCs/>
                <w:sz w:val="28"/>
              </w:rPr>
              <w:t>.</w:t>
            </w:r>
          </w:p>
        </w:tc>
      </w:tr>
      <w:tr w:rsidR="00E23B03" w:rsidRPr="00184F1E" w14:paraId="0D66A682" w14:textId="77777777" w:rsidTr="00E23B03">
        <w:tc>
          <w:tcPr>
            <w:tcW w:w="1415" w:type="dxa"/>
            <w:tcBorders>
              <w:bottom w:val="single" w:sz="4" w:space="0" w:color="auto"/>
            </w:tcBorders>
            <w:shd w:val="clear" w:color="auto" w:fill="DAEEF3" w:themeFill="accent5" w:themeFillTint="33"/>
          </w:tcPr>
          <w:p w14:paraId="69C745D9" w14:textId="77777777" w:rsidR="00E23B03" w:rsidRPr="00184F1E" w:rsidRDefault="00E23B03"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1CCF9656" w14:textId="77777777" w:rsidR="00E23B03" w:rsidRPr="00184F1E" w:rsidRDefault="00E23B03"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62C7286C" w14:textId="77777777" w:rsidR="00E23B03" w:rsidRPr="00184F1E" w:rsidRDefault="00E23B03" w:rsidP="00E23B03">
            <w:pPr>
              <w:jc w:val="center"/>
              <w:rPr>
                <w:rFonts w:cs="Arial"/>
                <w:b/>
              </w:rPr>
            </w:pPr>
            <w:r w:rsidRPr="00184F1E">
              <w:rPr>
                <w:rFonts w:cs="Arial"/>
                <w:b/>
              </w:rPr>
              <w:t>Intervention Supports</w:t>
            </w:r>
          </w:p>
        </w:tc>
      </w:tr>
      <w:tr w:rsidR="00E23B03" w:rsidRPr="00184F1E" w14:paraId="53BF5CE9" w14:textId="77777777" w:rsidTr="00E23B03">
        <w:tc>
          <w:tcPr>
            <w:tcW w:w="1415" w:type="dxa"/>
          </w:tcPr>
          <w:p w14:paraId="360E7297" w14:textId="77777777" w:rsidR="00E23B03" w:rsidRPr="00184F1E" w:rsidRDefault="00E23B03" w:rsidP="00E23B03">
            <w:pPr>
              <w:pStyle w:val="NoSpacing"/>
            </w:pPr>
          </w:p>
          <w:p w14:paraId="634EC885" w14:textId="2C82BE2C" w:rsidR="00E23B03" w:rsidRPr="00184F1E" w:rsidRDefault="00E23B03" w:rsidP="00E23B03">
            <w:pPr>
              <w:pStyle w:val="NoSpacing"/>
              <w:jc w:val="center"/>
            </w:pPr>
            <w:r w:rsidRPr="00184F1E">
              <w:t>2.</w:t>
            </w:r>
            <w:r w:rsidR="00C95DC7">
              <w:t>NBT</w:t>
            </w:r>
            <w:r w:rsidRPr="00184F1E">
              <w:t>.1</w:t>
            </w:r>
          </w:p>
          <w:p w14:paraId="606F82F6" w14:textId="77777777" w:rsidR="00E23B03" w:rsidRDefault="00E23B03" w:rsidP="00991739">
            <w:pPr>
              <w:pStyle w:val="NoSpacing"/>
              <w:jc w:val="center"/>
            </w:pPr>
          </w:p>
          <w:p w14:paraId="27EEB1BC" w14:textId="77777777" w:rsidR="00991739" w:rsidRDefault="00991739" w:rsidP="00991739">
            <w:pPr>
              <w:pStyle w:val="NoSpacing"/>
              <w:jc w:val="center"/>
            </w:pPr>
          </w:p>
          <w:p w14:paraId="0B2544AE" w14:textId="77777777" w:rsidR="00991739" w:rsidRDefault="00991739" w:rsidP="00991739">
            <w:pPr>
              <w:pStyle w:val="NoSpacing"/>
              <w:jc w:val="center"/>
            </w:pPr>
          </w:p>
          <w:p w14:paraId="2FC87059" w14:textId="77777777" w:rsidR="00991739" w:rsidRDefault="00991739" w:rsidP="00991739">
            <w:pPr>
              <w:pStyle w:val="NoSpacing"/>
              <w:jc w:val="center"/>
            </w:pPr>
          </w:p>
          <w:p w14:paraId="378AD575" w14:textId="77777777" w:rsidR="00991739" w:rsidRDefault="00991739" w:rsidP="00991739">
            <w:pPr>
              <w:pStyle w:val="NoSpacing"/>
              <w:jc w:val="center"/>
            </w:pPr>
          </w:p>
          <w:p w14:paraId="642BBC26" w14:textId="77777777" w:rsidR="00991739" w:rsidRDefault="00991739" w:rsidP="00991739">
            <w:pPr>
              <w:pStyle w:val="NoSpacing"/>
              <w:jc w:val="center"/>
            </w:pPr>
          </w:p>
          <w:p w14:paraId="7CDDE50D" w14:textId="77777777" w:rsidR="00991739" w:rsidRDefault="00991739" w:rsidP="00991739">
            <w:pPr>
              <w:pStyle w:val="NoSpacing"/>
              <w:jc w:val="center"/>
            </w:pPr>
          </w:p>
          <w:p w14:paraId="67A92F76" w14:textId="77777777" w:rsidR="00991739" w:rsidRDefault="00991739" w:rsidP="00991739">
            <w:pPr>
              <w:pStyle w:val="NoSpacing"/>
              <w:jc w:val="center"/>
            </w:pPr>
          </w:p>
          <w:p w14:paraId="30FFFFBE" w14:textId="410640BF" w:rsidR="00E23B03" w:rsidRDefault="00991739" w:rsidP="00991739">
            <w:pPr>
              <w:pStyle w:val="NoSpacing"/>
              <w:jc w:val="center"/>
              <w:rPr>
                <w:rFonts w:ascii="Calibri" w:hAnsi="Calibri" w:cs="Calibri"/>
              </w:rPr>
            </w:pPr>
            <w:r w:rsidRPr="00D15634">
              <w:rPr>
                <w:rFonts w:ascii="Calibri" w:hAnsi="Calibri" w:cs="Calibri"/>
              </w:rPr>
              <w:t>2.NBT.2</w:t>
            </w:r>
          </w:p>
          <w:p w14:paraId="50D65633" w14:textId="77777777" w:rsidR="00991739" w:rsidRPr="00184F1E" w:rsidRDefault="00991739" w:rsidP="00991739">
            <w:pPr>
              <w:pStyle w:val="NoSpacing"/>
              <w:jc w:val="center"/>
            </w:pPr>
          </w:p>
          <w:p w14:paraId="6802F6D6" w14:textId="490E9E29" w:rsidR="00E23B03" w:rsidRDefault="00991739" w:rsidP="00991739">
            <w:pPr>
              <w:pStyle w:val="NoSpacing"/>
              <w:jc w:val="center"/>
              <w:rPr>
                <w:rFonts w:ascii="Calibri" w:hAnsi="Calibri" w:cs="Calibri"/>
              </w:rPr>
            </w:pPr>
            <w:r w:rsidRPr="00D15634">
              <w:rPr>
                <w:rFonts w:ascii="Calibri" w:hAnsi="Calibri" w:cs="Calibri"/>
              </w:rPr>
              <w:t>2.NBT.3</w:t>
            </w:r>
          </w:p>
          <w:p w14:paraId="75C2E900" w14:textId="77777777" w:rsidR="00991739" w:rsidRDefault="00991739" w:rsidP="00991739">
            <w:pPr>
              <w:pStyle w:val="NoSpacing"/>
              <w:jc w:val="center"/>
              <w:rPr>
                <w:rFonts w:ascii="Calibri" w:hAnsi="Calibri" w:cs="Calibri"/>
              </w:rPr>
            </w:pPr>
          </w:p>
          <w:p w14:paraId="5171AECB" w14:textId="77777777" w:rsidR="00991739" w:rsidRPr="00184F1E" w:rsidRDefault="00991739" w:rsidP="00991739">
            <w:pPr>
              <w:pStyle w:val="NoSpacing"/>
              <w:jc w:val="center"/>
            </w:pPr>
          </w:p>
          <w:p w14:paraId="54C44F46" w14:textId="7B11D26F" w:rsidR="00E23B03" w:rsidRPr="00184F1E" w:rsidRDefault="00991739" w:rsidP="00991739">
            <w:pPr>
              <w:pStyle w:val="NoSpacing"/>
              <w:jc w:val="center"/>
              <w:rPr>
                <w:rFonts w:cs="Arial"/>
              </w:rPr>
            </w:pPr>
            <w:r w:rsidRPr="00D15634">
              <w:rPr>
                <w:rFonts w:ascii="Calibri" w:hAnsi="Calibri" w:cs="Calibri"/>
              </w:rPr>
              <w:t>2.NBT.4</w:t>
            </w:r>
          </w:p>
        </w:tc>
        <w:tc>
          <w:tcPr>
            <w:tcW w:w="6253" w:type="dxa"/>
          </w:tcPr>
          <w:p w14:paraId="0A2220FA" w14:textId="77777777" w:rsidR="00E23B03" w:rsidRPr="00D15634" w:rsidRDefault="00E23B03" w:rsidP="00D15634">
            <w:pPr>
              <w:pStyle w:val="NoSpacing"/>
            </w:pPr>
          </w:p>
          <w:p w14:paraId="00E5CAAB" w14:textId="58B1EA1F" w:rsidR="00C95DC7" w:rsidRPr="00D15634" w:rsidRDefault="00C95DC7" w:rsidP="00D15634">
            <w:pPr>
              <w:pStyle w:val="NoSpacing"/>
              <w:rPr>
                <w:rFonts w:ascii="Calibri" w:hAnsi="Calibri" w:cs="Calibri"/>
              </w:rPr>
            </w:pPr>
            <w:r w:rsidRPr="00D15634">
              <w:rPr>
                <w:rFonts w:ascii="Calibri" w:hAnsi="Calibri" w:cs="Calibri"/>
              </w:rPr>
              <w:t>Understand that the three digits of a three-digit number represent amounts of hundreds, tens, and ones; e.g., 706 equals 7 hundreds, 0 tens, and 6 ones. Understand the following as special cases:</w:t>
            </w:r>
          </w:p>
          <w:p w14:paraId="0A9CABB6" w14:textId="44F3117E" w:rsidR="00C95DC7" w:rsidRPr="00D15634" w:rsidRDefault="00991739" w:rsidP="00991739">
            <w:pPr>
              <w:pStyle w:val="NoSpacing"/>
              <w:ind w:left="720"/>
              <w:rPr>
                <w:rFonts w:ascii="Calibri" w:hAnsi="Calibri" w:cs="Calibri"/>
              </w:rPr>
            </w:pPr>
            <w:r>
              <w:rPr>
                <w:rFonts w:ascii="Calibri" w:hAnsi="Calibri" w:cs="Calibri"/>
              </w:rPr>
              <w:t>a.</w:t>
            </w:r>
            <w:r w:rsidR="00C95DC7" w:rsidRPr="00D15634">
              <w:rPr>
                <w:rFonts w:ascii="Calibri" w:hAnsi="Calibri" w:cs="Calibri"/>
              </w:rPr>
              <w:t>100 can be thought of as a bundle of ten tens — called a “hundred.”</w:t>
            </w:r>
          </w:p>
          <w:p w14:paraId="37741154" w14:textId="7065659E" w:rsidR="00C95DC7" w:rsidRDefault="00991739" w:rsidP="00991739">
            <w:pPr>
              <w:pStyle w:val="NoSpacing"/>
              <w:ind w:left="720"/>
              <w:rPr>
                <w:rFonts w:ascii="Calibri" w:hAnsi="Calibri" w:cs="Calibri"/>
              </w:rPr>
            </w:pPr>
            <w:r>
              <w:rPr>
                <w:rFonts w:ascii="Calibri" w:hAnsi="Calibri" w:cs="Calibri"/>
              </w:rPr>
              <w:t>b.</w:t>
            </w:r>
            <w:r w:rsidR="00C95DC7" w:rsidRPr="00D15634">
              <w:rPr>
                <w:rFonts w:ascii="Calibri" w:hAnsi="Calibri" w:cs="Calibri"/>
              </w:rPr>
              <w:t>The numbers 100, 200, 300, 400, 500, 600, 700, 800, 900 refer to one, two, three, four, five, six, seven, eight, or nine hundreds (and 0 tens and 0 ones).</w:t>
            </w:r>
          </w:p>
          <w:p w14:paraId="7CF8614B" w14:textId="77777777" w:rsidR="00991739" w:rsidRPr="00D15634" w:rsidRDefault="00991739" w:rsidP="00991739">
            <w:pPr>
              <w:pStyle w:val="NoSpacing"/>
              <w:ind w:left="720"/>
              <w:rPr>
                <w:rFonts w:ascii="Calibri" w:hAnsi="Calibri" w:cs="Calibri"/>
              </w:rPr>
            </w:pPr>
          </w:p>
          <w:p w14:paraId="7AC988EF" w14:textId="118AF529" w:rsidR="00C95DC7" w:rsidRDefault="00C95DC7" w:rsidP="00D15634">
            <w:pPr>
              <w:pStyle w:val="NoSpacing"/>
              <w:rPr>
                <w:rFonts w:ascii="Calibri" w:hAnsi="Calibri" w:cs="Calibri"/>
              </w:rPr>
            </w:pPr>
            <w:r w:rsidRPr="00D15634">
              <w:rPr>
                <w:rFonts w:ascii="Calibri" w:hAnsi="Calibri" w:cs="Calibri"/>
              </w:rPr>
              <w:t>Count within 1000; skip-count by 5s, 10s, and 100s.</w:t>
            </w:r>
          </w:p>
          <w:p w14:paraId="1AEBE908" w14:textId="77777777" w:rsidR="00991739" w:rsidRPr="00D15634" w:rsidRDefault="00991739" w:rsidP="00D15634">
            <w:pPr>
              <w:pStyle w:val="NoSpacing"/>
              <w:rPr>
                <w:rFonts w:ascii="Calibri" w:hAnsi="Calibri" w:cs="Calibri"/>
              </w:rPr>
            </w:pPr>
          </w:p>
          <w:p w14:paraId="20973103" w14:textId="6EFCD97B" w:rsidR="00C95DC7" w:rsidRDefault="00C95DC7" w:rsidP="00D15634">
            <w:pPr>
              <w:pStyle w:val="NoSpacing"/>
              <w:rPr>
                <w:rFonts w:ascii="Calibri" w:hAnsi="Calibri" w:cs="Calibri"/>
              </w:rPr>
            </w:pPr>
            <w:r w:rsidRPr="00D15634">
              <w:rPr>
                <w:rFonts w:ascii="Calibri" w:hAnsi="Calibri" w:cs="Calibri"/>
              </w:rPr>
              <w:t>Read and write numbers to 1000 using base-ten numerals, number names, and expanded form.</w:t>
            </w:r>
          </w:p>
          <w:p w14:paraId="75303CEA" w14:textId="77777777" w:rsidR="00991739" w:rsidRPr="00D15634" w:rsidRDefault="00991739" w:rsidP="00D15634">
            <w:pPr>
              <w:pStyle w:val="NoSpacing"/>
              <w:rPr>
                <w:rFonts w:ascii="Calibri" w:hAnsi="Calibri" w:cs="Calibri"/>
              </w:rPr>
            </w:pPr>
          </w:p>
          <w:p w14:paraId="6340010D" w14:textId="6FFE6189" w:rsidR="00C95DC7" w:rsidRPr="00D15634" w:rsidRDefault="00C95DC7" w:rsidP="00D15634">
            <w:pPr>
              <w:pStyle w:val="NoSpacing"/>
              <w:rPr>
                <w:rFonts w:ascii="Calibri" w:hAnsi="Calibri" w:cs="Calibri"/>
              </w:rPr>
            </w:pPr>
            <w:r w:rsidRPr="00D15634">
              <w:rPr>
                <w:rFonts w:ascii="Calibri" w:hAnsi="Calibri" w:cs="Calibri"/>
              </w:rPr>
              <w:t>Compare two three-digit numbers based on meanings of the hundreds, tens, and ones digits, using &gt;, =, and &lt; symbols to record the results of comparisons.</w:t>
            </w:r>
          </w:p>
          <w:p w14:paraId="73F5E2EB" w14:textId="703FD289" w:rsidR="00E23B03" w:rsidRPr="00184F1E" w:rsidRDefault="00E23B03" w:rsidP="00D15634">
            <w:pPr>
              <w:pStyle w:val="NoSpacing"/>
              <w:rPr>
                <w:rFonts w:cs="Arial"/>
              </w:rPr>
            </w:pPr>
          </w:p>
        </w:tc>
        <w:tc>
          <w:tcPr>
            <w:tcW w:w="6570" w:type="dxa"/>
          </w:tcPr>
          <w:p w14:paraId="7A157871" w14:textId="77777777" w:rsidR="00E23B03" w:rsidRDefault="00E23B03" w:rsidP="00E23B03">
            <w:pPr>
              <w:pStyle w:val="NoSpacing"/>
              <w:rPr>
                <w:rFonts w:cs="Arial"/>
              </w:rPr>
            </w:pPr>
          </w:p>
          <w:p w14:paraId="504B2BA4" w14:textId="23E8D42F" w:rsidR="00D83174" w:rsidRDefault="00D83174" w:rsidP="00E23B03">
            <w:pPr>
              <w:pStyle w:val="NoSpacing"/>
              <w:rPr>
                <w:rFonts w:cs="Arial"/>
              </w:rPr>
            </w:pPr>
            <w:r>
              <w:rPr>
                <w:rFonts w:cs="Arial"/>
              </w:rPr>
              <w:t xml:space="preserve">R – </w:t>
            </w:r>
            <w:hyperlink r:id="rId164" w:history="1">
              <w:r w:rsidRPr="00D83174">
                <w:rPr>
                  <w:rStyle w:val="Hyperlink"/>
                  <w:rFonts w:cs="Arial"/>
                </w:rPr>
                <w:t>Math Rocks Song about Place Value</w:t>
              </w:r>
            </w:hyperlink>
          </w:p>
          <w:p w14:paraId="3620DD9A" w14:textId="77777777" w:rsidR="00D83174" w:rsidRDefault="00D83174" w:rsidP="00E23B03">
            <w:pPr>
              <w:pStyle w:val="NoSpacing"/>
              <w:rPr>
                <w:rFonts w:cs="Arial"/>
              </w:rPr>
            </w:pPr>
          </w:p>
          <w:p w14:paraId="25E21E36" w14:textId="244FE639" w:rsidR="00D83174" w:rsidRDefault="00D83174" w:rsidP="00E23B03">
            <w:pPr>
              <w:pStyle w:val="NoSpacing"/>
              <w:rPr>
                <w:rFonts w:cs="Arial"/>
              </w:rPr>
            </w:pPr>
            <w:r>
              <w:rPr>
                <w:rFonts w:cs="Arial"/>
              </w:rPr>
              <w:t xml:space="preserve">V – </w:t>
            </w:r>
            <w:hyperlink r:id="rId165" w:history="1">
              <w:r w:rsidRPr="00D83174">
                <w:rPr>
                  <w:rStyle w:val="Hyperlink"/>
                  <w:rFonts w:cs="Arial"/>
                </w:rPr>
                <w:t>Example Lesson</w:t>
              </w:r>
            </w:hyperlink>
          </w:p>
          <w:p w14:paraId="24149D24" w14:textId="77777777" w:rsidR="00D83174" w:rsidRDefault="00D83174" w:rsidP="00E23B03">
            <w:pPr>
              <w:pStyle w:val="NoSpacing"/>
              <w:rPr>
                <w:rFonts w:cs="Arial"/>
              </w:rPr>
            </w:pPr>
          </w:p>
          <w:p w14:paraId="283FF073" w14:textId="287F83FA" w:rsidR="00D83174" w:rsidRDefault="00A62B9A" w:rsidP="00E23B03">
            <w:pPr>
              <w:pStyle w:val="NoSpacing"/>
              <w:rPr>
                <w:rFonts w:cs="Arial"/>
              </w:rPr>
            </w:pPr>
            <w:r>
              <w:rPr>
                <w:rFonts w:cs="Arial"/>
              </w:rPr>
              <w:t xml:space="preserve">ML – </w:t>
            </w:r>
            <w:hyperlink r:id="rId166" w:history="1">
              <w:r w:rsidRPr="00A62B9A">
                <w:rPr>
                  <w:rStyle w:val="Hyperlink"/>
                  <w:rFonts w:cs="Arial"/>
                </w:rPr>
                <w:t>Place Value Lesson Plan</w:t>
              </w:r>
            </w:hyperlink>
          </w:p>
          <w:p w14:paraId="7EAC6AAE" w14:textId="77777777" w:rsidR="000810F0" w:rsidRDefault="000810F0" w:rsidP="00E23B03">
            <w:pPr>
              <w:pStyle w:val="NoSpacing"/>
              <w:rPr>
                <w:rFonts w:cs="Arial"/>
              </w:rPr>
            </w:pPr>
          </w:p>
          <w:p w14:paraId="37857FAF" w14:textId="2A7264AC" w:rsidR="000810F0" w:rsidRDefault="000810F0" w:rsidP="00E23B03">
            <w:pPr>
              <w:pStyle w:val="NoSpacing"/>
              <w:rPr>
                <w:rFonts w:cs="Arial"/>
              </w:rPr>
            </w:pPr>
            <w:r>
              <w:rPr>
                <w:rFonts w:cs="Arial"/>
              </w:rPr>
              <w:t xml:space="preserve">ML – </w:t>
            </w:r>
            <w:hyperlink r:id="rId167" w:history="1">
              <w:r w:rsidRPr="000810F0">
                <w:rPr>
                  <w:rStyle w:val="Hyperlink"/>
                  <w:rFonts w:cs="Arial"/>
                </w:rPr>
                <w:t>Interactive Lesson</w:t>
              </w:r>
            </w:hyperlink>
          </w:p>
          <w:p w14:paraId="018CDB14" w14:textId="77777777" w:rsidR="000810F0" w:rsidRDefault="000810F0" w:rsidP="00E23B03">
            <w:pPr>
              <w:pStyle w:val="NoSpacing"/>
              <w:rPr>
                <w:rFonts w:cs="Arial"/>
              </w:rPr>
            </w:pPr>
          </w:p>
          <w:p w14:paraId="180BD744" w14:textId="77777777" w:rsidR="004C574C" w:rsidRDefault="000810F0" w:rsidP="00E23B03">
            <w:pPr>
              <w:pStyle w:val="NoSpacing"/>
              <w:rPr>
                <w:rFonts w:cs="Arial"/>
              </w:rPr>
            </w:pPr>
            <w:r>
              <w:rPr>
                <w:rFonts w:cs="Arial"/>
              </w:rPr>
              <w:t xml:space="preserve">A </w:t>
            </w:r>
            <w:r w:rsidR="004C574C">
              <w:rPr>
                <w:rFonts w:cs="Arial"/>
              </w:rPr>
              <w:t>–</w:t>
            </w:r>
            <w:r>
              <w:rPr>
                <w:rFonts w:cs="Arial"/>
              </w:rPr>
              <w:t xml:space="preserve"> </w:t>
            </w:r>
            <w:hyperlink r:id="rId168" w:history="1">
              <w:r w:rsidR="004C574C" w:rsidRPr="004C574C">
                <w:rPr>
                  <w:rStyle w:val="Hyperlink"/>
                  <w:rFonts w:cs="Arial"/>
                </w:rPr>
                <w:t>Place Value Activity</w:t>
              </w:r>
            </w:hyperlink>
          </w:p>
          <w:p w14:paraId="64A466F2" w14:textId="77777777" w:rsidR="004C574C" w:rsidRDefault="004C574C" w:rsidP="00E23B03">
            <w:pPr>
              <w:pStyle w:val="NoSpacing"/>
              <w:rPr>
                <w:rFonts w:cs="Arial"/>
              </w:rPr>
            </w:pPr>
          </w:p>
          <w:p w14:paraId="22C8240A" w14:textId="77777777" w:rsidR="00796BA0" w:rsidRDefault="004C574C" w:rsidP="00E23B03">
            <w:pPr>
              <w:pStyle w:val="NoSpacing"/>
              <w:rPr>
                <w:rFonts w:cs="Arial"/>
              </w:rPr>
            </w:pPr>
            <w:r>
              <w:rPr>
                <w:rFonts w:cs="Arial"/>
              </w:rPr>
              <w:t xml:space="preserve">V – </w:t>
            </w:r>
            <w:hyperlink r:id="rId169" w:history="1">
              <w:r w:rsidRPr="004C574C">
                <w:rPr>
                  <w:rStyle w:val="Hyperlink"/>
                  <w:rFonts w:cs="Arial"/>
                </w:rPr>
                <w:t>Skip Counting</w:t>
              </w:r>
            </w:hyperlink>
          </w:p>
          <w:p w14:paraId="7D019B1C" w14:textId="77777777" w:rsidR="00796BA0" w:rsidRDefault="00796BA0" w:rsidP="00E23B03">
            <w:pPr>
              <w:pStyle w:val="NoSpacing"/>
              <w:rPr>
                <w:rFonts w:cs="Arial"/>
              </w:rPr>
            </w:pPr>
          </w:p>
          <w:p w14:paraId="364EC82F" w14:textId="5AE95001" w:rsidR="00957B83" w:rsidRDefault="00957B83" w:rsidP="00E23B03">
            <w:pPr>
              <w:pStyle w:val="NoSpacing"/>
              <w:rPr>
                <w:rFonts w:cs="Arial"/>
              </w:rPr>
            </w:pPr>
            <w:r>
              <w:rPr>
                <w:rFonts w:cs="Arial"/>
              </w:rPr>
              <w:t xml:space="preserve">V – </w:t>
            </w:r>
            <w:hyperlink r:id="rId170" w:history="1">
              <w:r w:rsidRPr="00957B83">
                <w:rPr>
                  <w:rStyle w:val="Hyperlink"/>
                  <w:rFonts w:cs="Arial"/>
                </w:rPr>
                <w:t>Counting by Tens</w:t>
              </w:r>
            </w:hyperlink>
          </w:p>
          <w:p w14:paraId="6627FB42" w14:textId="77777777" w:rsidR="00DD4201" w:rsidRDefault="00DD4201" w:rsidP="00E23B03">
            <w:pPr>
              <w:pStyle w:val="NoSpacing"/>
              <w:rPr>
                <w:rFonts w:cs="Arial"/>
              </w:rPr>
            </w:pPr>
          </w:p>
          <w:p w14:paraId="26DEEDDE" w14:textId="39011306" w:rsidR="00DD4201" w:rsidRDefault="00DD4201" w:rsidP="00E23B03">
            <w:pPr>
              <w:pStyle w:val="NoSpacing"/>
              <w:rPr>
                <w:rFonts w:cs="Arial"/>
              </w:rPr>
            </w:pPr>
            <w:r>
              <w:rPr>
                <w:rFonts w:cs="Arial"/>
              </w:rPr>
              <w:t xml:space="preserve">V – </w:t>
            </w:r>
            <w:hyperlink r:id="rId171" w:history="1">
              <w:r w:rsidRPr="00DD4201">
                <w:rPr>
                  <w:rStyle w:val="Hyperlink"/>
                  <w:rFonts w:cs="Arial"/>
                </w:rPr>
                <w:t>Writing in Standard Form</w:t>
              </w:r>
            </w:hyperlink>
          </w:p>
          <w:p w14:paraId="7FEF60A5" w14:textId="77777777" w:rsidR="00CA696E" w:rsidRDefault="00CA696E" w:rsidP="00E23B03">
            <w:pPr>
              <w:pStyle w:val="NoSpacing"/>
              <w:rPr>
                <w:rFonts w:cs="Arial"/>
              </w:rPr>
            </w:pPr>
          </w:p>
          <w:p w14:paraId="544682B4" w14:textId="77777777" w:rsidR="00CA696E" w:rsidRDefault="00CA696E" w:rsidP="00E23B03">
            <w:pPr>
              <w:pStyle w:val="NoSpacing"/>
              <w:rPr>
                <w:rFonts w:cs="Arial"/>
              </w:rPr>
            </w:pPr>
            <w:r>
              <w:rPr>
                <w:rFonts w:cs="Arial"/>
              </w:rPr>
              <w:t xml:space="preserve">S – </w:t>
            </w:r>
            <w:hyperlink r:id="rId172" w:history="1">
              <w:r w:rsidRPr="00CA696E">
                <w:rPr>
                  <w:rStyle w:val="Hyperlink"/>
                  <w:rFonts w:cs="Arial"/>
                </w:rPr>
                <w:t>Expanded Form Made Simple</w:t>
              </w:r>
            </w:hyperlink>
          </w:p>
          <w:p w14:paraId="17B7134F" w14:textId="77777777" w:rsidR="00CA696E" w:rsidRDefault="00CA696E" w:rsidP="00E23B03">
            <w:pPr>
              <w:pStyle w:val="NoSpacing"/>
              <w:rPr>
                <w:rFonts w:cs="Arial"/>
              </w:rPr>
            </w:pPr>
          </w:p>
          <w:p w14:paraId="32D09F76" w14:textId="77777777" w:rsidR="00CA696E" w:rsidRDefault="00CA696E" w:rsidP="00E23B03">
            <w:pPr>
              <w:pStyle w:val="NoSpacing"/>
              <w:rPr>
                <w:rFonts w:cs="Arial"/>
              </w:rPr>
            </w:pPr>
            <w:r>
              <w:rPr>
                <w:rFonts w:cs="Arial"/>
              </w:rPr>
              <w:t xml:space="preserve">R – </w:t>
            </w:r>
            <w:hyperlink r:id="rId173" w:history="1">
              <w:r w:rsidRPr="00CA696E">
                <w:rPr>
                  <w:rStyle w:val="Hyperlink"/>
                  <w:rFonts w:cs="Arial"/>
                </w:rPr>
                <w:t>Number Cards</w:t>
              </w:r>
            </w:hyperlink>
          </w:p>
          <w:p w14:paraId="0862FEA8" w14:textId="77777777" w:rsidR="00CA696E" w:rsidRDefault="00CA696E" w:rsidP="00E23B03">
            <w:pPr>
              <w:pStyle w:val="NoSpacing"/>
              <w:rPr>
                <w:rFonts w:cs="Arial"/>
              </w:rPr>
            </w:pPr>
          </w:p>
          <w:p w14:paraId="4521D885" w14:textId="77777777" w:rsidR="002C3BA9" w:rsidRDefault="002C3BA9" w:rsidP="00E23B03">
            <w:pPr>
              <w:pStyle w:val="NoSpacing"/>
              <w:rPr>
                <w:rFonts w:cs="Arial"/>
              </w:rPr>
            </w:pPr>
            <w:r>
              <w:rPr>
                <w:rFonts w:cs="Arial"/>
              </w:rPr>
              <w:t xml:space="preserve">A – </w:t>
            </w:r>
            <w:hyperlink r:id="rId174" w:history="1">
              <w:r w:rsidRPr="002C3BA9">
                <w:rPr>
                  <w:rStyle w:val="Hyperlink"/>
                  <w:rFonts w:cs="Arial"/>
                </w:rPr>
                <w:t>Spell the Number Game</w:t>
              </w:r>
            </w:hyperlink>
          </w:p>
          <w:p w14:paraId="3D54B716" w14:textId="77777777" w:rsidR="002C3BA9" w:rsidRDefault="002C3BA9" w:rsidP="00E23B03">
            <w:pPr>
              <w:pStyle w:val="NoSpacing"/>
              <w:rPr>
                <w:rFonts w:cs="Arial"/>
              </w:rPr>
            </w:pPr>
          </w:p>
          <w:p w14:paraId="7D04E819" w14:textId="2475B898" w:rsidR="004C574C" w:rsidRDefault="002C3BA9" w:rsidP="00E23B03">
            <w:pPr>
              <w:pStyle w:val="NoSpacing"/>
              <w:rPr>
                <w:rFonts w:cs="Arial"/>
              </w:rPr>
            </w:pPr>
            <w:r>
              <w:rPr>
                <w:rFonts w:cs="Arial"/>
              </w:rPr>
              <w:lastRenderedPageBreak/>
              <w:t xml:space="preserve">R – </w:t>
            </w:r>
            <w:hyperlink r:id="rId175" w:history="1">
              <w:r w:rsidRPr="002C3BA9">
                <w:rPr>
                  <w:rStyle w:val="Hyperlink"/>
                  <w:rFonts w:cs="Arial"/>
                </w:rPr>
                <w:t>Number Word Concentration</w:t>
              </w:r>
            </w:hyperlink>
            <w:r w:rsidR="004C574C">
              <w:rPr>
                <w:rFonts w:cs="Arial"/>
              </w:rPr>
              <w:t xml:space="preserve"> </w:t>
            </w:r>
          </w:p>
          <w:p w14:paraId="4DF6BE44" w14:textId="77777777" w:rsidR="004C574C" w:rsidRDefault="004C574C" w:rsidP="00E23B03">
            <w:pPr>
              <w:pStyle w:val="NoSpacing"/>
              <w:rPr>
                <w:rFonts w:cs="Arial"/>
              </w:rPr>
            </w:pPr>
          </w:p>
          <w:p w14:paraId="13BD3169" w14:textId="07310E50" w:rsidR="000810F0" w:rsidRDefault="004C574C" w:rsidP="00E23B03">
            <w:pPr>
              <w:pStyle w:val="NoSpacing"/>
              <w:rPr>
                <w:rFonts w:cs="Arial"/>
              </w:rPr>
            </w:pPr>
            <w:r>
              <w:rPr>
                <w:rFonts w:cs="Arial"/>
              </w:rPr>
              <w:t xml:space="preserve"> </w:t>
            </w:r>
            <w:r w:rsidR="00CE7755">
              <w:rPr>
                <w:rFonts w:cs="Arial"/>
              </w:rPr>
              <w:t xml:space="preserve">V – </w:t>
            </w:r>
            <w:hyperlink r:id="rId176" w:history="1">
              <w:r w:rsidR="00CE7755" w:rsidRPr="00CE7755">
                <w:rPr>
                  <w:rStyle w:val="Hyperlink"/>
                  <w:rFonts w:cs="Arial"/>
                </w:rPr>
                <w:t>Comparing Numbers</w:t>
              </w:r>
            </w:hyperlink>
          </w:p>
          <w:p w14:paraId="72682D7D" w14:textId="77777777" w:rsidR="00CE7755" w:rsidRDefault="00CE7755" w:rsidP="00E23B03">
            <w:pPr>
              <w:pStyle w:val="NoSpacing"/>
              <w:rPr>
                <w:rFonts w:cs="Arial"/>
              </w:rPr>
            </w:pPr>
          </w:p>
          <w:p w14:paraId="7860E029" w14:textId="38BC4428" w:rsidR="00CE7755" w:rsidRDefault="00CE7755" w:rsidP="00E23B03">
            <w:pPr>
              <w:pStyle w:val="NoSpacing"/>
              <w:rPr>
                <w:rFonts w:cs="Arial"/>
              </w:rPr>
            </w:pPr>
            <w:r>
              <w:rPr>
                <w:rFonts w:cs="Arial"/>
              </w:rPr>
              <w:t xml:space="preserve">S – </w:t>
            </w:r>
            <w:hyperlink r:id="rId177" w:history="1">
              <w:r w:rsidRPr="00CE7755">
                <w:rPr>
                  <w:rStyle w:val="Hyperlink"/>
                  <w:rFonts w:cs="Arial"/>
                </w:rPr>
                <w:t>Learning to Compare Numbers</w:t>
              </w:r>
            </w:hyperlink>
          </w:p>
          <w:p w14:paraId="298F858E" w14:textId="77777777" w:rsidR="00CE7755" w:rsidRDefault="00CE7755" w:rsidP="00E23B03">
            <w:pPr>
              <w:pStyle w:val="NoSpacing"/>
              <w:rPr>
                <w:rFonts w:cs="Arial"/>
              </w:rPr>
            </w:pPr>
          </w:p>
          <w:p w14:paraId="1372E279" w14:textId="77777777" w:rsidR="007947A5" w:rsidRDefault="00CE7755" w:rsidP="00E23B03">
            <w:pPr>
              <w:pStyle w:val="NoSpacing"/>
              <w:rPr>
                <w:rFonts w:cs="Arial"/>
              </w:rPr>
            </w:pPr>
            <w:r>
              <w:rPr>
                <w:rFonts w:cs="Arial"/>
              </w:rPr>
              <w:t xml:space="preserve">ML - </w:t>
            </w:r>
            <w:hyperlink r:id="rId178" w:history="1">
              <w:r w:rsidRPr="007947A5">
                <w:rPr>
                  <w:rStyle w:val="Hyperlink"/>
                  <w:rFonts w:cs="Arial"/>
                </w:rPr>
                <w:t>Place Value Challenge</w:t>
              </w:r>
            </w:hyperlink>
          </w:p>
          <w:p w14:paraId="3E49B7FF" w14:textId="77777777" w:rsidR="007947A5" w:rsidRDefault="007947A5" w:rsidP="00E23B03">
            <w:pPr>
              <w:pStyle w:val="NoSpacing"/>
              <w:rPr>
                <w:rFonts w:cs="Arial"/>
              </w:rPr>
            </w:pPr>
          </w:p>
          <w:p w14:paraId="24329DED" w14:textId="488A8F17" w:rsidR="007947A5" w:rsidRDefault="007947A5" w:rsidP="00E23B03">
            <w:pPr>
              <w:pStyle w:val="NoSpacing"/>
              <w:rPr>
                <w:rFonts w:cs="Arial"/>
              </w:rPr>
            </w:pPr>
            <w:r>
              <w:rPr>
                <w:rFonts w:cs="Arial"/>
              </w:rPr>
              <w:t xml:space="preserve">ML – </w:t>
            </w:r>
            <w:hyperlink r:id="rId179" w:history="1">
              <w:r w:rsidRPr="007947A5">
                <w:rPr>
                  <w:rStyle w:val="Hyperlink"/>
                  <w:rFonts w:cs="Arial"/>
                </w:rPr>
                <w:t>Number Muncher  Game</w:t>
              </w:r>
            </w:hyperlink>
          </w:p>
          <w:p w14:paraId="15C3DC09" w14:textId="77777777" w:rsidR="007947A5" w:rsidRDefault="007947A5" w:rsidP="00E23B03">
            <w:pPr>
              <w:pStyle w:val="NoSpacing"/>
              <w:rPr>
                <w:rFonts w:cs="Arial"/>
              </w:rPr>
            </w:pPr>
          </w:p>
          <w:p w14:paraId="020355F5" w14:textId="57198665" w:rsidR="00CE7755" w:rsidRDefault="000B525D" w:rsidP="00E23B03">
            <w:pPr>
              <w:pStyle w:val="NoSpacing"/>
              <w:rPr>
                <w:rFonts w:cs="Arial"/>
              </w:rPr>
            </w:pPr>
            <w:r>
              <w:rPr>
                <w:rFonts w:cs="Arial"/>
              </w:rPr>
              <w:t xml:space="preserve">A – </w:t>
            </w:r>
            <w:hyperlink r:id="rId180" w:history="1">
              <w:r w:rsidRPr="000B525D">
                <w:rPr>
                  <w:rStyle w:val="Hyperlink"/>
                  <w:rFonts w:cs="Arial"/>
                </w:rPr>
                <w:t>Comparing Number Values</w:t>
              </w:r>
            </w:hyperlink>
          </w:p>
          <w:p w14:paraId="3B0F4463" w14:textId="14EFD857" w:rsidR="00D83174" w:rsidRPr="00184F1E" w:rsidRDefault="00D83174" w:rsidP="00E23B03">
            <w:pPr>
              <w:pStyle w:val="NoSpacing"/>
              <w:rPr>
                <w:rFonts w:cs="Arial"/>
              </w:rPr>
            </w:pPr>
          </w:p>
        </w:tc>
      </w:tr>
      <w:tr w:rsidR="00E23B03" w:rsidRPr="00184F1E" w14:paraId="3F2CF1AD"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6F5C3367" w14:textId="21A60029" w:rsidR="00E23B03" w:rsidRPr="00184F1E" w:rsidRDefault="00E23B03" w:rsidP="008363BE">
            <w:pPr>
              <w:autoSpaceDE w:val="0"/>
              <w:autoSpaceDN w:val="0"/>
              <w:adjustRightInd w:val="0"/>
              <w:rPr>
                <w:rFonts w:cs="Perpetua-Bold"/>
                <w:b/>
                <w:bCs/>
                <w:sz w:val="32"/>
              </w:rPr>
            </w:pPr>
            <w:r w:rsidRPr="00184F1E">
              <w:rPr>
                <w:rFonts w:cs="Perpetua-Bold"/>
                <w:b/>
                <w:bCs/>
                <w:sz w:val="28"/>
              </w:rPr>
              <w:lastRenderedPageBreak/>
              <w:t xml:space="preserve">Cluster:  </w:t>
            </w:r>
            <w:r w:rsidR="008363BE">
              <w:rPr>
                <w:rFonts w:cs="Perpetua-Bold"/>
                <w:bCs/>
                <w:sz w:val="28"/>
              </w:rPr>
              <w:t>Use place value understanding and properties of operations to add and subtract.</w:t>
            </w:r>
          </w:p>
        </w:tc>
      </w:tr>
      <w:tr w:rsidR="00E23B03" w:rsidRPr="00184F1E" w14:paraId="2478695C" w14:textId="77777777" w:rsidTr="00E23B03">
        <w:tc>
          <w:tcPr>
            <w:tcW w:w="1415" w:type="dxa"/>
            <w:tcBorders>
              <w:bottom w:val="single" w:sz="4" w:space="0" w:color="auto"/>
            </w:tcBorders>
            <w:shd w:val="clear" w:color="auto" w:fill="DAEEF3" w:themeFill="accent5" w:themeFillTint="33"/>
          </w:tcPr>
          <w:p w14:paraId="3A404C0B" w14:textId="77777777" w:rsidR="00E23B03" w:rsidRPr="00184F1E" w:rsidRDefault="00E23B03"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4FB225CD" w14:textId="77777777" w:rsidR="00E23B03" w:rsidRPr="00184F1E" w:rsidRDefault="00E23B03"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00610138" w14:textId="77777777" w:rsidR="00E23B03" w:rsidRPr="00184F1E" w:rsidRDefault="00E23B03" w:rsidP="00E23B03">
            <w:pPr>
              <w:jc w:val="center"/>
              <w:rPr>
                <w:rFonts w:cs="Arial"/>
                <w:b/>
              </w:rPr>
            </w:pPr>
            <w:r w:rsidRPr="00184F1E">
              <w:rPr>
                <w:rFonts w:cs="Arial"/>
                <w:b/>
              </w:rPr>
              <w:t>Intervention Supports</w:t>
            </w:r>
          </w:p>
        </w:tc>
      </w:tr>
      <w:tr w:rsidR="00E23B03" w:rsidRPr="00184F1E" w14:paraId="7F32656E" w14:textId="77777777" w:rsidTr="00E23B03">
        <w:tc>
          <w:tcPr>
            <w:tcW w:w="1415" w:type="dxa"/>
          </w:tcPr>
          <w:p w14:paraId="3A6EA1C0" w14:textId="77777777" w:rsidR="00E23B03" w:rsidRPr="00184F1E" w:rsidRDefault="00E23B03" w:rsidP="00E23B03">
            <w:pPr>
              <w:autoSpaceDE w:val="0"/>
              <w:autoSpaceDN w:val="0"/>
              <w:adjustRightInd w:val="0"/>
              <w:rPr>
                <w:rFonts w:cs="Gotham-Book"/>
              </w:rPr>
            </w:pPr>
          </w:p>
          <w:p w14:paraId="1D01D850" w14:textId="77777777" w:rsidR="00E23B03" w:rsidRDefault="00E23B03" w:rsidP="008363BE">
            <w:pPr>
              <w:autoSpaceDE w:val="0"/>
              <w:autoSpaceDN w:val="0"/>
              <w:adjustRightInd w:val="0"/>
              <w:ind w:left="540" w:hanging="540"/>
              <w:jc w:val="center"/>
              <w:rPr>
                <w:rFonts w:cs="Arial"/>
              </w:rPr>
            </w:pPr>
            <w:r w:rsidRPr="00184F1E">
              <w:rPr>
                <w:rFonts w:cs="Arial"/>
              </w:rPr>
              <w:t>2.</w:t>
            </w:r>
            <w:r w:rsidR="008363BE">
              <w:rPr>
                <w:rFonts w:cs="Arial"/>
              </w:rPr>
              <w:t>NBT</w:t>
            </w:r>
            <w:r w:rsidRPr="00184F1E">
              <w:rPr>
                <w:rFonts w:cs="Arial"/>
              </w:rPr>
              <w:t>.</w:t>
            </w:r>
            <w:r w:rsidR="008363BE">
              <w:rPr>
                <w:rFonts w:cs="Arial"/>
              </w:rPr>
              <w:t>5</w:t>
            </w:r>
          </w:p>
          <w:p w14:paraId="6AD4489B" w14:textId="77777777" w:rsidR="008363BE" w:rsidRDefault="008363BE" w:rsidP="008363BE">
            <w:pPr>
              <w:autoSpaceDE w:val="0"/>
              <w:autoSpaceDN w:val="0"/>
              <w:adjustRightInd w:val="0"/>
              <w:ind w:left="540" w:hanging="540"/>
              <w:jc w:val="center"/>
              <w:rPr>
                <w:rFonts w:cs="Arial"/>
              </w:rPr>
            </w:pPr>
          </w:p>
          <w:p w14:paraId="6CF25073" w14:textId="77777777" w:rsidR="008363BE" w:rsidRDefault="008363BE" w:rsidP="008363BE">
            <w:pPr>
              <w:autoSpaceDE w:val="0"/>
              <w:autoSpaceDN w:val="0"/>
              <w:adjustRightInd w:val="0"/>
              <w:ind w:left="540" w:hanging="540"/>
              <w:jc w:val="center"/>
              <w:rPr>
                <w:rFonts w:cs="Arial"/>
              </w:rPr>
            </w:pPr>
          </w:p>
          <w:p w14:paraId="27054C95" w14:textId="77777777" w:rsidR="008363BE" w:rsidRDefault="008363BE" w:rsidP="008363BE">
            <w:pPr>
              <w:autoSpaceDE w:val="0"/>
              <w:autoSpaceDN w:val="0"/>
              <w:adjustRightInd w:val="0"/>
              <w:ind w:left="540" w:hanging="540"/>
              <w:jc w:val="center"/>
              <w:rPr>
                <w:rFonts w:cs="Arial"/>
              </w:rPr>
            </w:pPr>
          </w:p>
          <w:p w14:paraId="2614C692" w14:textId="77777777" w:rsidR="008363BE" w:rsidRDefault="008363BE" w:rsidP="008363BE">
            <w:pPr>
              <w:autoSpaceDE w:val="0"/>
              <w:autoSpaceDN w:val="0"/>
              <w:adjustRightInd w:val="0"/>
              <w:ind w:left="540" w:hanging="540"/>
              <w:jc w:val="center"/>
              <w:rPr>
                <w:rFonts w:ascii="Calibri" w:hAnsi="Calibri" w:cs="Calibri"/>
              </w:rPr>
            </w:pPr>
            <w:r w:rsidRPr="00D15634">
              <w:rPr>
                <w:rFonts w:ascii="Calibri" w:hAnsi="Calibri" w:cs="Calibri"/>
              </w:rPr>
              <w:t>2.NBT.6</w:t>
            </w:r>
          </w:p>
          <w:p w14:paraId="06128C42" w14:textId="77777777" w:rsidR="008363BE" w:rsidRDefault="008363BE" w:rsidP="008363BE">
            <w:pPr>
              <w:autoSpaceDE w:val="0"/>
              <w:autoSpaceDN w:val="0"/>
              <w:adjustRightInd w:val="0"/>
              <w:ind w:left="540" w:hanging="540"/>
              <w:jc w:val="center"/>
              <w:rPr>
                <w:rFonts w:ascii="Calibri" w:hAnsi="Calibri" w:cs="Calibri"/>
              </w:rPr>
            </w:pPr>
          </w:p>
          <w:p w14:paraId="109B82D1" w14:textId="77777777" w:rsidR="008363BE" w:rsidRDefault="008363BE" w:rsidP="008363BE">
            <w:pPr>
              <w:autoSpaceDE w:val="0"/>
              <w:autoSpaceDN w:val="0"/>
              <w:adjustRightInd w:val="0"/>
              <w:ind w:left="540" w:hanging="540"/>
              <w:jc w:val="center"/>
              <w:rPr>
                <w:rFonts w:ascii="Calibri" w:hAnsi="Calibri" w:cs="Calibri"/>
              </w:rPr>
            </w:pPr>
          </w:p>
          <w:p w14:paraId="2E1D5F73" w14:textId="77777777" w:rsidR="008363BE" w:rsidRDefault="008363BE" w:rsidP="008363BE">
            <w:pPr>
              <w:autoSpaceDE w:val="0"/>
              <w:autoSpaceDN w:val="0"/>
              <w:adjustRightInd w:val="0"/>
              <w:ind w:left="540" w:hanging="540"/>
              <w:jc w:val="center"/>
              <w:rPr>
                <w:rFonts w:ascii="Calibri" w:hAnsi="Calibri" w:cs="Calibri"/>
              </w:rPr>
            </w:pPr>
            <w:r w:rsidRPr="00D15634">
              <w:rPr>
                <w:rFonts w:ascii="Calibri" w:hAnsi="Calibri" w:cs="Calibri"/>
              </w:rPr>
              <w:t>2.NBT.7</w:t>
            </w:r>
          </w:p>
          <w:p w14:paraId="37E39D30" w14:textId="77777777" w:rsidR="004F288A" w:rsidRDefault="004F288A" w:rsidP="008363BE">
            <w:pPr>
              <w:autoSpaceDE w:val="0"/>
              <w:autoSpaceDN w:val="0"/>
              <w:adjustRightInd w:val="0"/>
              <w:ind w:left="540" w:hanging="540"/>
              <w:jc w:val="center"/>
              <w:rPr>
                <w:rFonts w:ascii="Calibri" w:hAnsi="Calibri" w:cs="Calibri"/>
              </w:rPr>
            </w:pPr>
          </w:p>
          <w:p w14:paraId="32120F2F" w14:textId="77777777" w:rsidR="004F288A" w:rsidRDefault="004F288A" w:rsidP="008363BE">
            <w:pPr>
              <w:autoSpaceDE w:val="0"/>
              <w:autoSpaceDN w:val="0"/>
              <w:adjustRightInd w:val="0"/>
              <w:ind w:left="540" w:hanging="540"/>
              <w:jc w:val="center"/>
              <w:rPr>
                <w:rFonts w:ascii="Calibri" w:hAnsi="Calibri" w:cs="Calibri"/>
              </w:rPr>
            </w:pPr>
          </w:p>
          <w:p w14:paraId="79DD4241" w14:textId="77777777" w:rsidR="004F288A" w:rsidRDefault="004F288A" w:rsidP="008363BE">
            <w:pPr>
              <w:autoSpaceDE w:val="0"/>
              <w:autoSpaceDN w:val="0"/>
              <w:adjustRightInd w:val="0"/>
              <w:ind w:left="540" w:hanging="540"/>
              <w:jc w:val="center"/>
              <w:rPr>
                <w:rFonts w:ascii="Calibri" w:hAnsi="Calibri" w:cs="Calibri"/>
              </w:rPr>
            </w:pPr>
          </w:p>
          <w:p w14:paraId="3843C30E" w14:textId="77777777" w:rsidR="004F288A" w:rsidRDefault="004F288A" w:rsidP="008363BE">
            <w:pPr>
              <w:autoSpaceDE w:val="0"/>
              <w:autoSpaceDN w:val="0"/>
              <w:adjustRightInd w:val="0"/>
              <w:ind w:left="540" w:hanging="540"/>
              <w:jc w:val="center"/>
              <w:rPr>
                <w:rFonts w:ascii="Calibri" w:hAnsi="Calibri" w:cs="Calibri"/>
              </w:rPr>
            </w:pPr>
          </w:p>
          <w:p w14:paraId="1A9ECB47" w14:textId="77777777" w:rsidR="004F288A" w:rsidRDefault="004F288A" w:rsidP="008363BE">
            <w:pPr>
              <w:autoSpaceDE w:val="0"/>
              <w:autoSpaceDN w:val="0"/>
              <w:adjustRightInd w:val="0"/>
              <w:ind w:left="540" w:hanging="540"/>
              <w:jc w:val="center"/>
              <w:rPr>
                <w:rFonts w:ascii="Calibri" w:hAnsi="Calibri" w:cs="Calibri"/>
              </w:rPr>
            </w:pPr>
          </w:p>
          <w:p w14:paraId="58E91871" w14:textId="77777777" w:rsidR="004F288A" w:rsidRDefault="004F288A" w:rsidP="008363BE">
            <w:pPr>
              <w:autoSpaceDE w:val="0"/>
              <w:autoSpaceDN w:val="0"/>
              <w:adjustRightInd w:val="0"/>
              <w:ind w:left="540" w:hanging="540"/>
              <w:jc w:val="center"/>
              <w:rPr>
                <w:rFonts w:ascii="Calibri" w:hAnsi="Calibri" w:cs="Calibri"/>
              </w:rPr>
            </w:pPr>
          </w:p>
          <w:p w14:paraId="015B82FE" w14:textId="77777777" w:rsidR="004F288A" w:rsidRDefault="004F288A" w:rsidP="008363BE">
            <w:pPr>
              <w:autoSpaceDE w:val="0"/>
              <w:autoSpaceDN w:val="0"/>
              <w:adjustRightInd w:val="0"/>
              <w:ind w:left="540" w:hanging="540"/>
              <w:jc w:val="center"/>
              <w:rPr>
                <w:rFonts w:ascii="Calibri" w:hAnsi="Calibri" w:cs="Calibri"/>
              </w:rPr>
            </w:pPr>
          </w:p>
          <w:p w14:paraId="77021FC5" w14:textId="77777777" w:rsidR="004F288A" w:rsidRDefault="004F288A" w:rsidP="008363BE">
            <w:pPr>
              <w:autoSpaceDE w:val="0"/>
              <w:autoSpaceDN w:val="0"/>
              <w:adjustRightInd w:val="0"/>
              <w:ind w:left="540" w:hanging="540"/>
              <w:jc w:val="center"/>
              <w:rPr>
                <w:rFonts w:ascii="Calibri" w:hAnsi="Calibri" w:cs="Calibri"/>
              </w:rPr>
            </w:pPr>
            <w:r w:rsidRPr="00D15634">
              <w:rPr>
                <w:rFonts w:ascii="Calibri" w:hAnsi="Calibri" w:cs="Calibri"/>
              </w:rPr>
              <w:t>2.NBT.8</w:t>
            </w:r>
          </w:p>
          <w:p w14:paraId="2789BC42" w14:textId="77777777" w:rsidR="001A199D" w:rsidRDefault="001A199D" w:rsidP="008363BE">
            <w:pPr>
              <w:autoSpaceDE w:val="0"/>
              <w:autoSpaceDN w:val="0"/>
              <w:adjustRightInd w:val="0"/>
              <w:ind w:left="540" w:hanging="540"/>
              <w:jc w:val="center"/>
              <w:rPr>
                <w:rFonts w:ascii="Calibri" w:hAnsi="Calibri" w:cs="Calibri"/>
              </w:rPr>
            </w:pPr>
          </w:p>
          <w:p w14:paraId="6A07F4D5" w14:textId="77777777" w:rsidR="001A199D" w:rsidRDefault="001A199D" w:rsidP="008363BE">
            <w:pPr>
              <w:autoSpaceDE w:val="0"/>
              <w:autoSpaceDN w:val="0"/>
              <w:adjustRightInd w:val="0"/>
              <w:ind w:left="540" w:hanging="540"/>
              <w:jc w:val="center"/>
              <w:rPr>
                <w:rFonts w:ascii="Calibri" w:hAnsi="Calibri" w:cs="Calibri"/>
              </w:rPr>
            </w:pPr>
          </w:p>
          <w:p w14:paraId="414014DF" w14:textId="3B5CEEC6" w:rsidR="001A199D" w:rsidRPr="00184F1E" w:rsidRDefault="001A199D" w:rsidP="008363BE">
            <w:pPr>
              <w:autoSpaceDE w:val="0"/>
              <w:autoSpaceDN w:val="0"/>
              <w:adjustRightInd w:val="0"/>
              <w:ind w:left="540" w:hanging="540"/>
              <w:jc w:val="center"/>
              <w:rPr>
                <w:rFonts w:cs="Arial"/>
              </w:rPr>
            </w:pPr>
            <w:r w:rsidRPr="00D15634">
              <w:rPr>
                <w:rFonts w:ascii="Calibri" w:hAnsi="Calibri" w:cs="Calibri"/>
              </w:rPr>
              <w:t>2.NBT.9</w:t>
            </w:r>
          </w:p>
        </w:tc>
        <w:tc>
          <w:tcPr>
            <w:tcW w:w="6253" w:type="dxa"/>
          </w:tcPr>
          <w:p w14:paraId="7D1C980E" w14:textId="77777777" w:rsidR="008363BE" w:rsidRDefault="008363BE" w:rsidP="008363BE">
            <w:pPr>
              <w:pStyle w:val="NoSpacing"/>
              <w:rPr>
                <w:rFonts w:ascii="Calibri" w:hAnsi="Calibri" w:cs="Calibri"/>
              </w:rPr>
            </w:pPr>
          </w:p>
          <w:p w14:paraId="5A1522BB" w14:textId="3EC355D5" w:rsidR="008363BE" w:rsidRDefault="008363BE" w:rsidP="008363BE">
            <w:pPr>
              <w:pStyle w:val="NoSpacing"/>
              <w:rPr>
                <w:rFonts w:ascii="Calibri" w:hAnsi="Calibri" w:cs="Calibri"/>
              </w:rPr>
            </w:pPr>
            <w:r w:rsidRPr="00D15634">
              <w:rPr>
                <w:rFonts w:ascii="Calibri" w:hAnsi="Calibri" w:cs="Calibri"/>
              </w:rPr>
              <w:t>Fluently add and subtract within 100 using strategies based on place value, properties of operations, and/or the relationship between addition and subtraction.</w:t>
            </w:r>
          </w:p>
          <w:p w14:paraId="66C09129" w14:textId="77777777" w:rsidR="008363BE" w:rsidRPr="00D15634" w:rsidRDefault="008363BE" w:rsidP="008363BE">
            <w:pPr>
              <w:pStyle w:val="NoSpacing"/>
              <w:rPr>
                <w:rFonts w:ascii="Calibri" w:hAnsi="Calibri" w:cs="Calibri"/>
              </w:rPr>
            </w:pPr>
          </w:p>
          <w:p w14:paraId="77E23400" w14:textId="4B1DD0FF" w:rsidR="008363BE" w:rsidRDefault="008363BE" w:rsidP="008363BE">
            <w:pPr>
              <w:pStyle w:val="NoSpacing"/>
              <w:rPr>
                <w:rFonts w:ascii="Calibri" w:hAnsi="Calibri" w:cs="Calibri"/>
              </w:rPr>
            </w:pPr>
            <w:r w:rsidRPr="00D15634">
              <w:rPr>
                <w:rFonts w:ascii="Calibri" w:hAnsi="Calibri" w:cs="Calibri"/>
              </w:rPr>
              <w:t>Add up to four two-digit numbers using strategies based on place value and properties of operations.</w:t>
            </w:r>
          </w:p>
          <w:p w14:paraId="51E799E2" w14:textId="77777777" w:rsidR="008363BE" w:rsidRPr="00D15634" w:rsidRDefault="008363BE" w:rsidP="008363BE">
            <w:pPr>
              <w:pStyle w:val="NoSpacing"/>
              <w:rPr>
                <w:rFonts w:ascii="Calibri" w:hAnsi="Calibri" w:cs="Calibri"/>
              </w:rPr>
            </w:pPr>
          </w:p>
          <w:p w14:paraId="3BF1DC8F" w14:textId="6A1778C0" w:rsidR="008363BE" w:rsidRDefault="008363BE" w:rsidP="008363BE">
            <w:pPr>
              <w:pStyle w:val="NoSpacing"/>
              <w:rPr>
                <w:rFonts w:ascii="Calibri" w:hAnsi="Calibri" w:cs="Calibri"/>
              </w:rPr>
            </w:pPr>
            <w:r w:rsidRPr="00D15634">
              <w:rPr>
                <w:rFonts w:ascii="Calibri" w:hAnsi="Calibri" w:cs="Calibri"/>
              </w:rPr>
              <w:t>Add and subtract within 1000, using concrete models or drawings and strategies based on place value, properties of operations, and/or the relationship between addition and subtraction; relate the strategy to a written method. Understand that in adding or subtracting three-digit numbers, one adds or subtracts hundreds and hundreds, tens and tens, ones and ones; and sometimes it is necessary to compose or decompose tens or hundreds.</w:t>
            </w:r>
          </w:p>
          <w:p w14:paraId="21805377" w14:textId="77777777" w:rsidR="004F288A" w:rsidRPr="00D15634" w:rsidRDefault="004F288A" w:rsidP="008363BE">
            <w:pPr>
              <w:pStyle w:val="NoSpacing"/>
              <w:rPr>
                <w:rFonts w:ascii="Calibri" w:hAnsi="Calibri" w:cs="Calibri"/>
              </w:rPr>
            </w:pPr>
          </w:p>
          <w:p w14:paraId="48A73DD4" w14:textId="3EFBF61F" w:rsidR="008363BE" w:rsidRDefault="008363BE" w:rsidP="008363BE">
            <w:pPr>
              <w:pStyle w:val="NoSpacing"/>
              <w:rPr>
                <w:rFonts w:ascii="Calibri" w:hAnsi="Calibri" w:cs="Calibri"/>
              </w:rPr>
            </w:pPr>
            <w:r w:rsidRPr="00D15634">
              <w:rPr>
                <w:rFonts w:ascii="Calibri" w:hAnsi="Calibri" w:cs="Calibri"/>
              </w:rPr>
              <w:t>Mentally add 10 or 100 to a given number 100–900, and mentally subtract 10 or 100 from a given number 100–900.</w:t>
            </w:r>
          </w:p>
          <w:p w14:paraId="406B66D6" w14:textId="77777777" w:rsidR="001A199D" w:rsidRPr="00D15634" w:rsidRDefault="001A199D" w:rsidP="008363BE">
            <w:pPr>
              <w:pStyle w:val="NoSpacing"/>
              <w:rPr>
                <w:rFonts w:ascii="Calibri" w:hAnsi="Calibri" w:cs="Calibri"/>
              </w:rPr>
            </w:pPr>
          </w:p>
          <w:p w14:paraId="2F4C854B" w14:textId="77777777" w:rsidR="00E23B03" w:rsidRDefault="008363BE" w:rsidP="008363BE">
            <w:pPr>
              <w:pStyle w:val="NoSpacing"/>
              <w:rPr>
                <w:rFonts w:ascii="Calibri" w:hAnsi="Calibri" w:cs="Calibri"/>
              </w:rPr>
            </w:pPr>
            <w:r w:rsidRPr="00D15634">
              <w:rPr>
                <w:rFonts w:ascii="Calibri" w:hAnsi="Calibri" w:cs="Calibri"/>
              </w:rPr>
              <w:t>Explain why addition and subtraction strategies work, using place value and the properties of operations.  (Note:  Explanations may be supported by drawings or objects.)</w:t>
            </w:r>
          </w:p>
          <w:p w14:paraId="03847DAB" w14:textId="3B686737" w:rsidR="001A199D" w:rsidRPr="00184F1E" w:rsidRDefault="001A199D" w:rsidP="008363BE">
            <w:pPr>
              <w:pStyle w:val="NoSpacing"/>
              <w:rPr>
                <w:rFonts w:cs="Arial"/>
              </w:rPr>
            </w:pPr>
          </w:p>
        </w:tc>
        <w:tc>
          <w:tcPr>
            <w:tcW w:w="6570" w:type="dxa"/>
          </w:tcPr>
          <w:p w14:paraId="0945A823" w14:textId="77777777" w:rsidR="00E23B03" w:rsidRDefault="00E23B03" w:rsidP="00E23B03">
            <w:pPr>
              <w:rPr>
                <w:rFonts w:cs="Arial"/>
              </w:rPr>
            </w:pPr>
          </w:p>
          <w:p w14:paraId="2BA6610C" w14:textId="77777777" w:rsidR="001021F7" w:rsidRDefault="001021F7" w:rsidP="00E23B03">
            <w:pPr>
              <w:rPr>
                <w:rFonts w:cs="Arial"/>
              </w:rPr>
            </w:pPr>
            <w:r>
              <w:rPr>
                <w:rFonts w:cs="Arial"/>
              </w:rPr>
              <w:t xml:space="preserve">V – </w:t>
            </w:r>
            <w:hyperlink r:id="rId181" w:history="1">
              <w:r w:rsidRPr="001021F7">
                <w:rPr>
                  <w:rStyle w:val="Hyperlink"/>
                  <w:rFonts w:cs="Arial"/>
                </w:rPr>
                <w:t>Addition Techniques</w:t>
              </w:r>
            </w:hyperlink>
          </w:p>
          <w:p w14:paraId="125BDA77" w14:textId="77777777" w:rsidR="001021F7" w:rsidRDefault="001021F7" w:rsidP="00E23B03">
            <w:pPr>
              <w:rPr>
                <w:rFonts w:cs="Arial"/>
              </w:rPr>
            </w:pPr>
          </w:p>
          <w:p w14:paraId="72DF4A1F" w14:textId="77777777" w:rsidR="001021F7" w:rsidRDefault="001021F7" w:rsidP="00E23B03">
            <w:pPr>
              <w:rPr>
                <w:rFonts w:cs="Arial"/>
              </w:rPr>
            </w:pPr>
            <w:r>
              <w:rPr>
                <w:rFonts w:cs="Arial"/>
              </w:rPr>
              <w:t xml:space="preserve">V – </w:t>
            </w:r>
            <w:hyperlink r:id="rId182" w:history="1">
              <w:r w:rsidRPr="001021F7">
                <w:rPr>
                  <w:rStyle w:val="Hyperlink"/>
                  <w:rFonts w:cs="Arial"/>
                </w:rPr>
                <w:t xml:space="preserve">Teaching Subtraction </w:t>
              </w:r>
            </w:hyperlink>
          </w:p>
          <w:p w14:paraId="4DC54B53" w14:textId="77777777" w:rsidR="001021F7" w:rsidRDefault="001021F7" w:rsidP="00E23B03">
            <w:pPr>
              <w:rPr>
                <w:rFonts w:cs="Arial"/>
              </w:rPr>
            </w:pPr>
          </w:p>
          <w:p w14:paraId="3A0A4AE0" w14:textId="77777777" w:rsidR="002B41A7" w:rsidRDefault="002B41A7" w:rsidP="00E23B03">
            <w:pPr>
              <w:rPr>
                <w:rFonts w:cs="Arial"/>
              </w:rPr>
            </w:pPr>
            <w:r>
              <w:rPr>
                <w:rFonts w:cs="Arial"/>
              </w:rPr>
              <w:t xml:space="preserve">S – </w:t>
            </w:r>
            <w:hyperlink r:id="rId183" w:history="1">
              <w:r w:rsidRPr="002B41A7">
                <w:rPr>
                  <w:rStyle w:val="Hyperlink"/>
                  <w:rFonts w:cs="Arial"/>
                </w:rPr>
                <w:t xml:space="preserve">Variety of Strategies for Adding and Subtracting </w:t>
              </w:r>
            </w:hyperlink>
          </w:p>
          <w:p w14:paraId="3F958823" w14:textId="77777777" w:rsidR="002B41A7" w:rsidRDefault="002B41A7" w:rsidP="00E23B03">
            <w:pPr>
              <w:rPr>
                <w:rFonts w:cs="Arial"/>
              </w:rPr>
            </w:pPr>
          </w:p>
          <w:p w14:paraId="623AA9D8" w14:textId="77777777" w:rsidR="003B58F3" w:rsidRDefault="002B41A7" w:rsidP="00E23B03">
            <w:pPr>
              <w:rPr>
                <w:rFonts w:cs="Arial"/>
              </w:rPr>
            </w:pPr>
            <w:r>
              <w:rPr>
                <w:rFonts w:cs="Arial"/>
              </w:rPr>
              <w:t xml:space="preserve">ML </w:t>
            </w:r>
            <w:hyperlink r:id="rId184" w:history="1">
              <w:r w:rsidRPr="003B58F3">
                <w:rPr>
                  <w:rStyle w:val="Hyperlink"/>
                  <w:rFonts w:cs="Arial"/>
                </w:rPr>
                <w:t>– Using the Inverse Relationship Between Addition and Subtraction</w:t>
              </w:r>
            </w:hyperlink>
          </w:p>
          <w:p w14:paraId="3B191E4A" w14:textId="77777777" w:rsidR="003B58F3" w:rsidRDefault="003B58F3" w:rsidP="00E23B03">
            <w:pPr>
              <w:rPr>
                <w:rFonts w:cs="Arial"/>
              </w:rPr>
            </w:pPr>
          </w:p>
          <w:p w14:paraId="1CFCBE47" w14:textId="77777777" w:rsidR="003B58F3" w:rsidRDefault="003B58F3" w:rsidP="00E23B03">
            <w:pPr>
              <w:rPr>
                <w:rFonts w:cs="Arial"/>
              </w:rPr>
            </w:pPr>
            <w:r>
              <w:rPr>
                <w:rFonts w:cs="Arial"/>
              </w:rPr>
              <w:t xml:space="preserve">ML – </w:t>
            </w:r>
            <w:hyperlink r:id="rId185" w:history="1">
              <w:r w:rsidRPr="003B58F3">
                <w:rPr>
                  <w:rStyle w:val="Hyperlink"/>
                  <w:rFonts w:cs="Arial"/>
                </w:rPr>
                <w:t xml:space="preserve">There’s More Than One Way to Add </w:t>
              </w:r>
            </w:hyperlink>
          </w:p>
          <w:p w14:paraId="09F8C64A" w14:textId="77777777" w:rsidR="003B58F3" w:rsidRDefault="003B58F3" w:rsidP="00E23B03">
            <w:pPr>
              <w:rPr>
                <w:rFonts w:cs="Arial"/>
              </w:rPr>
            </w:pPr>
          </w:p>
          <w:p w14:paraId="2CC03F5D" w14:textId="77777777" w:rsidR="003B58F3" w:rsidRDefault="003B58F3" w:rsidP="00E23B03">
            <w:pPr>
              <w:rPr>
                <w:rFonts w:cs="Arial"/>
              </w:rPr>
            </w:pPr>
            <w:r>
              <w:rPr>
                <w:rFonts w:cs="Arial"/>
              </w:rPr>
              <w:t xml:space="preserve">PL – </w:t>
            </w:r>
            <w:hyperlink r:id="rId186" w:history="1">
              <w:r w:rsidRPr="003B58F3">
                <w:rPr>
                  <w:rStyle w:val="Hyperlink"/>
                  <w:rFonts w:cs="Arial"/>
                </w:rPr>
                <w:t xml:space="preserve">Article about Teaching Two-Digit Addition </w:t>
              </w:r>
            </w:hyperlink>
          </w:p>
          <w:p w14:paraId="7D3369EF" w14:textId="77777777" w:rsidR="003B58F3" w:rsidRDefault="003B58F3" w:rsidP="00E23B03">
            <w:pPr>
              <w:rPr>
                <w:rFonts w:cs="Arial"/>
              </w:rPr>
            </w:pPr>
          </w:p>
          <w:p w14:paraId="665EE699" w14:textId="77777777" w:rsidR="00B55DC0" w:rsidRDefault="00B55DC0" w:rsidP="00E23B03">
            <w:pPr>
              <w:rPr>
                <w:rFonts w:cs="Arial"/>
              </w:rPr>
            </w:pPr>
            <w:r>
              <w:rPr>
                <w:rFonts w:cs="Arial"/>
              </w:rPr>
              <w:t xml:space="preserve">ML – </w:t>
            </w:r>
            <w:hyperlink r:id="rId187" w:history="1">
              <w:r w:rsidRPr="00B55DC0">
                <w:rPr>
                  <w:rStyle w:val="Hyperlink"/>
                  <w:rFonts w:cs="Arial"/>
                </w:rPr>
                <w:t>Let’s Party Lesson Plan</w:t>
              </w:r>
            </w:hyperlink>
          </w:p>
          <w:p w14:paraId="544C9B7F" w14:textId="77777777" w:rsidR="00B55DC0" w:rsidRDefault="00B55DC0" w:rsidP="00E23B03">
            <w:pPr>
              <w:rPr>
                <w:rFonts w:cs="Arial"/>
              </w:rPr>
            </w:pPr>
          </w:p>
          <w:p w14:paraId="67E2CAE2" w14:textId="77777777" w:rsidR="00254990" w:rsidRDefault="00A2521E" w:rsidP="00E23B03">
            <w:pPr>
              <w:rPr>
                <w:rFonts w:cs="Arial"/>
              </w:rPr>
            </w:pPr>
            <w:r>
              <w:rPr>
                <w:rFonts w:cs="Arial"/>
              </w:rPr>
              <w:t>V –</w:t>
            </w:r>
            <w:r w:rsidR="001021F7">
              <w:rPr>
                <w:rFonts w:cs="Arial"/>
              </w:rPr>
              <w:t xml:space="preserve"> </w:t>
            </w:r>
            <w:hyperlink r:id="rId188" w:history="1">
              <w:r w:rsidRPr="00A2521E">
                <w:rPr>
                  <w:rStyle w:val="Hyperlink"/>
                  <w:rFonts w:cs="Arial"/>
                </w:rPr>
                <w:t>Montessori Way of Subtracting</w:t>
              </w:r>
            </w:hyperlink>
          </w:p>
          <w:p w14:paraId="24FE10C1" w14:textId="77777777" w:rsidR="00254990" w:rsidRDefault="00254990" w:rsidP="00E23B03">
            <w:pPr>
              <w:rPr>
                <w:rFonts w:cs="Arial"/>
              </w:rPr>
            </w:pPr>
          </w:p>
          <w:p w14:paraId="4DDC1369" w14:textId="77777777" w:rsidR="00254990" w:rsidRDefault="00254990" w:rsidP="00E23B03">
            <w:pPr>
              <w:rPr>
                <w:rFonts w:cs="Arial"/>
              </w:rPr>
            </w:pPr>
            <w:r>
              <w:rPr>
                <w:rFonts w:cs="Arial"/>
              </w:rPr>
              <w:t xml:space="preserve">PL – </w:t>
            </w:r>
            <w:hyperlink r:id="rId189" w:history="1">
              <w:r w:rsidRPr="00254990">
                <w:rPr>
                  <w:rStyle w:val="Hyperlink"/>
                  <w:rFonts w:cs="Arial"/>
                </w:rPr>
                <w:t>Article Focusing on Techniques for Teaching Subtraction</w:t>
              </w:r>
            </w:hyperlink>
          </w:p>
          <w:p w14:paraId="7BD7FD77" w14:textId="77777777" w:rsidR="00254990" w:rsidRDefault="00254990" w:rsidP="00E23B03">
            <w:pPr>
              <w:rPr>
                <w:rFonts w:cs="Arial"/>
              </w:rPr>
            </w:pPr>
          </w:p>
          <w:p w14:paraId="51BAB0AB" w14:textId="77777777" w:rsidR="00713B4F" w:rsidRDefault="00713B4F" w:rsidP="00E23B03">
            <w:pPr>
              <w:rPr>
                <w:rFonts w:cs="Arial"/>
              </w:rPr>
            </w:pPr>
            <w:r>
              <w:rPr>
                <w:rFonts w:cs="Arial"/>
              </w:rPr>
              <w:t xml:space="preserve">R – </w:t>
            </w:r>
            <w:hyperlink r:id="rId190" w:history="1">
              <w:r w:rsidRPr="00713B4F">
                <w:rPr>
                  <w:rStyle w:val="Hyperlink"/>
                  <w:rFonts w:cs="Arial"/>
                </w:rPr>
                <w:t>Fact Sheet with Five Different Methods for Mental Math</w:t>
              </w:r>
            </w:hyperlink>
          </w:p>
          <w:p w14:paraId="7C4A03AF" w14:textId="77777777" w:rsidR="00713B4F" w:rsidRDefault="00713B4F" w:rsidP="00E23B03">
            <w:pPr>
              <w:rPr>
                <w:rFonts w:cs="Arial"/>
              </w:rPr>
            </w:pPr>
          </w:p>
          <w:p w14:paraId="0E66325F" w14:textId="77777777" w:rsidR="00722119" w:rsidRDefault="00713B4F" w:rsidP="00E23B03">
            <w:pPr>
              <w:rPr>
                <w:rFonts w:cs="Arial"/>
              </w:rPr>
            </w:pPr>
            <w:r>
              <w:rPr>
                <w:rFonts w:cs="Arial"/>
              </w:rPr>
              <w:t xml:space="preserve">A – </w:t>
            </w:r>
            <w:hyperlink r:id="rId191" w:history="1">
              <w:r w:rsidRPr="00722119">
                <w:rPr>
                  <w:rStyle w:val="Hyperlink"/>
                  <w:rFonts w:cs="Arial"/>
                </w:rPr>
                <w:t xml:space="preserve">Using Base Ten Blocks to </w:t>
              </w:r>
              <w:r w:rsidR="00722119" w:rsidRPr="00722119">
                <w:rPr>
                  <w:rStyle w:val="Hyperlink"/>
                  <w:rFonts w:cs="Arial"/>
                </w:rPr>
                <w:t>Support Adding and Subtracting</w:t>
              </w:r>
            </w:hyperlink>
          </w:p>
          <w:p w14:paraId="01C25A6A" w14:textId="77777777" w:rsidR="00722119" w:rsidRDefault="00722119" w:rsidP="00E23B03">
            <w:pPr>
              <w:rPr>
                <w:rFonts w:cs="Arial"/>
              </w:rPr>
            </w:pPr>
          </w:p>
          <w:p w14:paraId="164CCBF4" w14:textId="02716E5E" w:rsidR="001021F7" w:rsidRDefault="00722119" w:rsidP="00722119">
            <w:pPr>
              <w:rPr>
                <w:rFonts w:cs="Arial"/>
              </w:rPr>
            </w:pPr>
            <w:r>
              <w:rPr>
                <w:rFonts w:cs="Arial"/>
              </w:rPr>
              <w:t xml:space="preserve">V – </w:t>
            </w:r>
            <w:hyperlink r:id="rId192" w:history="1">
              <w:r w:rsidRPr="00722119">
                <w:rPr>
                  <w:rStyle w:val="Hyperlink"/>
                  <w:rFonts w:cs="Arial"/>
                </w:rPr>
                <w:t>How to Add Tens, Hundreds, and Thousand with Resources</w:t>
              </w:r>
            </w:hyperlink>
            <w:r w:rsidR="00A2521E">
              <w:rPr>
                <w:rFonts w:cs="Arial"/>
              </w:rPr>
              <w:t xml:space="preserve"> </w:t>
            </w:r>
          </w:p>
          <w:p w14:paraId="1B390BA9" w14:textId="77777777" w:rsidR="00722119" w:rsidRDefault="00722119" w:rsidP="00722119">
            <w:pPr>
              <w:rPr>
                <w:rFonts w:cs="Arial"/>
              </w:rPr>
            </w:pPr>
          </w:p>
          <w:p w14:paraId="768118D3" w14:textId="54D0D8A2" w:rsidR="00722119" w:rsidRDefault="00722119" w:rsidP="00722119">
            <w:pPr>
              <w:rPr>
                <w:rFonts w:cs="Arial"/>
              </w:rPr>
            </w:pPr>
            <w:r>
              <w:rPr>
                <w:rFonts w:cs="Arial"/>
              </w:rPr>
              <w:t xml:space="preserve">R </w:t>
            </w:r>
            <w:r w:rsidR="00322901">
              <w:rPr>
                <w:rFonts w:cs="Arial"/>
              </w:rPr>
              <w:t>–</w:t>
            </w:r>
            <w:r>
              <w:rPr>
                <w:rFonts w:cs="Arial"/>
              </w:rPr>
              <w:t xml:space="preserve"> </w:t>
            </w:r>
            <w:hyperlink r:id="rId193" w:history="1">
              <w:r w:rsidR="00322901" w:rsidRPr="00322901">
                <w:rPr>
                  <w:rStyle w:val="Hyperlink"/>
                  <w:rFonts w:cs="Arial"/>
                </w:rPr>
                <w:t>Mentally Adding by Ten Song</w:t>
              </w:r>
            </w:hyperlink>
          </w:p>
          <w:p w14:paraId="6B13A19B" w14:textId="77777777" w:rsidR="00322901" w:rsidRDefault="00322901" w:rsidP="00722119">
            <w:pPr>
              <w:rPr>
                <w:rFonts w:cs="Arial"/>
              </w:rPr>
            </w:pPr>
          </w:p>
          <w:p w14:paraId="6B2BA095" w14:textId="343A950D" w:rsidR="00322901" w:rsidRDefault="00322901" w:rsidP="00722119">
            <w:pPr>
              <w:rPr>
                <w:rFonts w:cs="Arial"/>
              </w:rPr>
            </w:pPr>
            <w:r>
              <w:rPr>
                <w:rFonts w:cs="Arial"/>
              </w:rPr>
              <w:t xml:space="preserve">A – </w:t>
            </w:r>
            <w:hyperlink r:id="rId194" w:history="1">
              <w:r w:rsidRPr="00322901">
                <w:rPr>
                  <w:rStyle w:val="Hyperlink"/>
                  <w:rFonts w:cs="Arial"/>
                </w:rPr>
                <w:t>Add Ten Sub Challenge Game</w:t>
              </w:r>
            </w:hyperlink>
          </w:p>
          <w:p w14:paraId="350C20D4" w14:textId="77777777" w:rsidR="00322901" w:rsidRDefault="00322901" w:rsidP="00722119">
            <w:pPr>
              <w:rPr>
                <w:rFonts w:cs="Arial"/>
              </w:rPr>
            </w:pPr>
          </w:p>
          <w:p w14:paraId="137DAEEC" w14:textId="38BA7A77" w:rsidR="00322901" w:rsidRDefault="0095475D" w:rsidP="00722119">
            <w:pPr>
              <w:rPr>
                <w:rFonts w:cs="Arial"/>
              </w:rPr>
            </w:pPr>
            <w:r>
              <w:rPr>
                <w:rFonts w:cs="Arial"/>
              </w:rPr>
              <w:t xml:space="preserve">PL – </w:t>
            </w:r>
            <w:hyperlink r:id="rId195" w:history="1">
              <w:r w:rsidRPr="0095475D">
                <w:rPr>
                  <w:rStyle w:val="Hyperlink"/>
                  <w:rFonts w:cs="Arial"/>
                </w:rPr>
                <w:t>Subtraction Across Zero</w:t>
              </w:r>
            </w:hyperlink>
          </w:p>
          <w:p w14:paraId="7FDF1215" w14:textId="77777777" w:rsidR="0095475D" w:rsidRDefault="0095475D" w:rsidP="00722119">
            <w:pPr>
              <w:rPr>
                <w:rFonts w:cs="Arial"/>
              </w:rPr>
            </w:pPr>
          </w:p>
          <w:p w14:paraId="160E3E1A" w14:textId="3B711BC6" w:rsidR="0095475D" w:rsidRDefault="0095475D" w:rsidP="00722119">
            <w:pPr>
              <w:rPr>
                <w:rFonts w:cs="Arial"/>
              </w:rPr>
            </w:pPr>
            <w:r>
              <w:rPr>
                <w:rFonts w:cs="Arial"/>
              </w:rPr>
              <w:t xml:space="preserve">V – </w:t>
            </w:r>
            <w:hyperlink r:id="rId196" w:history="1">
              <w:r w:rsidRPr="0095475D">
                <w:rPr>
                  <w:rStyle w:val="Hyperlink"/>
                  <w:rFonts w:cs="Arial"/>
                </w:rPr>
                <w:t>Why Borrowing Works</w:t>
              </w:r>
            </w:hyperlink>
          </w:p>
          <w:p w14:paraId="0CD5BFF9" w14:textId="2859C0F9" w:rsidR="00722119" w:rsidRPr="00184F1E" w:rsidRDefault="00722119" w:rsidP="00722119">
            <w:pPr>
              <w:rPr>
                <w:rFonts w:cs="Arial"/>
              </w:rPr>
            </w:pPr>
          </w:p>
        </w:tc>
      </w:tr>
      <w:tr w:rsidR="00CB5468" w:rsidRPr="00184F1E" w14:paraId="0F9B0119" w14:textId="77777777" w:rsidTr="00CB5468">
        <w:trPr>
          <w:trHeight w:val="620"/>
        </w:trPr>
        <w:tc>
          <w:tcPr>
            <w:tcW w:w="14238" w:type="dxa"/>
            <w:gridSpan w:val="3"/>
            <w:tcBorders>
              <w:bottom w:val="single" w:sz="4" w:space="0" w:color="auto"/>
            </w:tcBorders>
            <w:shd w:val="clear" w:color="auto" w:fill="92CDDC" w:themeFill="accent5" w:themeFillTint="99"/>
            <w:vAlign w:val="center"/>
          </w:tcPr>
          <w:p w14:paraId="215D33DA" w14:textId="2BC5BD05" w:rsidR="00CB5468" w:rsidRPr="00184F1E" w:rsidRDefault="00CB5468" w:rsidP="00CB5468">
            <w:pPr>
              <w:autoSpaceDE w:val="0"/>
              <w:autoSpaceDN w:val="0"/>
              <w:adjustRightInd w:val="0"/>
              <w:jc w:val="center"/>
              <w:rPr>
                <w:rFonts w:cs="Perpetua-Bold"/>
                <w:b/>
                <w:bCs/>
                <w:sz w:val="28"/>
              </w:rPr>
            </w:pPr>
            <w:r>
              <w:rPr>
                <w:rFonts w:cs="Perpetua-Bold"/>
                <w:b/>
                <w:bCs/>
                <w:sz w:val="28"/>
              </w:rPr>
              <w:lastRenderedPageBreak/>
              <w:t>Grade 3</w:t>
            </w:r>
          </w:p>
        </w:tc>
      </w:tr>
      <w:tr w:rsidR="00E23B03" w:rsidRPr="00184F1E" w14:paraId="44368BDD"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22158441" w14:textId="77777777" w:rsidR="0035186C" w:rsidRDefault="00E23B03" w:rsidP="0035186C">
            <w:pPr>
              <w:pStyle w:val="NoSpacing"/>
              <w:rPr>
                <w:rFonts w:cs="Perpetua-Bold"/>
                <w:bCs/>
                <w:sz w:val="28"/>
              </w:rPr>
            </w:pPr>
            <w:r w:rsidRPr="00184F1E">
              <w:rPr>
                <w:rFonts w:cs="Perpetua-Bold"/>
                <w:b/>
                <w:bCs/>
                <w:sz w:val="28"/>
              </w:rPr>
              <w:t xml:space="preserve">Cluster:  </w:t>
            </w:r>
            <w:r w:rsidR="00CB5468">
              <w:rPr>
                <w:rFonts w:cs="Perpetua-Bold"/>
                <w:bCs/>
                <w:sz w:val="28"/>
              </w:rPr>
              <w:t xml:space="preserve">Use place value understanding and properties of operations to perform multi-digit </w:t>
            </w:r>
            <w:r w:rsidR="0035186C">
              <w:rPr>
                <w:rFonts w:cs="Perpetua-Bold"/>
                <w:bCs/>
                <w:sz w:val="28"/>
              </w:rPr>
              <w:t>arithmetic</w:t>
            </w:r>
            <w:r>
              <w:rPr>
                <w:rFonts w:cs="Perpetua-Bold"/>
                <w:bCs/>
                <w:sz w:val="28"/>
              </w:rPr>
              <w:t xml:space="preserve">.  </w:t>
            </w:r>
          </w:p>
          <w:p w14:paraId="4B6A3315" w14:textId="685BB4C4" w:rsidR="00E23B03" w:rsidRPr="0035186C" w:rsidRDefault="0035186C" w:rsidP="0035186C">
            <w:pPr>
              <w:pStyle w:val="NoSpacing"/>
              <w:ind w:left="1440"/>
              <w:rPr>
                <w:bCs/>
                <w:i/>
              </w:rPr>
            </w:pPr>
            <w:r w:rsidRPr="0035186C">
              <w:rPr>
                <w:i/>
              </w:rPr>
              <w:t>(Note:  A range of algorithms may be used.)</w:t>
            </w:r>
          </w:p>
        </w:tc>
      </w:tr>
      <w:tr w:rsidR="00E23B03" w:rsidRPr="00184F1E" w14:paraId="6931D11A" w14:textId="77777777" w:rsidTr="00E23B03">
        <w:tc>
          <w:tcPr>
            <w:tcW w:w="1415" w:type="dxa"/>
            <w:tcBorders>
              <w:bottom w:val="single" w:sz="4" w:space="0" w:color="auto"/>
            </w:tcBorders>
            <w:shd w:val="clear" w:color="auto" w:fill="DAEEF3" w:themeFill="accent5" w:themeFillTint="33"/>
          </w:tcPr>
          <w:p w14:paraId="7BA071F3" w14:textId="77777777" w:rsidR="00E23B03" w:rsidRPr="00184F1E" w:rsidRDefault="00E23B03"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55408138" w14:textId="77777777" w:rsidR="00E23B03" w:rsidRPr="00184F1E" w:rsidRDefault="00E23B03"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26AA2A9F" w14:textId="77777777" w:rsidR="00E23B03" w:rsidRPr="00184F1E" w:rsidRDefault="00E23B03" w:rsidP="00E23B03">
            <w:pPr>
              <w:jc w:val="center"/>
              <w:rPr>
                <w:rFonts w:cs="Arial"/>
                <w:b/>
              </w:rPr>
            </w:pPr>
            <w:r w:rsidRPr="00184F1E">
              <w:rPr>
                <w:rFonts w:cs="Arial"/>
                <w:b/>
              </w:rPr>
              <w:t>Intervention Supports</w:t>
            </w:r>
          </w:p>
        </w:tc>
      </w:tr>
      <w:tr w:rsidR="00E23B03" w:rsidRPr="00184F1E" w14:paraId="219FF4A7" w14:textId="77777777" w:rsidTr="00E23B03">
        <w:tc>
          <w:tcPr>
            <w:tcW w:w="1415" w:type="dxa"/>
          </w:tcPr>
          <w:p w14:paraId="372FCD41" w14:textId="77777777" w:rsidR="00E23B03" w:rsidRPr="00184F1E" w:rsidRDefault="00E23B03" w:rsidP="00A314F7">
            <w:pPr>
              <w:pStyle w:val="NoSpacing"/>
              <w:jc w:val="center"/>
            </w:pPr>
          </w:p>
          <w:p w14:paraId="3FE2054A" w14:textId="0A77031E" w:rsidR="00E23B03" w:rsidRPr="00184F1E" w:rsidRDefault="00A314F7" w:rsidP="00A314F7">
            <w:pPr>
              <w:pStyle w:val="NoSpacing"/>
              <w:jc w:val="center"/>
            </w:pPr>
            <w:r w:rsidRPr="0035186C">
              <w:t>3.NBT.</w:t>
            </w:r>
            <w:r>
              <w:t>1</w:t>
            </w:r>
          </w:p>
          <w:p w14:paraId="5CF1B715" w14:textId="77777777" w:rsidR="00E23B03" w:rsidRPr="00184F1E" w:rsidRDefault="00E23B03" w:rsidP="00A314F7">
            <w:pPr>
              <w:pStyle w:val="NoSpacing"/>
              <w:jc w:val="center"/>
            </w:pPr>
          </w:p>
          <w:p w14:paraId="73EC33DE" w14:textId="77777777" w:rsidR="00CE59DB" w:rsidRDefault="00CE59DB" w:rsidP="00A314F7">
            <w:pPr>
              <w:pStyle w:val="NoSpacing"/>
              <w:jc w:val="center"/>
            </w:pPr>
          </w:p>
          <w:p w14:paraId="40097A3E" w14:textId="3E925B4F" w:rsidR="00E23B03" w:rsidRPr="00184F1E" w:rsidRDefault="00A314F7" w:rsidP="00A314F7">
            <w:pPr>
              <w:pStyle w:val="NoSpacing"/>
              <w:jc w:val="center"/>
            </w:pPr>
            <w:r w:rsidRPr="0035186C">
              <w:t>3.NBT.2</w:t>
            </w:r>
          </w:p>
          <w:p w14:paraId="46A37FA7" w14:textId="77777777" w:rsidR="00E23B03" w:rsidRDefault="00E23B03" w:rsidP="00A314F7">
            <w:pPr>
              <w:pStyle w:val="NoSpacing"/>
              <w:jc w:val="center"/>
              <w:rPr>
                <w:rFonts w:cs="Arial"/>
              </w:rPr>
            </w:pPr>
          </w:p>
          <w:p w14:paraId="27104445" w14:textId="77777777" w:rsidR="00CE59DB" w:rsidRDefault="00CE59DB" w:rsidP="00A314F7">
            <w:pPr>
              <w:pStyle w:val="NoSpacing"/>
              <w:jc w:val="center"/>
              <w:rPr>
                <w:rFonts w:cs="Arial"/>
              </w:rPr>
            </w:pPr>
          </w:p>
          <w:p w14:paraId="3617D89E" w14:textId="77777777" w:rsidR="00CE59DB" w:rsidRDefault="00CE59DB" w:rsidP="00A314F7">
            <w:pPr>
              <w:pStyle w:val="NoSpacing"/>
              <w:jc w:val="center"/>
              <w:rPr>
                <w:rFonts w:cs="Arial"/>
              </w:rPr>
            </w:pPr>
          </w:p>
          <w:p w14:paraId="09650F6D" w14:textId="3A0CD195" w:rsidR="00E23B03" w:rsidRDefault="00CE59DB" w:rsidP="00A314F7">
            <w:pPr>
              <w:pStyle w:val="NoSpacing"/>
              <w:jc w:val="center"/>
              <w:rPr>
                <w:rFonts w:cs="Arial"/>
              </w:rPr>
            </w:pPr>
            <w:r w:rsidRPr="0035186C">
              <w:t>3.NBT.3</w:t>
            </w:r>
          </w:p>
          <w:p w14:paraId="050D6F57" w14:textId="18D10DEF" w:rsidR="00E23B03" w:rsidRPr="00184F1E" w:rsidRDefault="00E23B03" w:rsidP="00A314F7">
            <w:pPr>
              <w:pStyle w:val="NoSpacing"/>
              <w:jc w:val="center"/>
              <w:rPr>
                <w:rFonts w:cs="Arial"/>
              </w:rPr>
            </w:pPr>
          </w:p>
        </w:tc>
        <w:tc>
          <w:tcPr>
            <w:tcW w:w="6253" w:type="dxa"/>
          </w:tcPr>
          <w:p w14:paraId="078317CE" w14:textId="77777777" w:rsidR="00A314F7" w:rsidRDefault="00A314F7" w:rsidP="00A314F7">
            <w:pPr>
              <w:pStyle w:val="NoSpacing"/>
            </w:pPr>
          </w:p>
          <w:p w14:paraId="73338D26" w14:textId="10217A80" w:rsidR="00CB5468" w:rsidRDefault="00CB5468" w:rsidP="00A314F7">
            <w:pPr>
              <w:pStyle w:val="NoSpacing"/>
            </w:pPr>
            <w:r w:rsidRPr="0035186C">
              <w:t>Use place value understanding to round whole numbers to the nearest 10 or 100.</w:t>
            </w:r>
          </w:p>
          <w:p w14:paraId="6F65455B" w14:textId="77777777" w:rsidR="00A314F7" w:rsidRPr="0035186C" w:rsidRDefault="00A314F7" w:rsidP="00A314F7">
            <w:pPr>
              <w:pStyle w:val="NoSpacing"/>
            </w:pPr>
          </w:p>
          <w:p w14:paraId="1BBADFB2" w14:textId="478EB18D" w:rsidR="00CB5468" w:rsidRDefault="00CB5468" w:rsidP="00A314F7">
            <w:pPr>
              <w:pStyle w:val="NoSpacing"/>
            </w:pPr>
            <w:r w:rsidRPr="0035186C">
              <w:t>Fluently add and subtract within 1000 using strategies and algorithms based on place value, properties of operations, and/or the relationship between addition and subtraction.</w:t>
            </w:r>
          </w:p>
          <w:p w14:paraId="483E4943" w14:textId="77777777" w:rsidR="00CE59DB" w:rsidRPr="0035186C" w:rsidRDefault="00CE59DB" w:rsidP="00A314F7">
            <w:pPr>
              <w:pStyle w:val="NoSpacing"/>
            </w:pPr>
          </w:p>
          <w:p w14:paraId="1E92B8F7" w14:textId="77777777" w:rsidR="00E23B03" w:rsidRDefault="00CB5468" w:rsidP="00A314F7">
            <w:pPr>
              <w:pStyle w:val="NoSpacing"/>
            </w:pPr>
            <w:r w:rsidRPr="0035186C">
              <w:t>Multiply one-digit whole numbers by multiples of 10 in the range 10–90 (e.g., 9 × 80, 5 × 60) using strategies based on place value and properties of operations.</w:t>
            </w:r>
          </w:p>
          <w:p w14:paraId="7440A255" w14:textId="4BDDFF2A" w:rsidR="00CE59DB" w:rsidRPr="00DF354B" w:rsidRDefault="00CE59DB" w:rsidP="00A314F7">
            <w:pPr>
              <w:pStyle w:val="NoSpacing"/>
              <w:rPr>
                <w:rFonts w:cs="Arial"/>
              </w:rPr>
            </w:pPr>
          </w:p>
        </w:tc>
        <w:tc>
          <w:tcPr>
            <w:tcW w:w="6570" w:type="dxa"/>
          </w:tcPr>
          <w:p w14:paraId="6EA095CE" w14:textId="7D435AD6" w:rsidR="0095475D" w:rsidRDefault="0095475D" w:rsidP="00E23B03">
            <w:pPr>
              <w:rPr>
                <w:rFonts w:cs="Arial"/>
              </w:rPr>
            </w:pPr>
          </w:p>
          <w:p w14:paraId="618A0DC4" w14:textId="558CEB85" w:rsidR="0095475D" w:rsidRDefault="0095475D" w:rsidP="00E23B03">
            <w:pPr>
              <w:rPr>
                <w:rFonts w:cs="Arial"/>
              </w:rPr>
            </w:pPr>
            <w:r>
              <w:rPr>
                <w:rFonts w:cs="Arial"/>
              </w:rPr>
              <w:t xml:space="preserve">V – </w:t>
            </w:r>
            <w:hyperlink r:id="rId197" w:history="1">
              <w:r w:rsidRPr="0095475D">
                <w:rPr>
                  <w:rStyle w:val="Hyperlink"/>
                  <w:rFonts w:cs="Arial"/>
                </w:rPr>
                <w:t>Rounding Numbers to the Nearest Ten or Hundred</w:t>
              </w:r>
            </w:hyperlink>
          </w:p>
          <w:p w14:paraId="0B26104D" w14:textId="77777777" w:rsidR="0095475D" w:rsidRDefault="0095475D" w:rsidP="00E23B03">
            <w:pPr>
              <w:rPr>
                <w:rFonts w:cs="Arial"/>
              </w:rPr>
            </w:pPr>
          </w:p>
          <w:p w14:paraId="6CC007B8" w14:textId="77777777" w:rsidR="00E131D0" w:rsidRDefault="00E131D0" w:rsidP="00E23B03">
            <w:pPr>
              <w:rPr>
                <w:rFonts w:cs="Arial"/>
              </w:rPr>
            </w:pPr>
            <w:r>
              <w:rPr>
                <w:rFonts w:cs="Arial"/>
              </w:rPr>
              <w:t xml:space="preserve">R – </w:t>
            </w:r>
            <w:hyperlink r:id="rId198" w:history="1">
              <w:r w:rsidRPr="00E131D0">
                <w:rPr>
                  <w:rStyle w:val="Hyperlink"/>
                  <w:rFonts w:cs="Arial"/>
                </w:rPr>
                <w:t>Rounding Resources</w:t>
              </w:r>
            </w:hyperlink>
          </w:p>
          <w:p w14:paraId="5F8BA44F" w14:textId="77777777" w:rsidR="00E131D0" w:rsidRDefault="00E131D0" w:rsidP="00E23B03">
            <w:pPr>
              <w:rPr>
                <w:rFonts w:cs="Arial"/>
              </w:rPr>
            </w:pPr>
          </w:p>
          <w:p w14:paraId="650736A8" w14:textId="7438DB74" w:rsidR="0000585C" w:rsidRDefault="0000585C" w:rsidP="00E23B03">
            <w:pPr>
              <w:rPr>
                <w:rFonts w:cs="Arial"/>
              </w:rPr>
            </w:pPr>
            <w:r>
              <w:rPr>
                <w:rFonts w:cs="Arial"/>
              </w:rPr>
              <w:t xml:space="preserve">A – </w:t>
            </w:r>
            <w:hyperlink r:id="rId199" w:history="1">
              <w:r w:rsidRPr="0000585C">
                <w:rPr>
                  <w:rStyle w:val="Hyperlink"/>
                  <w:rFonts w:cs="Arial"/>
                </w:rPr>
                <w:t>Variety of Math Games Related to Rounding</w:t>
              </w:r>
            </w:hyperlink>
          </w:p>
          <w:p w14:paraId="4447EBF3" w14:textId="77777777" w:rsidR="0000585C" w:rsidRDefault="0000585C" w:rsidP="00E23B03">
            <w:pPr>
              <w:rPr>
                <w:rFonts w:cs="Arial"/>
              </w:rPr>
            </w:pPr>
          </w:p>
          <w:p w14:paraId="16339808" w14:textId="160C1AEA" w:rsidR="0000585C" w:rsidRDefault="0000585C" w:rsidP="00E23B03">
            <w:pPr>
              <w:rPr>
                <w:rFonts w:cs="Arial"/>
              </w:rPr>
            </w:pPr>
            <w:r>
              <w:rPr>
                <w:rFonts w:cs="Arial"/>
              </w:rPr>
              <w:t xml:space="preserve">ML – </w:t>
            </w:r>
            <w:hyperlink r:id="rId200" w:history="1">
              <w:r w:rsidRPr="0000585C">
                <w:rPr>
                  <w:rStyle w:val="Hyperlink"/>
                  <w:rFonts w:cs="Arial"/>
                </w:rPr>
                <w:t>Literature Connected Lesson Plan About Rounding</w:t>
              </w:r>
            </w:hyperlink>
          </w:p>
          <w:p w14:paraId="0F9A2BF5" w14:textId="77777777" w:rsidR="0000585C" w:rsidRDefault="0000585C" w:rsidP="00E23B03">
            <w:pPr>
              <w:rPr>
                <w:rFonts w:cs="Arial"/>
              </w:rPr>
            </w:pPr>
          </w:p>
          <w:p w14:paraId="592529FF" w14:textId="3BFC4177" w:rsidR="0095475D" w:rsidRDefault="00E131D0" w:rsidP="00E23B03">
            <w:pPr>
              <w:rPr>
                <w:rFonts w:cs="Arial"/>
              </w:rPr>
            </w:pPr>
            <w:r>
              <w:rPr>
                <w:rFonts w:cs="Arial"/>
              </w:rPr>
              <w:t xml:space="preserve"> </w:t>
            </w:r>
            <w:r w:rsidR="00CD7B66">
              <w:rPr>
                <w:rFonts w:cs="Arial"/>
              </w:rPr>
              <w:t xml:space="preserve">PL – </w:t>
            </w:r>
            <w:hyperlink r:id="rId201" w:history="1">
              <w:r w:rsidR="00CD7B66" w:rsidRPr="00CD7B66">
                <w:rPr>
                  <w:rStyle w:val="Hyperlink"/>
                  <w:rFonts w:cs="Arial"/>
                </w:rPr>
                <w:t>Alternative Procedures for Computation</w:t>
              </w:r>
            </w:hyperlink>
          </w:p>
          <w:p w14:paraId="78976DFB" w14:textId="77777777" w:rsidR="00CD7B66" w:rsidRDefault="00CD7B66" w:rsidP="00E23B03">
            <w:pPr>
              <w:rPr>
                <w:rFonts w:cs="Arial"/>
              </w:rPr>
            </w:pPr>
          </w:p>
          <w:p w14:paraId="4BD714F9" w14:textId="78B27433" w:rsidR="00CD7B66" w:rsidRDefault="005C5DF5" w:rsidP="00E23B03">
            <w:pPr>
              <w:rPr>
                <w:rFonts w:cs="Arial"/>
              </w:rPr>
            </w:pPr>
            <w:r>
              <w:rPr>
                <w:rFonts w:cs="Arial"/>
              </w:rPr>
              <w:t xml:space="preserve">V – </w:t>
            </w:r>
            <w:hyperlink r:id="rId202" w:history="1">
              <w:r w:rsidRPr="005C5DF5">
                <w:rPr>
                  <w:rStyle w:val="Hyperlink"/>
                  <w:rFonts w:cs="Arial"/>
                </w:rPr>
                <w:t>Modeling How to Subtract Using Base Ten Manipulatives</w:t>
              </w:r>
            </w:hyperlink>
          </w:p>
          <w:p w14:paraId="083F0BBF" w14:textId="77777777" w:rsidR="0095475D" w:rsidRDefault="0095475D" w:rsidP="00E23B03">
            <w:pPr>
              <w:rPr>
                <w:rFonts w:cs="Arial"/>
              </w:rPr>
            </w:pPr>
          </w:p>
          <w:p w14:paraId="7120C80D" w14:textId="4A144BB1" w:rsidR="005C5DF5" w:rsidRDefault="005C5DF5" w:rsidP="00E23B03">
            <w:pPr>
              <w:rPr>
                <w:rFonts w:cs="Arial"/>
              </w:rPr>
            </w:pPr>
            <w:r>
              <w:rPr>
                <w:rFonts w:cs="Arial"/>
              </w:rPr>
              <w:t xml:space="preserve">V – </w:t>
            </w:r>
            <w:hyperlink r:id="rId203" w:history="1">
              <w:r w:rsidRPr="00F96AAC">
                <w:rPr>
                  <w:rStyle w:val="Hyperlink"/>
                  <w:rFonts w:cs="Arial"/>
                </w:rPr>
                <w:t xml:space="preserve">Short Video </w:t>
              </w:r>
              <w:r w:rsidR="00F96AAC" w:rsidRPr="00F96AAC">
                <w:rPr>
                  <w:rStyle w:val="Hyperlink"/>
                  <w:rFonts w:cs="Arial"/>
                </w:rPr>
                <w:t>About Multiplying a Single Digit by a Multiple of Ten</w:t>
              </w:r>
            </w:hyperlink>
          </w:p>
          <w:p w14:paraId="75B2554E" w14:textId="77777777" w:rsidR="0095475D" w:rsidRDefault="0095475D" w:rsidP="00E23B03">
            <w:pPr>
              <w:rPr>
                <w:rFonts w:cs="Arial"/>
              </w:rPr>
            </w:pPr>
          </w:p>
          <w:p w14:paraId="07A8B2C6" w14:textId="2D0B3EBB" w:rsidR="00F96AAC" w:rsidRDefault="00F96AAC" w:rsidP="00E23B03">
            <w:pPr>
              <w:rPr>
                <w:rFonts w:cs="Arial"/>
              </w:rPr>
            </w:pPr>
            <w:r>
              <w:rPr>
                <w:rFonts w:cs="Arial"/>
              </w:rPr>
              <w:t xml:space="preserve">V – </w:t>
            </w:r>
            <w:hyperlink r:id="rId204" w:history="1">
              <w:r w:rsidRPr="00F96AAC">
                <w:rPr>
                  <w:rStyle w:val="Hyperlink"/>
                  <w:rFonts w:cs="Arial"/>
                </w:rPr>
                <w:t>Multiplying Tens</w:t>
              </w:r>
            </w:hyperlink>
          </w:p>
          <w:p w14:paraId="237265B3" w14:textId="77777777" w:rsidR="00F96AAC" w:rsidRDefault="00F96AAC" w:rsidP="00E23B03">
            <w:pPr>
              <w:rPr>
                <w:rFonts w:cs="Arial"/>
              </w:rPr>
            </w:pPr>
          </w:p>
          <w:p w14:paraId="76B44EBA" w14:textId="4E8A3A25" w:rsidR="00F96AAC" w:rsidRDefault="00F96AAC" w:rsidP="00E23B03">
            <w:pPr>
              <w:rPr>
                <w:rFonts w:cs="Arial"/>
              </w:rPr>
            </w:pPr>
            <w:r>
              <w:rPr>
                <w:rFonts w:cs="Arial"/>
              </w:rPr>
              <w:t xml:space="preserve">V – </w:t>
            </w:r>
            <w:hyperlink r:id="rId205" w:history="1">
              <w:r w:rsidRPr="00F96AAC">
                <w:rPr>
                  <w:rStyle w:val="Hyperlink"/>
                  <w:rFonts w:cs="Arial"/>
                </w:rPr>
                <w:t>Real World Multiplication</w:t>
              </w:r>
            </w:hyperlink>
            <w:r>
              <w:rPr>
                <w:rFonts w:cs="Arial"/>
              </w:rPr>
              <w:t xml:space="preserve"> </w:t>
            </w:r>
          </w:p>
          <w:p w14:paraId="27E587FE" w14:textId="77777777" w:rsidR="00F96AAC" w:rsidRDefault="00F96AAC" w:rsidP="00E23B03">
            <w:pPr>
              <w:rPr>
                <w:rFonts w:cs="Arial"/>
              </w:rPr>
            </w:pPr>
          </w:p>
          <w:p w14:paraId="2B9ED9FD" w14:textId="6B4D7489" w:rsidR="00F96AAC" w:rsidRDefault="00F96AAC" w:rsidP="00E23B03">
            <w:pPr>
              <w:rPr>
                <w:rFonts w:cs="Arial"/>
              </w:rPr>
            </w:pPr>
            <w:r>
              <w:rPr>
                <w:rFonts w:cs="Arial"/>
              </w:rPr>
              <w:t xml:space="preserve">ML – </w:t>
            </w:r>
            <w:hyperlink r:id="rId206" w:history="1">
              <w:r w:rsidRPr="00F96AAC">
                <w:rPr>
                  <w:rStyle w:val="Hyperlink"/>
                  <w:rFonts w:cs="Arial"/>
                </w:rPr>
                <w:t>All About Multiplication Unit</w:t>
              </w:r>
            </w:hyperlink>
          </w:p>
          <w:p w14:paraId="557F9702" w14:textId="77777777" w:rsidR="0095475D" w:rsidRDefault="0095475D" w:rsidP="00E23B03">
            <w:pPr>
              <w:rPr>
                <w:rFonts w:cs="Arial"/>
              </w:rPr>
            </w:pPr>
          </w:p>
          <w:p w14:paraId="784E50FE" w14:textId="77777777" w:rsidR="00E23B03" w:rsidRDefault="00274159" w:rsidP="0095475D">
            <w:pPr>
              <w:rPr>
                <w:rFonts w:cs="Arial"/>
              </w:rPr>
            </w:pPr>
            <w:r>
              <w:rPr>
                <w:rFonts w:cs="Arial"/>
              </w:rPr>
              <w:lastRenderedPageBreak/>
              <w:t xml:space="preserve">R – </w:t>
            </w:r>
            <w:hyperlink r:id="rId207" w:history="1">
              <w:r w:rsidRPr="00274159">
                <w:rPr>
                  <w:rStyle w:val="Hyperlink"/>
                  <w:rFonts w:cs="Arial"/>
                </w:rPr>
                <w:t>Multiplication Song</w:t>
              </w:r>
            </w:hyperlink>
          </w:p>
          <w:p w14:paraId="1C00B0C4" w14:textId="53F4FB02" w:rsidR="00274159" w:rsidRPr="0095475D" w:rsidRDefault="00274159" w:rsidP="0095475D">
            <w:pPr>
              <w:rPr>
                <w:rFonts w:cs="Arial"/>
              </w:rPr>
            </w:pPr>
          </w:p>
        </w:tc>
      </w:tr>
      <w:tr w:rsidR="00E23B03" w:rsidRPr="00184F1E" w14:paraId="1C25F738" w14:textId="77777777" w:rsidTr="00E23B03">
        <w:trPr>
          <w:trHeight w:val="620"/>
        </w:trPr>
        <w:tc>
          <w:tcPr>
            <w:tcW w:w="14238" w:type="dxa"/>
            <w:gridSpan w:val="3"/>
            <w:tcBorders>
              <w:bottom w:val="single" w:sz="4" w:space="0" w:color="auto"/>
            </w:tcBorders>
            <w:shd w:val="clear" w:color="auto" w:fill="92CDDC" w:themeFill="accent5" w:themeFillTint="99"/>
            <w:vAlign w:val="center"/>
          </w:tcPr>
          <w:p w14:paraId="1079650A" w14:textId="64632D8B" w:rsidR="00E23B03" w:rsidRPr="00184F1E" w:rsidRDefault="00E23B03" w:rsidP="00C25164">
            <w:pPr>
              <w:autoSpaceDE w:val="0"/>
              <w:autoSpaceDN w:val="0"/>
              <w:adjustRightInd w:val="0"/>
              <w:jc w:val="center"/>
              <w:rPr>
                <w:rFonts w:cs="Perpetua-Bold"/>
                <w:b/>
                <w:bCs/>
                <w:sz w:val="28"/>
              </w:rPr>
            </w:pPr>
            <w:r>
              <w:rPr>
                <w:rFonts w:cs="Perpetua-Bold"/>
                <w:b/>
                <w:bCs/>
                <w:sz w:val="28"/>
              </w:rPr>
              <w:lastRenderedPageBreak/>
              <w:t xml:space="preserve">Grade </w:t>
            </w:r>
            <w:r w:rsidR="00C25164">
              <w:rPr>
                <w:rFonts w:cs="Perpetua-Bold"/>
                <w:b/>
                <w:bCs/>
                <w:sz w:val="28"/>
              </w:rPr>
              <w:t>4</w:t>
            </w:r>
          </w:p>
        </w:tc>
      </w:tr>
      <w:tr w:rsidR="00E23B03" w:rsidRPr="00184F1E" w14:paraId="7E04CCF9"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7789D6DD" w14:textId="295C1E6A" w:rsidR="00E23B03" w:rsidRPr="00184F1E" w:rsidRDefault="00E23B03" w:rsidP="00F500BF">
            <w:pPr>
              <w:autoSpaceDE w:val="0"/>
              <w:autoSpaceDN w:val="0"/>
              <w:adjustRightInd w:val="0"/>
              <w:rPr>
                <w:rFonts w:cs="Perpetua-Bold"/>
                <w:b/>
                <w:bCs/>
                <w:sz w:val="32"/>
              </w:rPr>
            </w:pPr>
            <w:r w:rsidRPr="00184F1E">
              <w:rPr>
                <w:rFonts w:cs="Perpetua-Bold"/>
                <w:b/>
                <w:bCs/>
                <w:sz w:val="28"/>
              </w:rPr>
              <w:t xml:space="preserve">Cluster:  </w:t>
            </w:r>
            <w:r w:rsidR="00F500BF">
              <w:rPr>
                <w:rFonts w:cs="Perpetua-Bold"/>
                <w:bCs/>
                <w:sz w:val="28"/>
              </w:rPr>
              <w:t>Generalize place value understanding for multi-digit whole numbers</w:t>
            </w:r>
            <w:r>
              <w:rPr>
                <w:rFonts w:cs="Perpetua-Bold"/>
                <w:bCs/>
                <w:sz w:val="28"/>
              </w:rPr>
              <w:t>.</w:t>
            </w:r>
          </w:p>
        </w:tc>
      </w:tr>
      <w:tr w:rsidR="00E23B03" w:rsidRPr="00184F1E" w14:paraId="0F5AE043" w14:textId="77777777" w:rsidTr="00E23B03">
        <w:tc>
          <w:tcPr>
            <w:tcW w:w="1415" w:type="dxa"/>
            <w:tcBorders>
              <w:bottom w:val="single" w:sz="4" w:space="0" w:color="auto"/>
            </w:tcBorders>
            <w:shd w:val="clear" w:color="auto" w:fill="DAEEF3" w:themeFill="accent5" w:themeFillTint="33"/>
          </w:tcPr>
          <w:p w14:paraId="193873DB" w14:textId="77777777" w:rsidR="00E23B03" w:rsidRPr="00184F1E" w:rsidRDefault="00E23B03"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5C154BA" w14:textId="77777777" w:rsidR="00E23B03" w:rsidRPr="00184F1E" w:rsidRDefault="00E23B03"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04DC37F2" w14:textId="77777777" w:rsidR="00E23B03" w:rsidRPr="00184F1E" w:rsidRDefault="00E23B03" w:rsidP="00E23B03">
            <w:pPr>
              <w:jc w:val="center"/>
              <w:rPr>
                <w:rFonts w:cs="Arial"/>
                <w:b/>
              </w:rPr>
            </w:pPr>
            <w:r w:rsidRPr="00184F1E">
              <w:rPr>
                <w:rFonts w:cs="Arial"/>
                <w:b/>
              </w:rPr>
              <w:t>Intervention Supports</w:t>
            </w:r>
          </w:p>
        </w:tc>
      </w:tr>
      <w:tr w:rsidR="00E23B03" w:rsidRPr="00184F1E" w14:paraId="4AD23440" w14:textId="77777777" w:rsidTr="00E23B03">
        <w:tc>
          <w:tcPr>
            <w:tcW w:w="1415" w:type="dxa"/>
          </w:tcPr>
          <w:p w14:paraId="2C5A174C" w14:textId="77777777" w:rsidR="00E23B03" w:rsidRPr="00184F1E" w:rsidRDefault="00E23B03" w:rsidP="00E23B03">
            <w:pPr>
              <w:autoSpaceDE w:val="0"/>
              <w:autoSpaceDN w:val="0"/>
              <w:adjustRightInd w:val="0"/>
              <w:rPr>
                <w:rFonts w:cs="Gotham-Book"/>
              </w:rPr>
            </w:pPr>
          </w:p>
          <w:p w14:paraId="3DA34D45" w14:textId="3C6BF2D6" w:rsidR="00E23B03" w:rsidRDefault="008E6C31" w:rsidP="00E23B03">
            <w:pPr>
              <w:autoSpaceDE w:val="0"/>
              <w:autoSpaceDN w:val="0"/>
              <w:adjustRightInd w:val="0"/>
              <w:ind w:left="540" w:hanging="540"/>
              <w:jc w:val="center"/>
              <w:rPr>
                <w:rFonts w:cs="Calibri"/>
              </w:rPr>
            </w:pPr>
            <w:r w:rsidRPr="008E6C31">
              <w:t>4.NBT.1</w:t>
            </w:r>
          </w:p>
          <w:p w14:paraId="29458B58" w14:textId="77777777" w:rsidR="008E6C31" w:rsidRDefault="008E6C31" w:rsidP="00E23B03">
            <w:pPr>
              <w:autoSpaceDE w:val="0"/>
              <w:autoSpaceDN w:val="0"/>
              <w:adjustRightInd w:val="0"/>
              <w:ind w:left="540" w:hanging="540"/>
              <w:jc w:val="center"/>
            </w:pPr>
          </w:p>
          <w:p w14:paraId="6BFF8968" w14:textId="77777777" w:rsidR="008E6C31" w:rsidRDefault="008E6C31" w:rsidP="00E23B03">
            <w:pPr>
              <w:autoSpaceDE w:val="0"/>
              <w:autoSpaceDN w:val="0"/>
              <w:adjustRightInd w:val="0"/>
              <w:ind w:left="540" w:hanging="540"/>
              <w:jc w:val="center"/>
            </w:pPr>
          </w:p>
          <w:p w14:paraId="45473DD6" w14:textId="77777777" w:rsidR="008E6C31" w:rsidRDefault="008E6C31" w:rsidP="00E23B03">
            <w:pPr>
              <w:autoSpaceDE w:val="0"/>
              <w:autoSpaceDN w:val="0"/>
              <w:adjustRightInd w:val="0"/>
              <w:ind w:left="540" w:hanging="540"/>
              <w:jc w:val="center"/>
            </w:pPr>
          </w:p>
          <w:p w14:paraId="591C19AD" w14:textId="77777777" w:rsidR="008E6C31" w:rsidRDefault="008E6C31" w:rsidP="00E23B03">
            <w:pPr>
              <w:autoSpaceDE w:val="0"/>
              <w:autoSpaceDN w:val="0"/>
              <w:adjustRightInd w:val="0"/>
              <w:ind w:left="540" w:hanging="540"/>
              <w:jc w:val="center"/>
            </w:pPr>
          </w:p>
          <w:p w14:paraId="2611E102" w14:textId="77777777" w:rsidR="008E6C31" w:rsidRDefault="008E6C31" w:rsidP="00E23B03">
            <w:pPr>
              <w:autoSpaceDE w:val="0"/>
              <w:autoSpaceDN w:val="0"/>
              <w:adjustRightInd w:val="0"/>
              <w:ind w:left="540" w:hanging="540"/>
              <w:jc w:val="center"/>
            </w:pPr>
            <w:r>
              <w:t>4.NBT.2</w:t>
            </w:r>
          </w:p>
          <w:p w14:paraId="16F1D76E" w14:textId="77777777" w:rsidR="008E6C31" w:rsidRDefault="008E6C31" w:rsidP="00E23B03">
            <w:pPr>
              <w:autoSpaceDE w:val="0"/>
              <w:autoSpaceDN w:val="0"/>
              <w:adjustRightInd w:val="0"/>
              <w:ind w:left="540" w:hanging="540"/>
              <w:jc w:val="center"/>
            </w:pPr>
          </w:p>
          <w:p w14:paraId="56E2584C" w14:textId="77777777" w:rsidR="008E6C31" w:rsidRDefault="008E6C31" w:rsidP="00E23B03">
            <w:pPr>
              <w:autoSpaceDE w:val="0"/>
              <w:autoSpaceDN w:val="0"/>
              <w:adjustRightInd w:val="0"/>
              <w:ind w:left="540" w:hanging="540"/>
              <w:jc w:val="center"/>
            </w:pPr>
          </w:p>
          <w:p w14:paraId="4462446F" w14:textId="77777777" w:rsidR="008E6C31" w:rsidRDefault="008E6C31" w:rsidP="00E23B03">
            <w:pPr>
              <w:autoSpaceDE w:val="0"/>
              <w:autoSpaceDN w:val="0"/>
              <w:adjustRightInd w:val="0"/>
              <w:ind w:left="540" w:hanging="540"/>
              <w:jc w:val="center"/>
            </w:pPr>
          </w:p>
          <w:p w14:paraId="3AF7D97F" w14:textId="77777777" w:rsidR="008E6C31" w:rsidRDefault="008E6C31" w:rsidP="00E23B03">
            <w:pPr>
              <w:autoSpaceDE w:val="0"/>
              <w:autoSpaceDN w:val="0"/>
              <w:adjustRightInd w:val="0"/>
              <w:ind w:left="540" w:hanging="540"/>
              <w:jc w:val="center"/>
            </w:pPr>
          </w:p>
          <w:p w14:paraId="08E83496" w14:textId="31483A78" w:rsidR="008E6C31" w:rsidRDefault="008E6C31" w:rsidP="00E23B03">
            <w:pPr>
              <w:autoSpaceDE w:val="0"/>
              <w:autoSpaceDN w:val="0"/>
              <w:adjustRightInd w:val="0"/>
              <w:ind w:left="540" w:hanging="540"/>
              <w:jc w:val="center"/>
            </w:pPr>
            <w:r w:rsidRPr="008E6C31">
              <w:t>4.NBT.3</w:t>
            </w:r>
          </w:p>
          <w:p w14:paraId="4F36254C" w14:textId="77777777" w:rsidR="008E6C31" w:rsidRDefault="008E6C31" w:rsidP="00E23B03">
            <w:pPr>
              <w:autoSpaceDE w:val="0"/>
              <w:autoSpaceDN w:val="0"/>
              <w:adjustRightInd w:val="0"/>
              <w:ind w:left="540" w:hanging="540"/>
              <w:jc w:val="center"/>
            </w:pPr>
          </w:p>
          <w:p w14:paraId="5CC12FAC" w14:textId="750A5AAD" w:rsidR="008E6C31" w:rsidRPr="00184F1E" w:rsidRDefault="008E6C31" w:rsidP="00E23B03">
            <w:pPr>
              <w:autoSpaceDE w:val="0"/>
              <w:autoSpaceDN w:val="0"/>
              <w:adjustRightInd w:val="0"/>
              <w:ind w:left="540" w:hanging="540"/>
              <w:jc w:val="center"/>
              <w:rPr>
                <w:rFonts w:cs="Arial"/>
              </w:rPr>
            </w:pPr>
          </w:p>
        </w:tc>
        <w:tc>
          <w:tcPr>
            <w:tcW w:w="6253" w:type="dxa"/>
          </w:tcPr>
          <w:p w14:paraId="00AD4ED4" w14:textId="77777777" w:rsidR="008E6C31" w:rsidRDefault="008E6C31" w:rsidP="008E6C31">
            <w:pPr>
              <w:pStyle w:val="NoSpacing"/>
            </w:pPr>
          </w:p>
          <w:p w14:paraId="5A9796B0" w14:textId="144FBF55" w:rsidR="008E6C31" w:rsidRDefault="008E6C31" w:rsidP="008E6C31">
            <w:pPr>
              <w:pStyle w:val="NoSpacing"/>
              <w:rPr>
                <w:i/>
                <w:iCs/>
              </w:rPr>
            </w:pPr>
            <w:r w:rsidRPr="008E6C31">
              <w:t xml:space="preserve">Recognize that in a multi-digit whole number, a digit in one place represents ten times what it represents in the place to its right. </w:t>
            </w:r>
            <w:r w:rsidRPr="008E6C31">
              <w:rPr>
                <w:i/>
                <w:iCs/>
              </w:rPr>
              <w:t>For</w:t>
            </w:r>
            <w:r w:rsidRPr="008E6C31">
              <w:t xml:space="preserve"> </w:t>
            </w:r>
            <w:r w:rsidRPr="008E6C31">
              <w:rPr>
                <w:i/>
                <w:iCs/>
              </w:rPr>
              <w:t>example, recognize that 700 ÷ 70 = 10 by applying concepts of place value</w:t>
            </w:r>
            <w:r w:rsidRPr="008E6C31">
              <w:t xml:space="preserve"> </w:t>
            </w:r>
            <w:r w:rsidRPr="008E6C31">
              <w:rPr>
                <w:i/>
                <w:iCs/>
              </w:rPr>
              <w:t>and division.</w:t>
            </w:r>
          </w:p>
          <w:p w14:paraId="0CAC6657" w14:textId="77777777" w:rsidR="008E6C31" w:rsidRPr="008E6C31" w:rsidRDefault="008E6C31" w:rsidP="008E6C31">
            <w:pPr>
              <w:pStyle w:val="NoSpacing"/>
            </w:pPr>
          </w:p>
          <w:p w14:paraId="047CC950" w14:textId="7B828F59" w:rsidR="008E6C31" w:rsidRDefault="008E6C31" w:rsidP="008E6C31">
            <w:pPr>
              <w:pStyle w:val="NoSpacing"/>
            </w:pPr>
            <w:r w:rsidRPr="008E6C31">
              <w:t>Read and write multi-digit whole numbers using base-ten numerals, number names, and expanded form. Compare two multi-digit numbers based on meanings of the digits in each place, using &gt;, =, and &lt; symbols to record the results of comparisons.</w:t>
            </w:r>
          </w:p>
          <w:p w14:paraId="5AC24184" w14:textId="77777777" w:rsidR="008E6C31" w:rsidRPr="008E6C31" w:rsidRDefault="008E6C31" w:rsidP="008E6C31">
            <w:pPr>
              <w:pStyle w:val="NoSpacing"/>
            </w:pPr>
          </w:p>
          <w:p w14:paraId="4243C0B4" w14:textId="64F81E2B" w:rsidR="008E6C31" w:rsidRDefault="008E6C31" w:rsidP="008E6C31">
            <w:pPr>
              <w:pStyle w:val="NoSpacing"/>
            </w:pPr>
            <w:r w:rsidRPr="008E6C31">
              <w:t>Use place value understanding to round multi-digit whole numbers to any place.</w:t>
            </w:r>
          </w:p>
          <w:p w14:paraId="00D37113" w14:textId="5E09B3E1" w:rsidR="00E23B03" w:rsidRPr="008E6C31" w:rsidRDefault="00E23B03" w:rsidP="005058E5">
            <w:pPr>
              <w:pStyle w:val="NoSpacing"/>
              <w:rPr>
                <w:rFonts w:cs="Arial"/>
              </w:rPr>
            </w:pPr>
          </w:p>
        </w:tc>
        <w:tc>
          <w:tcPr>
            <w:tcW w:w="6570" w:type="dxa"/>
          </w:tcPr>
          <w:p w14:paraId="4AA58453" w14:textId="77777777" w:rsidR="00E23B03" w:rsidRPr="00184F1E" w:rsidRDefault="00E23B03" w:rsidP="00E23B03">
            <w:pPr>
              <w:rPr>
                <w:rFonts w:cs="Arial"/>
              </w:rPr>
            </w:pPr>
          </w:p>
        </w:tc>
      </w:tr>
      <w:tr w:rsidR="00E23B03" w:rsidRPr="00184F1E" w14:paraId="0523C5BC"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7D2B6738" w14:textId="1426C4CE" w:rsidR="00E23B03" w:rsidRPr="00184F1E" w:rsidRDefault="00E23B03" w:rsidP="005058E5">
            <w:pPr>
              <w:autoSpaceDE w:val="0"/>
              <w:autoSpaceDN w:val="0"/>
              <w:adjustRightInd w:val="0"/>
              <w:rPr>
                <w:rFonts w:cs="Perpetua-Bold"/>
                <w:b/>
                <w:bCs/>
                <w:sz w:val="32"/>
              </w:rPr>
            </w:pPr>
            <w:r w:rsidRPr="00184F1E">
              <w:rPr>
                <w:rFonts w:cs="Perpetua-Bold"/>
                <w:b/>
                <w:bCs/>
                <w:sz w:val="28"/>
              </w:rPr>
              <w:t xml:space="preserve">Cluster:  </w:t>
            </w:r>
            <w:r>
              <w:rPr>
                <w:rFonts w:cs="Perpetua-Bold"/>
                <w:bCs/>
                <w:sz w:val="28"/>
              </w:rPr>
              <w:t>U</w:t>
            </w:r>
            <w:r w:rsidR="005058E5">
              <w:rPr>
                <w:rFonts w:cs="Perpetua-Bold"/>
                <w:bCs/>
                <w:sz w:val="28"/>
              </w:rPr>
              <w:t>se place value understanding and properties of operations to perform multi-digit arithmetic.</w:t>
            </w:r>
          </w:p>
        </w:tc>
      </w:tr>
      <w:tr w:rsidR="00E23B03" w:rsidRPr="00184F1E" w14:paraId="2E43DEBC" w14:textId="77777777" w:rsidTr="00E23B03">
        <w:tc>
          <w:tcPr>
            <w:tcW w:w="1415" w:type="dxa"/>
            <w:tcBorders>
              <w:bottom w:val="single" w:sz="4" w:space="0" w:color="auto"/>
            </w:tcBorders>
            <w:shd w:val="clear" w:color="auto" w:fill="DAEEF3" w:themeFill="accent5" w:themeFillTint="33"/>
          </w:tcPr>
          <w:p w14:paraId="48657079" w14:textId="77777777" w:rsidR="00E23B03" w:rsidRPr="00184F1E" w:rsidRDefault="00E23B03"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7698AE1E" w14:textId="77777777" w:rsidR="00E23B03" w:rsidRPr="00184F1E" w:rsidRDefault="00E23B03"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5A5C9EC5" w14:textId="77777777" w:rsidR="00E23B03" w:rsidRPr="00184F1E" w:rsidRDefault="00E23B03" w:rsidP="00E23B03">
            <w:pPr>
              <w:jc w:val="center"/>
              <w:rPr>
                <w:rFonts w:cs="Arial"/>
                <w:b/>
              </w:rPr>
            </w:pPr>
            <w:r w:rsidRPr="00184F1E">
              <w:rPr>
                <w:rFonts w:cs="Arial"/>
                <w:b/>
              </w:rPr>
              <w:t>Intervention Supports</w:t>
            </w:r>
          </w:p>
        </w:tc>
      </w:tr>
      <w:tr w:rsidR="00E23B03" w:rsidRPr="00184F1E" w14:paraId="488BE7AD" w14:textId="77777777" w:rsidTr="00E23B03">
        <w:tc>
          <w:tcPr>
            <w:tcW w:w="1415" w:type="dxa"/>
          </w:tcPr>
          <w:p w14:paraId="7CC48CBD" w14:textId="77777777" w:rsidR="00E23B03" w:rsidRPr="00184F1E" w:rsidRDefault="00E23B03" w:rsidP="00E23B03">
            <w:pPr>
              <w:autoSpaceDE w:val="0"/>
              <w:autoSpaceDN w:val="0"/>
              <w:adjustRightInd w:val="0"/>
              <w:rPr>
                <w:rFonts w:cs="Gotham-Book"/>
              </w:rPr>
            </w:pPr>
          </w:p>
          <w:p w14:paraId="1F333B3E" w14:textId="263CD3D7" w:rsidR="00E23B03" w:rsidRDefault="005058E5" w:rsidP="00E23B03">
            <w:pPr>
              <w:autoSpaceDE w:val="0"/>
              <w:autoSpaceDN w:val="0"/>
              <w:adjustRightInd w:val="0"/>
              <w:ind w:left="540" w:hanging="540"/>
              <w:jc w:val="center"/>
              <w:rPr>
                <w:rFonts w:ascii="Calibri" w:hAnsi="Calibri" w:cs="Calibri"/>
              </w:rPr>
            </w:pPr>
            <w:r w:rsidRPr="008E6C31">
              <w:t>4.NBT.4</w:t>
            </w:r>
          </w:p>
          <w:p w14:paraId="0B748B33" w14:textId="77777777" w:rsidR="00E23B03" w:rsidRDefault="00E23B03" w:rsidP="00E23B03">
            <w:pPr>
              <w:autoSpaceDE w:val="0"/>
              <w:autoSpaceDN w:val="0"/>
              <w:adjustRightInd w:val="0"/>
              <w:ind w:left="540" w:hanging="540"/>
              <w:jc w:val="center"/>
              <w:rPr>
                <w:rFonts w:ascii="Calibri" w:hAnsi="Calibri" w:cs="Calibri"/>
              </w:rPr>
            </w:pPr>
          </w:p>
          <w:p w14:paraId="110CD68F" w14:textId="77777777" w:rsidR="00E23B03" w:rsidRDefault="00E23B03" w:rsidP="00E23B03">
            <w:pPr>
              <w:autoSpaceDE w:val="0"/>
              <w:autoSpaceDN w:val="0"/>
              <w:adjustRightInd w:val="0"/>
              <w:ind w:left="540" w:hanging="540"/>
              <w:jc w:val="center"/>
              <w:rPr>
                <w:rFonts w:ascii="Calibri" w:hAnsi="Calibri" w:cs="Calibri"/>
              </w:rPr>
            </w:pPr>
          </w:p>
          <w:p w14:paraId="348FD3D0" w14:textId="404F3921" w:rsidR="00E23B03" w:rsidRDefault="005058E5" w:rsidP="00E23B03">
            <w:pPr>
              <w:autoSpaceDE w:val="0"/>
              <w:autoSpaceDN w:val="0"/>
              <w:adjustRightInd w:val="0"/>
              <w:ind w:left="540" w:hanging="540"/>
              <w:jc w:val="center"/>
              <w:rPr>
                <w:rFonts w:ascii="Calibri" w:hAnsi="Calibri" w:cs="Calibri"/>
              </w:rPr>
            </w:pPr>
            <w:r w:rsidRPr="008E6C31">
              <w:t>4.NBT.5</w:t>
            </w:r>
          </w:p>
          <w:p w14:paraId="0CBD9E52" w14:textId="77777777" w:rsidR="00E23B03" w:rsidRDefault="00E23B03" w:rsidP="00E23B03">
            <w:pPr>
              <w:autoSpaceDE w:val="0"/>
              <w:autoSpaceDN w:val="0"/>
              <w:adjustRightInd w:val="0"/>
              <w:ind w:left="540" w:hanging="540"/>
              <w:jc w:val="center"/>
              <w:rPr>
                <w:rFonts w:ascii="Calibri" w:hAnsi="Calibri" w:cs="Calibri"/>
              </w:rPr>
            </w:pPr>
          </w:p>
          <w:p w14:paraId="616F5567" w14:textId="77777777" w:rsidR="00E23B03" w:rsidRDefault="00E23B03" w:rsidP="00E23B03">
            <w:pPr>
              <w:autoSpaceDE w:val="0"/>
              <w:autoSpaceDN w:val="0"/>
              <w:adjustRightInd w:val="0"/>
              <w:ind w:left="540" w:hanging="540"/>
              <w:jc w:val="center"/>
              <w:rPr>
                <w:rFonts w:ascii="Calibri" w:hAnsi="Calibri" w:cs="Calibri"/>
              </w:rPr>
            </w:pPr>
          </w:p>
          <w:p w14:paraId="072C314E" w14:textId="77777777" w:rsidR="00E23B03" w:rsidRDefault="00E23B03" w:rsidP="00E23B03">
            <w:pPr>
              <w:autoSpaceDE w:val="0"/>
              <w:autoSpaceDN w:val="0"/>
              <w:adjustRightInd w:val="0"/>
              <w:ind w:left="540" w:hanging="540"/>
              <w:jc w:val="center"/>
              <w:rPr>
                <w:rFonts w:ascii="Calibri" w:hAnsi="Calibri" w:cs="Calibri"/>
              </w:rPr>
            </w:pPr>
          </w:p>
          <w:p w14:paraId="456C2B7E" w14:textId="77777777" w:rsidR="00E23B03" w:rsidRDefault="00E23B03" w:rsidP="00E23B03">
            <w:pPr>
              <w:autoSpaceDE w:val="0"/>
              <w:autoSpaceDN w:val="0"/>
              <w:adjustRightInd w:val="0"/>
              <w:ind w:left="540" w:hanging="540"/>
              <w:jc w:val="center"/>
              <w:rPr>
                <w:rFonts w:ascii="Calibri" w:hAnsi="Calibri" w:cs="Calibri"/>
              </w:rPr>
            </w:pPr>
          </w:p>
          <w:p w14:paraId="4F3B540F" w14:textId="77777777" w:rsidR="005058E5" w:rsidRDefault="005058E5" w:rsidP="00E23B03">
            <w:pPr>
              <w:autoSpaceDE w:val="0"/>
              <w:autoSpaceDN w:val="0"/>
              <w:adjustRightInd w:val="0"/>
              <w:ind w:left="540" w:hanging="540"/>
              <w:jc w:val="center"/>
              <w:rPr>
                <w:rFonts w:ascii="Calibri" w:hAnsi="Calibri" w:cs="Calibri"/>
              </w:rPr>
            </w:pPr>
          </w:p>
          <w:p w14:paraId="61CD566A" w14:textId="2A2B03BE" w:rsidR="00E23B03" w:rsidRPr="00184F1E" w:rsidRDefault="005058E5" w:rsidP="00E23B03">
            <w:pPr>
              <w:autoSpaceDE w:val="0"/>
              <w:autoSpaceDN w:val="0"/>
              <w:adjustRightInd w:val="0"/>
              <w:ind w:left="540" w:hanging="540"/>
              <w:jc w:val="center"/>
              <w:rPr>
                <w:rFonts w:cs="Arial"/>
              </w:rPr>
            </w:pPr>
            <w:r w:rsidRPr="008E6C31">
              <w:t>4.NBT.6</w:t>
            </w:r>
          </w:p>
        </w:tc>
        <w:tc>
          <w:tcPr>
            <w:tcW w:w="6253" w:type="dxa"/>
          </w:tcPr>
          <w:p w14:paraId="1D7911F4" w14:textId="77777777" w:rsidR="00E23B03" w:rsidRPr="00B35C8D" w:rsidRDefault="00E23B03" w:rsidP="00E23B03">
            <w:pPr>
              <w:pStyle w:val="NoSpacing"/>
            </w:pPr>
          </w:p>
          <w:p w14:paraId="35469BCD" w14:textId="3714BA3C" w:rsidR="005058E5" w:rsidRDefault="005058E5" w:rsidP="005058E5">
            <w:pPr>
              <w:pStyle w:val="NoSpacing"/>
            </w:pPr>
            <w:r w:rsidRPr="008E6C31">
              <w:t>Fluently add and subtract multi-digit whole numbers using the standard algorithm.</w:t>
            </w:r>
          </w:p>
          <w:p w14:paraId="31396D89" w14:textId="77777777" w:rsidR="005058E5" w:rsidRPr="008E6C31" w:rsidRDefault="005058E5" w:rsidP="005058E5">
            <w:pPr>
              <w:pStyle w:val="NoSpacing"/>
            </w:pPr>
          </w:p>
          <w:p w14:paraId="70D3D1E0" w14:textId="3A4F870C" w:rsidR="005058E5" w:rsidRDefault="005058E5" w:rsidP="005058E5">
            <w:pPr>
              <w:pStyle w:val="NoSpacing"/>
            </w:pPr>
            <w:r w:rsidRPr="008E6C31">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14:paraId="17FCABF5" w14:textId="77777777" w:rsidR="005058E5" w:rsidRPr="008E6C31" w:rsidRDefault="005058E5" w:rsidP="005058E5">
            <w:pPr>
              <w:pStyle w:val="NoSpacing"/>
            </w:pPr>
          </w:p>
          <w:p w14:paraId="2A72C9EA" w14:textId="77777777" w:rsidR="00E23B03" w:rsidRDefault="005058E5" w:rsidP="005058E5">
            <w:pPr>
              <w:pStyle w:val="NoSpacing"/>
            </w:pPr>
            <w:r w:rsidRPr="008E6C31">
              <w:t xml:space="preserve">Find whole-number quotients and remainders with up to four-digit dividends and one-digit divisors, using strategies based on place </w:t>
            </w:r>
            <w:r w:rsidRPr="008E6C31">
              <w:lastRenderedPageBreak/>
              <w:t>value, the properties of operations, and/or the relationship between multiplication and division. Illustrate and explain the calculation by using equations, rectangular arrays, and/or area models.</w:t>
            </w:r>
          </w:p>
          <w:p w14:paraId="545B8198" w14:textId="32149A98" w:rsidR="005058E5" w:rsidRPr="00184F1E" w:rsidRDefault="005058E5" w:rsidP="005058E5">
            <w:pPr>
              <w:pStyle w:val="NoSpacing"/>
              <w:rPr>
                <w:rFonts w:cs="Arial"/>
              </w:rPr>
            </w:pPr>
          </w:p>
        </w:tc>
        <w:tc>
          <w:tcPr>
            <w:tcW w:w="6570" w:type="dxa"/>
          </w:tcPr>
          <w:p w14:paraId="55877477" w14:textId="77777777" w:rsidR="00E23B03" w:rsidRPr="00184F1E" w:rsidRDefault="00E23B03" w:rsidP="00E23B03">
            <w:pPr>
              <w:rPr>
                <w:rFonts w:cs="Arial"/>
              </w:rPr>
            </w:pPr>
          </w:p>
        </w:tc>
      </w:tr>
      <w:tr w:rsidR="00E23B03" w:rsidRPr="00184F1E" w14:paraId="5A5177C0" w14:textId="77777777" w:rsidTr="00E23B03">
        <w:trPr>
          <w:trHeight w:val="620"/>
        </w:trPr>
        <w:tc>
          <w:tcPr>
            <w:tcW w:w="14238" w:type="dxa"/>
            <w:gridSpan w:val="3"/>
            <w:tcBorders>
              <w:bottom w:val="single" w:sz="4" w:space="0" w:color="auto"/>
            </w:tcBorders>
            <w:shd w:val="clear" w:color="auto" w:fill="92CDDC" w:themeFill="accent5" w:themeFillTint="99"/>
            <w:vAlign w:val="center"/>
          </w:tcPr>
          <w:p w14:paraId="5CAFAB74" w14:textId="3C46B65F" w:rsidR="00E23B03" w:rsidRPr="00184F1E" w:rsidRDefault="00E23B03" w:rsidP="00583F1C">
            <w:pPr>
              <w:autoSpaceDE w:val="0"/>
              <w:autoSpaceDN w:val="0"/>
              <w:adjustRightInd w:val="0"/>
              <w:jc w:val="center"/>
              <w:rPr>
                <w:rFonts w:cs="Perpetua-Bold"/>
                <w:b/>
                <w:bCs/>
                <w:sz w:val="28"/>
              </w:rPr>
            </w:pPr>
            <w:r w:rsidRPr="00184F1E">
              <w:rPr>
                <w:rFonts w:cs="Perpetua-Bold"/>
                <w:b/>
                <w:bCs/>
                <w:sz w:val="28"/>
              </w:rPr>
              <w:lastRenderedPageBreak/>
              <w:t>Grade</w:t>
            </w:r>
            <w:r>
              <w:rPr>
                <w:rFonts w:cs="Perpetua-Bold"/>
                <w:b/>
                <w:bCs/>
                <w:sz w:val="28"/>
              </w:rPr>
              <w:t xml:space="preserve"> </w:t>
            </w:r>
            <w:r w:rsidR="00583F1C">
              <w:rPr>
                <w:rFonts w:cs="Perpetua-Bold"/>
                <w:b/>
                <w:bCs/>
                <w:sz w:val="28"/>
              </w:rPr>
              <w:t>5</w:t>
            </w:r>
          </w:p>
        </w:tc>
      </w:tr>
      <w:tr w:rsidR="00E23B03" w:rsidRPr="00184F1E" w14:paraId="01C420F8"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026BEF33" w14:textId="46894D57" w:rsidR="00E23B03" w:rsidRPr="00775358" w:rsidRDefault="00E23B03" w:rsidP="00884734">
            <w:pPr>
              <w:autoSpaceDE w:val="0"/>
              <w:autoSpaceDN w:val="0"/>
              <w:adjustRightInd w:val="0"/>
              <w:rPr>
                <w:rFonts w:cs="Perpetua-Bold"/>
                <w:bCs/>
                <w:sz w:val="32"/>
              </w:rPr>
            </w:pPr>
            <w:r w:rsidRPr="00184F1E">
              <w:rPr>
                <w:rFonts w:cs="Perpetua-Bold"/>
                <w:b/>
                <w:bCs/>
                <w:sz w:val="28"/>
              </w:rPr>
              <w:t xml:space="preserve">Cluster:  </w:t>
            </w:r>
            <w:r w:rsidR="00884734">
              <w:rPr>
                <w:rFonts w:cs="Perpetua-Bold"/>
                <w:bCs/>
                <w:sz w:val="28"/>
              </w:rPr>
              <w:t>Understand the place value system</w:t>
            </w:r>
            <w:r>
              <w:rPr>
                <w:rFonts w:cs="Perpetua-Bold"/>
                <w:bCs/>
                <w:sz w:val="28"/>
              </w:rPr>
              <w:t>.</w:t>
            </w:r>
          </w:p>
        </w:tc>
      </w:tr>
      <w:tr w:rsidR="00E23B03" w:rsidRPr="00184F1E" w14:paraId="36C421FC" w14:textId="77777777" w:rsidTr="00E23B03">
        <w:tc>
          <w:tcPr>
            <w:tcW w:w="1415" w:type="dxa"/>
            <w:tcBorders>
              <w:bottom w:val="single" w:sz="4" w:space="0" w:color="auto"/>
            </w:tcBorders>
            <w:shd w:val="clear" w:color="auto" w:fill="DAEEF3" w:themeFill="accent5" w:themeFillTint="33"/>
          </w:tcPr>
          <w:p w14:paraId="5C31685E" w14:textId="77777777" w:rsidR="00E23B03" w:rsidRPr="00184F1E" w:rsidRDefault="00E23B03"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6E7DB74E" w14:textId="77777777" w:rsidR="00E23B03" w:rsidRPr="00184F1E" w:rsidRDefault="00E23B03"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67EE29BD" w14:textId="77777777" w:rsidR="00E23B03" w:rsidRPr="00184F1E" w:rsidRDefault="00E23B03" w:rsidP="00E23B03">
            <w:pPr>
              <w:jc w:val="center"/>
              <w:rPr>
                <w:rFonts w:cs="Arial"/>
                <w:b/>
              </w:rPr>
            </w:pPr>
            <w:r w:rsidRPr="00184F1E">
              <w:rPr>
                <w:rFonts w:cs="Arial"/>
                <w:b/>
              </w:rPr>
              <w:t>Intervention Supports</w:t>
            </w:r>
          </w:p>
        </w:tc>
      </w:tr>
      <w:tr w:rsidR="00E23B03" w:rsidRPr="00184F1E" w14:paraId="6E255F7B" w14:textId="77777777" w:rsidTr="00E23B03">
        <w:tc>
          <w:tcPr>
            <w:tcW w:w="1415" w:type="dxa"/>
          </w:tcPr>
          <w:p w14:paraId="1D5890B9" w14:textId="77777777" w:rsidR="00E23B03" w:rsidRPr="00184F1E" w:rsidRDefault="00E23B03" w:rsidP="00E23B03">
            <w:pPr>
              <w:autoSpaceDE w:val="0"/>
              <w:autoSpaceDN w:val="0"/>
              <w:adjustRightInd w:val="0"/>
              <w:rPr>
                <w:rFonts w:cs="Gotham-Book"/>
              </w:rPr>
            </w:pPr>
          </w:p>
          <w:p w14:paraId="57C27FB5" w14:textId="3DBB9957" w:rsidR="00E23B03" w:rsidRDefault="00884734" w:rsidP="00E23B03">
            <w:pPr>
              <w:autoSpaceDE w:val="0"/>
              <w:autoSpaceDN w:val="0"/>
              <w:adjustRightInd w:val="0"/>
              <w:ind w:left="540" w:hanging="540"/>
              <w:jc w:val="center"/>
            </w:pPr>
            <w:r w:rsidRPr="00884734">
              <w:rPr>
                <w:rFonts w:ascii="Calibri" w:hAnsi="Calibri" w:cs="Calibri"/>
              </w:rPr>
              <w:t>5.NBT.1</w:t>
            </w:r>
          </w:p>
          <w:p w14:paraId="5BAA2D60" w14:textId="77777777" w:rsidR="00E23B03" w:rsidRDefault="00E23B03" w:rsidP="00E23B03">
            <w:pPr>
              <w:autoSpaceDE w:val="0"/>
              <w:autoSpaceDN w:val="0"/>
              <w:adjustRightInd w:val="0"/>
              <w:ind w:left="540" w:hanging="540"/>
              <w:jc w:val="center"/>
            </w:pPr>
          </w:p>
          <w:p w14:paraId="2A9BA7EC" w14:textId="77777777" w:rsidR="00E23B03" w:rsidRDefault="00E23B03" w:rsidP="00E23B03">
            <w:pPr>
              <w:autoSpaceDE w:val="0"/>
              <w:autoSpaceDN w:val="0"/>
              <w:adjustRightInd w:val="0"/>
              <w:ind w:left="540" w:hanging="540"/>
              <w:jc w:val="center"/>
            </w:pPr>
          </w:p>
          <w:p w14:paraId="11342DD6" w14:textId="77777777" w:rsidR="00884734" w:rsidRDefault="00884734" w:rsidP="00E23B03">
            <w:pPr>
              <w:autoSpaceDE w:val="0"/>
              <w:autoSpaceDN w:val="0"/>
              <w:adjustRightInd w:val="0"/>
              <w:ind w:left="540" w:hanging="540"/>
              <w:jc w:val="center"/>
              <w:rPr>
                <w:rFonts w:ascii="Calibri" w:hAnsi="Calibri" w:cs="Calibri"/>
              </w:rPr>
            </w:pPr>
          </w:p>
          <w:p w14:paraId="3085DFBA" w14:textId="04ECF308" w:rsidR="00E23B03" w:rsidRDefault="00884734" w:rsidP="00E23B03">
            <w:pPr>
              <w:autoSpaceDE w:val="0"/>
              <w:autoSpaceDN w:val="0"/>
              <w:adjustRightInd w:val="0"/>
              <w:ind w:left="540" w:hanging="540"/>
              <w:jc w:val="center"/>
            </w:pPr>
            <w:r w:rsidRPr="00884734">
              <w:rPr>
                <w:rFonts w:ascii="Calibri" w:hAnsi="Calibri" w:cs="Calibri"/>
              </w:rPr>
              <w:t>5.NBT.2</w:t>
            </w:r>
          </w:p>
          <w:p w14:paraId="53734172" w14:textId="77777777" w:rsidR="00E23B03" w:rsidRDefault="00E23B03" w:rsidP="00E23B03">
            <w:pPr>
              <w:autoSpaceDE w:val="0"/>
              <w:autoSpaceDN w:val="0"/>
              <w:adjustRightInd w:val="0"/>
              <w:ind w:left="540" w:hanging="540"/>
              <w:jc w:val="center"/>
            </w:pPr>
          </w:p>
          <w:p w14:paraId="19CF1980" w14:textId="77777777" w:rsidR="00884734" w:rsidRDefault="00884734" w:rsidP="00E23B03">
            <w:pPr>
              <w:autoSpaceDE w:val="0"/>
              <w:autoSpaceDN w:val="0"/>
              <w:adjustRightInd w:val="0"/>
              <w:ind w:left="540" w:hanging="540"/>
              <w:jc w:val="center"/>
            </w:pPr>
          </w:p>
          <w:p w14:paraId="07A298C5" w14:textId="77777777" w:rsidR="00E23B03" w:rsidRDefault="00E23B03" w:rsidP="00E23B03">
            <w:pPr>
              <w:autoSpaceDE w:val="0"/>
              <w:autoSpaceDN w:val="0"/>
              <w:adjustRightInd w:val="0"/>
              <w:ind w:left="540" w:hanging="540"/>
              <w:jc w:val="center"/>
            </w:pPr>
          </w:p>
          <w:p w14:paraId="03CB75B1" w14:textId="77777777" w:rsidR="00E23B03" w:rsidRDefault="00E23B03" w:rsidP="00E23B03">
            <w:pPr>
              <w:autoSpaceDE w:val="0"/>
              <w:autoSpaceDN w:val="0"/>
              <w:adjustRightInd w:val="0"/>
              <w:ind w:left="540" w:hanging="540"/>
              <w:jc w:val="center"/>
            </w:pPr>
          </w:p>
          <w:p w14:paraId="15005E4B" w14:textId="77777777" w:rsidR="00884734" w:rsidRDefault="00884734" w:rsidP="00E23B03">
            <w:pPr>
              <w:autoSpaceDE w:val="0"/>
              <w:autoSpaceDN w:val="0"/>
              <w:adjustRightInd w:val="0"/>
              <w:ind w:left="540" w:hanging="540"/>
              <w:jc w:val="center"/>
              <w:rPr>
                <w:rFonts w:ascii="Calibri" w:hAnsi="Calibri" w:cs="Calibri"/>
              </w:rPr>
            </w:pPr>
          </w:p>
          <w:p w14:paraId="2F6EBCA7" w14:textId="50D4F679" w:rsidR="00E23B03" w:rsidRDefault="00884734" w:rsidP="00E23B03">
            <w:pPr>
              <w:autoSpaceDE w:val="0"/>
              <w:autoSpaceDN w:val="0"/>
              <w:adjustRightInd w:val="0"/>
              <w:ind w:left="540" w:hanging="540"/>
              <w:jc w:val="center"/>
            </w:pPr>
            <w:r w:rsidRPr="00884734">
              <w:rPr>
                <w:rFonts w:ascii="Calibri" w:hAnsi="Calibri" w:cs="Calibri"/>
              </w:rPr>
              <w:t>5.NBT.3</w:t>
            </w:r>
          </w:p>
          <w:p w14:paraId="691B7B7C" w14:textId="77777777" w:rsidR="00E23B03" w:rsidRDefault="00E23B03" w:rsidP="00E23B03">
            <w:pPr>
              <w:autoSpaceDE w:val="0"/>
              <w:autoSpaceDN w:val="0"/>
              <w:adjustRightInd w:val="0"/>
              <w:ind w:left="540" w:hanging="540"/>
              <w:jc w:val="center"/>
            </w:pPr>
          </w:p>
          <w:p w14:paraId="2E34EAF1" w14:textId="77777777" w:rsidR="008F5508" w:rsidRDefault="008F5508" w:rsidP="00E23B03">
            <w:pPr>
              <w:autoSpaceDE w:val="0"/>
              <w:autoSpaceDN w:val="0"/>
              <w:adjustRightInd w:val="0"/>
              <w:ind w:left="540" w:hanging="540"/>
              <w:jc w:val="center"/>
            </w:pPr>
          </w:p>
          <w:p w14:paraId="3F25F63E" w14:textId="77777777" w:rsidR="008F5508" w:rsidRDefault="008F5508" w:rsidP="00E23B03">
            <w:pPr>
              <w:autoSpaceDE w:val="0"/>
              <w:autoSpaceDN w:val="0"/>
              <w:adjustRightInd w:val="0"/>
              <w:ind w:left="540" w:hanging="540"/>
              <w:jc w:val="center"/>
            </w:pPr>
          </w:p>
          <w:p w14:paraId="2E64886F" w14:textId="77777777" w:rsidR="008F5508" w:rsidRDefault="008F5508" w:rsidP="00E23B03">
            <w:pPr>
              <w:autoSpaceDE w:val="0"/>
              <w:autoSpaceDN w:val="0"/>
              <w:adjustRightInd w:val="0"/>
              <w:ind w:left="540" w:hanging="540"/>
              <w:jc w:val="center"/>
            </w:pPr>
          </w:p>
          <w:p w14:paraId="61D2D0FB" w14:textId="77777777" w:rsidR="008F5508" w:rsidRDefault="008F5508" w:rsidP="00E23B03">
            <w:pPr>
              <w:autoSpaceDE w:val="0"/>
              <w:autoSpaceDN w:val="0"/>
              <w:adjustRightInd w:val="0"/>
              <w:ind w:left="540" w:hanging="540"/>
              <w:jc w:val="center"/>
            </w:pPr>
          </w:p>
          <w:p w14:paraId="6FA81209" w14:textId="77777777" w:rsidR="008F5508" w:rsidRDefault="008F5508" w:rsidP="00E23B03">
            <w:pPr>
              <w:autoSpaceDE w:val="0"/>
              <w:autoSpaceDN w:val="0"/>
              <w:adjustRightInd w:val="0"/>
              <w:ind w:left="540" w:hanging="540"/>
              <w:jc w:val="center"/>
            </w:pPr>
          </w:p>
          <w:p w14:paraId="1DC8CFD8" w14:textId="77777777" w:rsidR="008F5508" w:rsidRDefault="008F5508" w:rsidP="00E23B03">
            <w:pPr>
              <w:autoSpaceDE w:val="0"/>
              <w:autoSpaceDN w:val="0"/>
              <w:adjustRightInd w:val="0"/>
              <w:ind w:left="540" w:hanging="540"/>
              <w:jc w:val="center"/>
            </w:pPr>
          </w:p>
          <w:p w14:paraId="3BDA4C96" w14:textId="77777777" w:rsidR="008F5508" w:rsidRDefault="008F5508" w:rsidP="00E23B03">
            <w:pPr>
              <w:autoSpaceDE w:val="0"/>
              <w:autoSpaceDN w:val="0"/>
              <w:adjustRightInd w:val="0"/>
              <w:ind w:left="540" w:hanging="540"/>
              <w:jc w:val="center"/>
            </w:pPr>
          </w:p>
          <w:p w14:paraId="464812BB" w14:textId="15EFDE6E" w:rsidR="00884734" w:rsidRPr="00184F1E" w:rsidRDefault="008F5508" w:rsidP="00E23B03">
            <w:pPr>
              <w:autoSpaceDE w:val="0"/>
              <w:autoSpaceDN w:val="0"/>
              <w:adjustRightInd w:val="0"/>
              <w:ind w:left="540" w:hanging="540"/>
              <w:jc w:val="center"/>
              <w:rPr>
                <w:rFonts w:cs="Arial"/>
              </w:rPr>
            </w:pPr>
            <w:r w:rsidRPr="00884734">
              <w:rPr>
                <w:rFonts w:ascii="Calibri" w:hAnsi="Calibri" w:cs="Calibri"/>
              </w:rPr>
              <w:t>5.NBT.4</w:t>
            </w:r>
          </w:p>
        </w:tc>
        <w:tc>
          <w:tcPr>
            <w:tcW w:w="6253" w:type="dxa"/>
          </w:tcPr>
          <w:p w14:paraId="56037563" w14:textId="77777777" w:rsidR="00E23B03" w:rsidRPr="00884734" w:rsidRDefault="00E23B03" w:rsidP="00884734">
            <w:pPr>
              <w:pStyle w:val="NoSpacing"/>
            </w:pPr>
          </w:p>
          <w:p w14:paraId="0716B5B4" w14:textId="738291B9" w:rsidR="00884734" w:rsidRDefault="00884734" w:rsidP="00884734">
            <w:pPr>
              <w:pStyle w:val="NoSpacing"/>
              <w:rPr>
                <w:rFonts w:ascii="Calibri" w:hAnsi="Calibri" w:cs="Calibri"/>
              </w:rPr>
            </w:pPr>
            <w:r w:rsidRPr="00884734">
              <w:rPr>
                <w:rFonts w:ascii="Calibri" w:hAnsi="Calibri" w:cs="Calibri"/>
              </w:rPr>
              <w:t>Recognize that in a multi-digit number, a digit in one place represents 10 times as much as it represents in the place to its right and 1/10 of what it represents in the place to its left.</w:t>
            </w:r>
          </w:p>
          <w:p w14:paraId="731D51BA" w14:textId="77777777" w:rsidR="00884734" w:rsidRPr="00884734" w:rsidRDefault="00884734" w:rsidP="00884734">
            <w:pPr>
              <w:pStyle w:val="NoSpacing"/>
              <w:rPr>
                <w:rFonts w:ascii="Calibri" w:hAnsi="Calibri" w:cs="Calibri"/>
              </w:rPr>
            </w:pPr>
          </w:p>
          <w:p w14:paraId="0D4570DE" w14:textId="4D31AEBF" w:rsidR="00884734" w:rsidRDefault="00884734" w:rsidP="00884734">
            <w:pPr>
              <w:pStyle w:val="NoSpacing"/>
              <w:rPr>
                <w:rFonts w:ascii="Calibri" w:hAnsi="Calibri" w:cs="Calibri"/>
              </w:rPr>
            </w:pPr>
            <w:r w:rsidRPr="00884734">
              <w:rPr>
                <w:rFonts w:ascii="Calibri" w:hAnsi="Calibri" w:cs="Calibri"/>
              </w:rPr>
              <w:t>Explain patterns in the number of zeros of the product when multiplying a number by powers of 10, and explain patterns in the placement of the decimal point when a decimal is multiplied or divided by a power of 10. Use whole-number exponents to denote powers of 10.</w:t>
            </w:r>
          </w:p>
          <w:p w14:paraId="0609AA49" w14:textId="77777777" w:rsidR="00884734" w:rsidRPr="00884734" w:rsidRDefault="00884734" w:rsidP="00884734">
            <w:pPr>
              <w:pStyle w:val="NoSpacing"/>
              <w:rPr>
                <w:rFonts w:ascii="Calibri" w:hAnsi="Calibri" w:cs="Calibri"/>
              </w:rPr>
            </w:pPr>
          </w:p>
          <w:p w14:paraId="3C07AA26" w14:textId="055B40E0" w:rsidR="00884734" w:rsidRPr="00884734" w:rsidRDefault="00884734" w:rsidP="00884734">
            <w:pPr>
              <w:pStyle w:val="NoSpacing"/>
              <w:rPr>
                <w:rFonts w:ascii="Calibri" w:hAnsi="Calibri" w:cs="Calibri"/>
              </w:rPr>
            </w:pPr>
            <w:r w:rsidRPr="00884734">
              <w:rPr>
                <w:rFonts w:ascii="Calibri" w:hAnsi="Calibri" w:cs="Calibri"/>
              </w:rPr>
              <w:t>Read, write, and compare decimals to thousandths.</w:t>
            </w:r>
          </w:p>
          <w:p w14:paraId="0D1741CF" w14:textId="27DBC0AD" w:rsidR="00884734" w:rsidRPr="00884734" w:rsidRDefault="008F5508" w:rsidP="008F5508">
            <w:pPr>
              <w:pStyle w:val="NoSpacing"/>
              <w:ind w:left="720"/>
              <w:rPr>
                <w:rFonts w:ascii="Calibri" w:hAnsi="Calibri" w:cs="Calibri"/>
              </w:rPr>
            </w:pPr>
            <w:r>
              <w:rPr>
                <w:rFonts w:ascii="Calibri" w:hAnsi="Calibri" w:cs="Calibri"/>
              </w:rPr>
              <w:t xml:space="preserve">a. </w:t>
            </w:r>
            <w:r w:rsidR="00884734" w:rsidRPr="00884734">
              <w:rPr>
                <w:rFonts w:ascii="Calibri" w:hAnsi="Calibri" w:cs="Calibri"/>
              </w:rPr>
              <w:t>Read and write decimals to thousandths using base-ten numerals, number names, and expanded form, e.g., 347.392 = 3 × 100 + 4 × 10 + 7 × 1 + 3 × (1/10) + 9 × (1/100) + 2 × (1/1000).</w:t>
            </w:r>
          </w:p>
          <w:p w14:paraId="5044590C" w14:textId="7E8106EC" w:rsidR="00884734" w:rsidRDefault="008F5508" w:rsidP="008F5508">
            <w:pPr>
              <w:pStyle w:val="NoSpacing"/>
              <w:ind w:left="720"/>
              <w:rPr>
                <w:rFonts w:ascii="Calibri" w:hAnsi="Calibri" w:cs="Calibri"/>
              </w:rPr>
            </w:pPr>
            <w:r>
              <w:rPr>
                <w:rFonts w:ascii="Calibri" w:hAnsi="Calibri" w:cs="Calibri"/>
              </w:rPr>
              <w:t xml:space="preserve">b. </w:t>
            </w:r>
            <w:r w:rsidR="00884734" w:rsidRPr="00884734">
              <w:rPr>
                <w:rFonts w:ascii="Calibri" w:hAnsi="Calibri" w:cs="Calibri"/>
              </w:rPr>
              <w:t>Compare two decimals to thousandths based on meanings of the digits in each place, using &gt;, =, and &lt; symbols to record the results of comparisons.</w:t>
            </w:r>
          </w:p>
          <w:p w14:paraId="36F37E4D" w14:textId="77777777" w:rsidR="008F5508" w:rsidRPr="00884734" w:rsidRDefault="008F5508" w:rsidP="008F5508">
            <w:pPr>
              <w:pStyle w:val="NoSpacing"/>
              <w:ind w:left="720"/>
              <w:rPr>
                <w:rFonts w:ascii="Calibri" w:hAnsi="Calibri" w:cs="Calibri"/>
              </w:rPr>
            </w:pPr>
          </w:p>
          <w:p w14:paraId="6918F9B3" w14:textId="10270AA4" w:rsidR="00884734" w:rsidRPr="00884734" w:rsidRDefault="00884734" w:rsidP="00884734">
            <w:pPr>
              <w:pStyle w:val="NoSpacing"/>
              <w:rPr>
                <w:rFonts w:ascii="Calibri" w:hAnsi="Calibri" w:cs="Calibri"/>
              </w:rPr>
            </w:pPr>
            <w:r w:rsidRPr="00884734">
              <w:rPr>
                <w:rFonts w:ascii="Calibri" w:hAnsi="Calibri" w:cs="Calibri"/>
              </w:rPr>
              <w:t>Use place value understanding to round decimals to any place.</w:t>
            </w:r>
          </w:p>
          <w:p w14:paraId="07CDFE6B" w14:textId="378A4276" w:rsidR="00E23B03" w:rsidRPr="00884734" w:rsidRDefault="00E23B03" w:rsidP="00884734">
            <w:pPr>
              <w:pStyle w:val="NoSpacing"/>
              <w:rPr>
                <w:rFonts w:cs="Arial"/>
              </w:rPr>
            </w:pPr>
          </w:p>
        </w:tc>
        <w:tc>
          <w:tcPr>
            <w:tcW w:w="6570" w:type="dxa"/>
          </w:tcPr>
          <w:p w14:paraId="04A5F7F0" w14:textId="77777777" w:rsidR="00E23B03" w:rsidRPr="00184F1E" w:rsidRDefault="00E23B03" w:rsidP="00E23B03">
            <w:pPr>
              <w:rPr>
                <w:rFonts w:cs="Arial"/>
              </w:rPr>
            </w:pPr>
          </w:p>
        </w:tc>
      </w:tr>
      <w:tr w:rsidR="00E23B03" w:rsidRPr="00184F1E" w14:paraId="0F64C169"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2ACCD71A" w14:textId="7612DC6E" w:rsidR="00E23B03" w:rsidRPr="00184F1E" w:rsidRDefault="00E23B03" w:rsidP="008F5508">
            <w:pPr>
              <w:autoSpaceDE w:val="0"/>
              <w:autoSpaceDN w:val="0"/>
              <w:adjustRightInd w:val="0"/>
              <w:rPr>
                <w:rFonts w:cs="Perpetua-Bold"/>
                <w:b/>
                <w:bCs/>
                <w:sz w:val="32"/>
              </w:rPr>
            </w:pPr>
            <w:r w:rsidRPr="00184F1E">
              <w:rPr>
                <w:rFonts w:cs="Perpetua-Bold"/>
                <w:b/>
                <w:bCs/>
                <w:sz w:val="28"/>
              </w:rPr>
              <w:t xml:space="preserve">Cluster:  </w:t>
            </w:r>
            <w:r w:rsidR="008F5508">
              <w:rPr>
                <w:rFonts w:cs="Perpetua-Bold"/>
                <w:bCs/>
                <w:sz w:val="28"/>
              </w:rPr>
              <w:t>Perform operations with multi-digit whole numbers and with decimals to hundredths</w:t>
            </w:r>
            <w:r>
              <w:rPr>
                <w:rFonts w:cs="Perpetua-Bold"/>
                <w:bCs/>
                <w:sz w:val="28"/>
              </w:rPr>
              <w:t>.</w:t>
            </w:r>
          </w:p>
        </w:tc>
      </w:tr>
      <w:tr w:rsidR="00E23B03" w:rsidRPr="00184F1E" w14:paraId="728694C9" w14:textId="77777777" w:rsidTr="00E23B03">
        <w:tc>
          <w:tcPr>
            <w:tcW w:w="1415" w:type="dxa"/>
            <w:tcBorders>
              <w:bottom w:val="single" w:sz="4" w:space="0" w:color="auto"/>
            </w:tcBorders>
            <w:shd w:val="clear" w:color="auto" w:fill="DAEEF3" w:themeFill="accent5" w:themeFillTint="33"/>
          </w:tcPr>
          <w:p w14:paraId="275C9F21" w14:textId="77777777" w:rsidR="00E23B03" w:rsidRPr="00184F1E" w:rsidRDefault="00E23B03"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751817E" w14:textId="77777777" w:rsidR="00E23B03" w:rsidRPr="00184F1E" w:rsidRDefault="00E23B03"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7CE183B4" w14:textId="77777777" w:rsidR="00E23B03" w:rsidRPr="00184F1E" w:rsidRDefault="00E23B03" w:rsidP="00E23B03">
            <w:pPr>
              <w:jc w:val="center"/>
              <w:rPr>
                <w:rFonts w:cs="Arial"/>
                <w:b/>
              </w:rPr>
            </w:pPr>
            <w:r w:rsidRPr="00184F1E">
              <w:rPr>
                <w:rFonts w:cs="Arial"/>
                <w:b/>
              </w:rPr>
              <w:t>Intervention Supports</w:t>
            </w:r>
          </w:p>
        </w:tc>
      </w:tr>
      <w:tr w:rsidR="00E23B03" w:rsidRPr="00184F1E" w14:paraId="66155C00" w14:textId="77777777" w:rsidTr="00E23B03">
        <w:tc>
          <w:tcPr>
            <w:tcW w:w="1415" w:type="dxa"/>
          </w:tcPr>
          <w:p w14:paraId="3006E1B9" w14:textId="77777777" w:rsidR="00E23B03" w:rsidRPr="00184F1E" w:rsidRDefault="00E23B03" w:rsidP="00E23B03">
            <w:pPr>
              <w:autoSpaceDE w:val="0"/>
              <w:autoSpaceDN w:val="0"/>
              <w:adjustRightInd w:val="0"/>
              <w:rPr>
                <w:rFonts w:cs="Gotham-Book"/>
              </w:rPr>
            </w:pPr>
          </w:p>
          <w:p w14:paraId="2807A3B0" w14:textId="14557EDC" w:rsidR="00E23B03" w:rsidRPr="00184F1E" w:rsidRDefault="00200FD6" w:rsidP="00E23B03">
            <w:pPr>
              <w:autoSpaceDE w:val="0"/>
              <w:autoSpaceDN w:val="0"/>
              <w:adjustRightInd w:val="0"/>
              <w:ind w:left="540" w:hanging="540"/>
              <w:jc w:val="center"/>
              <w:rPr>
                <w:rFonts w:cs="Gotham-Book"/>
              </w:rPr>
            </w:pPr>
            <w:r w:rsidRPr="00884734">
              <w:rPr>
                <w:rFonts w:ascii="Calibri" w:hAnsi="Calibri" w:cs="Calibri"/>
              </w:rPr>
              <w:lastRenderedPageBreak/>
              <w:t>5.NBT.5</w:t>
            </w:r>
          </w:p>
          <w:p w14:paraId="4EB52AA8" w14:textId="77777777" w:rsidR="00200FD6" w:rsidRDefault="00200FD6" w:rsidP="00E23B03">
            <w:pPr>
              <w:autoSpaceDE w:val="0"/>
              <w:autoSpaceDN w:val="0"/>
              <w:adjustRightInd w:val="0"/>
              <w:ind w:left="540" w:hanging="540"/>
              <w:jc w:val="center"/>
              <w:rPr>
                <w:rFonts w:ascii="Calibri" w:hAnsi="Calibri" w:cs="Calibri"/>
              </w:rPr>
            </w:pPr>
          </w:p>
          <w:p w14:paraId="17325922" w14:textId="77777777" w:rsidR="00200FD6" w:rsidRDefault="00200FD6" w:rsidP="00E23B03">
            <w:pPr>
              <w:autoSpaceDE w:val="0"/>
              <w:autoSpaceDN w:val="0"/>
              <w:adjustRightInd w:val="0"/>
              <w:ind w:left="540" w:hanging="540"/>
              <w:jc w:val="center"/>
              <w:rPr>
                <w:rFonts w:ascii="Calibri" w:hAnsi="Calibri" w:cs="Calibri"/>
              </w:rPr>
            </w:pPr>
          </w:p>
          <w:p w14:paraId="4C960880" w14:textId="77777777" w:rsidR="00E23B03" w:rsidRDefault="00200FD6" w:rsidP="00E23B03">
            <w:pPr>
              <w:autoSpaceDE w:val="0"/>
              <w:autoSpaceDN w:val="0"/>
              <w:adjustRightInd w:val="0"/>
              <w:ind w:left="540" w:hanging="540"/>
              <w:jc w:val="center"/>
              <w:rPr>
                <w:rFonts w:ascii="Calibri" w:hAnsi="Calibri" w:cs="Calibri"/>
              </w:rPr>
            </w:pPr>
            <w:r>
              <w:rPr>
                <w:rFonts w:ascii="Calibri" w:hAnsi="Calibri" w:cs="Calibri"/>
              </w:rPr>
              <w:t>5.NBT.6</w:t>
            </w:r>
          </w:p>
          <w:p w14:paraId="32D10386" w14:textId="77777777" w:rsidR="00200FD6" w:rsidRDefault="00200FD6" w:rsidP="00E23B03">
            <w:pPr>
              <w:autoSpaceDE w:val="0"/>
              <w:autoSpaceDN w:val="0"/>
              <w:adjustRightInd w:val="0"/>
              <w:ind w:left="540" w:hanging="540"/>
              <w:jc w:val="center"/>
              <w:rPr>
                <w:rFonts w:ascii="Calibri" w:hAnsi="Calibri" w:cs="Calibri"/>
              </w:rPr>
            </w:pPr>
          </w:p>
          <w:p w14:paraId="1780EA2C" w14:textId="77777777" w:rsidR="00200FD6" w:rsidRDefault="00200FD6" w:rsidP="00E23B03">
            <w:pPr>
              <w:autoSpaceDE w:val="0"/>
              <w:autoSpaceDN w:val="0"/>
              <w:adjustRightInd w:val="0"/>
              <w:ind w:left="540" w:hanging="540"/>
              <w:jc w:val="center"/>
              <w:rPr>
                <w:rFonts w:ascii="Calibri" w:hAnsi="Calibri" w:cs="Calibri"/>
              </w:rPr>
            </w:pPr>
          </w:p>
          <w:p w14:paraId="47A46031" w14:textId="77777777" w:rsidR="00200FD6" w:rsidRDefault="00200FD6" w:rsidP="00E23B03">
            <w:pPr>
              <w:autoSpaceDE w:val="0"/>
              <w:autoSpaceDN w:val="0"/>
              <w:adjustRightInd w:val="0"/>
              <w:ind w:left="540" w:hanging="540"/>
              <w:jc w:val="center"/>
              <w:rPr>
                <w:rFonts w:ascii="Calibri" w:hAnsi="Calibri" w:cs="Calibri"/>
              </w:rPr>
            </w:pPr>
          </w:p>
          <w:p w14:paraId="080B1936" w14:textId="77777777" w:rsidR="00200FD6" w:rsidRDefault="00200FD6" w:rsidP="00E23B03">
            <w:pPr>
              <w:autoSpaceDE w:val="0"/>
              <w:autoSpaceDN w:val="0"/>
              <w:adjustRightInd w:val="0"/>
              <w:ind w:left="540" w:hanging="540"/>
              <w:jc w:val="center"/>
              <w:rPr>
                <w:rFonts w:ascii="Calibri" w:hAnsi="Calibri" w:cs="Calibri"/>
              </w:rPr>
            </w:pPr>
          </w:p>
          <w:p w14:paraId="2CD2E531" w14:textId="77777777" w:rsidR="00200FD6" w:rsidRDefault="00200FD6" w:rsidP="00E23B03">
            <w:pPr>
              <w:autoSpaceDE w:val="0"/>
              <w:autoSpaceDN w:val="0"/>
              <w:adjustRightInd w:val="0"/>
              <w:ind w:left="540" w:hanging="540"/>
              <w:jc w:val="center"/>
              <w:rPr>
                <w:rFonts w:ascii="Calibri" w:hAnsi="Calibri" w:cs="Calibri"/>
              </w:rPr>
            </w:pPr>
          </w:p>
          <w:p w14:paraId="31AF4199" w14:textId="77777777" w:rsidR="00200FD6" w:rsidRDefault="00200FD6" w:rsidP="00E23B03">
            <w:pPr>
              <w:autoSpaceDE w:val="0"/>
              <w:autoSpaceDN w:val="0"/>
              <w:adjustRightInd w:val="0"/>
              <w:ind w:left="540" w:hanging="540"/>
              <w:jc w:val="center"/>
              <w:rPr>
                <w:rFonts w:ascii="Calibri" w:hAnsi="Calibri" w:cs="Calibri"/>
              </w:rPr>
            </w:pPr>
          </w:p>
          <w:p w14:paraId="2B745849" w14:textId="34AEA2CF" w:rsidR="00200FD6" w:rsidRDefault="00200FD6" w:rsidP="00E23B03">
            <w:pPr>
              <w:autoSpaceDE w:val="0"/>
              <w:autoSpaceDN w:val="0"/>
              <w:adjustRightInd w:val="0"/>
              <w:ind w:left="540" w:hanging="540"/>
              <w:jc w:val="center"/>
              <w:rPr>
                <w:rFonts w:ascii="Calibri" w:hAnsi="Calibri" w:cs="Calibri"/>
              </w:rPr>
            </w:pPr>
            <w:r w:rsidRPr="00884734">
              <w:rPr>
                <w:rFonts w:ascii="Calibri" w:hAnsi="Calibri" w:cs="Calibri"/>
              </w:rPr>
              <w:t>5.NBT.7</w:t>
            </w:r>
          </w:p>
          <w:p w14:paraId="481F598C" w14:textId="4FF39558" w:rsidR="00200FD6" w:rsidRPr="00184F1E" w:rsidRDefault="00200FD6" w:rsidP="00E23B03">
            <w:pPr>
              <w:autoSpaceDE w:val="0"/>
              <w:autoSpaceDN w:val="0"/>
              <w:adjustRightInd w:val="0"/>
              <w:ind w:left="540" w:hanging="540"/>
              <w:jc w:val="center"/>
              <w:rPr>
                <w:rFonts w:cs="Arial"/>
              </w:rPr>
            </w:pPr>
          </w:p>
        </w:tc>
        <w:tc>
          <w:tcPr>
            <w:tcW w:w="6253" w:type="dxa"/>
          </w:tcPr>
          <w:p w14:paraId="75BB3C0E" w14:textId="77777777" w:rsidR="00E23B03" w:rsidRDefault="00E23B03" w:rsidP="00E23B03">
            <w:pPr>
              <w:pStyle w:val="NoSpacing"/>
              <w:rPr>
                <w:rFonts w:cs="Gotham-Book"/>
              </w:rPr>
            </w:pPr>
          </w:p>
          <w:p w14:paraId="12E634A7" w14:textId="2EF08794" w:rsidR="00200FD6" w:rsidRDefault="00200FD6" w:rsidP="00200FD6">
            <w:pPr>
              <w:pStyle w:val="NoSpacing"/>
              <w:rPr>
                <w:rFonts w:ascii="Calibri" w:hAnsi="Calibri" w:cs="Calibri"/>
              </w:rPr>
            </w:pPr>
            <w:r w:rsidRPr="00884734">
              <w:rPr>
                <w:rFonts w:ascii="Calibri" w:hAnsi="Calibri" w:cs="Calibri"/>
              </w:rPr>
              <w:lastRenderedPageBreak/>
              <w:t>Fluently multiply multi-digit whole numbers using the standard algorithm.</w:t>
            </w:r>
          </w:p>
          <w:p w14:paraId="5C8E0172" w14:textId="77777777" w:rsidR="00200FD6" w:rsidRPr="00884734" w:rsidRDefault="00200FD6" w:rsidP="00200FD6">
            <w:pPr>
              <w:pStyle w:val="NoSpacing"/>
              <w:rPr>
                <w:rFonts w:ascii="Calibri" w:hAnsi="Calibri" w:cs="Calibri"/>
              </w:rPr>
            </w:pPr>
          </w:p>
          <w:p w14:paraId="247EB779" w14:textId="22988358" w:rsidR="00200FD6" w:rsidRDefault="00200FD6" w:rsidP="00200FD6">
            <w:pPr>
              <w:pStyle w:val="NoSpacing"/>
              <w:rPr>
                <w:rFonts w:ascii="Calibri" w:hAnsi="Calibri" w:cs="Calibri"/>
              </w:rPr>
            </w:pPr>
            <w:r>
              <w:rPr>
                <w:rFonts w:ascii="Calibri" w:hAnsi="Calibri" w:cs="Calibri"/>
              </w:rPr>
              <w:t>F</w:t>
            </w:r>
            <w:r w:rsidRPr="00884734">
              <w:rPr>
                <w:rFonts w:ascii="Calibri" w:hAnsi="Calibri" w:cs="Calibri"/>
              </w:rPr>
              <w:t>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w:t>
            </w:r>
          </w:p>
          <w:p w14:paraId="019228A0" w14:textId="77777777" w:rsidR="00200FD6" w:rsidRPr="00884734" w:rsidRDefault="00200FD6" w:rsidP="00200FD6">
            <w:pPr>
              <w:pStyle w:val="NoSpacing"/>
              <w:rPr>
                <w:rFonts w:ascii="Calibri" w:hAnsi="Calibri" w:cs="Calibri"/>
              </w:rPr>
            </w:pPr>
          </w:p>
          <w:p w14:paraId="3B29D5A8" w14:textId="77777777" w:rsidR="00E23B03" w:rsidRDefault="00200FD6" w:rsidP="00200FD6">
            <w:pPr>
              <w:pStyle w:val="NoSpacing"/>
              <w:rPr>
                <w:rFonts w:ascii="Calibri" w:hAnsi="Calibri" w:cs="Calibri"/>
              </w:rPr>
            </w:pPr>
            <w:r w:rsidRPr="00884734">
              <w:rPr>
                <w:rFonts w:ascii="Calibri" w:hAnsi="Calibri" w:cs="Calibri"/>
              </w:rPr>
              <w:t>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p w14:paraId="45FD85A5" w14:textId="50F0A654" w:rsidR="00200FD6" w:rsidRPr="00184F1E" w:rsidRDefault="00200FD6" w:rsidP="00200FD6">
            <w:pPr>
              <w:pStyle w:val="NoSpacing"/>
              <w:rPr>
                <w:rFonts w:cs="Arial"/>
              </w:rPr>
            </w:pPr>
          </w:p>
        </w:tc>
        <w:tc>
          <w:tcPr>
            <w:tcW w:w="6570" w:type="dxa"/>
          </w:tcPr>
          <w:p w14:paraId="29FCE621" w14:textId="77777777" w:rsidR="00E23B03" w:rsidRPr="00184F1E" w:rsidRDefault="00E23B03" w:rsidP="00E23B03">
            <w:pPr>
              <w:rPr>
                <w:rFonts w:cs="Arial"/>
              </w:rPr>
            </w:pPr>
          </w:p>
        </w:tc>
      </w:tr>
    </w:tbl>
    <w:p w14:paraId="1C8A621F" w14:textId="77777777" w:rsidR="00E23B03" w:rsidRPr="00375E52" w:rsidRDefault="00E23B03" w:rsidP="00E23B03">
      <w:pPr>
        <w:pStyle w:val="NoSpacing"/>
        <w:rPr>
          <w:rFonts w:cs="Arial"/>
          <w:sz w:val="32"/>
        </w:rPr>
      </w:pPr>
    </w:p>
    <w:p w14:paraId="22780237" w14:textId="23C0BE25" w:rsidR="008D28DF" w:rsidRDefault="008D28DF" w:rsidP="008D28DF">
      <w:pPr>
        <w:spacing w:after="0" w:line="240" w:lineRule="auto"/>
        <w:rPr>
          <w:rFonts w:cs="Arial"/>
          <w:b/>
          <w:sz w:val="32"/>
          <w:szCs w:val="24"/>
        </w:rPr>
      </w:pPr>
      <w:r w:rsidRPr="00184F1E">
        <w:rPr>
          <w:rFonts w:cs="Arial"/>
          <w:b/>
          <w:sz w:val="32"/>
          <w:szCs w:val="24"/>
        </w:rPr>
        <w:t xml:space="preserve">Domain:  </w:t>
      </w:r>
      <w:r>
        <w:rPr>
          <w:rFonts w:cs="Arial"/>
          <w:b/>
          <w:sz w:val="32"/>
          <w:szCs w:val="24"/>
        </w:rPr>
        <w:t xml:space="preserve">Number and Operations </w:t>
      </w:r>
      <w:r w:rsidR="00CC5A09">
        <w:rPr>
          <w:rFonts w:cs="Arial"/>
          <w:b/>
          <w:sz w:val="32"/>
          <w:szCs w:val="24"/>
        </w:rPr>
        <w:t>–</w:t>
      </w:r>
      <w:r>
        <w:rPr>
          <w:rFonts w:cs="Arial"/>
          <w:b/>
          <w:sz w:val="32"/>
          <w:szCs w:val="24"/>
        </w:rPr>
        <w:t xml:space="preserve"> Fractions</w:t>
      </w:r>
    </w:p>
    <w:p w14:paraId="782474BD" w14:textId="77777777" w:rsidR="00936D44" w:rsidRDefault="00936D44" w:rsidP="00936D44">
      <w:pPr>
        <w:spacing w:after="0" w:line="240" w:lineRule="auto"/>
        <w:ind w:firstLine="720"/>
        <w:rPr>
          <w:rFonts w:cs="Arial"/>
          <w:i/>
          <w:sz w:val="28"/>
          <w:szCs w:val="24"/>
        </w:rPr>
      </w:pPr>
      <w:r>
        <w:rPr>
          <w:rFonts w:cs="Arial"/>
          <w:i/>
          <w:sz w:val="28"/>
          <w:szCs w:val="24"/>
        </w:rPr>
        <w:t xml:space="preserve">Notes:  </w:t>
      </w:r>
    </w:p>
    <w:p w14:paraId="47E66649" w14:textId="51AC2297" w:rsidR="00CC5A09" w:rsidRPr="00291D25" w:rsidRDefault="00936D44" w:rsidP="00936D44">
      <w:pPr>
        <w:pStyle w:val="ListParagraph"/>
        <w:numPr>
          <w:ilvl w:val="0"/>
          <w:numId w:val="6"/>
        </w:numPr>
        <w:spacing w:after="0" w:line="240" w:lineRule="auto"/>
        <w:rPr>
          <w:rFonts w:cs="Arial"/>
          <w:i/>
          <w:sz w:val="24"/>
          <w:szCs w:val="24"/>
        </w:rPr>
      </w:pPr>
      <w:r w:rsidRPr="00936D44">
        <w:rPr>
          <w:rFonts w:cs="Arial"/>
          <w:i/>
          <w:sz w:val="28"/>
          <w:szCs w:val="24"/>
        </w:rPr>
        <w:t xml:space="preserve">Number and Operations </w:t>
      </w:r>
      <w:r w:rsidR="00291D25">
        <w:rPr>
          <w:rFonts w:cs="Arial"/>
          <w:i/>
          <w:sz w:val="28"/>
          <w:szCs w:val="24"/>
        </w:rPr>
        <w:t xml:space="preserve">- </w:t>
      </w:r>
      <w:r w:rsidRPr="00936D44">
        <w:rPr>
          <w:rFonts w:cs="Arial"/>
          <w:i/>
          <w:sz w:val="28"/>
          <w:szCs w:val="24"/>
        </w:rPr>
        <w:t xml:space="preserve">Fractions begin in Grade 3.  </w:t>
      </w:r>
    </w:p>
    <w:p w14:paraId="53B7EBB2" w14:textId="3270F311" w:rsidR="00291D25" w:rsidRPr="00291D25" w:rsidRDefault="00291D25" w:rsidP="00936D44">
      <w:pPr>
        <w:pStyle w:val="ListParagraph"/>
        <w:numPr>
          <w:ilvl w:val="0"/>
          <w:numId w:val="6"/>
        </w:numPr>
        <w:spacing w:after="0" w:line="240" w:lineRule="auto"/>
        <w:rPr>
          <w:rFonts w:cs="Arial"/>
          <w:i/>
          <w:sz w:val="24"/>
          <w:szCs w:val="24"/>
        </w:rPr>
      </w:pPr>
      <w:r>
        <w:rPr>
          <w:rFonts w:cs="Arial"/>
          <w:i/>
          <w:sz w:val="28"/>
          <w:szCs w:val="24"/>
        </w:rPr>
        <w:t>Grade 3 expectations in this domain are limited to fractions with denominators 2, 3, 4, 6, and 8.</w:t>
      </w:r>
    </w:p>
    <w:p w14:paraId="51D9FAA2" w14:textId="5174047A" w:rsidR="00291D25" w:rsidRPr="00936D44" w:rsidRDefault="00291D25" w:rsidP="00936D44">
      <w:pPr>
        <w:pStyle w:val="ListParagraph"/>
        <w:numPr>
          <w:ilvl w:val="0"/>
          <w:numId w:val="6"/>
        </w:numPr>
        <w:spacing w:after="0" w:line="240" w:lineRule="auto"/>
        <w:rPr>
          <w:rFonts w:cs="Arial"/>
          <w:i/>
          <w:sz w:val="24"/>
          <w:szCs w:val="24"/>
        </w:rPr>
      </w:pPr>
      <w:r>
        <w:rPr>
          <w:rFonts w:cs="Arial"/>
          <w:i/>
          <w:sz w:val="28"/>
          <w:szCs w:val="24"/>
        </w:rPr>
        <w:t>Grade 4 expectations in this domain are limited to fractions with denominators 2, 3, 4, 5, 6, 8, 10, 12, and 100.</w:t>
      </w:r>
    </w:p>
    <w:tbl>
      <w:tblPr>
        <w:tblStyle w:val="TableGrid"/>
        <w:tblW w:w="14238" w:type="dxa"/>
        <w:tblLook w:val="04A0" w:firstRow="1" w:lastRow="0" w:firstColumn="1" w:lastColumn="0" w:noHBand="0" w:noVBand="1"/>
      </w:tblPr>
      <w:tblGrid>
        <w:gridCol w:w="1415"/>
        <w:gridCol w:w="6253"/>
        <w:gridCol w:w="6570"/>
      </w:tblGrid>
      <w:tr w:rsidR="008D28DF" w:rsidRPr="00184F1E" w14:paraId="17755EB4" w14:textId="77777777" w:rsidTr="00A101F2">
        <w:trPr>
          <w:trHeight w:val="620"/>
        </w:trPr>
        <w:tc>
          <w:tcPr>
            <w:tcW w:w="14238" w:type="dxa"/>
            <w:gridSpan w:val="3"/>
            <w:tcBorders>
              <w:bottom w:val="single" w:sz="4" w:space="0" w:color="auto"/>
            </w:tcBorders>
            <w:shd w:val="clear" w:color="auto" w:fill="92CDDC" w:themeFill="accent5" w:themeFillTint="99"/>
            <w:vAlign w:val="center"/>
          </w:tcPr>
          <w:p w14:paraId="2470D3AD" w14:textId="77777777" w:rsidR="008D28DF" w:rsidRPr="00184F1E" w:rsidRDefault="008D28DF" w:rsidP="00A101F2">
            <w:pPr>
              <w:autoSpaceDE w:val="0"/>
              <w:autoSpaceDN w:val="0"/>
              <w:adjustRightInd w:val="0"/>
              <w:jc w:val="center"/>
              <w:rPr>
                <w:rFonts w:cs="Perpetua-Bold"/>
                <w:b/>
                <w:bCs/>
                <w:sz w:val="28"/>
              </w:rPr>
            </w:pPr>
            <w:r w:rsidRPr="00184F1E">
              <w:rPr>
                <w:rFonts w:cs="Perpetua-Bold"/>
                <w:b/>
                <w:bCs/>
                <w:sz w:val="28"/>
              </w:rPr>
              <w:t>Grade</w:t>
            </w:r>
            <w:r>
              <w:rPr>
                <w:rFonts w:cs="Perpetua-Bold"/>
                <w:b/>
                <w:bCs/>
                <w:sz w:val="28"/>
              </w:rPr>
              <w:t xml:space="preserve"> 3</w:t>
            </w:r>
          </w:p>
        </w:tc>
      </w:tr>
      <w:tr w:rsidR="008D28DF" w:rsidRPr="00184F1E" w14:paraId="124FE1EF" w14:textId="77777777" w:rsidTr="00A101F2">
        <w:trPr>
          <w:trHeight w:val="620"/>
        </w:trPr>
        <w:tc>
          <w:tcPr>
            <w:tcW w:w="14238" w:type="dxa"/>
            <w:gridSpan w:val="3"/>
            <w:tcBorders>
              <w:bottom w:val="single" w:sz="4" w:space="0" w:color="auto"/>
            </w:tcBorders>
            <w:shd w:val="clear" w:color="auto" w:fill="B6DDE8" w:themeFill="accent5" w:themeFillTint="66"/>
            <w:vAlign w:val="center"/>
          </w:tcPr>
          <w:p w14:paraId="0CBEE47A" w14:textId="29DC5F75" w:rsidR="008D28DF" w:rsidRPr="008A49E6" w:rsidRDefault="008D28DF" w:rsidP="0060264B">
            <w:pPr>
              <w:pStyle w:val="NoSpacing"/>
              <w:rPr>
                <w:rFonts w:ascii="Calibri" w:hAnsi="Calibri" w:cs="Calibri"/>
                <w:b/>
                <w:bCs/>
                <w:u w:val="single"/>
              </w:rPr>
            </w:pPr>
            <w:r w:rsidRPr="00184F1E">
              <w:rPr>
                <w:rFonts w:cs="Perpetua-Bold"/>
                <w:b/>
                <w:bCs/>
                <w:sz w:val="28"/>
              </w:rPr>
              <w:t xml:space="preserve">Cluster:  </w:t>
            </w:r>
            <w:r w:rsidR="0060264B" w:rsidRPr="0060264B">
              <w:rPr>
                <w:rFonts w:ascii="Calibri" w:hAnsi="Calibri" w:cs="Calibri"/>
                <w:bCs/>
                <w:sz w:val="28"/>
              </w:rPr>
              <w:t>Develop understanding of fractions as numbers.</w:t>
            </w:r>
            <w:r w:rsidR="0060264B" w:rsidRPr="0060264B">
              <w:rPr>
                <w:rFonts w:ascii="Calibri" w:hAnsi="Calibri" w:cs="Calibri"/>
                <w:b/>
                <w:bCs/>
                <w:sz w:val="28"/>
                <w:u w:val="single"/>
              </w:rPr>
              <w:t xml:space="preserve">  </w:t>
            </w:r>
          </w:p>
        </w:tc>
      </w:tr>
      <w:tr w:rsidR="008D28DF" w:rsidRPr="00184F1E" w14:paraId="73A39F8A" w14:textId="77777777" w:rsidTr="00A101F2">
        <w:tc>
          <w:tcPr>
            <w:tcW w:w="1415" w:type="dxa"/>
            <w:tcBorders>
              <w:bottom w:val="single" w:sz="4" w:space="0" w:color="auto"/>
            </w:tcBorders>
            <w:shd w:val="clear" w:color="auto" w:fill="DAEEF3" w:themeFill="accent5" w:themeFillTint="33"/>
          </w:tcPr>
          <w:p w14:paraId="1D9B377D" w14:textId="77777777" w:rsidR="008D28DF" w:rsidRPr="00184F1E" w:rsidRDefault="008D28DF" w:rsidP="00A101F2">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66AC6996" w14:textId="77777777" w:rsidR="008D28DF" w:rsidRPr="00184F1E" w:rsidRDefault="008D28DF" w:rsidP="00A101F2">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7F5B7BA7" w14:textId="77777777" w:rsidR="008D28DF" w:rsidRPr="00184F1E" w:rsidRDefault="008D28DF" w:rsidP="00A101F2">
            <w:pPr>
              <w:jc w:val="center"/>
              <w:rPr>
                <w:rFonts w:cs="Arial"/>
                <w:b/>
              </w:rPr>
            </w:pPr>
            <w:r w:rsidRPr="00184F1E">
              <w:rPr>
                <w:rFonts w:cs="Arial"/>
                <w:b/>
              </w:rPr>
              <w:t>Intervention Supports</w:t>
            </w:r>
          </w:p>
        </w:tc>
      </w:tr>
      <w:tr w:rsidR="008D28DF" w:rsidRPr="00184F1E" w14:paraId="405F4618" w14:textId="77777777" w:rsidTr="00A101F2">
        <w:tc>
          <w:tcPr>
            <w:tcW w:w="1415" w:type="dxa"/>
          </w:tcPr>
          <w:p w14:paraId="672C644C" w14:textId="77777777" w:rsidR="008D28DF" w:rsidRDefault="008D28DF" w:rsidP="00A101F2">
            <w:pPr>
              <w:autoSpaceDE w:val="0"/>
              <w:autoSpaceDN w:val="0"/>
              <w:adjustRightInd w:val="0"/>
              <w:jc w:val="center"/>
            </w:pPr>
          </w:p>
          <w:p w14:paraId="70B6EE4A" w14:textId="27FF295A" w:rsidR="008D28DF" w:rsidRDefault="007A0527" w:rsidP="00A101F2">
            <w:pPr>
              <w:autoSpaceDE w:val="0"/>
              <w:autoSpaceDN w:val="0"/>
              <w:adjustRightInd w:val="0"/>
              <w:jc w:val="center"/>
            </w:pPr>
            <w:r w:rsidRPr="0060264B">
              <w:rPr>
                <w:rFonts w:ascii="Calibri" w:hAnsi="Calibri" w:cs="Calibri"/>
              </w:rPr>
              <w:t>3.NF.1</w:t>
            </w:r>
          </w:p>
          <w:p w14:paraId="34E088E4" w14:textId="77777777" w:rsidR="008D28DF" w:rsidRDefault="008D28DF" w:rsidP="00A101F2">
            <w:pPr>
              <w:autoSpaceDE w:val="0"/>
              <w:autoSpaceDN w:val="0"/>
              <w:adjustRightInd w:val="0"/>
              <w:jc w:val="center"/>
            </w:pPr>
          </w:p>
          <w:p w14:paraId="24F05DFC" w14:textId="77777777" w:rsidR="008D28DF" w:rsidRDefault="008D28DF" w:rsidP="00A101F2">
            <w:pPr>
              <w:autoSpaceDE w:val="0"/>
              <w:autoSpaceDN w:val="0"/>
              <w:adjustRightInd w:val="0"/>
              <w:jc w:val="center"/>
            </w:pPr>
          </w:p>
          <w:p w14:paraId="34524724" w14:textId="77777777" w:rsidR="008D28DF" w:rsidRDefault="008D28DF" w:rsidP="00A101F2">
            <w:pPr>
              <w:autoSpaceDE w:val="0"/>
              <w:autoSpaceDN w:val="0"/>
              <w:adjustRightInd w:val="0"/>
              <w:jc w:val="center"/>
            </w:pPr>
          </w:p>
          <w:p w14:paraId="53800B91" w14:textId="6F368ABE" w:rsidR="008D28DF" w:rsidRDefault="007A0527" w:rsidP="00A101F2">
            <w:pPr>
              <w:autoSpaceDE w:val="0"/>
              <w:autoSpaceDN w:val="0"/>
              <w:adjustRightInd w:val="0"/>
              <w:jc w:val="center"/>
            </w:pPr>
            <w:r w:rsidRPr="0060264B">
              <w:rPr>
                <w:rFonts w:ascii="Calibri" w:hAnsi="Calibri" w:cs="Calibri"/>
              </w:rPr>
              <w:t>3.NF.2</w:t>
            </w:r>
          </w:p>
          <w:p w14:paraId="72488B32" w14:textId="77777777" w:rsidR="008D28DF" w:rsidRDefault="008D28DF" w:rsidP="00A101F2">
            <w:pPr>
              <w:autoSpaceDE w:val="0"/>
              <w:autoSpaceDN w:val="0"/>
              <w:adjustRightInd w:val="0"/>
              <w:jc w:val="center"/>
            </w:pPr>
          </w:p>
          <w:p w14:paraId="70E221BE" w14:textId="77777777" w:rsidR="001A6111" w:rsidRDefault="001A6111" w:rsidP="00A101F2">
            <w:pPr>
              <w:autoSpaceDE w:val="0"/>
              <w:autoSpaceDN w:val="0"/>
              <w:adjustRightInd w:val="0"/>
              <w:jc w:val="center"/>
            </w:pPr>
          </w:p>
          <w:p w14:paraId="2E355F4D" w14:textId="77777777" w:rsidR="001A6111" w:rsidRDefault="001A6111" w:rsidP="00A101F2">
            <w:pPr>
              <w:autoSpaceDE w:val="0"/>
              <w:autoSpaceDN w:val="0"/>
              <w:adjustRightInd w:val="0"/>
              <w:jc w:val="center"/>
            </w:pPr>
          </w:p>
          <w:p w14:paraId="5095C864" w14:textId="77777777" w:rsidR="001A6111" w:rsidRDefault="001A6111" w:rsidP="00A101F2">
            <w:pPr>
              <w:autoSpaceDE w:val="0"/>
              <w:autoSpaceDN w:val="0"/>
              <w:adjustRightInd w:val="0"/>
              <w:jc w:val="center"/>
            </w:pPr>
          </w:p>
          <w:p w14:paraId="1D357FBE" w14:textId="77777777" w:rsidR="001A6111" w:rsidRDefault="001A6111" w:rsidP="00A101F2">
            <w:pPr>
              <w:autoSpaceDE w:val="0"/>
              <w:autoSpaceDN w:val="0"/>
              <w:adjustRightInd w:val="0"/>
              <w:jc w:val="center"/>
            </w:pPr>
          </w:p>
          <w:p w14:paraId="28726694" w14:textId="77777777" w:rsidR="001A6111" w:rsidRDefault="001A6111" w:rsidP="00A101F2">
            <w:pPr>
              <w:autoSpaceDE w:val="0"/>
              <w:autoSpaceDN w:val="0"/>
              <w:adjustRightInd w:val="0"/>
              <w:jc w:val="center"/>
            </w:pPr>
          </w:p>
          <w:p w14:paraId="47D60B57" w14:textId="77777777" w:rsidR="001A6111" w:rsidRDefault="001A6111" w:rsidP="00A101F2">
            <w:pPr>
              <w:autoSpaceDE w:val="0"/>
              <w:autoSpaceDN w:val="0"/>
              <w:adjustRightInd w:val="0"/>
              <w:jc w:val="center"/>
            </w:pPr>
          </w:p>
          <w:p w14:paraId="797DDEB2" w14:textId="77777777" w:rsidR="001A6111" w:rsidRDefault="001A6111" w:rsidP="00A101F2">
            <w:pPr>
              <w:autoSpaceDE w:val="0"/>
              <w:autoSpaceDN w:val="0"/>
              <w:adjustRightInd w:val="0"/>
              <w:jc w:val="center"/>
            </w:pPr>
          </w:p>
          <w:p w14:paraId="6CD5478D" w14:textId="77777777" w:rsidR="001A6111" w:rsidRDefault="001A6111" w:rsidP="00A101F2">
            <w:pPr>
              <w:autoSpaceDE w:val="0"/>
              <w:autoSpaceDN w:val="0"/>
              <w:adjustRightInd w:val="0"/>
              <w:jc w:val="center"/>
            </w:pPr>
          </w:p>
          <w:p w14:paraId="4D26D3D9" w14:textId="77777777" w:rsidR="001A6111" w:rsidRDefault="001A6111" w:rsidP="00A101F2">
            <w:pPr>
              <w:autoSpaceDE w:val="0"/>
              <w:autoSpaceDN w:val="0"/>
              <w:adjustRightInd w:val="0"/>
              <w:jc w:val="center"/>
            </w:pPr>
          </w:p>
          <w:p w14:paraId="659A0DC3" w14:textId="77777777" w:rsidR="001A6111" w:rsidRDefault="001A6111" w:rsidP="00A101F2">
            <w:pPr>
              <w:autoSpaceDE w:val="0"/>
              <w:autoSpaceDN w:val="0"/>
              <w:adjustRightInd w:val="0"/>
              <w:jc w:val="center"/>
            </w:pPr>
          </w:p>
          <w:p w14:paraId="78ACE9B9" w14:textId="7CA8C031" w:rsidR="008D28DF" w:rsidRPr="00184F1E" w:rsidRDefault="001A6111" w:rsidP="007A0527">
            <w:pPr>
              <w:autoSpaceDE w:val="0"/>
              <w:autoSpaceDN w:val="0"/>
              <w:adjustRightInd w:val="0"/>
              <w:jc w:val="center"/>
              <w:rPr>
                <w:rFonts w:cs="Arial"/>
              </w:rPr>
            </w:pPr>
            <w:r w:rsidRPr="0060264B">
              <w:rPr>
                <w:rFonts w:ascii="Calibri" w:hAnsi="Calibri" w:cs="Calibri"/>
              </w:rPr>
              <w:t>3.NF.3</w:t>
            </w:r>
          </w:p>
        </w:tc>
        <w:tc>
          <w:tcPr>
            <w:tcW w:w="6253" w:type="dxa"/>
          </w:tcPr>
          <w:p w14:paraId="1C8F568B" w14:textId="77777777" w:rsidR="008D28DF" w:rsidRPr="0060264B" w:rsidRDefault="008D28DF" w:rsidP="0060264B">
            <w:pPr>
              <w:pStyle w:val="NoSpacing"/>
            </w:pPr>
          </w:p>
          <w:p w14:paraId="092F5899" w14:textId="02E226DC" w:rsidR="0060264B" w:rsidRDefault="0060264B" w:rsidP="0060264B">
            <w:pPr>
              <w:pStyle w:val="NoSpacing"/>
              <w:rPr>
                <w:rFonts w:ascii="Calibri" w:hAnsi="Calibri" w:cs="Calibri"/>
              </w:rPr>
            </w:pPr>
            <w:r w:rsidRPr="0060264B">
              <w:rPr>
                <w:rFonts w:ascii="Calibri" w:hAnsi="Calibri" w:cs="Calibri"/>
              </w:rPr>
              <w:t>Understand a fraction 1/</w:t>
            </w:r>
            <w:r w:rsidRPr="0060264B">
              <w:rPr>
                <w:rFonts w:ascii="Calibri" w:hAnsi="Calibri" w:cs="Calibri"/>
                <w:i/>
                <w:iCs/>
              </w:rPr>
              <w:t xml:space="preserve">b </w:t>
            </w:r>
            <w:r w:rsidRPr="0060264B">
              <w:rPr>
                <w:rFonts w:ascii="Calibri" w:hAnsi="Calibri" w:cs="Calibri"/>
              </w:rPr>
              <w:t xml:space="preserve">as the quantity formed by 1 part when a whole is partitioned into </w:t>
            </w:r>
            <w:r w:rsidRPr="0060264B">
              <w:rPr>
                <w:rFonts w:ascii="Calibri" w:hAnsi="Calibri" w:cs="Calibri"/>
                <w:i/>
                <w:iCs/>
              </w:rPr>
              <w:t xml:space="preserve">b </w:t>
            </w:r>
            <w:r w:rsidRPr="0060264B">
              <w:rPr>
                <w:rFonts w:ascii="Calibri" w:hAnsi="Calibri" w:cs="Calibri"/>
              </w:rPr>
              <w:t xml:space="preserve">equal parts; understand a fraction </w:t>
            </w:r>
            <w:r w:rsidRPr="0060264B">
              <w:rPr>
                <w:rFonts w:ascii="Calibri" w:hAnsi="Calibri" w:cs="Calibri"/>
                <w:i/>
                <w:iCs/>
              </w:rPr>
              <w:t>a</w:t>
            </w:r>
            <w:r w:rsidRPr="0060264B">
              <w:rPr>
                <w:rFonts w:ascii="Calibri" w:hAnsi="Calibri" w:cs="Calibri"/>
              </w:rPr>
              <w:t>/</w:t>
            </w:r>
            <w:r w:rsidRPr="0060264B">
              <w:rPr>
                <w:rFonts w:ascii="Calibri" w:hAnsi="Calibri" w:cs="Calibri"/>
                <w:i/>
                <w:iCs/>
              </w:rPr>
              <w:t xml:space="preserve">b </w:t>
            </w:r>
            <w:r w:rsidRPr="0060264B">
              <w:rPr>
                <w:rFonts w:ascii="Calibri" w:hAnsi="Calibri" w:cs="Calibri"/>
              </w:rPr>
              <w:t xml:space="preserve">as the quantity formed by </w:t>
            </w:r>
            <w:r w:rsidRPr="0060264B">
              <w:rPr>
                <w:rFonts w:ascii="Calibri" w:hAnsi="Calibri" w:cs="Calibri"/>
                <w:i/>
                <w:iCs/>
              </w:rPr>
              <w:t xml:space="preserve">a </w:t>
            </w:r>
            <w:r w:rsidRPr="0060264B">
              <w:rPr>
                <w:rFonts w:ascii="Calibri" w:hAnsi="Calibri" w:cs="Calibri"/>
              </w:rPr>
              <w:t>parts of size 1/</w:t>
            </w:r>
            <w:r w:rsidRPr="0060264B">
              <w:rPr>
                <w:rFonts w:ascii="Calibri" w:hAnsi="Calibri" w:cs="Calibri"/>
                <w:i/>
                <w:iCs/>
              </w:rPr>
              <w:t>b</w:t>
            </w:r>
            <w:r w:rsidRPr="0060264B">
              <w:rPr>
                <w:rFonts w:ascii="Calibri" w:hAnsi="Calibri" w:cs="Calibri"/>
              </w:rPr>
              <w:t>.</w:t>
            </w:r>
          </w:p>
          <w:p w14:paraId="38F96C23" w14:textId="77777777" w:rsidR="007A0527" w:rsidRPr="0060264B" w:rsidRDefault="007A0527" w:rsidP="0060264B">
            <w:pPr>
              <w:pStyle w:val="NoSpacing"/>
              <w:rPr>
                <w:rFonts w:ascii="Calibri" w:hAnsi="Calibri" w:cs="Calibri"/>
              </w:rPr>
            </w:pPr>
          </w:p>
          <w:p w14:paraId="78668E31" w14:textId="1A7597A2" w:rsidR="0060264B" w:rsidRPr="0060264B" w:rsidRDefault="0060264B" w:rsidP="0060264B">
            <w:pPr>
              <w:pStyle w:val="NoSpacing"/>
              <w:rPr>
                <w:rFonts w:ascii="Calibri" w:hAnsi="Calibri" w:cs="Calibri"/>
              </w:rPr>
            </w:pPr>
            <w:r w:rsidRPr="0060264B">
              <w:rPr>
                <w:rFonts w:ascii="Calibri" w:hAnsi="Calibri" w:cs="Calibri"/>
              </w:rPr>
              <w:t>Understand a fraction as a number on the number line; represent fractions on a number line diagram.</w:t>
            </w:r>
          </w:p>
          <w:p w14:paraId="1169D8E0" w14:textId="2C46D807" w:rsidR="0060264B" w:rsidRPr="0060264B" w:rsidRDefault="0060264B" w:rsidP="001A6111">
            <w:pPr>
              <w:pStyle w:val="NoSpacing"/>
              <w:ind w:left="720"/>
              <w:rPr>
                <w:rFonts w:ascii="Calibri" w:hAnsi="Calibri" w:cs="Calibri"/>
              </w:rPr>
            </w:pPr>
            <w:r w:rsidRPr="0060264B">
              <w:rPr>
                <w:rFonts w:ascii="Calibri" w:hAnsi="Calibri" w:cs="Calibri"/>
              </w:rPr>
              <w:t>a. Represent a fraction 1/</w:t>
            </w:r>
            <w:r w:rsidRPr="0060264B">
              <w:rPr>
                <w:rFonts w:ascii="Calibri" w:hAnsi="Calibri" w:cs="Calibri"/>
                <w:i/>
                <w:iCs/>
              </w:rPr>
              <w:t xml:space="preserve">b </w:t>
            </w:r>
            <w:r w:rsidRPr="0060264B">
              <w:rPr>
                <w:rFonts w:ascii="Calibri" w:hAnsi="Calibri" w:cs="Calibri"/>
              </w:rPr>
              <w:t xml:space="preserve">on a number line diagram by </w:t>
            </w:r>
            <w:r w:rsidRPr="0060264B">
              <w:rPr>
                <w:rFonts w:ascii="Calibri" w:hAnsi="Calibri" w:cs="Calibri"/>
              </w:rPr>
              <w:lastRenderedPageBreak/>
              <w:t xml:space="preserve">defining the interval from 0 to 1 as the whole and partitioning it into </w:t>
            </w:r>
            <w:r w:rsidRPr="0060264B">
              <w:rPr>
                <w:rFonts w:ascii="Calibri" w:hAnsi="Calibri" w:cs="Calibri"/>
                <w:i/>
                <w:iCs/>
              </w:rPr>
              <w:t xml:space="preserve">b </w:t>
            </w:r>
            <w:r w:rsidRPr="0060264B">
              <w:rPr>
                <w:rFonts w:ascii="Calibri" w:hAnsi="Calibri" w:cs="Calibri"/>
              </w:rPr>
              <w:t>equal parts. Recognize that each part has size 1/</w:t>
            </w:r>
            <w:r w:rsidRPr="0060264B">
              <w:rPr>
                <w:rFonts w:ascii="Calibri" w:hAnsi="Calibri" w:cs="Calibri"/>
                <w:i/>
                <w:iCs/>
              </w:rPr>
              <w:t xml:space="preserve">b </w:t>
            </w:r>
            <w:r w:rsidRPr="0060264B">
              <w:rPr>
                <w:rFonts w:ascii="Calibri" w:hAnsi="Calibri" w:cs="Calibri"/>
              </w:rPr>
              <w:t>and that the endpoint of the part based at 0 locates the number 1/</w:t>
            </w:r>
            <w:r w:rsidRPr="0060264B">
              <w:rPr>
                <w:rFonts w:ascii="Calibri" w:hAnsi="Calibri" w:cs="Calibri"/>
                <w:i/>
                <w:iCs/>
              </w:rPr>
              <w:t xml:space="preserve">b </w:t>
            </w:r>
            <w:r w:rsidRPr="0060264B">
              <w:rPr>
                <w:rFonts w:ascii="Calibri" w:hAnsi="Calibri" w:cs="Calibri"/>
              </w:rPr>
              <w:t>on the number line.</w:t>
            </w:r>
          </w:p>
          <w:p w14:paraId="24B1D295" w14:textId="34DA4488" w:rsidR="0060264B" w:rsidRDefault="0060264B" w:rsidP="001A6111">
            <w:pPr>
              <w:pStyle w:val="NoSpacing"/>
              <w:ind w:left="720"/>
              <w:rPr>
                <w:rFonts w:ascii="Calibri" w:hAnsi="Calibri" w:cs="Calibri"/>
              </w:rPr>
            </w:pPr>
            <w:r w:rsidRPr="0060264B">
              <w:rPr>
                <w:rFonts w:ascii="Calibri" w:hAnsi="Calibri" w:cs="Calibri"/>
              </w:rPr>
              <w:t xml:space="preserve">b. Represent a fraction </w:t>
            </w:r>
            <w:r w:rsidRPr="0060264B">
              <w:rPr>
                <w:rFonts w:ascii="Calibri" w:hAnsi="Calibri" w:cs="Calibri"/>
                <w:i/>
                <w:iCs/>
              </w:rPr>
              <w:t>a</w:t>
            </w:r>
            <w:r w:rsidRPr="0060264B">
              <w:rPr>
                <w:rFonts w:ascii="Calibri" w:hAnsi="Calibri" w:cs="Calibri"/>
              </w:rPr>
              <w:t>/</w:t>
            </w:r>
            <w:r w:rsidRPr="0060264B">
              <w:rPr>
                <w:rFonts w:ascii="Calibri" w:hAnsi="Calibri" w:cs="Calibri"/>
                <w:i/>
                <w:iCs/>
              </w:rPr>
              <w:t xml:space="preserve">b </w:t>
            </w:r>
            <w:r w:rsidRPr="0060264B">
              <w:rPr>
                <w:rFonts w:ascii="Calibri" w:hAnsi="Calibri" w:cs="Calibri"/>
              </w:rPr>
              <w:t xml:space="preserve">on a number line diagram by marking off </w:t>
            </w:r>
            <w:r w:rsidRPr="0060264B">
              <w:rPr>
                <w:rFonts w:ascii="Calibri" w:hAnsi="Calibri" w:cs="Calibri"/>
                <w:i/>
                <w:iCs/>
              </w:rPr>
              <w:t xml:space="preserve">a </w:t>
            </w:r>
            <w:r w:rsidRPr="0060264B">
              <w:rPr>
                <w:rFonts w:ascii="Calibri" w:hAnsi="Calibri" w:cs="Calibri"/>
              </w:rPr>
              <w:t>lengths 1/</w:t>
            </w:r>
            <w:r w:rsidRPr="0060264B">
              <w:rPr>
                <w:rFonts w:ascii="Calibri" w:hAnsi="Calibri" w:cs="Calibri"/>
                <w:i/>
                <w:iCs/>
              </w:rPr>
              <w:t xml:space="preserve">b </w:t>
            </w:r>
            <w:r w:rsidRPr="0060264B">
              <w:rPr>
                <w:rFonts w:ascii="Calibri" w:hAnsi="Calibri" w:cs="Calibri"/>
              </w:rPr>
              <w:t xml:space="preserve">from 0. Recognize that the resulting interval has size </w:t>
            </w:r>
            <w:r w:rsidRPr="0060264B">
              <w:rPr>
                <w:rFonts w:ascii="Calibri" w:hAnsi="Calibri" w:cs="Calibri"/>
                <w:i/>
                <w:iCs/>
              </w:rPr>
              <w:t>a</w:t>
            </w:r>
            <w:r w:rsidRPr="0060264B">
              <w:rPr>
                <w:rFonts w:ascii="Calibri" w:hAnsi="Calibri" w:cs="Calibri"/>
              </w:rPr>
              <w:t>/</w:t>
            </w:r>
            <w:r w:rsidRPr="0060264B">
              <w:rPr>
                <w:rFonts w:ascii="Calibri" w:hAnsi="Calibri" w:cs="Calibri"/>
                <w:i/>
                <w:iCs/>
              </w:rPr>
              <w:t xml:space="preserve">b </w:t>
            </w:r>
            <w:r w:rsidRPr="0060264B">
              <w:rPr>
                <w:rFonts w:ascii="Calibri" w:hAnsi="Calibri" w:cs="Calibri"/>
              </w:rPr>
              <w:t xml:space="preserve">and that its endpoint locates the number </w:t>
            </w:r>
            <w:r w:rsidRPr="0060264B">
              <w:rPr>
                <w:rFonts w:ascii="Calibri" w:hAnsi="Calibri" w:cs="Calibri"/>
                <w:i/>
                <w:iCs/>
              </w:rPr>
              <w:t>a</w:t>
            </w:r>
            <w:r w:rsidRPr="0060264B">
              <w:rPr>
                <w:rFonts w:ascii="Calibri" w:hAnsi="Calibri" w:cs="Calibri"/>
              </w:rPr>
              <w:t>/</w:t>
            </w:r>
            <w:r w:rsidRPr="0060264B">
              <w:rPr>
                <w:rFonts w:ascii="Calibri" w:hAnsi="Calibri" w:cs="Calibri"/>
                <w:i/>
                <w:iCs/>
              </w:rPr>
              <w:t xml:space="preserve">b </w:t>
            </w:r>
            <w:r w:rsidRPr="0060264B">
              <w:rPr>
                <w:rFonts w:ascii="Calibri" w:hAnsi="Calibri" w:cs="Calibri"/>
              </w:rPr>
              <w:t>on the number line.</w:t>
            </w:r>
          </w:p>
          <w:p w14:paraId="1FA12303" w14:textId="77777777" w:rsidR="001A6111" w:rsidRPr="0060264B" w:rsidRDefault="001A6111" w:rsidP="001A6111">
            <w:pPr>
              <w:pStyle w:val="NoSpacing"/>
              <w:ind w:left="720"/>
              <w:rPr>
                <w:rFonts w:ascii="Calibri" w:hAnsi="Calibri" w:cs="Calibri"/>
              </w:rPr>
            </w:pPr>
          </w:p>
          <w:p w14:paraId="54E8635D" w14:textId="620EDB30" w:rsidR="0060264B" w:rsidRPr="0060264B" w:rsidRDefault="0060264B" w:rsidP="0060264B">
            <w:pPr>
              <w:pStyle w:val="NoSpacing"/>
              <w:rPr>
                <w:rFonts w:ascii="Calibri" w:hAnsi="Calibri" w:cs="Calibri"/>
              </w:rPr>
            </w:pPr>
            <w:r w:rsidRPr="0060264B">
              <w:rPr>
                <w:rFonts w:ascii="Calibri" w:hAnsi="Calibri" w:cs="Calibri"/>
              </w:rPr>
              <w:t>Explain equivalence of fractions in special cases, and compare fractions by reasoning about their size.</w:t>
            </w:r>
          </w:p>
          <w:p w14:paraId="7238BA54" w14:textId="6EFBA91C" w:rsidR="0060264B" w:rsidRPr="0060264B" w:rsidRDefault="0060264B" w:rsidP="001A6111">
            <w:pPr>
              <w:pStyle w:val="NoSpacing"/>
              <w:ind w:left="720"/>
              <w:rPr>
                <w:rFonts w:ascii="Calibri" w:hAnsi="Calibri" w:cs="Calibri"/>
              </w:rPr>
            </w:pPr>
            <w:r w:rsidRPr="0060264B">
              <w:rPr>
                <w:rFonts w:ascii="Calibri" w:hAnsi="Calibri" w:cs="Calibri"/>
              </w:rPr>
              <w:t>a. Understand two fractions as equivalent (equal) if they are the same size, or the same point on a number line.</w:t>
            </w:r>
          </w:p>
          <w:p w14:paraId="055116AA" w14:textId="47938DDC" w:rsidR="0060264B" w:rsidRPr="0060264B" w:rsidRDefault="0060264B" w:rsidP="001A6111">
            <w:pPr>
              <w:pStyle w:val="NoSpacing"/>
              <w:ind w:left="720"/>
              <w:rPr>
                <w:rFonts w:ascii="Calibri" w:hAnsi="Calibri" w:cs="Calibri"/>
              </w:rPr>
            </w:pPr>
            <w:r w:rsidRPr="0060264B">
              <w:rPr>
                <w:rFonts w:ascii="Calibri" w:hAnsi="Calibri" w:cs="Calibri"/>
              </w:rPr>
              <w:t>b. Recognize and generate simple equivalent fractions, e.g., 1/2 = 2/4, 4/6 = 2/3). Explain why the fractions are equivalent, e.g., by using a visual fraction model.</w:t>
            </w:r>
          </w:p>
          <w:p w14:paraId="12DF2BD6" w14:textId="02B5FFFA" w:rsidR="0060264B" w:rsidRPr="0060264B" w:rsidRDefault="0060264B" w:rsidP="001A6111">
            <w:pPr>
              <w:pStyle w:val="NoSpacing"/>
              <w:ind w:left="720"/>
              <w:rPr>
                <w:rFonts w:ascii="Calibri" w:hAnsi="Calibri" w:cs="Calibri"/>
              </w:rPr>
            </w:pPr>
            <w:r w:rsidRPr="0060264B">
              <w:rPr>
                <w:rFonts w:ascii="Calibri" w:hAnsi="Calibri" w:cs="Calibri"/>
              </w:rPr>
              <w:t xml:space="preserve">c. Express whole numbers as fractions, and recognize fractions that are equivalent to whole numbers. </w:t>
            </w:r>
            <w:r w:rsidRPr="0060264B">
              <w:rPr>
                <w:rFonts w:ascii="Calibri" w:hAnsi="Calibri" w:cs="Calibri"/>
                <w:i/>
                <w:iCs/>
              </w:rPr>
              <w:t>Examples: Express 3 in the form</w:t>
            </w:r>
            <w:r w:rsidRPr="0060264B">
              <w:rPr>
                <w:rFonts w:ascii="Calibri" w:hAnsi="Calibri" w:cs="Calibri"/>
              </w:rPr>
              <w:t xml:space="preserve"> </w:t>
            </w:r>
            <w:r w:rsidRPr="0060264B">
              <w:rPr>
                <w:rFonts w:ascii="Calibri" w:hAnsi="Calibri" w:cs="Calibri"/>
                <w:i/>
                <w:iCs/>
              </w:rPr>
              <w:t>3 = 3/1; recognize that 6/1 = 6; locate 4/4 and 1 at the same point</w:t>
            </w:r>
            <w:r w:rsidRPr="0060264B">
              <w:rPr>
                <w:rFonts w:ascii="Calibri" w:hAnsi="Calibri" w:cs="Calibri"/>
              </w:rPr>
              <w:t xml:space="preserve"> </w:t>
            </w:r>
            <w:r w:rsidRPr="0060264B">
              <w:rPr>
                <w:rFonts w:ascii="Calibri" w:hAnsi="Calibri" w:cs="Calibri"/>
                <w:i/>
                <w:iCs/>
              </w:rPr>
              <w:t>of a number line diagram.</w:t>
            </w:r>
          </w:p>
          <w:p w14:paraId="16A16D70" w14:textId="1B29BF23" w:rsidR="0060264B" w:rsidRPr="0060264B" w:rsidRDefault="0060264B" w:rsidP="001A6111">
            <w:pPr>
              <w:pStyle w:val="NoSpacing"/>
              <w:ind w:left="720"/>
              <w:rPr>
                <w:rFonts w:ascii="Calibri" w:hAnsi="Calibri" w:cs="Calibri"/>
              </w:rPr>
            </w:pPr>
            <w:r w:rsidRPr="0060264B">
              <w:rPr>
                <w:rFonts w:ascii="Calibri" w:hAnsi="Calibri" w:cs="Calibri"/>
              </w:rPr>
              <w:t>d. Compare two fractions with the same numerator or the same denominator by reasoning about their size. Recognize that comparisons are valid only when the two fractions refer to the same whole. Record the results of comparisons with the symbols &gt;, =, or &lt;, and justify the conclusions, e.g., by using a visual fraction model.</w:t>
            </w:r>
          </w:p>
          <w:p w14:paraId="489CEC15" w14:textId="77777777" w:rsidR="008D28DF" w:rsidRPr="008A49E6" w:rsidRDefault="008D28DF" w:rsidP="00A101F2">
            <w:pPr>
              <w:pStyle w:val="NoSpacing"/>
              <w:rPr>
                <w:rFonts w:cs="Arial"/>
              </w:rPr>
            </w:pPr>
          </w:p>
        </w:tc>
        <w:tc>
          <w:tcPr>
            <w:tcW w:w="6570" w:type="dxa"/>
          </w:tcPr>
          <w:p w14:paraId="4719B5C6" w14:textId="77777777" w:rsidR="008D28DF" w:rsidRPr="00184F1E" w:rsidRDefault="008D28DF" w:rsidP="00A101F2">
            <w:pPr>
              <w:rPr>
                <w:rFonts w:cs="Arial"/>
              </w:rPr>
            </w:pPr>
          </w:p>
        </w:tc>
      </w:tr>
      <w:tr w:rsidR="008D28DF" w:rsidRPr="00184F1E" w14:paraId="7D63D588" w14:textId="77777777" w:rsidTr="00A101F2">
        <w:trPr>
          <w:trHeight w:val="620"/>
        </w:trPr>
        <w:tc>
          <w:tcPr>
            <w:tcW w:w="14238" w:type="dxa"/>
            <w:gridSpan w:val="3"/>
            <w:tcBorders>
              <w:bottom w:val="single" w:sz="4" w:space="0" w:color="auto"/>
            </w:tcBorders>
            <w:shd w:val="clear" w:color="auto" w:fill="92CDDC" w:themeFill="accent5" w:themeFillTint="99"/>
            <w:vAlign w:val="center"/>
          </w:tcPr>
          <w:p w14:paraId="2210E668" w14:textId="77777777" w:rsidR="008D28DF" w:rsidRPr="00184F1E" w:rsidRDefault="008D28DF" w:rsidP="00A101F2">
            <w:pPr>
              <w:autoSpaceDE w:val="0"/>
              <w:autoSpaceDN w:val="0"/>
              <w:adjustRightInd w:val="0"/>
              <w:jc w:val="center"/>
              <w:rPr>
                <w:rFonts w:cs="Perpetua-Bold"/>
                <w:b/>
                <w:bCs/>
                <w:sz w:val="28"/>
              </w:rPr>
            </w:pPr>
            <w:r w:rsidRPr="00184F1E">
              <w:rPr>
                <w:rFonts w:cs="Perpetua-Bold"/>
                <w:b/>
                <w:bCs/>
                <w:sz w:val="28"/>
              </w:rPr>
              <w:lastRenderedPageBreak/>
              <w:t>Grade</w:t>
            </w:r>
            <w:r>
              <w:rPr>
                <w:rFonts w:cs="Perpetua-Bold"/>
                <w:b/>
                <w:bCs/>
                <w:sz w:val="28"/>
              </w:rPr>
              <w:t xml:space="preserve"> 4</w:t>
            </w:r>
          </w:p>
        </w:tc>
      </w:tr>
      <w:tr w:rsidR="008D28DF" w:rsidRPr="00184F1E" w14:paraId="7B0EC648" w14:textId="77777777" w:rsidTr="00A101F2">
        <w:trPr>
          <w:trHeight w:val="620"/>
        </w:trPr>
        <w:tc>
          <w:tcPr>
            <w:tcW w:w="14238" w:type="dxa"/>
            <w:gridSpan w:val="3"/>
            <w:tcBorders>
              <w:bottom w:val="single" w:sz="4" w:space="0" w:color="auto"/>
            </w:tcBorders>
            <w:shd w:val="clear" w:color="auto" w:fill="B6DDE8" w:themeFill="accent5" w:themeFillTint="66"/>
            <w:vAlign w:val="center"/>
          </w:tcPr>
          <w:p w14:paraId="7A03B39F" w14:textId="0F404F8D" w:rsidR="008D28DF" w:rsidRPr="00184F1E" w:rsidRDefault="008D28DF" w:rsidP="000D4683">
            <w:pPr>
              <w:autoSpaceDE w:val="0"/>
              <w:autoSpaceDN w:val="0"/>
              <w:adjustRightInd w:val="0"/>
              <w:rPr>
                <w:rFonts w:cs="Perpetua-Bold"/>
                <w:b/>
                <w:bCs/>
                <w:sz w:val="32"/>
              </w:rPr>
            </w:pPr>
            <w:r w:rsidRPr="00184F1E">
              <w:rPr>
                <w:rFonts w:cs="Perpetua-Bold"/>
                <w:b/>
                <w:bCs/>
                <w:sz w:val="28"/>
              </w:rPr>
              <w:t xml:space="preserve">Cluster:  </w:t>
            </w:r>
            <w:r w:rsidR="000D4683" w:rsidRPr="000D4683">
              <w:rPr>
                <w:rFonts w:ascii="Calibri" w:hAnsi="Calibri" w:cs="Calibri"/>
                <w:bCs/>
                <w:sz w:val="28"/>
                <w:szCs w:val="28"/>
              </w:rPr>
              <w:t>Extend understanding of fraction equivalence and ordering.</w:t>
            </w:r>
          </w:p>
        </w:tc>
      </w:tr>
      <w:tr w:rsidR="008D28DF" w:rsidRPr="00184F1E" w14:paraId="60190710" w14:textId="77777777" w:rsidTr="00A101F2">
        <w:tc>
          <w:tcPr>
            <w:tcW w:w="1415" w:type="dxa"/>
            <w:tcBorders>
              <w:bottom w:val="single" w:sz="4" w:space="0" w:color="auto"/>
            </w:tcBorders>
            <w:shd w:val="clear" w:color="auto" w:fill="DAEEF3" w:themeFill="accent5" w:themeFillTint="33"/>
          </w:tcPr>
          <w:p w14:paraId="00D9AB2D" w14:textId="77777777" w:rsidR="008D28DF" w:rsidRPr="00184F1E" w:rsidRDefault="008D28DF" w:rsidP="00A101F2">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398889EE" w14:textId="77777777" w:rsidR="008D28DF" w:rsidRPr="00184F1E" w:rsidRDefault="008D28DF" w:rsidP="00A101F2">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46204C39" w14:textId="77777777" w:rsidR="008D28DF" w:rsidRPr="00184F1E" w:rsidRDefault="008D28DF" w:rsidP="00A101F2">
            <w:pPr>
              <w:jc w:val="center"/>
              <w:rPr>
                <w:rFonts w:cs="Arial"/>
                <w:b/>
              </w:rPr>
            </w:pPr>
            <w:r w:rsidRPr="00184F1E">
              <w:rPr>
                <w:rFonts w:cs="Arial"/>
                <w:b/>
              </w:rPr>
              <w:t>Intervention Supports</w:t>
            </w:r>
          </w:p>
        </w:tc>
      </w:tr>
      <w:tr w:rsidR="008D28DF" w:rsidRPr="00184F1E" w14:paraId="512E4EB4" w14:textId="77777777" w:rsidTr="00A101F2">
        <w:tc>
          <w:tcPr>
            <w:tcW w:w="1415" w:type="dxa"/>
          </w:tcPr>
          <w:p w14:paraId="3B30E148" w14:textId="77777777" w:rsidR="008D28DF" w:rsidRPr="00184F1E" w:rsidRDefault="008D28DF" w:rsidP="00A101F2">
            <w:pPr>
              <w:autoSpaceDE w:val="0"/>
              <w:autoSpaceDN w:val="0"/>
              <w:adjustRightInd w:val="0"/>
              <w:rPr>
                <w:rFonts w:cs="Gotham-Book"/>
              </w:rPr>
            </w:pPr>
          </w:p>
          <w:p w14:paraId="616ADFF9" w14:textId="5C02C1B1" w:rsidR="008D28DF" w:rsidRDefault="000D4683" w:rsidP="00A101F2">
            <w:pPr>
              <w:autoSpaceDE w:val="0"/>
              <w:autoSpaceDN w:val="0"/>
              <w:adjustRightInd w:val="0"/>
              <w:ind w:left="540" w:hanging="540"/>
              <w:jc w:val="center"/>
            </w:pPr>
            <w:r w:rsidRPr="000D4683">
              <w:rPr>
                <w:rFonts w:ascii="Calibri" w:hAnsi="Calibri" w:cs="Calibri"/>
              </w:rPr>
              <w:t>4.NF.1</w:t>
            </w:r>
          </w:p>
          <w:p w14:paraId="5C1F4619" w14:textId="77777777" w:rsidR="008D28DF" w:rsidRDefault="008D28DF" w:rsidP="00A101F2">
            <w:pPr>
              <w:autoSpaceDE w:val="0"/>
              <w:autoSpaceDN w:val="0"/>
              <w:adjustRightInd w:val="0"/>
              <w:ind w:left="540" w:hanging="540"/>
              <w:jc w:val="center"/>
            </w:pPr>
          </w:p>
          <w:p w14:paraId="36D1037A" w14:textId="77777777" w:rsidR="008D28DF" w:rsidRDefault="008D28DF" w:rsidP="00A101F2">
            <w:pPr>
              <w:autoSpaceDE w:val="0"/>
              <w:autoSpaceDN w:val="0"/>
              <w:adjustRightInd w:val="0"/>
              <w:ind w:left="540" w:hanging="540"/>
              <w:jc w:val="center"/>
            </w:pPr>
          </w:p>
          <w:p w14:paraId="277C3134" w14:textId="77777777" w:rsidR="008D28DF" w:rsidRDefault="008D28DF" w:rsidP="00A101F2">
            <w:pPr>
              <w:autoSpaceDE w:val="0"/>
              <w:autoSpaceDN w:val="0"/>
              <w:adjustRightInd w:val="0"/>
              <w:ind w:left="540" w:hanging="540"/>
              <w:jc w:val="center"/>
            </w:pPr>
          </w:p>
          <w:p w14:paraId="627854E1" w14:textId="77777777" w:rsidR="008D28DF" w:rsidRDefault="008D28DF" w:rsidP="00A101F2">
            <w:pPr>
              <w:autoSpaceDE w:val="0"/>
              <w:autoSpaceDN w:val="0"/>
              <w:adjustRightInd w:val="0"/>
            </w:pPr>
          </w:p>
          <w:p w14:paraId="3D5D3665" w14:textId="77777777" w:rsidR="008D28DF" w:rsidRDefault="008D28DF" w:rsidP="00A101F2">
            <w:pPr>
              <w:autoSpaceDE w:val="0"/>
              <w:autoSpaceDN w:val="0"/>
              <w:adjustRightInd w:val="0"/>
            </w:pPr>
          </w:p>
          <w:p w14:paraId="3BFCA7CB" w14:textId="1B109A7B" w:rsidR="008D28DF" w:rsidRDefault="00C924B4" w:rsidP="00A101F2">
            <w:pPr>
              <w:autoSpaceDE w:val="0"/>
              <w:autoSpaceDN w:val="0"/>
              <w:adjustRightInd w:val="0"/>
              <w:ind w:left="540" w:hanging="540"/>
              <w:jc w:val="center"/>
              <w:rPr>
                <w:rFonts w:ascii="Calibri" w:hAnsi="Calibri" w:cs="Calibri"/>
              </w:rPr>
            </w:pPr>
            <w:r w:rsidRPr="000D4683">
              <w:rPr>
                <w:rFonts w:ascii="Calibri" w:hAnsi="Calibri" w:cs="Calibri"/>
              </w:rPr>
              <w:t>4.NF.2</w:t>
            </w:r>
          </w:p>
          <w:p w14:paraId="66BDEE2F" w14:textId="00568A76" w:rsidR="008D28DF" w:rsidRPr="00184F1E" w:rsidRDefault="008D28DF" w:rsidP="00A101F2">
            <w:pPr>
              <w:autoSpaceDE w:val="0"/>
              <w:autoSpaceDN w:val="0"/>
              <w:adjustRightInd w:val="0"/>
              <w:ind w:left="540" w:hanging="540"/>
              <w:jc w:val="center"/>
              <w:rPr>
                <w:rFonts w:cs="Arial"/>
              </w:rPr>
            </w:pPr>
          </w:p>
        </w:tc>
        <w:tc>
          <w:tcPr>
            <w:tcW w:w="6253" w:type="dxa"/>
          </w:tcPr>
          <w:p w14:paraId="1F67804E" w14:textId="77777777" w:rsidR="008D28DF" w:rsidRPr="000D4683" w:rsidRDefault="008D28DF" w:rsidP="000D4683">
            <w:pPr>
              <w:pStyle w:val="NoSpacing"/>
            </w:pPr>
          </w:p>
          <w:p w14:paraId="0FE5CB7F" w14:textId="70CD92CB" w:rsidR="0020683F" w:rsidRDefault="0020683F" w:rsidP="000D4683">
            <w:pPr>
              <w:pStyle w:val="NoSpacing"/>
              <w:rPr>
                <w:rFonts w:ascii="Calibri" w:hAnsi="Calibri" w:cs="Calibri"/>
              </w:rPr>
            </w:pPr>
            <w:r w:rsidRPr="000D4683">
              <w:rPr>
                <w:rFonts w:ascii="Calibri" w:hAnsi="Calibri" w:cs="Calibri"/>
              </w:rPr>
              <w:t xml:space="preserve">Explain why a fraction </w:t>
            </w:r>
            <w:r w:rsidRPr="000D4683">
              <w:rPr>
                <w:rFonts w:ascii="Calibri" w:hAnsi="Calibri" w:cs="Calibri"/>
                <w:i/>
                <w:iCs/>
              </w:rPr>
              <w:t>a</w:t>
            </w:r>
            <w:r w:rsidRPr="000D4683">
              <w:rPr>
                <w:rFonts w:ascii="Calibri" w:hAnsi="Calibri" w:cs="Calibri"/>
              </w:rPr>
              <w:t>/</w:t>
            </w:r>
            <w:r w:rsidRPr="000D4683">
              <w:rPr>
                <w:rFonts w:ascii="Calibri" w:hAnsi="Calibri" w:cs="Calibri"/>
                <w:i/>
                <w:iCs/>
              </w:rPr>
              <w:t xml:space="preserve">b </w:t>
            </w:r>
            <w:r w:rsidRPr="000D4683">
              <w:rPr>
                <w:rFonts w:ascii="Calibri" w:hAnsi="Calibri" w:cs="Calibri"/>
              </w:rPr>
              <w:t>is equivalent to a fraction (</w:t>
            </w:r>
            <w:r w:rsidRPr="000D4683">
              <w:rPr>
                <w:rFonts w:ascii="Calibri" w:hAnsi="Calibri" w:cs="Calibri"/>
                <w:i/>
                <w:iCs/>
              </w:rPr>
              <w:t xml:space="preserve">n </w:t>
            </w:r>
            <w:r w:rsidRPr="000D4683">
              <w:rPr>
                <w:rFonts w:ascii="Calibri" w:hAnsi="Calibri" w:cs="Calibri"/>
              </w:rPr>
              <w:t xml:space="preserve">× </w:t>
            </w:r>
            <w:r w:rsidRPr="000D4683">
              <w:rPr>
                <w:rFonts w:ascii="Calibri" w:hAnsi="Calibri" w:cs="Calibri"/>
                <w:i/>
                <w:iCs/>
              </w:rPr>
              <w:t>a</w:t>
            </w:r>
            <w:r w:rsidRPr="000D4683">
              <w:rPr>
                <w:rFonts w:ascii="Calibri" w:hAnsi="Calibri" w:cs="Calibri"/>
              </w:rPr>
              <w:t>)/(</w:t>
            </w:r>
            <w:r w:rsidRPr="000D4683">
              <w:rPr>
                <w:rFonts w:ascii="Calibri" w:hAnsi="Calibri" w:cs="Calibri"/>
                <w:i/>
                <w:iCs/>
              </w:rPr>
              <w:t xml:space="preserve">n </w:t>
            </w:r>
            <w:r w:rsidRPr="000D4683">
              <w:rPr>
                <w:rFonts w:ascii="Calibri" w:hAnsi="Calibri" w:cs="Calibri"/>
              </w:rPr>
              <w:t xml:space="preserve">× </w:t>
            </w:r>
            <w:r w:rsidRPr="000D4683">
              <w:rPr>
                <w:rFonts w:ascii="Calibri" w:hAnsi="Calibri" w:cs="Calibri"/>
                <w:i/>
                <w:iCs/>
              </w:rPr>
              <w:t>b</w:t>
            </w:r>
            <w:r w:rsidRPr="000D4683">
              <w:rPr>
                <w:rFonts w:ascii="Calibri" w:hAnsi="Calibri" w:cs="Calibri"/>
              </w:rPr>
              <w:t xml:space="preserve">) by using visual fraction models, with attention to how the number and size of the parts differ even though the two fractions themselves are the same size. Use this principle to recognize and </w:t>
            </w:r>
            <w:r w:rsidRPr="000D4683">
              <w:rPr>
                <w:rFonts w:ascii="Calibri" w:hAnsi="Calibri" w:cs="Calibri"/>
              </w:rPr>
              <w:lastRenderedPageBreak/>
              <w:t>generate equivalent fractions.</w:t>
            </w:r>
          </w:p>
          <w:p w14:paraId="19855A61" w14:textId="77777777" w:rsidR="000D4683" w:rsidRPr="000D4683" w:rsidRDefault="000D4683" w:rsidP="000D4683">
            <w:pPr>
              <w:pStyle w:val="NoSpacing"/>
              <w:rPr>
                <w:rFonts w:ascii="Calibri" w:hAnsi="Calibri" w:cs="Calibri"/>
              </w:rPr>
            </w:pPr>
          </w:p>
          <w:p w14:paraId="7DBC8CF7" w14:textId="67033008" w:rsidR="0020683F" w:rsidRDefault="0020683F" w:rsidP="000D4683">
            <w:pPr>
              <w:pStyle w:val="NoSpacing"/>
              <w:rPr>
                <w:rFonts w:ascii="Calibri" w:hAnsi="Calibri" w:cs="Calibri"/>
              </w:rPr>
            </w:pPr>
            <w:r w:rsidRPr="000D4683">
              <w:rPr>
                <w:rFonts w:ascii="Calibri" w:hAnsi="Calibri" w:cs="Calibri"/>
              </w:rPr>
              <w:t>Compare two fractions with different numerators and different denominators, e.g., by creating common denominators or numerators, or by comparing to a benchmark fraction such as 1/2. Recognize that comparisons are valid only when the two fractions refer to the same whole. Record the results of comparisons with symbols &gt;, =, or &lt;, and justify the conclusions, e.g., by using a visual fraction model.</w:t>
            </w:r>
          </w:p>
          <w:p w14:paraId="53CD962C" w14:textId="77777777" w:rsidR="008D28DF" w:rsidRPr="00184F1E" w:rsidRDefault="008D28DF" w:rsidP="00196735">
            <w:pPr>
              <w:pStyle w:val="NoSpacing"/>
              <w:rPr>
                <w:rFonts w:cs="Arial"/>
              </w:rPr>
            </w:pPr>
          </w:p>
        </w:tc>
        <w:tc>
          <w:tcPr>
            <w:tcW w:w="6570" w:type="dxa"/>
          </w:tcPr>
          <w:p w14:paraId="1106E93C" w14:textId="77777777" w:rsidR="008D28DF" w:rsidRPr="00184F1E" w:rsidRDefault="008D28DF" w:rsidP="00A101F2">
            <w:pPr>
              <w:rPr>
                <w:rFonts w:cs="Arial"/>
              </w:rPr>
            </w:pPr>
          </w:p>
        </w:tc>
      </w:tr>
      <w:tr w:rsidR="008D28DF" w:rsidRPr="00184F1E" w14:paraId="6A29EF93" w14:textId="77777777" w:rsidTr="00A101F2">
        <w:trPr>
          <w:trHeight w:val="620"/>
        </w:trPr>
        <w:tc>
          <w:tcPr>
            <w:tcW w:w="14238" w:type="dxa"/>
            <w:gridSpan w:val="3"/>
            <w:tcBorders>
              <w:bottom w:val="single" w:sz="4" w:space="0" w:color="auto"/>
            </w:tcBorders>
            <w:shd w:val="clear" w:color="auto" w:fill="B6DDE8" w:themeFill="accent5" w:themeFillTint="66"/>
            <w:vAlign w:val="center"/>
          </w:tcPr>
          <w:p w14:paraId="3611F67D" w14:textId="62B851CF" w:rsidR="008D28DF" w:rsidRPr="00F64D1A" w:rsidRDefault="008D28DF" w:rsidP="00F64D1A">
            <w:pPr>
              <w:pStyle w:val="NoSpacing"/>
              <w:rPr>
                <w:rFonts w:ascii="Calibri" w:hAnsi="Calibri" w:cs="Calibri"/>
                <w:b/>
                <w:bCs/>
                <w:u w:val="single"/>
              </w:rPr>
            </w:pPr>
            <w:r w:rsidRPr="00184F1E">
              <w:rPr>
                <w:rFonts w:cs="Perpetua-Bold"/>
                <w:b/>
                <w:bCs/>
                <w:sz w:val="28"/>
              </w:rPr>
              <w:lastRenderedPageBreak/>
              <w:t xml:space="preserve">Cluster:  </w:t>
            </w:r>
            <w:r w:rsidR="00F64D1A" w:rsidRPr="00F64D1A">
              <w:rPr>
                <w:rFonts w:ascii="Calibri" w:hAnsi="Calibri" w:cs="Calibri"/>
                <w:bCs/>
                <w:sz w:val="28"/>
                <w:szCs w:val="28"/>
              </w:rPr>
              <w:t>Build fractions from unit fractions by applying and extending previous understandings of operations on whole numbers.</w:t>
            </w:r>
          </w:p>
        </w:tc>
      </w:tr>
      <w:tr w:rsidR="008D28DF" w:rsidRPr="00184F1E" w14:paraId="70A96CDD" w14:textId="77777777" w:rsidTr="00A101F2">
        <w:tc>
          <w:tcPr>
            <w:tcW w:w="1415" w:type="dxa"/>
            <w:tcBorders>
              <w:bottom w:val="single" w:sz="4" w:space="0" w:color="auto"/>
            </w:tcBorders>
            <w:shd w:val="clear" w:color="auto" w:fill="DAEEF3" w:themeFill="accent5" w:themeFillTint="33"/>
          </w:tcPr>
          <w:p w14:paraId="65D8D642" w14:textId="77777777" w:rsidR="008D28DF" w:rsidRPr="00184F1E" w:rsidRDefault="008D28DF" w:rsidP="00A101F2">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4AA0857B" w14:textId="77777777" w:rsidR="008D28DF" w:rsidRPr="00184F1E" w:rsidRDefault="008D28DF" w:rsidP="00A101F2">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0B2DA1EB" w14:textId="77777777" w:rsidR="008D28DF" w:rsidRPr="00184F1E" w:rsidRDefault="008D28DF" w:rsidP="00A101F2">
            <w:pPr>
              <w:jc w:val="center"/>
              <w:rPr>
                <w:rFonts w:cs="Arial"/>
                <w:b/>
              </w:rPr>
            </w:pPr>
            <w:r w:rsidRPr="00184F1E">
              <w:rPr>
                <w:rFonts w:cs="Arial"/>
                <w:b/>
              </w:rPr>
              <w:t>Intervention Supports</w:t>
            </w:r>
          </w:p>
        </w:tc>
      </w:tr>
      <w:tr w:rsidR="008D28DF" w:rsidRPr="00184F1E" w14:paraId="6B3812FD" w14:textId="77777777" w:rsidTr="00A101F2">
        <w:tc>
          <w:tcPr>
            <w:tcW w:w="1415" w:type="dxa"/>
          </w:tcPr>
          <w:p w14:paraId="2EC258D7" w14:textId="77777777" w:rsidR="008D28DF" w:rsidRPr="00184F1E" w:rsidRDefault="008D28DF" w:rsidP="00A101F2">
            <w:pPr>
              <w:autoSpaceDE w:val="0"/>
              <w:autoSpaceDN w:val="0"/>
              <w:adjustRightInd w:val="0"/>
              <w:rPr>
                <w:rFonts w:cs="Gotham-Book"/>
              </w:rPr>
            </w:pPr>
          </w:p>
          <w:p w14:paraId="0374A84C" w14:textId="0360DB86" w:rsidR="008D28DF" w:rsidRDefault="00F64D1A" w:rsidP="00A101F2">
            <w:pPr>
              <w:autoSpaceDE w:val="0"/>
              <w:autoSpaceDN w:val="0"/>
              <w:adjustRightInd w:val="0"/>
              <w:ind w:left="540" w:hanging="540"/>
              <w:jc w:val="center"/>
            </w:pPr>
            <w:r w:rsidRPr="000D4683">
              <w:rPr>
                <w:rFonts w:ascii="Calibri" w:hAnsi="Calibri" w:cs="Calibri"/>
              </w:rPr>
              <w:t>4.NF.3</w:t>
            </w:r>
          </w:p>
          <w:p w14:paraId="2D692D79" w14:textId="77777777" w:rsidR="008D28DF" w:rsidRDefault="008D28DF" w:rsidP="00A101F2">
            <w:pPr>
              <w:autoSpaceDE w:val="0"/>
              <w:autoSpaceDN w:val="0"/>
              <w:adjustRightInd w:val="0"/>
              <w:ind w:left="540" w:hanging="540"/>
              <w:jc w:val="center"/>
            </w:pPr>
          </w:p>
          <w:p w14:paraId="370247D6" w14:textId="77777777" w:rsidR="008D28DF" w:rsidRDefault="008D28DF" w:rsidP="00A101F2">
            <w:pPr>
              <w:autoSpaceDE w:val="0"/>
              <w:autoSpaceDN w:val="0"/>
              <w:adjustRightInd w:val="0"/>
              <w:ind w:left="540" w:hanging="540"/>
              <w:jc w:val="center"/>
            </w:pPr>
          </w:p>
          <w:p w14:paraId="6D8A9E27" w14:textId="77777777" w:rsidR="008D28DF" w:rsidRDefault="008D28DF" w:rsidP="00A101F2">
            <w:pPr>
              <w:autoSpaceDE w:val="0"/>
              <w:autoSpaceDN w:val="0"/>
              <w:adjustRightInd w:val="0"/>
              <w:ind w:left="540" w:hanging="540"/>
              <w:jc w:val="center"/>
            </w:pPr>
          </w:p>
          <w:p w14:paraId="79E22DF5" w14:textId="77777777" w:rsidR="008D28DF" w:rsidRDefault="008D28DF" w:rsidP="00A101F2">
            <w:pPr>
              <w:autoSpaceDE w:val="0"/>
              <w:autoSpaceDN w:val="0"/>
              <w:adjustRightInd w:val="0"/>
              <w:ind w:left="540" w:hanging="540"/>
              <w:jc w:val="center"/>
            </w:pPr>
          </w:p>
          <w:p w14:paraId="750A1081" w14:textId="77777777" w:rsidR="008D28DF" w:rsidRDefault="008D28DF" w:rsidP="00A101F2">
            <w:pPr>
              <w:autoSpaceDE w:val="0"/>
              <w:autoSpaceDN w:val="0"/>
              <w:adjustRightInd w:val="0"/>
              <w:ind w:left="540" w:hanging="540"/>
              <w:jc w:val="center"/>
            </w:pPr>
          </w:p>
          <w:p w14:paraId="1E28127C" w14:textId="77777777" w:rsidR="008D28DF" w:rsidRDefault="008D28DF" w:rsidP="00A101F2">
            <w:pPr>
              <w:autoSpaceDE w:val="0"/>
              <w:autoSpaceDN w:val="0"/>
              <w:adjustRightInd w:val="0"/>
              <w:ind w:left="540" w:hanging="540"/>
              <w:jc w:val="center"/>
            </w:pPr>
          </w:p>
          <w:p w14:paraId="0259EF00" w14:textId="77777777" w:rsidR="008D28DF" w:rsidRDefault="008D28DF" w:rsidP="00A101F2">
            <w:pPr>
              <w:autoSpaceDE w:val="0"/>
              <w:autoSpaceDN w:val="0"/>
              <w:adjustRightInd w:val="0"/>
              <w:ind w:left="540" w:hanging="540"/>
              <w:jc w:val="center"/>
            </w:pPr>
          </w:p>
          <w:p w14:paraId="4F327F35" w14:textId="77777777" w:rsidR="008D28DF" w:rsidRDefault="008D28DF" w:rsidP="00A101F2">
            <w:pPr>
              <w:autoSpaceDE w:val="0"/>
              <w:autoSpaceDN w:val="0"/>
              <w:adjustRightInd w:val="0"/>
              <w:ind w:left="540" w:hanging="540"/>
              <w:jc w:val="center"/>
            </w:pPr>
          </w:p>
          <w:p w14:paraId="5F46F48A" w14:textId="77777777" w:rsidR="008D28DF" w:rsidRDefault="008D28DF" w:rsidP="00A101F2">
            <w:pPr>
              <w:autoSpaceDE w:val="0"/>
              <w:autoSpaceDN w:val="0"/>
              <w:adjustRightInd w:val="0"/>
              <w:ind w:left="540" w:hanging="540"/>
              <w:jc w:val="center"/>
            </w:pPr>
          </w:p>
          <w:p w14:paraId="2D4F409D" w14:textId="77777777" w:rsidR="008D28DF" w:rsidRDefault="008D28DF" w:rsidP="00A101F2">
            <w:pPr>
              <w:autoSpaceDE w:val="0"/>
              <w:autoSpaceDN w:val="0"/>
              <w:adjustRightInd w:val="0"/>
              <w:ind w:left="540" w:hanging="540"/>
              <w:jc w:val="center"/>
            </w:pPr>
          </w:p>
          <w:p w14:paraId="546E8FF1" w14:textId="77777777" w:rsidR="008D28DF" w:rsidRDefault="008D28DF" w:rsidP="00A101F2">
            <w:pPr>
              <w:autoSpaceDE w:val="0"/>
              <w:autoSpaceDN w:val="0"/>
              <w:adjustRightInd w:val="0"/>
              <w:ind w:left="540" w:hanging="540"/>
              <w:jc w:val="center"/>
            </w:pPr>
          </w:p>
          <w:p w14:paraId="196DA2B3" w14:textId="77777777" w:rsidR="00F64D1A" w:rsidRDefault="00F64D1A" w:rsidP="00A101F2">
            <w:pPr>
              <w:autoSpaceDE w:val="0"/>
              <w:autoSpaceDN w:val="0"/>
              <w:adjustRightInd w:val="0"/>
              <w:ind w:left="540" w:hanging="540"/>
              <w:jc w:val="center"/>
            </w:pPr>
          </w:p>
          <w:p w14:paraId="1E077D6E" w14:textId="77777777" w:rsidR="00F64D1A" w:rsidRDefault="00F64D1A" w:rsidP="00A101F2">
            <w:pPr>
              <w:autoSpaceDE w:val="0"/>
              <w:autoSpaceDN w:val="0"/>
              <w:adjustRightInd w:val="0"/>
              <w:ind w:left="540" w:hanging="540"/>
              <w:jc w:val="center"/>
            </w:pPr>
          </w:p>
          <w:p w14:paraId="2063949E" w14:textId="77777777" w:rsidR="00F64D1A" w:rsidRDefault="00F64D1A" w:rsidP="00A101F2">
            <w:pPr>
              <w:autoSpaceDE w:val="0"/>
              <w:autoSpaceDN w:val="0"/>
              <w:adjustRightInd w:val="0"/>
              <w:ind w:left="540" w:hanging="540"/>
              <w:jc w:val="center"/>
            </w:pPr>
          </w:p>
          <w:p w14:paraId="274938F5" w14:textId="77777777" w:rsidR="00F64D1A" w:rsidRDefault="00F64D1A" w:rsidP="00A101F2">
            <w:pPr>
              <w:autoSpaceDE w:val="0"/>
              <w:autoSpaceDN w:val="0"/>
              <w:adjustRightInd w:val="0"/>
              <w:ind w:left="540" w:hanging="540"/>
              <w:jc w:val="center"/>
            </w:pPr>
          </w:p>
          <w:p w14:paraId="3F1AD463" w14:textId="77777777" w:rsidR="00F64D1A" w:rsidRDefault="00F64D1A" w:rsidP="00A101F2">
            <w:pPr>
              <w:autoSpaceDE w:val="0"/>
              <w:autoSpaceDN w:val="0"/>
              <w:adjustRightInd w:val="0"/>
              <w:ind w:left="540" w:hanging="540"/>
              <w:jc w:val="center"/>
            </w:pPr>
          </w:p>
          <w:p w14:paraId="0352BB73" w14:textId="77777777" w:rsidR="00F64D1A" w:rsidRDefault="00F64D1A" w:rsidP="00A101F2">
            <w:pPr>
              <w:autoSpaceDE w:val="0"/>
              <w:autoSpaceDN w:val="0"/>
              <w:adjustRightInd w:val="0"/>
              <w:ind w:left="540" w:hanging="540"/>
              <w:jc w:val="center"/>
            </w:pPr>
          </w:p>
          <w:p w14:paraId="17EDEA52" w14:textId="77777777" w:rsidR="00F64D1A" w:rsidRDefault="00F64D1A" w:rsidP="00A101F2">
            <w:pPr>
              <w:autoSpaceDE w:val="0"/>
              <w:autoSpaceDN w:val="0"/>
              <w:adjustRightInd w:val="0"/>
              <w:ind w:left="540" w:hanging="540"/>
              <w:jc w:val="center"/>
            </w:pPr>
          </w:p>
          <w:p w14:paraId="3094E047" w14:textId="079926AE" w:rsidR="008D28DF" w:rsidRPr="00184F1E" w:rsidRDefault="00F64D1A" w:rsidP="00F64D1A">
            <w:pPr>
              <w:autoSpaceDE w:val="0"/>
              <w:autoSpaceDN w:val="0"/>
              <w:adjustRightInd w:val="0"/>
              <w:jc w:val="center"/>
              <w:rPr>
                <w:rFonts w:cs="Arial"/>
              </w:rPr>
            </w:pPr>
            <w:r w:rsidRPr="000D4683">
              <w:rPr>
                <w:rFonts w:ascii="Calibri" w:hAnsi="Calibri" w:cs="Calibri"/>
              </w:rPr>
              <w:t>4.NF.4</w:t>
            </w:r>
          </w:p>
        </w:tc>
        <w:tc>
          <w:tcPr>
            <w:tcW w:w="6253" w:type="dxa"/>
          </w:tcPr>
          <w:p w14:paraId="5A6CC175" w14:textId="77777777" w:rsidR="008D28DF" w:rsidRPr="00E15A28" w:rsidRDefault="008D28DF" w:rsidP="00A101F2">
            <w:pPr>
              <w:pStyle w:val="NoSpacing"/>
            </w:pPr>
          </w:p>
          <w:p w14:paraId="3A84D944" w14:textId="35D26458" w:rsidR="00196735" w:rsidRPr="000D4683" w:rsidRDefault="00196735" w:rsidP="00196735">
            <w:pPr>
              <w:pStyle w:val="NoSpacing"/>
              <w:rPr>
                <w:rFonts w:ascii="Calibri" w:hAnsi="Calibri" w:cs="Calibri"/>
              </w:rPr>
            </w:pPr>
            <w:r w:rsidRPr="000D4683">
              <w:rPr>
                <w:rFonts w:ascii="Calibri" w:hAnsi="Calibri" w:cs="Calibri"/>
              </w:rPr>
              <w:t xml:space="preserve">Understand a fraction </w:t>
            </w:r>
            <w:r w:rsidRPr="000D4683">
              <w:rPr>
                <w:rFonts w:ascii="Calibri" w:hAnsi="Calibri" w:cs="Calibri"/>
                <w:i/>
                <w:iCs/>
              </w:rPr>
              <w:t>a</w:t>
            </w:r>
            <w:r w:rsidRPr="000D4683">
              <w:rPr>
                <w:rFonts w:ascii="Calibri" w:hAnsi="Calibri" w:cs="Calibri"/>
              </w:rPr>
              <w:t>/</w:t>
            </w:r>
            <w:r w:rsidRPr="000D4683">
              <w:rPr>
                <w:rFonts w:ascii="Calibri" w:hAnsi="Calibri" w:cs="Calibri"/>
                <w:i/>
                <w:iCs/>
              </w:rPr>
              <w:t xml:space="preserve">b </w:t>
            </w:r>
            <w:r w:rsidRPr="000D4683">
              <w:rPr>
                <w:rFonts w:ascii="Calibri" w:hAnsi="Calibri" w:cs="Calibri"/>
              </w:rPr>
              <w:t xml:space="preserve">with </w:t>
            </w:r>
            <w:r w:rsidRPr="000D4683">
              <w:rPr>
                <w:rFonts w:ascii="Calibri" w:hAnsi="Calibri" w:cs="Calibri"/>
                <w:i/>
                <w:iCs/>
              </w:rPr>
              <w:t xml:space="preserve">a </w:t>
            </w:r>
            <w:r w:rsidRPr="000D4683">
              <w:rPr>
                <w:rFonts w:ascii="Calibri" w:hAnsi="Calibri" w:cs="Calibri"/>
              </w:rPr>
              <w:t>&gt; 1 as a sum of fractions 1/</w:t>
            </w:r>
            <w:r w:rsidRPr="000D4683">
              <w:rPr>
                <w:rFonts w:ascii="Calibri" w:hAnsi="Calibri" w:cs="Calibri"/>
                <w:i/>
                <w:iCs/>
              </w:rPr>
              <w:t>b</w:t>
            </w:r>
            <w:r w:rsidRPr="000D4683">
              <w:rPr>
                <w:rFonts w:ascii="Calibri" w:hAnsi="Calibri" w:cs="Calibri"/>
              </w:rPr>
              <w:t>.</w:t>
            </w:r>
          </w:p>
          <w:p w14:paraId="158FCADD" w14:textId="0194500A" w:rsidR="00196735" w:rsidRPr="000D4683" w:rsidRDefault="00196735" w:rsidP="00F64D1A">
            <w:pPr>
              <w:pStyle w:val="NoSpacing"/>
              <w:ind w:left="720"/>
              <w:rPr>
                <w:rFonts w:ascii="Calibri" w:hAnsi="Calibri" w:cs="Calibri"/>
              </w:rPr>
            </w:pPr>
            <w:r w:rsidRPr="000D4683">
              <w:rPr>
                <w:rFonts w:ascii="Calibri" w:hAnsi="Calibri" w:cs="Calibri"/>
              </w:rPr>
              <w:t>a. Understand addition and subtraction of fractions as joining and separating parts referring to the same whole.</w:t>
            </w:r>
          </w:p>
          <w:p w14:paraId="48664CDD" w14:textId="63605471" w:rsidR="00196735" w:rsidRPr="000D4683" w:rsidRDefault="00196735" w:rsidP="00F64D1A">
            <w:pPr>
              <w:pStyle w:val="NoSpacing"/>
              <w:ind w:left="720"/>
              <w:rPr>
                <w:rFonts w:ascii="Calibri" w:hAnsi="Calibri" w:cs="Calibri"/>
              </w:rPr>
            </w:pPr>
            <w:r w:rsidRPr="000D4683">
              <w:rPr>
                <w:rFonts w:ascii="Calibri" w:hAnsi="Calibri" w:cs="Calibri"/>
              </w:rPr>
              <w:t xml:space="preserve">b. Decompose a fraction into a sum of fractions with the same denominator in more than one way, recording each decomposition by an equation. Justify decompositions, e.g., by using a visual fraction model. </w:t>
            </w:r>
            <w:r w:rsidRPr="000D4683">
              <w:rPr>
                <w:rFonts w:ascii="Calibri" w:hAnsi="Calibri" w:cs="Calibri"/>
                <w:i/>
                <w:iCs/>
              </w:rPr>
              <w:t>Examples: 3/8 = 1/8 + 1/8 + 1/8 ;</w:t>
            </w:r>
            <w:r w:rsidRPr="000D4683">
              <w:rPr>
                <w:rFonts w:ascii="Calibri" w:hAnsi="Calibri" w:cs="Calibri"/>
              </w:rPr>
              <w:t xml:space="preserve"> </w:t>
            </w:r>
            <w:r w:rsidRPr="000D4683">
              <w:rPr>
                <w:rFonts w:ascii="Calibri" w:hAnsi="Calibri" w:cs="Calibri"/>
                <w:i/>
                <w:iCs/>
              </w:rPr>
              <w:t>3/8 = 1/8 + 2/8 ; 2 1/8 = 1 + 1 + 1/8 = 8/8 + 8/8 + 1/8.</w:t>
            </w:r>
          </w:p>
          <w:p w14:paraId="179F8631" w14:textId="31CF5312" w:rsidR="00196735" w:rsidRPr="000D4683" w:rsidRDefault="00196735" w:rsidP="00F64D1A">
            <w:pPr>
              <w:pStyle w:val="NoSpacing"/>
              <w:ind w:left="720"/>
              <w:rPr>
                <w:rFonts w:ascii="Calibri" w:hAnsi="Calibri" w:cs="Calibri"/>
              </w:rPr>
            </w:pPr>
            <w:r w:rsidRPr="000D4683">
              <w:rPr>
                <w:rFonts w:ascii="Calibri" w:hAnsi="Calibri" w:cs="Calibri"/>
              </w:rPr>
              <w:t>c. Add and subtract mixed numbers with like denominators, e.g., by replacing each mixed number with an equivalent fraction, and/or by using properties of operations and the relationship between addition and subtraction.</w:t>
            </w:r>
          </w:p>
          <w:p w14:paraId="5DEBB95A" w14:textId="79B29F4C" w:rsidR="00196735" w:rsidRDefault="00196735" w:rsidP="00F64D1A">
            <w:pPr>
              <w:pStyle w:val="NoSpacing"/>
              <w:ind w:left="720"/>
              <w:rPr>
                <w:rFonts w:ascii="Calibri" w:hAnsi="Calibri" w:cs="Calibri"/>
              </w:rPr>
            </w:pPr>
            <w:r w:rsidRPr="000D4683">
              <w:rPr>
                <w:rFonts w:ascii="Calibri" w:hAnsi="Calibri" w:cs="Calibri"/>
              </w:rPr>
              <w:t>d. Solve word problems involving addition and subtraction of fractions referring to the same whole and having like denominators, e.g., by using visual fraction models and equations to represent the problem.</w:t>
            </w:r>
          </w:p>
          <w:p w14:paraId="54961012" w14:textId="77777777" w:rsidR="00F64D1A" w:rsidRPr="000D4683" w:rsidRDefault="00F64D1A" w:rsidP="00F64D1A">
            <w:pPr>
              <w:pStyle w:val="NoSpacing"/>
              <w:ind w:left="720"/>
              <w:rPr>
                <w:rFonts w:ascii="Calibri" w:hAnsi="Calibri" w:cs="Calibri"/>
                <w:b/>
                <w:bCs/>
                <w:u w:val="single"/>
              </w:rPr>
            </w:pPr>
          </w:p>
          <w:p w14:paraId="37328A56" w14:textId="1D430078" w:rsidR="00196735" w:rsidRPr="000D4683" w:rsidRDefault="00196735" w:rsidP="00196735">
            <w:pPr>
              <w:pStyle w:val="NoSpacing"/>
              <w:rPr>
                <w:rFonts w:ascii="Calibri" w:hAnsi="Calibri" w:cs="Calibri"/>
              </w:rPr>
            </w:pPr>
            <w:r w:rsidRPr="000D4683">
              <w:rPr>
                <w:rFonts w:ascii="Calibri" w:hAnsi="Calibri" w:cs="Calibri"/>
              </w:rPr>
              <w:t>Apply and extend previous understandings of multiplication to multiply a fraction by a whole number.</w:t>
            </w:r>
          </w:p>
          <w:p w14:paraId="28F1DA83" w14:textId="2E75BA4F" w:rsidR="00196735" w:rsidRPr="000D4683" w:rsidRDefault="00196735" w:rsidP="0058374D">
            <w:pPr>
              <w:pStyle w:val="NoSpacing"/>
              <w:ind w:left="720"/>
              <w:rPr>
                <w:rFonts w:ascii="Calibri" w:hAnsi="Calibri" w:cs="Calibri"/>
                <w:i/>
                <w:iCs/>
              </w:rPr>
            </w:pPr>
            <w:r w:rsidRPr="000D4683">
              <w:rPr>
                <w:rFonts w:ascii="Calibri" w:hAnsi="Calibri" w:cs="Calibri"/>
              </w:rPr>
              <w:t xml:space="preserve">a. Understand a fraction </w:t>
            </w:r>
            <w:r w:rsidRPr="000D4683">
              <w:rPr>
                <w:rFonts w:ascii="Calibri" w:hAnsi="Calibri" w:cs="Calibri"/>
                <w:i/>
                <w:iCs/>
              </w:rPr>
              <w:t>a</w:t>
            </w:r>
            <w:r w:rsidRPr="000D4683">
              <w:rPr>
                <w:rFonts w:ascii="Calibri" w:hAnsi="Calibri" w:cs="Calibri"/>
              </w:rPr>
              <w:t>/</w:t>
            </w:r>
            <w:r w:rsidRPr="000D4683">
              <w:rPr>
                <w:rFonts w:ascii="Calibri" w:hAnsi="Calibri" w:cs="Calibri"/>
                <w:i/>
                <w:iCs/>
              </w:rPr>
              <w:t xml:space="preserve">b </w:t>
            </w:r>
            <w:r w:rsidRPr="000D4683">
              <w:rPr>
                <w:rFonts w:ascii="Calibri" w:hAnsi="Calibri" w:cs="Calibri"/>
              </w:rPr>
              <w:t>as a multiple of 1/</w:t>
            </w:r>
            <w:r w:rsidRPr="000D4683">
              <w:rPr>
                <w:rFonts w:ascii="Calibri" w:hAnsi="Calibri" w:cs="Calibri"/>
                <w:i/>
                <w:iCs/>
              </w:rPr>
              <w:t>b</w:t>
            </w:r>
            <w:r w:rsidRPr="000D4683">
              <w:rPr>
                <w:rFonts w:ascii="Calibri" w:hAnsi="Calibri" w:cs="Calibri"/>
              </w:rPr>
              <w:t xml:space="preserve">. </w:t>
            </w:r>
            <w:r w:rsidRPr="000D4683">
              <w:rPr>
                <w:rFonts w:ascii="Calibri" w:hAnsi="Calibri" w:cs="Calibri"/>
                <w:i/>
                <w:iCs/>
              </w:rPr>
              <w:t xml:space="preserve">For example, use a visual fraction model to represent 5/4 as </w:t>
            </w:r>
            <w:r w:rsidRPr="000D4683">
              <w:rPr>
                <w:rFonts w:ascii="Calibri" w:hAnsi="Calibri" w:cs="Calibri"/>
                <w:i/>
                <w:iCs/>
              </w:rPr>
              <w:lastRenderedPageBreak/>
              <w:t>the product 5 × (1/4), recording the conclusion by the equation 5/4 = 5 × (1/4).</w:t>
            </w:r>
          </w:p>
          <w:p w14:paraId="6158A230" w14:textId="757943CF" w:rsidR="00196735" w:rsidRPr="000D4683" w:rsidRDefault="00196735" w:rsidP="0058374D">
            <w:pPr>
              <w:pStyle w:val="NoSpacing"/>
              <w:ind w:left="720"/>
              <w:rPr>
                <w:rFonts w:ascii="Calibri" w:hAnsi="Calibri" w:cs="Calibri"/>
              </w:rPr>
            </w:pPr>
            <w:r w:rsidRPr="000D4683">
              <w:rPr>
                <w:rFonts w:ascii="Calibri" w:hAnsi="Calibri" w:cs="Calibri"/>
              </w:rPr>
              <w:t xml:space="preserve">b. Understand a multiple of </w:t>
            </w:r>
            <w:r w:rsidRPr="000D4683">
              <w:rPr>
                <w:rFonts w:ascii="Calibri" w:hAnsi="Calibri" w:cs="Calibri"/>
                <w:i/>
                <w:iCs/>
              </w:rPr>
              <w:t>a</w:t>
            </w:r>
            <w:r w:rsidRPr="000D4683">
              <w:rPr>
                <w:rFonts w:ascii="Calibri" w:hAnsi="Calibri" w:cs="Calibri"/>
              </w:rPr>
              <w:t>/</w:t>
            </w:r>
            <w:r w:rsidRPr="000D4683">
              <w:rPr>
                <w:rFonts w:ascii="Calibri" w:hAnsi="Calibri" w:cs="Calibri"/>
                <w:i/>
                <w:iCs/>
              </w:rPr>
              <w:t xml:space="preserve">b </w:t>
            </w:r>
            <w:r w:rsidRPr="000D4683">
              <w:rPr>
                <w:rFonts w:ascii="Calibri" w:hAnsi="Calibri" w:cs="Calibri"/>
              </w:rPr>
              <w:t>as a multiple of 1/</w:t>
            </w:r>
            <w:r w:rsidRPr="000D4683">
              <w:rPr>
                <w:rFonts w:ascii="Calibri" w:hAnsi="Calibri" w:cs="Calibri"/>
                <w:i/>
                <w:iCs/>
              </w:rPr>
              <w:t>b</w:t>
            </w:r>
            <w:r w:rsidRPr="000D4683">
              <w:rPr>
                <w:rFonts w:ascii="Calibri" w:hAnsi="Calibri" w:cs="Calibri"/>
              </w:rPr>
              <w:t xml:space="preserve">, and use this understanding to multiply a fraction by a whole number. </w:t>
            </w:r>
            <w:r w:rsidRPr="000D4683">
              <w:rPr>
                <w:rFonts w:ascii="Calibri" w:hAnsi="Calibri" w:cs="Calibri"/>
                <w:i/>
                <w:iCs/>
              </w:rPr>
              <w:t>For</w:t>
            </w:r>
            <w:r w:rsidRPr="000D4683">
              <w:rPr>
                <w:rFonts w:ascii="Calibri" w:hAnsi="Calibri" w:cs="Calibri"/>
              </w:rPr>
              <w:t xml:space="preserve"> </w:t>
            </w:r>
            <w:r w:rsidRPr="000D4683">
              <w:rPr>
                <w:rFonts w:ascii="Calibri" w:hAnsi="Calibri" w:cs="Calibri"/>
                <w:i/>
                <w:iCs/>
              </w:rPr>
              <w:t>example, use a visual fraction model to express 3 × (2/5) as 6 × (1/5),</w:t>
            </w:r>
            <w:r w:rsidRPr="000D4683">
              <w:rPr>
                <w:rFonts w:ascii="Calibri" w:hAnsi="Calibri" w:cs="Calibri"/>
              </w:rPr>
              <w:t xml:space="preserve"> </w:t>
            </w:r>
            <w:r w:rsidRPr="000D4683">
              <w:rPr>
                <w:rFonts w:ascii="Calibri" w:hAnsi="Calibri" w:cs="Calibri"/>
                <w:i/>
                <w:iCs/>
              </w:rPr>
              <w:t>recognizing this product as 6/5. (In general, n × (a/b) = (n × a)/b.)</w:t>
            </w:r>
          </w:p>
          <w:p w14:paraId="2052FA09" w14:textId="415EA860" w:rsidR="00196735" w:rsidRDefault="00196735" w:rsidP="0058374D">
            <w:pPr>
              <w:pStyle w:val="NoSpacing"/>
              <w:ind w:left="720"/>
              <w:rPr>
                <w:rFonts w:ascii="Calibri" w:hAnsi="Calibri" w:cs="Calibri"/>
                <w:i/>
                <w:iCs/>
              </w:rPr>
            </w:pPr>
            <w:r w:rsidRPr="000D4683">
              <w:rPr>
                <w:rFonts w:ascii="Calibri" w:hAnsi="Calibri" w:cs="Calibri"/>
              </w:rPr>
              <w:t xml:space="preserve">c. Solve word problems involving multiplication of a fraction by a whole number, e.g., by using visual fraction models and equations to represent the problem. </w:t>
            </w:r>
            <w:r w:rsidRPr="000D4683">
              <w:rPr>
                <w:rFonts w:ascii="Calibri" w:hAnsi="Calibri" w:cs="Calibri"/>
                <w:i/>
                <w:iCs/>
              </w:rPr>
              <w:t>For example, if each person at a party will</w:t>
            </w:r>
            <w:r w:rsidRPr="000D4683">
              <w:rPr>
                <w:rFonts w:ascii="Calibri" w:hAnsi="Calibri" w:cs="Calibri"/>
              </w:rPr>
              <w:t xml:space="preserve"> </w:t>
            </w:r>
            <w:r w:rsidRPr="000D4683">
              <w:rPr>
                <w:rFonts w:ascii="Calibri" w:hAnsi="Calibri" w:cs="Calibri"/>
                <w:i/>
                <w:iCs/>
              </w:rPr>
              <w:t>eat 3/8 of a pound of roast beef, and there will be 5 people at the</w:t>
            </w:r>
            <w:r w:rsidRPr="000D4683">
              <w:rPr>
                <w:rFonts w:ascii="Calibri" w:hAnsi="Calibri" w:cs="Calibri"/>
              </w:rPr>
              <w:t xml:space="preserve"> </w:t>
            </w:r>
            <w:r w:rsidRPr="000D4683">
              <w:rPr>
                <w:rFonts w:ascii="Calibri" w:hAnsi="Calibri" w:cs="Calibri"/>
                <w:i/>
                <w:iCs/>
              </w:rPr>
              <w:t>party, how many pounds of roast beef will be needed? Between what</w:t>
            </w:r>
            <w:r w:rsidRPr="000D4683">
              <w:rPr>
                <w:rFonts w:ascii="Calibri" w:hAnsi="Calibri" w:cs="Calibri"/>
              </w:rPr>
              <w:t xml:space="preserve"> </w:t>
            </w:r>
            <w:r w:rsidRPr="000D4683">
              <w:rPr>
                <w:rFonts w:ascii="Calibri" w:hAnsi="Calibri" w:cs="Calibri"/>
                <w:i/>
                <w:iCs/>
              </w:rPr>
              <w:t>two whole numbers does your answer lie?</w:t>
            </w:r>
          </w:p>
          <w:p w14:paraId="676E41B7" w14:textId="77777777" w:rsidR="0058374D" w:rsidRPr="000D4683" w:rsidRDefault="0058374D" w:rsidP="00196735">
            <w:pPr>
              <w:pStyle w:val="NoSpacing"/>
              <w:rPr>
                <w:rFonts w:ascii="Calibri" w:hAnsi="Calibri" w:cs="Calibri"/>
              </w:rPr>
            </w:pPr>
          </w:p>
          <w:p w14:paraId="39651B37" w14:textId="77777777" w:rsidR="008D28DF" w:rsidRPr="00184F1E" w:rsidRDefault="008D28DF" w:rsidP="004E2941">
            <w:pPr>
              <w:pStyle w:val="NoSpacing"/>
              <w:rPr>
                <w:rFonts w:cs="Arial"/>
              </w:rPr>
            </w:pPr>
          </w:p>
        </w:tc>
        <w:tc>
          <w:tcPr>
            <w:tcW w:w="6570" w:type="dxa"/>
          </w:tcPr>
          <w:p w14:paraId="76D1D728" w14:textId="77777777" w:rsidR="008D28DF" w:rsidRPr="00184F1E" w:rsidRDefault="008D28DF" w:rsidP="00A101F2">
            <w:pPr>
              <w:rPr>
                <w:rFonts w:cs="Arial"/>
              </w:rPr>
            </w:pPr>
          </w:p>
        </w:tc>
      </w:tr>
      <w:tr w:rsidR="008D28DF" w:rsidRPr="00184F1E" w14:paraId="0A663346" w14:textId="77777777" w:rsidTr="00A101F2">
        <w:trPr>
          <w:trHeight w:val="620"/>
        </w:trPr>
        <w:tc>
          <w:tcPr>
            <w:tcW w:w="14238" w:type="dxa"/>
            <w:gridSpan w:val="3"/>
            <w:tcBorders>
              <w:bottom w:val="single" w:sz="4" w:space="0" w:color="auto"/>
            </w:tcBorders>
            <w:shd w:val="clear" w:color="auto" w:fill="B6DDE8" w:themeFill="accent5" w:themeFillTint="66"/>
            <w:vAlign w:val="center"/>
          </w:tcPr>
          <w:p w14:paraId="613D5EAE" w14:textId="48F98830" w:rsidR="008D28DF" w:rsidRPr="00F01EF0" w:rsidRDefault="008D28DF" w:rsidP="004E2941">
            <w:pPr>
              <w:pStyle w:val="NoSpacing"/>
              <w:rPr>
                <w:rFonts w:ascii="Calibri" w:hAnsi="Calibri" w:cs="Calibri"/>
                <w:b/>
                <w:bCs/>
                <w:szCs w:val="16"/>
                <w:u w:val="single"/>
              </w:rPr>
            </w:pPr>
            <w:r w:rsidRPr="00184F1E">
              <w:rPr>
                <w:rFonts w:cs="Perpetua-Bold"/>
                <w:b/>
                <w:bCs/>
                <w:sz w:val="28"/>
              </w:rPr>
              <w:lastRenderedPageBreak/>
              <w:t xml:space="preserve">Cluster:  </w:t>
            </w:r>
            <w:r w:rsidR="004E2941" w:rsidRPr="004E2941">
              <w:rPr>
                <w:rFonts w:ascii="Calibri" w:hAnsi="Calibri" w:cs="Calibri"/>
                <w:bCs/>
                <w:sz w:val="28"/>
              </w:rPr>
              <w:t>Understand decimal notation for fractions, and compare decimal fractions.</w:t>
            </w:r>
          </w:p>
        </w:tc>
      </w:tr>
      <w:tr w:rsidR="008D28DF" w:rsidRPr="00184F1E" w14:paraId="719DD7FA" w14:textId="77777777" w:rsidTr="00A101F2">
        <w:tc>
          <w:tcPr>
            <w:tcW w:w="1415" w:type="dxa"/>
            <w:tcBorders>
              <w:bottom w:val="single" w:sz="4" w:space="0" w:color="auto"/>
            </w:tcBorders>
            <w:shd w:val="clear" w:color="auto" w:fill="DAEEF3" w:themeFill="accent5" w:themeFillTint="33"/>
          </w:tcPr>
          <w:p w14:paraId="0DC9B3CA" w14:textId="77777777" w:rsidR="008D28DF" w:rsidRPr="00184F1E" w:rsidRDefault="008D28DF" w:rsidP="00A101F2">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0E02F812" w14:textId="77777777" w:rsidR="008D28DF" w:rsidRPr="00184F1E" w:rsidRDefault="008D28DF" w:rsidP="00A101F2">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22F37A0C" w14:textId="77777777" w:rsidR="008D28DF" w:rsidRPr="00184F1E" w:rsidRDefault="008D28DF" w:rsidP="00A101F2">
            <w:pPr>
              <w:jc w:val="center"/>
              <w:rPr>
                <w:rFonts w:cs="Arial"/>
                <w:b/>
              </w:rPr>
            </w:pPr>
            <w:r w:rsidRPr="00184F1E">
              <w:rPr>
                <w:rFonts w:cs="Arial"/>
                <w:b/>
              </w:rPr>
              <w:t>Intervention Supports</w:t>
            </w:r>
          </w:p>
        </w:tc>
      </w:tr>
      <w:tr w:rsidR="008D28DF" w:rsidRPr="00184F1E" w14:paraId="0206EFB2" w14:textId="77777777" w:rsidTr="00A101F2">
        <w:tc>
          <w:tcPr>
            <w:tcW w:w="1415" w:type="dxa"/>
          </w:tcPr>
          <w:p w14:paraId="4F7385CF" w14:textId="77777777" w:rsidR="008D28DF" w:rsidRPr="00184F1E" w:rsidRDefault="008D28DF" w:rsidP="00A101F2">
            <w:pPr>
              <w:autoSpaceDE w:val="0"/>
              <w:autoSpaceDN w:val="0"/>
              <w:adjustRightInd w:val="0"/>
              <w:rPr>
                <w:rFonts w:cs="Gotham-Book"/>
              </w:rPr>
            </w:pPr>
          </w:p>
          <w:p w14:paraId="64053568" w14:textId="49857615" w:rsidR="008D28DF" w:rsidRDefault="004E2941" w:rsidP="00A101F2">
            <w:pPr>
              <w:autoSpaceDE w:val="0"/>
              <w:autoSpaceDN w:val="0"/>
              <w:adjustRightInd w:val="0"/>
              <w:ind w:left="540" w:hanging="540"/>
              <w:jc w:val="center"/>
              <w:rPr>
                <w:rFonts w:cs="Gotham-Book"/>
              </w:rPr>
            </w:pPr>
            <w:r w:rsidRPr="000D4683">
              <w:rPr>
                <w:rFonts w:ascii="Calibri" w:hAnsi="Calibri" w:cs="Calibri"/>
              </w:rPr>
              <w:t>4.NF.5</w:t>
            </w:r>
          </w:p>
          <w:p w14:paraId="36DEB4AB" w14:textId="77777777" w:rsidR="008D28DF" w:rsidRDefault="008D28DF" w:rsidP="00A101F2">
            <w:pPr>
              <w:autoSpaceDE w:val="0"/>
              <w:autoSpaceDN w:val="0"/>
              <w:adjustRightInd w:val="0"/>
              <w:ind w:left="540" w:hanging="540"/>
              <w:jc w:val="center"/>
              <w:rPr>
                <w:rFonts w:cs="Gotham-Book"/>
              </w:rPr>
            </w:pPr>
          </w:p>
          <w:p w14:paraId="18C5CE74" w14:textId="77777777" w:rsidR="008D28DF" w:rsidRDefault="008D28DF" w:rsidP="00A101F2">
            <w:pPr>
              <w:autoSpaceDE w:val="0"/>
              <w:autoSpaceDN w:val="0"/>
              <w:adjustRightInd w:val="0"/>
              <w:ind w:left="540" w:hanging="540"/>
              <w:jc w:val="center"/>
              <w:rPr>
                <w:rFonts w:cs="Gotham-Book"/>
              </w:rPr>
            </w:pPr>
          </w:p>
          <w:p w14:paraId="24B99A16" w14:textId="77777777" w:rsidR="00CB4710" w:rsidRDefault="00CB4710" w:rsidP="00A101F2">
            <w:pPr>
              <w:autoSpaceDE w:val="0"/>
              <w:autoSpaceDN w:val="0"/>
              <w:adjustRightInd w:val="0"/>
              <w:ind w:left="540" w:hanging="540"/>
              <w:jc w:val="center"/>
              <w:rPr>
                <w:rFonts w:ascii="Calibri" w:hAnsi="Calibri" w:cs="Calibri"/>
              </w:rPr>
            </w:pPr>
          </w:p>
          <w:p w14:paraId="7F590000" w14:textId="77777777" w:rsidR="00CB4710" w:rsidRDefault="00CB4710" w:rsidP="00A101F2">
            <w:pPr>
              <w:autoSpaceDE w:val="0"/>
              <w:autoSpaceDN w:val="0"/>
              <w:adjustRightInd w:val="0"/>
              <w:ind w:left="540" w:hanging="540"/>
              <w:jc w:val="center"/>
              <w:rPr>
                <w:rFonts w:ascii="Calibri" w:hAnsi="Calibri" w:cs="Calibri"/>
              </w:rPr>
            </w:pPr>
          </w:p>
          <w:p w14:paraId="1462012E" w14:textId="77777777" w:rsidR="00CB4710" w:rsidRDefault="00CB4710" w:rsidP="00A101F2">
            <w:pPr>
              <w:autoSpaceDE w:val="0"/>
              <w:autoSpaceDN w:val="0"/>
              <w:adjustRightInd w:val="0"/>
              <w:ind w:left="540" w:hanging="540"/>
              <w:jc w:val="center"/>
              <w:rPr>
                <w:rFonts w:ascii="Calibri" w:hAnsi="Calibri" w:cs="Calibri"/>
              </w:rPr>
            </w:pPr>
          </w:p>
          <w:p w14:paraId="0ED3FAE2" w14:textId="77777777" w:rsidR="00CB4710" w:rsidRDefault="00CB4710" w:rsidP="00A101F2">
            <w:pPr>
              <w:autoSpaceDE w:val="0"/>
              <w:autoSpaceDN w:val="0"/>
              <w:adjustRightInd w:val="0"/>
              <w:ind w:left="540" w:hanging="540"/>
              <w:jc w:val="center"/>
              <w:rPr>
                <w:rFonts w:ascii="Calibri" w:hAnsi="Calibri" w:cs="Calibri"/>
              </w:rPr>
            </w:pPr>
          </w:p>
          <w:p w14:paraId="754C7A47" w14:textId="77777777" w:rsidR="00CB4710" w:rsidRDefault="00CB4710" w:rsidP="00A101F2">
            <w:pPr>
              <w:autoSpaceDE w:val="0"/>
              <w:autoSpaceDN w:val="0"/>
              <w:adjustRightInd w:val="0"/>
              <w:ind w:left="540" w:hanging="540"/>
              <w:jc w:val="center"/>
              <w:rPr>
                <w:rFonts w:ascii="Calibri" w:hAnsi="Calibri" w:cs="Calibri"/>
              </w:rPr>
            </w:pPr>
          </w:p>
          <w:p w14:paraId="11FBEF41" w14:textId="77777777" w:rsidR="00CB4710" w:rsidRDefault="00CB4710" w:rsidP="00A101F2">
            <w:pPr>
              <w:autoSpaceDE w:val="0"/>
              <w:autoSpaceDN w:val="0"/>
              <w:adjustRightInd w:val="0"/>
              <w:ind w:left="540" w:hanging="540"/>
              <w:jc w:val="center"/>
              <w:rPr>
                <w:rFonts w:ascii="Calibri" w:hAnsi="Calibri" w:cs="Calibri"/>
              </w:rPr>
            </w:pPr>
          </w:p>
          <w:p w14:paraId="778DF2CE" w14:textId="136BAC31" w:rsidR="008D28DF" w:rsidRDefault="00CB4710" w:rsidP="00A101F2">
            <w:pPr>
              <w:autoSpaceDE w:val="0"/>
              <w:autoSpaceDN w:val="0"/>
              <w:adjustRightInd w:val="0"/>
              <w:ind w:left="540" w:hanging="540"/>
              <w:jc w:val="center"/>
              <w:rPr>
                <w:rFonts w:ascii="Calibri" w:hAnsi="Calibri" w:cs="Calibri"/>
              </w:rPr>
            </w:pPr>
            <w:r w:rsidRPr="000D4683">
              <w:rPr>
                <w:rFonts w:ascii="Calibri" w:hAnsi="Calibri" w:cs="Calibri"/>
              </w:rPr>
              <w:t>4.NF.6</w:t>
            </w:r>
          </w:p>
          <w:p w14:paraId="08889E46" w14:textId="77777777" w:rsidR="00CB4710" w:rsidRDefault="00CB4710" w:rsidP="00A101F2">
            <w:pPr>
              <w:autoSpaceDE w:val="0"/>
              <w:autoSpaceDN w:val="0"/>
              <w:adjustRightInd w:val="0"/>
              <w:ind w:left="540" w:hanging="540"/>
              <w:jc w:val="center"/>
              <w:rPr>
                <w:rFonts w:ascii="Calibri" w:hAnsi="Calibri" w:cs="Calibri"/>
              </w:rPr>
            </w:pPr>
          </w:p>
          <w:p w14:paraId="7C2CA510" w14:textId="77777777" w:rsidR="00CB4710" w:rsidRDefault="00CB4710" w:rsidP="00A101F2">
            <w:pPr>
              <w:autoSpaceDE w:val="0"/>
              <w:autoSpaceDN w:val="0"/>
              <w:adjustRightInd w:val="0"/>
              <w:ind w:left="540" w:hanging="540"/>
              <w:jc w:val="center"/>
              <w:rPr>
                <w:rFonts w:ascii="Calibri" w:hAnsi="Calibri" w:cs="Calibri"/>
              </w:rPr>
            </w:pPr>
          </w:p>
          <w:p w14:paraId="57C55B82" w14:textId="77777777" w:rsidR="00CB4710" w:rsidRPr="00184F1E" w:rsidRDefault="00CB4710" w:rsidP="00A101F2">
            <w:pPr>
              <w:autoSpaceDE w:val="0"/>
              <w:autoSpaceDN w:val="0"/>
              <w:adjustRightInd w:val="0"/>
              <w:ind w:left="540" w:hanging="540"/>
              <w:jc w:val="center"/>
              <w:rPr>
                <w:rFonts w:cs="Gotham-Book"/>
              </w:rPr>
            </w:pPr>
          </w:p>
          <w:p w14:paraId="1BA8D1A8" w14:textId="5D866975" w:rsidR="008D28DF" w:rsidRPr="00184F1E" w:rsidRDefault="00CB4710" w:rsidP="00A101F2">
            <w:pPr>
              <w:autoSpaceDE w:val="0"/>
              <w:autoSpaceDN w:val="0"/>
              <w:adjustRightInd w:val="0"/>
              <w:ind w:left="540" w:hanging="540"/>
              <w:jc w:val="center"/>
              <w:rPr>
                <w:rFonts w:cs="Arial"/>
              </w:rPr>
            </w:pPr>
            <w:r w:rsidRPr="000D4683">
              <w:rPr>
                <w:rFonts w:ascii="Calibri" w:hAnsi="Calibri" w:cs="Calibri"/>
              </w:rPr>
              <w:t>4.NF.7</w:t>
            </w:r>
          </w:p>
        </w:tc>
        <w:tc>
          <w:tcPr>
            <w:tcW w:w="6253" w:type="dxa"/>
          </w:tcPr>
          <w:p w14:paraId="0618166A" w14:textId="77777777" w:rsidR="004E2941" w:rsidRDefault="004E2941" w:rsidP="004E2941">
            <w:pPr>
              <w:pStyle w:val="NoSpacing"/>
              <w:rPr>
                <w:rFonts w:ascii="Calibri" w:hAnsi="Calibri" w:cs="Calibri"/>
              </w:rPr>
            </w:pPr>
          </w:p>
          <w:p w14:paraId="15943D04" w14:textId="200FDB5F" w:rsidR="004E2941" w:rsidRDefault="004E2941" w:rsidP="004E2941">
            <w:pPr>
              <w:pStyle w:val="NoSpacing"/>
              <w:rPr>
                <w:rFonts w:ascii="Calibri" w:hAnsi="Calibri" w:cs="Calibri"/>
              </w:rPr>
            </w:pPr>
            <w:r w:rsidRPr="000D4683">
              <w:rPr>
                <w:rFonts w:ascii="Calibri" w:hAnsi="Calibri" w:cs="Calibri"/>
              </w:rPr>
              <w:t xml:space="preserve">Express a fraction with denominator 10 as an equivalent fraction with denominator 100, and use this technique to add two fractions with respective denominators 10 and 100.  </w:t>
            </w:r>
            <w:r w:rsidRPr="000D4683">
              <w:rPr>
                <w:rFonts w:ascii="Calibri" w:hAnsi="Calibri" w:cs="Calibri"/>
                <w:i/>
                <w:iCs/>
              </w:rPr>
              <w:t>For example, express 3/10 as</w:t>
            </w:r>
            <w:r w:rsidRPr="000D4683">
              <w:rPr>
                <w:rFonts w:ascii="Calibri" w:hAnsi="Calibri" w:cs="Calibri"/>
              </w:rPr>
              <w:t xml:space="preserve"> </w:t>
            </w:r>
            <w:r w:rsidRPr="000D4683">
              <w:rPr>
                <w:rFonts w:ascii="Calibri" w:hAnsi="Calibri" w:cs="Calibri"/>
                <w:i/>
                <w:iCs/>
              </w:rPr>
              <w:t xml:space="preserve">30/100, and add 3/10 + 4/100 = 34/100.  </w:t>
            </w:r>
            <w:r w:rsidRPr="000D4683">
              <w:rPr>
                <w:rFonts w:ascii="Calibri" w:hAnsi="Calibri" w:cs="Calibri"/>
              </w:rPr>
              <w:t>(Note:  Students who can generate equivalent fractions can develop strategies for adding fractions with unlike denominators in general.  But addition and subtraction with unlike denominators in general is not a requirement at this grade.)</w:t>
            </w:r>
          </w:p>
          <w:p w14:paraId="1B5F99E4" w14:textId="77777777" w:rsidR="004E2941" w:rsidRPr="000D4683" w:rsidRDefault="004E2941" w:rsidP="004E2941">
            <w:pPr>
              <w:pStyle w:val="NoSpacing"/>
              <w:rPr>
                <w:rFonts w:ascii="Calibri" w:hAnsi="Calibri" w:cs="Calibri"/>
              </w:rPr>
            </w:pPr>
          </w:p>
          <w:p w14:paraId="72F574E1" w14:textId="38C89ACD" w:rsidR="004E2941" w:rsidRDefault="004E2941" w:rsidP="004E2941">
            <w:pPr>
              <w:pStyle w:val="NoSpacing"/>
              <w:rPr>
                <w:rFonts w:ascii="Calibri" w:hAnsi="Calibri" w:cs="Calibri"/>
                <w:i/>
                <w:iCs/>
              </w:rPr>
            </w:pPr>
            <w:r w:rsidRPr="000D4683">
              <w:rPr>
                <w:rFonts w:ascii="Calibri" w:hAnsi="Calibri" w:cs="Calibri"/>
              </w:rPr>
              <w:t xml:space="preserve">Use decimal notation for fractions with denominators 10 or 100. </w:t>
            </w:r>
            <w:r w:rsidRPr="000D4683">
              <w:rPr>
                <w:rFonts w:ascii="Calibri" w:hAnsi="Calibri" w:cs="Calibri"/>
                <w:i/>
                <w:iCs/>
              </w:rPr>
              <w:t>For example, rewrite 0.62 as 62/100; describe a length as 0.62 meters; locate 0.62 on a number line diagram.</w:t>
            </w:r>
          </w:p>
          <w:p w14:paraId="02E7793A" w14:textId="77777777" w:rsidR="00CB4710" w:rsidRPr="000D4683" w:rsidRDefault="00CB4710" w:rsidP="004E2941">
            <w:pPr>
              <w:pStyle w:val="NoSpacing"/>
              <w:rPr>
                <w:rFonts w:ascii="Calibri" w:hAnsi="Calibri" w:cs="Calibri"/>
                <w:i/>
                <w:iCs/>
              </w:rPr>
            </w:pPr>
          </w:p>
          <w:p w14:paraId="4D91BEF1" w14:textId="49547E71" w:rsidR="004E2941" w:rsidRPr="000D4683" w:rsidRDefault="004E2941" w:rsidP="004E2941">
            <w:pPr>
              <w:pStyle w:val="NoSpacing"/>
              <w:rPr>
                <w:rFonts w:ascii="Calibri" w:hAnsi="Calibri" w:cs="Calibri"/>
              </w:rPr>
            </w:pPr>
            <w:r w:rsidRPr="000D4683">
              <w:rPr>
                <w:rFonts w:ascii="Calibri" w:hAnsi="Calibri" w:cs="Calibri"/>
              </w:rPr>
              <w:t xml:space="preserve">Compare two decimals to hundredths by reasoning about their size. Recognize that comparisons are valid only when the two decimals refer to the same whole. Record the results of comparisons with the symbols &gt;, =, or &lt;, and justify the </w:t>
            </w:r>
            <w:r w:rsidRPr="000D4683">
              <w:rPr>
                <w:rFonts w:ascii="Calibri" w:hAnsi="Calibri" w:cs="Calibri"/>
              </w:rPr>
              <w:lastRenderedPageBreak/>
              <w:t>conclusions, e.g., by using a visual model.</w:t>
            </w:r>
          </w:p>
          <w:p w14:paraId="2E3F283E" w14:textId="77777777" w:rsidR="008D28DF" w:rsidRPr="00484084" w:rsidRDefault="008D28DF" w:rsidP="004E2941">
            <w:pPr>
              <w:pStyle w:val="NoSpacing"/>
              <w:rPr>
                <w:i/>
                <w:iCs/>
              </w:rPr>
            </w:pPr>
          </w:p>
        </w:tc>
        <w:tc>
          <w:tcPr>
            <w:tcW w:w="6570" w:type="dxa"/>
          </w:tcPr>
          <w:p w14:paraId="47F7A1CC" w14:textId="77777777" w:rsidR="008D28DF" w:rsidRPr="00184F1E" w:rsidRDefault="008D28DF" w:rsidP="00A101F2">
            <w:pPr>
              <w:rPr>
                <w:rFonts w:cs="Arial"/>
              </w:rPr>
            </w:pPr>
          </w:p>
        </w:tc>
      </w:tr>
      <w:tr w:rsidR="00222BBB" w:rsidRPr="00184F1E" w14:paraId="7365C1BE" w14:textId="77777777" w:rsidTr="00A101F2">
        <w:trPr>
          <w:trHeight w:val="620"/>
        </w:trPr>
        <w:tc>
          <w:tcPr>
            <w:tcW w:w="14238" w:type="dxa"/>
            <w:gridSpan w:val="3"/>
            <w:tcBorders>
              <w:bottom w:val="single" w:sz="4" w:space="0" w:color="auto"/>
            </w:tcBorders>
            <w:shd w:val="clear" w:color="auto" w:fill="92CDDC" w:themeFill="accent5" w:themeFillTint="99"/>
            <w:vAlign w:val="center"/>
          </w:tcPr>
          <w:p w14:paraId="21812B45" w14:textId="255EE1BE" w:rsidR="00222BBB" w:rsidRPr="00184F1E" w:rsidRDefault="00222BBB" w:rsidP="00A101F2">
            <w:pPr>
              <w:autoSpaceDE w:val="0"/>
              <w:autoSpaceDN w:val="0"/>
              <w:adjustRightInd w:val="0"/>
              <w:jc w:val="center"/>
              <w:rPr>
                <w:rFonts w:cs="Perpetua-Bold"/>
                <w:b/>
                <w:bCs/>
                <w:sz w:val="28"/>
              </w:rPr>
            </w:pPr>
            <w:r w:rsidRPr="00184F1E">
              <w:rPr>
                <w:rFonts w:cs="Perpetua-Bold"/>
                <w:b/>
                <w:bCs/>
                <w:sz w:val="28"/>
              </w:rPr>
              <w:lastRenderedPageBreak/>
              <w:t>Grade</w:t>
            </w:r>
            <w:r>
              <w:rPr>
                <w:rFonts w:cs="Perpetua-Bold"/>
                <w:b/>
                <w:bCs/>
                <w:sz w:val="28"/>
              </w:rPr>
              <w:t xml:space="preserve"> 5</w:t>
            </w:r>
          </w:p>
        </w:tc>
      </w:tr>
      <w:tr w:rsidR="00222BBB" w:rsidRPr="00184F1E" w14:paraId="575EE4C5" w14:textId="77777777" w:rsidTr="00A101F2">
        <w:trPr>
          <w:trHeight w:val="620"/>
        </w:trPr>
        <w:tc>
          <w:tcPr>
            <w:tcW w:w="14238" w:type="dxa"/>
            <w:gridSpan w:val="3"/>
            <w:tcBorders>
              <w:bottom w:val="single" w:sz="4" w:space="0" w:color="auto"/>
            </w:tcBorders>
            <w:shd w:val="clear" w:color="auto" w:fill="B6DDE8" w:themeFill="accent5" w:themeFillTint="66"/>
            <w:vAlign w:val="center"/>
          </w:tcPr>
          <w:p w14:paraId="21C68166" w14:textId="1A470651" w:rsidR="00222BBB" w:rsidRPr="00222BBB" w:rsidRDefault="00222BBB" w:rsidP="00A101F2">
            <w:pPr>
              <w:autoSpaceDE w:val="0"/>
              <w:autoSpaceDN w:val="0"/>
              <w:adjustRightInd w:val="0"/>
              <w:rPr>
                <w:rFonts w:ascii="Calibri" w:hAnsi="Calibri" w:cs="Calibri"/>
                <w:b/>
                <w:bCs/>
                <w:sz w:val="16"/>
                <w:szCs w:val="16"/>
                <w:u w:val="single"/>
              </w:rPr>
            </w:pPr>
            <w:r w:rsidRPr="00184F1E">
              <w:rPr>
                <w:rFonts w:cs="Perpetua-Bold"/>
                <w:b/>
                <w:bCs/>
                <w:sz w:val="28"/>
              </w:rPr>
              <w:t>Cluster</w:t>
            </w:r>
            <w:r w:rsidRPr="00222BBB">
              <w:rPr>
                <w:rFonts w:cs="Perpetua-Bold"/>
                <w:b/>
                <w:bCs/>
                <w:sz w:val="28"/>
                <w:szCs w:val="28"/>
              </w:rPr>
              <w:t xml:space="preserve">:  </w:t>
            </w:r>
            <w:r w:rsidRPr="00222BBB">
              <w:rPr>
                <w:rFonts w:ascii="Calibri" w:hAnsi="Calibri" w:cs="Calibri"/>
                <w:bCs/>
                <w:sz w:val="28"/>
                <w:szCs w:val="28"/>
              </w:rPr>
              <w:t xml:space="preserve"> Use equivalent fractions as a strategy to add and subtract fractions.</w:t>
            </w:r>
          </w:p>
        </w:tc>
      </w:tr>
      <w:tr w:rsidR="00222BBB" w:rsidRPr="00184F1E" w14:paraId="358AAFF3" w14:textId="77777777" w:rsidTr="00A101F2">
        <w:tc>
          <w:tcPr>
            <w:tcW w:w="1415" w:type="dxa"/>
            <w:tcBorders>
              <w:bottom w:val="single" w:sz="4" w:space="0" w:color="auto"/>
            </w:tcBorders>
            <w:shd w:val="clear" w:color="auto" w:fill="DAEEF3" w:themeFill="accent5" w:themeFillTint="33"/>
          </w:tcPr>
          <w:p w14:paraId="6E7B34AD" w14:textId="77777777" w:rsidR="00222BBB" w:rsidRPr="00184F1E" w:rsidRDefault="00222BBB" w:rsidP="00A101F2">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07A0CC42" w14:textId="77777777" w:rsidR="00222BBB" w:rsidRPr="00184F1E" w:rsidRDefault="00222BBB" w:rsidP="00A101F2">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EC8B9BF" w14:textId="77777777" w:rsidR="00222BBB" w:rsidRPr="00184F1E" w:rsidRDefault="00222BBB" w:rsidP="00A101F2">
            <w:pPr>
              <w:jc w:val="center"/>
              <w:rPr>
                <w:rFonts w:cs="Arial"/>
                <w:b/>
              </w:rPr>
            </w:pPr>
            <w:r w:rsidRPr="00184F1E">
              <w:rPr>
                <w:rFonts w:cs="Arial"/>
                <w:b/>
              </w:rPr>
              <w:t>Intervention Supports</w:t>
            </w:r>
          </w:p>
        </w:tc>
      </w:tr>
      <w:tr w:rsidR="00222BBB" w:rsidRPr="00184F1E" w14:paraId="5EEC6F76" w14:textId="77777777" w:rsidTr="00A101F2">
        <w:tc>
          <w:tcPr>
            <w:tcW w:w="1415" w:type="dxa"/>
          </w:tcPr>
          <w:p w14:paraId="248CD5C5" w14:textId="77777777" w:rsidR="00222BBB" w:rsidRPr="00184F1E" w:rsidRDefault="00222BBB" w:rsidP="00A101F2">
            <w:pPr>
              <w:autoSpaceDE w:val="0"/>
              <w:autoSpaceDN w:val="0"/>
              <w:adjustRightInd w:val="0"/>
              <w:rPr>
                <w:rFonts w:cs="Gotham-Book"/>
              </w:rPr>
            </w:pPr>
          </w:p>
          <w:p w14:paraId="33480925" w14:textId="77777777" w:rsidR="00222BBB" w:rsidRDefault="00222BBB" w:rsidP="00A101F2">
            <w:pPr>
              <w:autoSpaceDE w:val="0"/>
              <w:autoSpaceDN w:val="0"/>
              <w:adjustRightInd w:val="0"/>
              <w:ind w:left="540" w:hanging="540"/>
              <w:jc w:val="center"/>
            </w:pPr>
            <w:r w:rsidRPr="00222BBB">
              <w:t>5.NF.1</w:t>
            </w:r>
          </w:p>
          <w:p w14:paraId="6D939CDE" w14:textId="77777777" w:rsidR="00A06444" w:rsidRDefault="00A06444" w:rsidP="00A101F2">
            <w:pPr>
              <w:autoSpaceDE w:val="0"/>
              <w:autoSpaceDN w:val="0"/>
              <w:adjustRightInd w:val="0"/>
              <w:ind w:left="540" w:hanging="540"/>
              <w:jc w:val="center"/>
            </w:pPr>
          </w:p>
          <w:p w14:paraId="52F5D4FA" w14:textId="77777777" w:rsidR="00A06444" w:rsidRDefault="00A06444" w:rsidP="00A101F2">
            <w:pPr>
              <w:autoSpaceDE w:val="0"/>
              <w:autoSpaceDN w:val="0"/>
              <w:adjustRightInd w:val="0"/>
              <w:ind w:left="540" w:hanging="540"/>
              <w:jc w:val="center"/>
            </w:pPr>
          </w:p>
          <w:p w14:paraId="3BF85D0D" w14:textId="77777777" w:rsidR="00A06444" w:rsidRDefault="00A06444" w:rsidP="00A101F2">
            <w:pPr>
              <w:autoSpaceDE w:val="0"/>
              <w:autoSpaceDN w:val="0"/>
              <w:adjustRightInd w:val="0"/>
              <w:ind w:left="540" w:hanging="540"/>
              <w:jc w:val="center"/>
            </w:pPr>
          </w:p>
          <w:p w14:paraId="42169A95" w14:textId="77777777" w:rsidR="00A06444" w:rsidRDefault="00A06444" w:rsidP="00A101F2">
            <w:pPr>
              <w:autoSpaceDE w:val="0"/>
              <w:autoSpaceDN w:val="0"/>
              <w:adjustRightInd w:val="0"/>
              <w:ind w:left="540" w:hanging="540"/>
              <w:jc w:val="center"/>
            </w:pPr>
          </w:p>
          <w:p w14:paraId="78351E51" w14:textId="77777777" w:rsidR="00A06444" w:rsidRDefault="00A06444" w:rsidP="00A101F2">
            <w:pPr>
              <w:autoSpaceDE w:val="0"/>
              <w:autoSpaceDN w:val="0"/>
              <w:adjustRightInd w:val="0"/>
              <w:ind w:left="540" w:hanging="540"/>
              <w:jc w:val="center"/>
            </w:pPr>
          </w:p>
          <w:p w14:paraId="28D9019D" w14:textId="4881CD36" w:rsidR="00A06444" w:rsidRDefault="00A06444" w:rsidP="00A101F2">
            <w:pPr>
              <w:autoSpaceDE w:val="0"/>
              <w:autoSpaceDN w:val="0"/>
              <w:adjustRightInd w:val="0"/>
              <w:ind w:left="540" w:hanging="540"/>
              <w:jc w:val="center"/>
            </w:pPr>
            <w:r w:rsidRPr="00222BBB">
              <w:t>5.NF.2</w:t>
            </w:r>
          </w:p>
          <w:p w14:paraId="281FA500" w14:textId="77777777" w:rsidR="00A06444" w:rsidRDefault="00A06444" w:rsidP="00A101F2">
            <w:pPr>
              <w:autoSpaceDE w:val="0"/>
              <w:autoSpaceDN w:val="0"/>
              <w:adjustRightInd w:val="0"/>
              <w:ind w:left="540" w:hanging="540"/>
              <w:jc w:val="center"/>
            </w:pPr>
          </w:p>
          <w:p w14:paraId="6109B6FB" w14:textId="77777777" w:rsidR="00A06444" w:rsidRDefault="00A06444" w:rsidP="00A101F2">
            <w:pPr>
              <w:autoSpaceDE w:val="0"/>
              <w:autoSpaceDN w:val="0"/>
              <w:adjustRightInd w:val="0"/>
              <w:ind w:left="540" w:hanging="540"/>
              <w:jc w:val="center"/>
            </w:pPr>
          </w:p>
          <w:p w14:paraId="4CBDAE0C" w14:textId="77777777" w:rsidR="00A06444" w:rsidRDefault="00A06444" w:rsidP="00A101F2">
            <w:pPr>
              <w:autoSpaceDE w:val="0"/>
              <w:autoSpaceDN w:val="0"/>
              <w:adjustRightInd w:val="0"/>
              <w:ind w:left="540" w:hanging="540"/>
              <w:jc w:val="center"/>
            </w:pPr>
          </w:p>
          <w:p w14:paraId="23CAEDA9" w14:textId="77777777" w:rsidR="00A06444" w:rsidRDefault="00A06444" w:rsidP="00A101F2">
            <w:pPr>
              <w:autoSpaceDE w:val="0"/>
              <w:autoSpaceDN w:val="0"/>
              <w:adjustRightInd w:val="0"/>
              <w:ind w:left="540" w:hanging="540"/>
              <w:jc w:val="center"/>
            </w:pPr>
          </w:p>
          <w:p w14:paraId="3B0C2411" w14:textId="77777777" w:rsidR="00A06444" w:rsidRDefault="00A06444" w:rsidP="00A101F2">
            <w:pPr>
              <w:autoSpaceDE w:val="0"/>
              <w:autoSpaceDN w:val="0"/>
              <w:adjustRightInd w:val="0"/>
              <w:ind w:left="540" w:hanging="540"/>
              <w:jc w:val="center"/>
            </w:pPr>
          </w:p>
          <w:p w14:paraId="49F1ADE6" w14:textId="2E3DBCF2" w:rsidR="00A06444" w:rsidRPr="00184F1E" w:rsidRDefault="00A06444" w:rsidP="00A101F2">
            <w:pPr>
              <w:autoSpaceDE w:val="0"/>
              <w:autoSpaceDN w:val="0"/>
              <w:adjustRightInd w:val="0"/>
              <w:ind w:left="540" w:hanging="540"/>
              <w:jc w:val="center"/>
              <w:rPr>
                <w:rFonts w:cs="Arial"/>
              </w:rPr>
            </w:pPr>
          </w:p>
        </w:tc>
        <w:tc>
          <w:tcPr>
            <w:tcW w:w="6253" w:type="dxa"/>
          </w:tcPr>
          <w:p w14:paraId="7B1326B8" w14:textId="77777777" w:rsidR="00222BBB" w:rsidRPr="00222BBB" w:rsidRDefault="00222BBB" w:rsidP="00222BBB">
            <w:pPr>
              <w:pStyle w:val="NoSpacing"/>
            </w:pPr>
          </w:p>
          <w:p w14:paraId="63F6EE48" w14:textId="11866483" w:rsidR="00222BBB" w:rsidRDefault="00222BBB" w:rsidP="00222BBB">
            <w:pPr>
              <w:pStyle w:val="NoSpacing"/>
              <w:rPr>
                <w:i/>
                <w:iCs/>
              </w:rPr>
            </w:pPr>
            <w:r w:rsidRPr="00222BBB">
              <w:t xml:space="preserve">Add and subtract fractions with unlike denominators (including mixed numbers) by replacing given fractions with equivalent fractions in such a way as to produce an equivalent sum or difference of fractions with like denominators.  </w:t>
            </w:r>
            <w:r w:rsidRPr="00222BBB">
              <w:rPr>
                <w:i/>
                <w:iCs/>
              </w:rPr>
              <w:t>For example, 2/3 + 5/4 = 8/12 + 15/12 = 23/12. (In</w:t>
            </w:r>
            <w:r w:rsidRPr="00222BBB">
              <w:t xml:space="preserve"> </w:t>
            </w:r>
            <w:r w:rsidRPr="00222BBB">
              <w:rPr>
                <w:i/>
                <w:iCs/>
              </w:rPr>
              <w:t>general, a/b + c/d = (ad + bc)/bd.)</w:t>
            </w:r>
          </w:p>
          <w:p w14:paraId="50F3B745" w14:textId="77777777" w:rsidR="00A06444" w:rsidRPr="00222BBB" w:rsidRDefault="00A06444" w:rsidP="00222BBB">
            <w:pPr>
              <w:pStyle w:val="NoSpacing"/>
            </w:pPr>
          </w:p>
          <w:p w14:paraId="13203127" w14:textId="36AA67FC" w:rsidR="00222BBB" w:rsidRDefault="00222BBB" w:rsidP="00222BBB">
            <w:pPr>
              <w:pStyle w:val="NoSpacing"/>
              <w:rPr>
                <w:i/>
                <w:iCs/>
              </w:rPr>
            </w:pPr>
            <w:r w:rsidRPr="00222BBB">
              <w:t xml:space="preserve">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w:t>
            </w:r>
            <w:r w:rsidRPr="00222BBB">
              <w:rPr>
                <w:i/>
                <w:iCs/>
              </w:rPr>
              <w:t>For</w:t>
            </w:r>
            <w:r w:rsidRPr="00222BBB">
              <w:t xml:space="preserve"> </w:t>
            </w:r>
            <w:r w:rsidRPr="00222BBB">
              <w:rPr>
                <w:i/>
                <w:iCs/>
              </w:rPr>
              <w:t>example, recognize an incorrect result 2/5 + 1/2 = 3/7, by observing that</w:t>
            </w:r>
            <w:r w:rsidRPr="00222BBB">
              <w:t xml:space="preserve"> </w:t>
            </w:r>
            <w:r w:rsidRPr="00222BBB">
              <w:rPr>
                <w:i/>
                <w:iCs/>
              </w:rPr>
              <w:t>3/7 &lt; 1/2.</w:t>
            </w:r>
          </w:p>
          <w:p w14:paraId="0F593B8A" w14:textId="77777777" w:rsidR="00222BBB" w:rsidRPr="00184F1E" w:rsidRDefault="00222BBB" w:rsidP="00A06444">
            <w:pPr>
              <w:pStyle w:val="NoSpacing"/>
              <w:rPr>
                <w:rFonts w:cs="Arial"/>
              </w:rPr>
            </w:pPr>
          </w:p>
        </w:tc>
        <w:tc>
          <w:tcPr>
            <w:tcW w:w="6570" w:type="dxa"/>
          </w:tcPr>
          <w:p w14:paraId="6D4DDB8C" w14:textId="77777777" w:rsidR="00222BBB" w:rsidRPr="00184F1E" w:rsidRDefault="00222BBB" w:rsidP="00A101F2">
            <w:pPr>
              <w:rPr>
                <w:rFonts w:cs="Arial"/>
              </w:rPr>
            </w:pPr>
          </w:p>
        </w:tc>
      </w:tr>
      <w:tr w:rsidR="00222BBB" w:rsidRPr="00184F1E" w14:paraId="65C5EC40" w14:textId="77777777" w:rsidTr="00A101F2">
        <w:trPr>
          <w:trHeight w:val="620"/>
        </w:trPr>
        <w:tc>
          <w:tcPr>
            <w:tcW w:w="14238" w:type="dxa"/>
            <w:gridSpan w:val="3"/>
            <w:tcBorders>
              <w:bottom w:val="single" w:sz="4" w:space="0" w:color="auto"/>
            </w:tcBorders>
            <w:shd w:val="clear" w:color="auto" w:fill="B6DDE8" w:themeFill="accent5" w:themeFillTint="66"/>
            <w:vAlign w:val="center"/>
          </w:tcPr>
          <w:p w14:paraId="2F7CE765" w14:textId="077C9100" w:rsidR="00222BBB" w:rsidRPr="000D17A1" w:rsidRDefault="00222BBB" w:rsidP="000D17A1">
            <w:pPr>
              <w:pStyle w:val="NoSpacing"/>
              <w:rPr>
                <w:b/>
                <w:bCs/>
                <w:u w:val="single"/>
              </w:rPr>
            </w:pPr>
            <w:r w:rsidRPr="00184F1E">
              <w:rPr>
                <w:rFonts w:cs="Perpetua-Bold"/>
                <w:b/>
                <w:bCs/>
                <w:sz w:val="28"/>
              </w:rPr>
              <w:t xml:space="preserve">Cluster:  </w:t>
            </w:r>
            <w:r w:rsidR="000D17A1" w:rsidRPr="000D17A1">
              <w:rPr>
                <w:bCs/>
                <w:sz w:val="28"/>
                <w:szCs w:val="28"/>
              </w:rPr>
              <w:t>Apply and extend previous understandings of multiplication and division to multiply and divide fractions.</w:t>
            </w:r>
          </w:p>
        </w:tc>
      </w:tr>
      <w:tr w:rsidR="00222BBB" w:rsidRPr="00184F1E" w14:paraId="6DA30CF9" w14:textId="77777777" w:rsidTr="00A101F2">
        <w:tc>
          <w:tcPr>
            <w:tcW w:w="1415" w:type="dxa"/>
            <w:tcBorders>
              <w:bottom w:val="single" w:sz="4" w:space="0" w:color="auto"/>
            </w:tcBorders>
            <w:shd w:val="clear" w:color="auto" w:fill="DAEEF3" w:themeFill="accent5" w:themeFillTint="33"/>
          </w:tcPr>
          <w:p w14:paraId="750535ED" w14:textId="77777777" w:rsidR="00222BBB" w:rsidRPr="00184F1E" w:rsidRDefault="00222BBB" w:rsidP="00A101F2">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63F2CDC4" w14:textId="77777777" w:rsidR="00222BBB" w:rsidRPr="00184F1E" w:rsidRDefault="00222BBB" w:rsidP="00A101F2">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74CCBE07" w14:textId="77777777" w:rsidR="00222BBB" w:rsidRPr="00184F1E" w:rsidRDefault="00222BBB" w:rsidP="00A101F2">
            <w:pPr>
              <w:jc w:val="center"/>
              <w:rPr>
                <w:rFonts w:cs="Arial"/>
                <w:b/>
              </w:rPr>
            </w:pPr>
            <w:r w:rsidRPr="00184F1E">
              <w:rPr>
                <w:rFonts w:cs="Arial"/>
                <w:b/>
              </w:rPr>
              <w:t>Intervention Supports</w:t>
            </w:r>
          </w:p>
        </w:tc>
      </w:tr>
      <w:tr w:rsidR="00222BBB" w:rsidRPr="00184F1E" w14:paraId="2101DBDA" w14:textId="77777777" w:rsidTr="00A101F2">
        <w:tc>
          <w:tcPr>
            <w:tcW w:w="1415" w:type="dxa"/>
          </w:tcPr>
          <w:p w14:paraId="2335A52B" w14:textId="77777777" w:rsidR="00222BBB" w:rsidRPr="00184F1E" w:rsidRDefault="00222BBB" w:rsidP="00A101F2">
            <w:pPr>
              <w:autoSpaceDE w:val="0"/>
              <w:autoSpaceDN w:val="0"/>
              <w:adjustRightInd w:val="0"/>
              <w:rPr>
                <w:rFonts w:cs="Gotham-Book"/>
              </w:rPr>
            </w:pPr>
          </w:p>
          <w:p w14:paraId="5C0E2E13" w14:textId="669B0504" w:rsidR="00222BBB" w:rsidRPr="00184F1E" w:rsidRDefault="000D17A1" w:rsidP="00A101F2">
            <w:pPr>
              <w:autoSpaceDE w:val="0"/>
              <w:autoSpaceDN w:val="0"/>
              <w:adjustRightInd w:val="0"/>
              <w:ind w:left="540" w:hanging="540"/>
              <w:jc w:val="center"/>
              <w:rPr>
                <w:rFonts w:cs="Gotham-Book"/>
              </w:rPr>
            </w:pPr>
            <w:r w:rsidRPr="00222BBB">
              <w:t>5.NF.3</w:t>
            </w:r>
          </w:p>
          <w:p w14:paraId="270A655F" w14:textId="77777777" w:rsidR="00222BBB" w:rsidRPr="00184F1E" w:rsidRDefault="00222BBB" w:rsidP="00A101F2">
            <w:pPr>
              <w:autoSpaceDE w:val="0"/>
              <w:autoSpaceDN w:val="0"/>
              <w:adjustRightInd w:val="0"/>
              <w:ind w:left="540" w:hanging="540"/>
              <w:jc w:val="center"/>
              <w:rPr>
                <w:rFonts w:cs="Gotham-Book"/>
              </w:rPr>
            </w:pPr>
          </w:p>
          <w:p w14:paraId="54DFB884" w14:textId="77777777" w:rsidR="00222BBB" w:rsidRDefault="00222BBB" w:rsidP="00A101F2">
            <w:pPr>
              <w:autoSpaceDE w:val="0"/>
              <w:autoSpaceDN w:val="0"/>
              <w:adjustRightInd w:val="0"/>
              <w:ind w:left="540" w:hanging="540"/>
              <w:jc w:val="center"/>
              <w:rPr>
                <w:rFonts w:cs="Gotham-Book"/>
              </w:rPr>
            </w:pPr>
          </w:p>
          <w:p w14:paraId="19F0E109" w14:textId="77777777" w:rsidR="000D17A1" w:rsidRDefault="000D17A1" w:rsidP="00A101F2">
            <w:pPr>
              <w:autoSpaceDE w:val="0"/>
              <w:autoSpaceDN w:val="0"/>
              <w:adjustRightInd w:val="0"/>
              <w:ind w:left="540" w:hanging="540"/>
              <w:jc w:val="center"/>
              <w:rPr>
                <w:rFonts w:cs="Gotham-Book"/>
              </w:rPr>
            </w:pPr>
          </w:p>
          <w:p w14:paraId="48F5E0BF" w14:textId="77777777" w:rsidR="000D17A1" w:rsidRDefault="000D17A1" w:rsidP="00A101F2">
            <w:pPr>
              <w:autoSpaceDE w:val="0"/>
              <w:autoSpaceDN w:val="0"/>
              <w:adjustRightInd w:val="0"/>
              <w:ind w:left="540" w:hanging="540"/>
              <w:jc w:val="center"/>
              <w:rPr>
                <w:rFonts w:cs="Gotham-Book"/>
              </w:rPr>
            </w:pPr>
          </w:p>
          <w:p w14:paraId="1BBBEE5C" w14:textId="77777777" w:rsidR="000D17A1" w:rsidRDefault="000D17A1" w:rsidP="00A101F2">
            <w:pPr>
              <w:autoSpaceDE w:val="0"/>
              <w:autoSpaceDN w:val="0"/>
              <w:adjustRightInd w:val="0"/>
              <w:ind w:left="540" w:hanging="540"/>
              <w:jc w:val="center"/>
              <w:rPr>
                <w:rFonts w:cs="Gotham-Book"/>
              </w:rPr>
            </w:pPr>
          </w:p>
          <w:p w14:paraId="13B3F346" w14:textId="77777777" w:rsidR="000D17A1" w:rsidRDefault="000D17A1" w:rsidP="00A101F2">
            <w:pPr>
              <w:autoSpaceDE w:val="0"/>
              <w:autoSpaceDN w:val="0"/>
              <w:adjustRightInd w:val="0"/>
              <w:ind w:left="540" w:hanging="540"/>
              <w:jc w:val="center"/>
              <w:rPr>
                <w:rFonts w:cs="Gotham-Book"/>
              </w:rPr>
            </w:pPr>
          </w:p>
          <w:p w14:paraId="79889294" w14:textId="77777777" w:rsidR="000D17A1" w:rsidRDefault="000D17A1" w:rsidP="00A101F2">
            <w:pPr>
              <w:autoSpaceDE w:val="0"/>
              <w:autoSpaceDN w:val="0"/>
              <w:adjustRightInd w:val="0"/>
              <w:ind w:left="540" w:hanging="540"/>
              <w:jc w:val="center"/>
              <w:rPr>
                <w:rFonts w:cs="Gotham-Book"/>
              </w:rPr>
            </w:pPr>
          </w:p>
          <w:p w14:paraId="076C22EB" w14:textId="77777777" w:rsidR="000D17A1" w:rsidRDefault="000D17A1" w:rsidP="00A101F2">
            <w:pPr>
              <w:autoSpaceDE w:val="0"/>
              <w:autoSpaceDN w:val="0"/>
              <w:adjustRightInd w:val="0"/>
              <w:ind w:left="540" w:hanging="540"/>
              <w:jc w:val="center"/>
              <w:rPr>
                <w:rFonts w:cs="Gotham-Book"/>
              </w:rPr>
            </w:pPr>
          </w:p>
          <w:p w14:paraId="5A843B41" w14:textId="77777777" w:rsidR="000D17A1" w:rsidRDefault="000D17A1" w:rsidP="00A101F2">
            <w:pPr>
              <w:autoSpaceDE w:val="0"/>
              <w:autoSpaceDN w:val="0"/>
              <w:adjustRightInd w:val="0"/>
              <w:ind w:left="540" w:hanging="540"/>
              <w:jc w:val="center"/>
              <w:rPr>
                <w:rFonts w:cs="Gotham-Book"/>
              </w:rPr>
            </w:pPr>
          </w:p>
          <w:p w14:paraId="1DE21B0F" w14:textId="77777777" w:rsidR="000D17A1" w:rsidRDefault="000D17A1" w:rsidP="00A101F2">
            <w:pPr>
              <w:autoSpaceDE w:val="0"/>
              <w:autoSpaceDN w:val="0"/>
              <w:adjustRightInd w:val="0"/>
              <w:ind w:left="540" w:hanging="540"/>
              <w:jc w:val="center"/>
              <w:rPr>
                <w:rFonts w:cs="Gotham-Book"/>
              </w:rPr>
            </w:pPr>
          </w:p>
          <w:p w14:paraId="0634DE40" w14:textId="77777777" w:rsidR="000D17A1" w:rsidRPr="00184F1E" w:rsidRDefault="000D17A1" w:rsidP="00A101F2">
            <w:pPr>
              <w:autoSpaceDE w:val="0"/>
              <w:autoSpaceDN w:val="0"/>
              <w:adjustRightInd w:val="0"/>
              <w:ind w:left="540" w:hanging="540"/>
              <w:jc w:val="center"/>
              <w:rPr>
                <w:rFonts w:cs="Gotham-Book"/>
              </w:rPr>
            </w:pPr>
          </w:p>
          <w:p w14:paraId="5307F7AC" w14:textId="77777777" w:rsidR="00222BBB" w:rsidRDefault="000D17A1" w:rsidP="00A101F2">
            <w:pPr>
              <w:autoSpaceDE w:val="0"/>
              <w:autoSpaceDN w:val="0"/>
              <w:adjustRightInd w:val="0"/>
              <w:ind w:left="540" w:hanging="540"/>
              <w:jc w:val="center"/>
            </w:pPr>
            <w:r w:rsidRPr="00222BBB">
              <w:t>5.NF.4</w:t>
            </w:r>
          </w:p>
          <w:p w14:paraId="73B55254" w14:textId="77777777" w:rsidR="000D17A1" w:rsidRDefault="000D17A1" w:rsidP="00A101F2">
            <w:pPr>
              <w:autoSpaceDE w:val="0"/>
              <w:autoSpaceDN w:val="0"/>
              <w:adjustRightInd w:val="0"/>
              <w:ind w:left="540" w:hanging="540"/>
              <w:jc w:val="center"/>
            </w:pPr>
          </w:p>
          <w:p w14:paraId="0E246059" w14:textId="77777777" w:rsidR="000D17A1" w:rsidRDefault="000D17A1" w:rsidP="00A101F2">
            <w:pPr>
              <w:autoSpaceDE w:val="0"/>
              <w:autoSpaceDN w:val="0"/>
              <w:adjustRightInd w:val="0"/>
              <w:ind w:left="540" w:hanging="540"/>
              <w:jc w:val="center"/>
            </w:pPr>
          </w:p>
          <w:p w14:paraId="2490E550" w14:textId="77777777" w:rsidR="000D17A1" w:rsidRDefault="000D17A1" w:rsidP="00A101F2">
            <w:pPr>
              <w:autoSpaceDE w:val="0"/>
              <w:autoSpaceDN w:val="0"/>
              <w:adjustRightInd w:val="0"/>
              <w:ind w:left="540" w:hanging="540"/>
              <w:jc w:val="center"/>
            </w:pPr>
          </w:p>
          <w:p w14:paraId="65BA03A1" w14:textId="77777777" w:rsidR="000D17A1" w:rsidRDefault="000D17A1" w:rsidP="00A101F2">
            <w:pPr>
              <w:autoSpaceDE w:val="0"/>
              <w:autoSpaceDN w:val="0"/>
              <w:adjustRightInd w:val="0"/>
              <w:ind w:left="540" w:hanging="540"/>
              <w:jc w:val="center"/>
            </w:pPr>
          </w:p>
          <w:p w14:paraId="2C2A21F7" w14:textId="77777777" w:rsidR="000D17A1" w:rsidRDefault="000D17A1" w:rsidP="00A101F2">
            <w:pPr>
              <w:autoSpaceDE w:val="0"/>
              <w:autoSpaceDN w:val="0"/>
              <w:adjustRightInd w:val="0"/>
              <w:ind w:left="540" w:hanging="540"/>
              <w:jc w:val="center"/>
            </w:pPr>
          </w:p>
          <w:p w14:paraId="6765B87A" w14:textId="77777777" w:rsidR="000D17A1" w:rsidRDefault="000D17A1" w:rsidP="00A101F2">
            <w:pPr>
              <w:autoSpaceDE w:val="0"/>
              <w:autoSpaceDN w:val="0"/>
              <w:adjustRightInd w:val="0"/>
              <w:ind w:left="540" w:hanging="540"/>
              <w:jc w:val="center"/>
            </w:pPr>
          </w:p>
          <w:p w14:paraId="4462FF8E" w14:textId="77777777" w:rsidR="000D17A1" w:rsidRDefault="000D17A1" w:rsidP="00A101F2">
            <w:pPr>
              <w:autoSpaceDE w:val="0"/>
              <w:autoSpaceDN w:val="0"/>
              <w:adjustRightInd w:val="0"/>
              <w:ind w:left="540" w:hanging="540"/>
              <w:jc w:val="center"/>
            </w:pPr>
          </w:p>
          <w:p w14:paraId="24F2BF42" w14:textId="77777777" w:rsidR="000D17A1" w:rsidRDefault="000D17A1" w:rsidP="00A101F2">
            <w:pPr>
              <w:autoSpaceDE w:val="0"/>
              <w:autoSpaceDN w:val="0"/>
              <w:adjustRightInd w:val="0"/>
              <w:ind w:left="540" w:hanging="540"/>
              <w:jc w:val="center"/>
            </w:pPr>
          </w:p>
          <w:p w14:paraId="0FA00432" w14:textId="77777777" w:rsidR="000D17A1" w:rsidRDefault="000D17A1" w:rsidP="00A101F2">
            <w:pPr>
              <w:autoSpaceDE w:val="0"/>
              <w:autoSpaceDN w:val="0"/>
              <w:adjustRightInd w:val="0"/>
              <w:ind w:left="540" w:hanging="540"/>
              <w:jc w:val="center"/>
            </w:pPr>
          </w:p>
          <w:p w14:paraId="08CDB501" w14:textId="77777777" w:rsidR="000D17A1" w:rsidRDefault="000D17A1" w:rsidP="00A101F2">
            <w:pPr>
              <w:autoSpaceDE w:val="0"/>
              <w:autoSpaceDN w:val="0"/>
              <w:adjustRightInd w:val="0"/>
              <w:ind w:left="540" w:hanging="540"/>
              <w:jc w:val="center"/>
            </w:pPr>
          </w:p>
          <w:p w14:paraId="56A59BBD" w14:textId="77777777" w:rsidR="000D17A1" w:rsidRDefault="000D17A1" w:rsidP="00A101F2">
            <w:pPr>
              <w:autoSpaceDE w:val="0"/>
              <w:autoSpaceDN w:val="0"/>
              <w:adjustRightInd w:val="0"/>
              <w:ind w:left="540" w:hanging="540"/>
              <w:jc w:val="center"/>
            </w:pPr>
          </w:p>
          <w:p w14:paraId="2A547A3A" w14:textId="77777777" w:rsidR="000D17A1" w:rsidRDefault="000D17A1" w:rsidP="00A101F2">
            <w:pPr>
              <w:autoSpaceDE w:val="0"/>
              <w:autoSpaceDN w:val="0"/>
              <w:adjustRightInd w:val="0"/>
              <w:ind w:left="540" w:hanging="540"/>
              <w:jc w:val="center"/>
            </w:pPr>
          </w:p>
          <w:p w14:paraId="05E1D160" w14:textId="77777777" w:rsidR="000D17A1" w:rsidRDefault="000D17A1" w:rsidP="00A101F2">
            <w:pPr>
              <w:autoSpaceDE w:val="0"/>
              <w:autoSpaceDN w:val="0"/>
              <w:adjustRightInd w:val="0"/>
              <w:ind w:left="540" w:hanging="540"/>
              <w:jc w:val="center"/>
            </w:pPr>
          </w:p>
          <w:p w14:paraId="4329FC3C" w14:textId="77777777" w:rsidR="000D17A1" w:rsidRDefault="000D17A1" w:rsidP="00A101F2">
            <w:pPr>
              <w:autoSpaceDE w:val="0"/>
              <w:autoSpaceDN w:val="0"/>
              <w:adjustRightInd w:val="0"/>
              <w:ind w:left="540" w:hanging="540"/>
              <w:jc w:val="center"/>
            </w:pPr>
          </w:p>
          <w:p w14:paraId="3CBE51A7" w14:textId="2A0DE04F" w:rsidR="000D17A1" w:rsidRDefault="000D17A1" w:rsidP="00A101F2">
            <w:pPr>
              <w:autoSpaceDE w:val="0"/>
              <w:autoSpaceDN w:val="0"/>
              <w:adjustRightInd w:val="0"/>
              <w:ind w:left="540" w:hanging="540"/>
              <w:jc w:val="center"/>
            </w:pPr>
            <w:r w:rsidRPr="00222BBB">
              <w:t>5.NF.5</w:t>
            </w:r>
          </w:p>
          <w:p w14:paraId="6C4F54EC" w14:textId="77777777" w:rsidR="000D17A1" w:rsidRDefault="000D17A1" w:rsidP="00A101F2">
            <w:pPr>
              <w:autoSpaceDE w:val="0"/>
              <w:autoSpaceDN w:val="0"/>
              <w:adjustRightInd w:val="0"/>
              <w:ind w:left="540" w:hanging="540"/>
              <w:jc w:val="center"/>
            </w:pPr>
          </w:p>
          <w:p w14:paraId="3A79D919" w14:textId="77777777" w:rsidR="000D17A1" w:rsidRDefault="000D17A1" w:rsidP="00A101F2">
            <w:pPr>
              <w:autoSpaceDE w:val="0"/>
              <w:autoSpaceDN w:val="0"/>
              <w:adjustRightInd w:val="0"/>
              <w:ind w:left="540" w:hanging="540"/>
              <w:jc w:val="center"/>
            </w:pPr>
          </w:p>
          <w:p w14:paraId="6F8A5531" w14:textId="77777777" w:rsidR="000D17A1" w:rsidRDefault="000D17A1" w:rsidP="00A101F2">
            <w:pPr>
              <w:autoSpaceDE w:val="0"/>
              <w:autoSpaceDN w:val="0"/>
              <w:adjustRightInd w:val="0"/>
              <w:ind w:left="540" w:hanging="540"/>
              <w:jc w:val="center"/>
            </w:pPr>
          </w:p>
          <w:p w14:paraId="28F33316" w14:textId="77777777" w:rsidR="000D17A1" w:rsidRDefault="000D17A1" w:rsidP="00A101F2">
            <w:pPr>
              <w:autoSpaceDE w:val="0"/>
              <w:autoSpaceDN w:val="0"/>
              <w:adjustRightInd w:val="0"/>
              <w:ind w:left="540" w:hanging="540"/>
              <w:jc w:val="center"/>
            </w:pPr>
          </w:p>
          <w:p w14:paraId="14FB9741" w14:textId="77777777" w:rsidR="000D17A1" w:rsidRDefault="000D17A1" w:rsidP="00A101F2">
            <w:pPr>
              <w:autoSpaceDE w:val="0"/>
              <w:autoSpaceDN w:val="0"/>
              <w:adjustRightInd w:val="0"/>
              <w:ind w:left="540" w:hanging="540"/>
              <w:jc w:val="center"/>
            </w:pPr>
          </w:p>
          <w:p w14:paraId="12E65E4D" w14:textId="77777777" w:rsidR="000D17A1" w:rsidRDefault="000D17A1" w:rsidP="00A101F2">
            <w:pPr>
              <w:autoSpaceDE w:val="0"/>
              <w:autoSpaceDN w:val="0"/>
              <w:adjustRightInd w:val="0"/>
              <w:ind w:left="540" w:hanging="540"/>
              <w:jc w:val="center"/>
            </w:pPr>
          </w:p>
          <w:p w14:paraId="2ABC609A" w14:textId="77777777" w:rsidR="000D17A1" w:rsidRDefault="000D17A1" w:rsidP="00A101F2">
            <w:pPr>
              <w:autoSpaceDE w:val="0"/>
              <w:autoSpaceDN w:val="0"/>
              <w:adjustRightInd w:val="0"/>
              <w:ind w:left="540" w:hanging="540"/>
              <w:jc w:val="center"/>
            </w:pPr>
          </w:p>
          <w:p w14:paraId="17D2C95E" w14:textId="77777777" w:rsidR="000D17A1" w:rsidRDefault="000D17A1" w:rsidP="00A101F2">
            <w:pPr>
              <w:autoSpaceDE w:val="0"/>
              <w:autoSpaceDN w:val="0"/>
              <w:adjustRightInd w:val="0"/>
              <w:ind w:left="540" w:hanging="540"/>
              <w:jc w:val="center"/>
            </w:pPr>
          </w:p>
          <w:p w14:paraId="0C83D153" w14:textId="77777777" w:rsidR="000D17A1" w:rsidRDefault="000D17A1" w:rsidP="00A101F2">
            <w:pPr>
              <w:autoSpaceDE w:val="0"/>
              <w:autoSpaceDN w:val="0"/>
              <w:adjustRightInd w:val="0"/>
              <w:ind w:left="540" w:hanging="540"/>
              <w:jc w:val="center"/>
            </w:pPr>
          </w:p>
          <w:p w14:paraId="38021D24" w14:textId="77777777" w:rsidR="000D17A1" w:rsidRDefault="000D17A1" w:rsidP="00A101F2">
            <w:pPr>
              <w:autoSpaceDE w:val="0"/>
              <w:autoSpaceDN w:val="0"/>
              <w:adjustRightInd w:val="0"/>
              <w:ind w:left="540" w:hanging="540"/>
              <w:jc w:val="center"/>
            </w:pPr>
          </w:p>
          <w:p w14:paraId="4A96BE21" w14:textId="77777777" w:rsidR="000D17A1" w:rsidRDefault="000D17A1" w:rsidP="00A101F2">
            <w:pPr>
              <w:autoSpaceDE w:val="0"/>
              <w:autoSpaceDN w:val="0"/>
              <w:adjustRightInd w:val="0"/>
              <w:ind w:left="540" w:hanging="540"/>
              <w:jc w:val="center"/>
            </w:pPr>
          </w:p>
          <w:p w14:paraId="1408C372" w14:textId="77777777" w:rsidR="000D17A1" w:rsidRDefault="000D17A1" w:rsidP="00A101F2">
            <w:pPr>
              <w:autoSpaceDE w:val="0"/>
              <w:autoSpaceDN w:val="0"/>
              <w:adjustRightInd w:val="0"/>
              <w:ind w:left="540" w:hanging="540"/>
              <w:jc w:val="center"/>
            </w:pPr>
          </w:p>
          <w:p w14:paraId="06C6CDD0" w14:textId="77777777" w:rsidR="000D17A1" w:rsidRDefault="000D17A1" w:rsidP="00A101F2">
            <w:pPr>
              <w:autoSpaceDE w:val="0"/>
              <w:autoSpaceDN w:val="0"/>
              <w:adjustRightInd w:val="0"/>
              <w:ind w:left="540" w:hanging="540"/>
              <w:jc w:val="center"/>
            </w:pPr>
            <w:r w:rsidRPr="00222BBB">
              <w:t>5.NF.6</w:t>
            </w:r>
          </w:p>
          <w:p w14:paraId="13D261EF" w14:textId="77777777" w:rsidR="000D17A1" w:rsidRDefault="000D17A1" w:rsidP="00A101F2">
            <w:pPr>
              <w:autoSpaceDE w:val="0"/>
              <w:autoSpaceDN w:val="0"/>
              <w:adjustRightInd w:val="0"/>
              <w:ind w:left="540" w:hanging="540"/>
              <w:jc w:val="center"/>
            </w:pPr>
          </w:p>
          <w:p w14:paraId="0903B83D" w14:textId="77777777" w:rsidR="000D17A1" w:rsidRDefault="000D17A1" w:rsidP="00A101F2">
            <w:pPr>
              <w:autoSpaceDE w:val="0"/>
              <w:autoSpaceDN w:val="0"/>
              <w:adjustRightInd w:val="0"/>
              <w:ind w:left="540" w:hanging="540"/>
              <w:jc w:val="center"/>
            </w:pPr>
          </w:p>
          <w:p w14:paraId="6EBFA84A" w14:textId="77777777" w:rsidR="000D17A1" w:rsidRDefault="000D17A1" w:rsidP="00A101F2">
            <w:pPr>
              <w:autoSpaceDE w:val="0"/>
              <w:autoSpaceDN w:val="0"/>
              <w:adjustRightInd w:val="0"/>
              <w:ind w:left="540" w:hanging="540"/>
              <w:jc w:val="center"/>
            </w:pPr>
          </w:p>
          <w:p w14:paraId="25B672FA" w14:textId="74619A4E" w:rsidR="000D17A1" w:rsidRPr="00184F1E" w:rsidRDefault="000D17A1" w:rsidP="00A101F2">
            <w:pPr>
              <w:autoSpaceDE w:val="0"/>
              <w:autoSpaceDN w:val="0"/>
              <w:adjustRightInd w:val="0"/>
              <w:ind w:left="540" w:hanging="540"/>
              <w:jc w:val="center"/>
              <w:rPr>
                <w:rFonts w:cs="Arial"/>
              </w:rPr>
            </w:pPr>
            <w:r w:rsidRPr="00222BBB">
              <w:t>5.NF.7</w:t>
            </w:r>
          </w:p>
        </w:tc>
        <w:tc>
          <w:tcPr>
            <w:tcW w:w="6253" w:type="dxa"/>
          </w:tcPr>
          <w:p w14:paraId="63659E2F" w14:textId="77777777" w:rsidR="00222BBB" w:rsidRPr="00184F1E" w:rsidRDefault="00222BBB" w:rsidP="00A101F2">
            <w:pPr>
              <w:autoSpaceDE w:val="0"/>
              <w:autoSpaceDN w:val="0"/>
              <w:adjustRightInd w:val="0"/>
              <w:ind w:left="540" w:hanging="540"/>
              <w:rPr>
                <w:rFonts w:cs="Gotham-Book"/>
              </w:rPr>
            </w:pPr>
          </w:p>
          <w:p w14:paraId="670522DB" w14:textId="641C4AE2" w:rsidR="00A06444" w:rsidRDefault="00A06444" w:rsidP="00A06444">
            <w:pPr>
              <w:pStyle w:val="NoSpacing"/>
              <w:rPr>
                <w:i/>
                <w:iCs/>
              </w:rPr>
            </w:pPr>
            <w:r w:rsidRPr="00222BBB">
              <w:t>Interpret a fraction as division of the numerator by the denominator (</w:t>
            </w:r>
            <w:r w:rsidRPr="00222BBB">
              <w:rPr>
                <w:i/>
                <w:iCs/>
              </w:rPr>
              <w:t>a</w:t>
            </w:r>
            <w:r w:rsidRPr="00222BBB">
              <w:t>/</w:t>
            </w:r>
            <w:r w:rsidRPr="00222BBB">
              <w:rPr>
                <w:i/>
                <w:iCs/>
              </w:rPr>
              <w:t xml:space="preserve">b </w:t>
            </w:r>
            <w:r w:rsidRPr="00222BBB">
              <w:t xml:space="preserve">= </w:t>
            </w:r>
            <w:r w:rsidRPr="00222BBB">
              <w:rPr>
                <w:i/>
                <w:iCs/>
              </w:rPr>
              <w:t xml:space="preserve">a </w:t>
            </w:r>
            <w:r w:rsidRPr="00222BBB">
              <w:t xml:space="preserve">÷ </w:t>
            </w:r>
            <w:r w:rsidRPr="00222BBB">
              <w:rPr>
                <w:i/>
                <w:iCs/>
              </w:rPr>
              <w:t>b</w:t>
            </w:r>
            <w:r w:rsidRPr="00222BBB">
              <w:t xml:space="preserve">). Solve word problems involving division of whole numbers leading to answers in the form of fractions or mixed numbers, e.g., by using visual fraction models or equations to represent the problem. </w:t>
            </w:r>
            <w:r w:rsidRPr="00222BBB">
              <w:rPr>
                <w:i/>
                <w:iCs/>
              </w:rPr>
              <w:t>For example, interpret 3/4 as the result of dividing 3 by 4, noting</w:t>
            </w:r>
            <w:r w:rsidRPr="00222BBB">
              <w:t xml:space="preserve"> </w:t>
            </w:r>
            <w:r w:rsidRPr="00222BBB">
              <w:rPr>
                <w:i/>
                <w:iCs/>
              </w:rPr>
              <w:t>that 3/4 multiplied by 4 equals 3, and that when 3 wholes are shared</w:t>
            </w:r>
            <w:r w:rsidRPr="00222BBB">
              <w:t xml:space="preserve"> </w:t>
            </w:r>
            <w:r w:rsidRPr="00222BBB">
              <w:rPr>
                <w:i/>
                <w:iCs/>
              </w:rPr>
              <w:t>equally among 4 people each person has a share of size 3/4. If 9 people</w:t>
            </w:r>
            <w:r w:rsidRPr="00222BBB">
              <w:t xml:space="preserve"> </w:t>
            </w:r>
            <w:r w:rsidRPr="00222BBB">
              <w:rPr>
                <w:i/>
                <w:iCs/>
              </w:rPr>
              <w:t>want to share a 50-pound sack of rice equally by weight, how many</w:t>
            </w:r>
            <w:r w:rsidRPr="00222BBB">
              <w:t xml:space="preserve"> </w:t>
            </w:r>
            <w:r w:rsidRPr="00222BBB">
              <w:rPr>
                <w:i/>
                <w:iCs/>
              </w:rPr>
              <w:t>pounds of rice should each person get? Between what two whole numbers</w:t>
            </w:r>
            <w:r w:rsidRPr="00222BBB">
              <w:t xml:space="preserve"> </w:t>
            </w:r>
            <w:r w:rsidRPr="00222BBB">
              <w:rPr>
                <w:i/>
                <w:iCs/>
              </w:rPr>
              <w:t xml:space="preserve">does your answer </w:t>
            </w:r>
            <w:r w:rsidRPr="00222BBB">
              <w:rPr>
                <w:i/>
                <w:iCs/>
              </w:rPr>
              <w:lastRenderedPageBreak/>
              <w:t>lie?</w:t>
            </w:r>
          </w:p>
          <w:p w14:paraId="2C71B78A" w14:textId="77777777" w:rsidR="000D17A1" w:rsidRPr="00222BBB" w:rsidRDefault="000D17A1" w:rsidP="00A06444">
            <w:pPr>
              <w:pStyle w:val="NoSpacing"/>
            </w:pPr>
          </w:p>
          <w:p w14:paraId="4B17149C" w14:textId="353F01E3" w:rsidR="00A06444" w:rsidRPr="00222BBB" w:rsidRDefault="00A06444" w:rsidP="00A06444">
            <w:pPr>
              <w:pStyle w:val="NoSpacing"/>
            </w:pPr>
            <w:r w:rsidRPr="00222BBB">
              <w:t>Apply and extend previous understandings of multiplication to multiply a fraction or whole number by a fraction.</w:t>
            </w:r>
          </w:p>
          <w:p w14:paraId="4F7E7179" w14:textId="3DB25420" w:rsidR="00A06444" w:rsidRPr="00222BBB" w:rsidRDefault="000D17A1" w:rsidP="000D17A1">
            <w:pPr>
              <w:pStyle w:val="NoSpacing"/>
              <w:ind w:left="720"/>
              <w:rPr>
                <w:i/>
                <w:iCs/>
              </w:rPr>
            </w:pPr>
            <w:r>
              <w:t xml:space="preserve">a. </w:t>
            </w:r>
            <w:r w:rsidR="00A06444" w:rsidRPr="00222BBB">
              <w:t>Interpret the product (</w:t>
            </w:r>
            <w:r w:rsidR="00A06444" w:rsidRPr="00222BBB">
              <w:rPr>
                <w:i/>
                <w:iCs/>
              </w:rPr>
              <w:t>a</w:t>
            </w:r>
            <w:r w:rsidR="00A06444" w:rsidRPr="00222BBB">
              <w:t>/</w:t>
            </w:r>
            <w:r w:rsidR="00A06444" w:rsidRPr="00222BBB">
              <w:rPr>
                <w:i/>
                <w:iCs/>
              </w:rPr>
              <w:t>b</w:t>
            </w:r>
            <w:r w:rsidR="00A06444" w:rsidRPr="00222BBB">
              <w:t xml:space="preserve">) × </w:t>
            </w:r>
            <w:r w:rsidR="00A06444" w:rsidRPr="00222BBB">
              <w:rPr>
                <w:i/>
                <w:iCs/>
              </w:rPr>
              <w:t xml:space="preserve">q </w:t>
            </w:r>
            <w:r w:rsidR="00A06444" w:rsidRPr="00222BBB">
              <w:t xml:space="preserve">as </w:t>
            </w:r>
            <w:r w:rsidR="00A06444" w:rsidRPr="00222BBB">
              <w:rPr>
                <w:i/>
                <w:iCs/>
              </w:rPr>
              <w:t xml:space="preserve">a </w:t>
            </w:r>
            <w:r w:rsidR="00A06444" w:rsidRPr="00222BBB">
              <w:t xml:space="preserve">parts of a partition of </w:t>
            </w:r>
            <w:r w:rsidR="00A06444" w:rsidRPr="00222BBB">
              <w:rPr>
                <w:i/>
                <w:iCs/>
              </w:rPr>
              <w:t xml:space="preserve">q </w:t>
            </w:r>
            <w:r w:rsidR="00A06444" w:rsidRPr="00222BBB">
              <w:t xml:space="preserve">into </w:t>
            </w:r>
            <w:r w:rsidR="00A06444" w:rsidRPr="00222BBB">
              <w:rPr>
                <w:i/>
                <w:iCs/>
              </w:rPr>
              <w:t xml:space="preserve">b </w:t>
            </w:r>
            <w:r w:rsidR="00A06444" w:rsidRPr="00222BBB">
              <w:t>equal parts; equivalently, as the result of a sequence of</w:t>
            </w:r>
            <w:r w:rsidR="00A06444" w:rsidRPr="00222BBB">
              <w:rPr>
                <w:i/>
                <w:iCs/>
              </w:rPr>
              <w:t xml:space="preserve"> </w:t>
            </w:r>
            <w:r w:rsidR="00A06444" w:rsidRPr="00222BBB">
              <w:t xml:space="preserve">operations </w:t>
            </w:r>
            <w:r w:rsidR="00A06444" w:rsidRPr="00222BBB">
              <w:rPr>
                <w:i/>
                <w:iCs/>
              </w:rPr>
              <w:t xml:space="preserve">a </w:t>
            </w:r>
            <w:r w:rsidR="00A06444" w:rsidRPr="00222BBB">
              <w:t xml:space="preserve">× </w:t>
            </w:r>
            <w:r w:rsidR="00A06444" w:rsidRPr="00222BBB">
              <w:rPr>
                <w:i/>
                <w:iCs/>
              </w:rPr>
              <w:t xml:space="preserve">q </w:t>
            </w:r>
            <w:r w:rsidR="00A06444" w:rsidRPr="00222BBB">
              <w:t xml:space="preserve">÷ </w:t>
            </w:r>
            <w:r w:rsidR="00A06444" w:rsidRPr="00222BBB">
              <w:rPr>
                <w:i/>
                <w:iCs/>
              </w:rPr>
              <w:t>b</w:t>
            </w:r>
            <w:r w:rsidR="00A06444" w:rsidRPr="00222BBB">
              <w:t xml:space="preserve">. </w:t>
            </w:r>
            <w:r w:rsidR="00A06444" w:rsidRPr="00222BBB">
              <w:rPr>
                <w:i/>
                <w:iCs/>
              </w:rPr>
              <w:t>For example, use a visual fraction model to show (2/3) × 4 = 8/3, and create a story context for this equation. Do the same with (2/3) × (4/5) = 8/15. (In general, (a/b) × (c/d) = ac/bd.)</w:t>
            </w:r>
          </w:p>
          <w:p w14:paraId="40D40FC4" w14:textId="7DBB99DF" w:rsidR="00A06444" w:rsidRDefault="000D17A1" w:rsidP="000D17A1">
            <w:pPr>
              <w:pStyle w:val="NoSpacing"/>
              <w:ind w:left="720"/>
            </w:pPr>
            <w:r>
              <w:t xml:space="preserve">b. </w:t>
            </w:r>
            <w:r w:rsidR="00A06444" w:rsidRPr="00222BBB">
              <w:t>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p>
          <w:p w14:paraId="7D5222A4" w14:textId="77777777" w:rsidR="000D17A1" w:rsidRPr="00222BBB" w:rsidRDefault="000D17A1" w:rsidP="00A06444">
            <w:pPr>
              <w:pStyle w:val="NoSpacing"/>
            </w:pPr>
          </w:p>
          <w:p w14:paraId="226D9FC2" w14:textId="716305D2" w:rsidR="00A06444" w:rsidRPr="00222BBB" w:rsidRDefault="00A06444" w:rsidP="00A06444">
            <w:pPr>
              <w:pStyle w:val="NoSpacing"/>
            </w:pPr>
            <w:r w:rsidRPr="00222BBB">
              <w:t>Interpret multiplication as scaling (resizing), by:</w:t>
            </w:r>
          </w:p>
          <w:p w14:paraId="629688E0" w14:textId="6F7344EF" w:rsidR="00A06444" w:rsidRPr="00222BBB" w:rsidRDefault="000D17A1" w:rsidP="000D17A1">
            <w:pPr>
              <w:pStyle w:val="NoSpacing"/>
              <w:ind w:left="720"/>
            </w:pPr>
            <w:r>
              <w:t xml:space="preserve">a. </w:t>
            </w:r>
            <w:r w:rsidR="00A06444" w:rsidRPr="00222BBB">
              <w:t>Comparing the size of a product to the size of one factor on the basis of the size of the other factor, without performing the indicated multiplication.</w:t>
            </w:r>
          </w:p>
          <w:p w14:paraId="440DEA71" w14:textId="0E8D516F" w:rsidR="00A06444" w:rsidRDefault="000D17A1" w:rsidP="000D17A1">
            <w:pPr>
              <w:pStyle w:val="NoSpacing"/>
              <w:ind w:left="720"/>
            </w:pPr>
            <w:r>
              <w:t>b.</w:t>
            </w:r>
            <w:r w:rsidR="00A06444" w:rsidRPr="00222BBB">
              <w:t xml:space="preserve"> 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a/b = (n×a)/(n×b) to the effect of multiplying a/b by 1.</w:t>
            </w:r>
          </w:p>
          <w:p w14:paraId="5E79D71B" w14:textId="77777777" w:rsidR="000D17A1" w:rsidRPr="00222BBB" w:rsidRDefault="000D17A1" w:rsidP="00A06444">
            <w:pPr>
              <w:pStyle w:val="NoSpacing"/>
            </w:pPr>
          </w:p>
          <w:p w14:paraId="64E7CE8F" w14:textId="2F3E9C85" w:rsidR="00A06444" w:rsidRDefault="00A06444" w:rsidP="00A06444">
            <w:pPr>
              <w:pStyle w:val="NoSpacing"/>
            </w:pPr>
            <w:r w:rsidRPr="00222BBB">
              <w:t>Solve real world problems involving multiplication of fractions and mixed numbers, e.g., by using visual fraction models or equations to represent the problem.</w:t>
            </w:r>
          </w:p>
          <w:p w14:paraId="10076553" w14:textId="77777777" w:rsidR="000D17A1" w:rsidRPr="00222BBB" w:rsidRDefault="000D17A1" w:rsidP="00A06444">
            <w:pPr>
              <w:pStyle w:val="NoSpacing"/>
            </w:pPr>
          </w:p>
          <w:p w14:paraId="2BEC382A" w14:textId="5F69AB4E" w:rsidR="00A06444" w:rsidRPr="00222BBB" w:rsidRDefault="00A06444" w:rsidP="00A06444">
            <w:pPr>
              <w:pStyle w:val="NoSpacing"/>
            </w:pPr>
            <w:r w:rsidRPr="00222BBB">
              <w:t xml:space="preserve">Apply and extend previous understandings of division to divide unit fractions by whole numbers and whole numbers by unit fractions.  (Note:  Students able to multiply fractions in general can develop strategies to divide fractions in general, by reasoning about the </w:t>
            </w:r>
            <w:r w:rsidRPr="00222BBB">
              <w:lastRenderedPageBreak/>
              <w:t>relationship between multiplication and division. But division of a fraction by a fraction is not a requirement at this grade.)</w:t>
            </w:r>
          </w:p>
          <w:p w14:paraId="20337289" w14:textId="19E97270" w:rsidR="00A06444" w:rsidRPr="00222BBB" w:rsidRDefault="000D17A1" w:rsidP="000D17A1">
            <w:pPr>
              <w:pStyle w:val="NoSpacing"/>
              <w:ind w:left="720"/>
            </w:pPr>
            <w:r>
              <w:t xml:space="preserve">a. </w:t>
            </w:r>
            <w:r w:rsidR="00A06444" w:rsidRPr="00222BBB">
              <w:t>Interpret division of a unit fraction by a non-zero whole number, and compute such quotients. For example, create a story context for (1/3) ÷ 4, and use a visual fraction model to show the quotient.  Use the relationship between multiplication and division to explain that (1/3) ÷ 4 = 1/12 because (1/12) × 4 = 1/3.</w:t>
            </w:r>
          </w:p>
          <w:p w14:paraId="70BDABFC" w14:textId="5E6F4495" w:rsidR="00A06444" w:rsidRPr="00222BBB" w:rsidRDefault="000D17A1" w:rsidP="000D17A1">
            <w:pPr>
              <w:pStyle w:val="NoSpacing"/>
              <w:ind w:left="720"/>
            </w:pPr>
            <w:r>
              <w:t>b.</w:t>
            </w:r>
            <w:r w:rsidR="003F7038">
              <w:t xml:space="preserve"> </w:t>
            </w:r>
            <w:r w:rsidR="00A06444" w:rsidRPr="00222BBB">
              <w:t>Interpret division of a whole number by a unit fraction, and compute such quotients. For example, create a story context for 4 ÷ (1/5), and use a visual fraction model to show the quotient. Use the relationship between multiplication and division to explain that 4 ÷ (1/5) = 20 because 20 × (1/5) = 4.</w:t>
            </w:r>
          </w:p>
          <w:p w14:paraId="377BE7EC" w14:textId="01FA7A34" w:rsidR="00A06444" w:rsidRPr="00222BBB" w:rsidRDefault="000D17A1" w:rsidP="000D17A1">
            <w:pPr>
              <w:pStyle w:val="NoSpacing"/>
              <w:ind w:left="720"/>
            </w:pPr>
            <w:r>
              <w:t xml:space="preserve">c. </w:t>
            </w:r>
            <w:r w:rsidR="00A06444" w:rsidRPr="00222BBB">
              <w:t>Solve real world problems involving division of unit fractions by non-zero whole numbers and division of whole numbers by unit fractions, e.g., by using visual fraction models and equations to represent the problem. For example, how much chocolate will each person get if 3 people share 1/2 lb of chocolate equally? How many 1/3-cup servings are in 2 cups of raisins?</w:t>
            </w:r>
          </w:p>
          <w:p w14:paraId="4C726836" w14:textId="77777777" w:rsidR="00222BBB" w:rsidRPr="00184F1E" w:rsidRDefault="00222BBB" w:rsidP="00A101F2">
            <w:pPr>
              <w:pStyle w:val="NoSpacing"/>
              <w:rPr>
                <w:rFonts w:cs="Arial"/>
              </w:rPr>
            </w:pPr>
          </w:p>
        </w:tc>
        <w:tc>
          <w:tcPr>
            <w:tcW w:w="6570" w:type="dxa"/>
          </w:tcPr>
          <w:p w14:paraId="5C14B21D" w14:textId="77777777" w:rsidR="00222BBB" w:rsidRPr="00184F1E" w:rsidRDefault="00222BBB" w:rsidP="00A101F2">
            <w:pPr>
              <w:rPr>
                <w:rFonts w:cs="Arial"/>
              </w:rPr>
            </w:pPr>
          </w:p>
        </w:tc>
      </w:tr>
    </w:tbl>
    <w:p w14:paraId="1A50A288" w14:textId="77777777" w:rsidR="008D28DF" w:rsidRPr="00375E52" w:rsidRDefault="008D28DF" w:rsidP="00A52766">
      <w:pPr>
        <w:spacing w:after="0" w:line="240" w:lineRule="auto"/>
        <w:rPr>
          <w:rFonts w:cs="Arial"/>
          <w:b/>
          <w:sz w:val="32"/>
          <w:szCs w:val="24"/>
        </w:rPr>
      </w:pPr>
    </w:p>
    <w:p w14:paraId="782FF12C" w14:textId="67F51AFB" w:rsidR="00A52766" w:rsidRDefault="00A52766" w:rsidP="00A52766">
      <w:pPr>
        <w:spacing w:after="0" w:line="240" w:lineRule="auto"/>
        <w:rPr>
          <w:rFonts w:cs="Arial"/>
          <w:b/>
          <w:sz w:val="32"/>
          <w:szCs w:val="24"/>
        </w:rPr>
      </w:pPr>
      <w:r w:rsidRPr="00184F1E">
        <w:rPr>
          <w:rFonts w:cs="Arial"/>
          <w:b/>
          <w:sz w:val="32"/>
          <w:szCs w:val="24"/>
        </w:rPr>
        <w:t xml:space="preserve">Domain:  </w:t>
      </w:r>
      <w:r>
        <w:rPr>
          <w:rFonts w:cs="Arial"/>
          <w:b/>
          <w:sz w:val="32"/>
          <w:szCs w:val="24"/>
        </w:rPr>
        <w:t>Measurement and Data</w:t>
      </w:r>
    </w:p>
    <w:tbl>
      <w:tblPr>
        <w:tblStyle w:val="TableGrid"/>
        <w:tblW w:w="14238" w:type="dxa"/>
        <w:tblLook w:val="04A0" w:firstRow="1" w:lastRow="0" w:firstColumn="1" w:lastColumn="0" w:noHBand="0" w:noVBand="1"/>
      </w:tblPr>
      <w:tblGrid>
        <w:gridCol w:w="1415"/>
        <w:gridCol w:w="6253"/>
        <w:gridCol w:w="6570"/>
      </w:tblGrid>
      <w:tr w:rsidR="00B82275" w:rsidRPr="00184F1E" w14:paraId="52865121" w14:textId="77777777" w:rsidTr="00E23B03">
        <w:trPr>
          <w:trHeight w:val="620"/>
        </w:trPr>
        <w:tc>
          <w:tcPr>
            <w:tcW w:w="14238" w:type="dxa"/>
            <w:gridSpan w:val="3"/>
            <w:tcBorders>
              <w:bottom w:val="single" w:sz="4" w:space="0" w:color="auto"/>
            </w:tcBorders>
            <w:shd w:val="clear" w:color="auto" w:fill="92CDDC" w:themeFill="accent5" w:themeFillTint="99"/>
            <w:vAlign w:val="center"/>
          </w:tcPr>
          <w:p w14:paraId="327BCD78" w14:textId="41BCE864" w:rsidR="00B82275" w:rsidRPr="00184F1E" w:rsidRDefault="00A52766" w:rsidP="00E23B03">
            <w:pPr>
              <w:autoSpaceDE w:val="0"/>
              <w:autoSpaceDN w:val="0"/>
              <w:adjustRightInd w:val="0"/>
              <w:jc w:val="center"/>
              <w:rPr>
                <w:rFonts w:cs="Perpetua-Bold"/>
                <w:b/>
                <w:bCs/>
                <w:sz w:val="28"/>
              </w:rPr>
            </w:pPr>
            <w:r>
              <w:rPr>
                <w:rFonts w:cs="Perpetua-Bold"/>
                <w:b/>
                <w:bCs/>
                <w:sz w:val="28"/>
              </w:rPr>
              <w:t>Kindergarten</w:t>
            </w:r>
          </w:p>
        </w:tc>
      </w:tr>
      <w:tr w:rsidR="00B82275" w:rsidRPr="00184F1E" w14:paraId="7AE7F916"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05E34558" w14:textId="7053249E" w:rsidR="00B82275" w:rsidRPr="00184F1E" w:rsidRDefault="00B82275" w:rsidP="00A52766">
            <w:pPr>
              <w:autoSpaceDE w:val="0"/>
              <w:autoSpaceDN w:val="0"/>
              <w:adjustRightInd w:val="0"/>
              <w:rPr>
                <w:rFonts w:cs="Perpetua-Bold"/>
                <w:b/>
                <w:bCs/>
                <w:sz w:val="32"/>
              </w:rPr>
            </w:pPr>
            <w:r w:rsidRPr="00184F1E">
              <w:rPr>
                <w:rFonts w:cs="Perpetua-Bold"/>
                <w:b/>
                <w:bCs/>
                <w:sz w:val="28"/>
              </w:rPr>
              <w:t xml:space="preserve">Cluster:  </w:t>
            </w:r>
            <w:r w:rsidR="00A52766">
              <w:rPr>
                <w:rFonts w:cs="Perpetua-Bold"/>
                <w:bCs/>
                <w:sz w:val="28"/>
              </w:rPr>
              <w:t>Describe and compare measureab</w:t>
            </w:r>
            <w:r w:rsidR="00517211">
              <w:rPr>
                <w:rFonts w:cs="Perpetua-Bold"/>
                <w:bCs/>
                <w:sz w:val="28"/>
              </w:rPr>
              <w:t>le attributes.</w:t>
            </w:r>
          </w:p>
        </w:tc>
      </w:tr>
      <w:tr w:rsidR="00B82275" w:rsidRPr="00184F1E" w14:paraId="5D40E6A5" w14:textId="77777777" w:rsidTr="00E23B03">
        <w:tc>
          <w:tcPr>
            <w:tcW w:w="1415" w:type="dxa"/>
            <w:tcBorders>
              <w:bottom w:val="single" w:sz="4" w:space="0" w:color="auto"/>
            </w:tcBorders>
            <w:shd w:val="clear" w:color="auto" w:fill="DAEEF3" w:themeFill="accent5" w:themeFillTint="33"/>
          </w:tcPr>
          <w:p w14:paraId="304BC312" w14:textId="77777777" w:rsidR="00B82275" w:rsidRPr="00184F1E" w:rsidRDefault="00B82275"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6587499A" w14:textId="77777777" w:rsidR="00B82275" w:rsidRPr="00184F1E" w:rsidRDefault="00B82275"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121F7E67" w14:textId="77777777" w:rsidR="00B82275" w:rsidRPr="00184F1E" w:rsidRDefault="00B82275" w:rsidP="00E23B03">
            <w:pPr>
              <w:jc w:val="center"/>
              <w:rPr>
                <w:rFonts w:cs="Arial"/>
                <w:b/>
              </w:rPr>
            </w:pPr>
            <w:r w:rsidRPr="00184F1E">
              <w:rPr>
                <w:rFonts w:cs="Arial"/>
                <w:b/>
              </w:rPr>
              <w:t>Intervention Supports</w:t>
            </w:r>
          </w:p>
        </w:tc>
      </w:tr>
      <w:tr w:rsidR="00B82275" w:rsidRPr="00184F1E" w14:paraId="661D424A" w14:textId="77777777" w:rsidTr="00E23B03">
        <w:tc>
          <w:tcPr>
            <w:tcW w:w="1415" w:type="dxa"/>
          </w:tcPr>
          <w:p w14:paraId="1DDD2EBF" w14:textId="77777777" w:rsidR="00B82275" w:rsidRPr="00184F1E" w:rsidRDefault="00B82275" w:rsidP="00E23B03">
            <w:pPr>
              <w:autoSpaceDE w:val="0"/>
              <w:autoSpaceDN w:val="0"/>
              <w:adjustRightInd w:val="0"/>
              <w:rPr>
                <w:rFonts w:cs="Gotham-Book"/>
              </w:rPr>
            </w:pPr>
          </w:p>
          <w:p w14:paraId="7D495074" w14:textId="77777777" w:rsidR="00B82275" w:rsidRDefault="00B4513C" w:rsidP="00B82275">
            <w:pPr>
              <w:autoSpaceDE w:val="0"/>
              <w:autoSpaceDN w:val="0"/>
              <w:adjustRightInd w:val="0"/>
              <w:ind w:left="540" w:hanging="540"/>
              <w:jc w:val="center"/>
            </w:pPr>
            <w:r w:rsidRPr="00B4513C">
              <w:t>K.MD.1</w:t>
            </w:r>
          </w:p>
          <w:p w14:paraId="00A06E00" w14:textId="77777777" w:rsidR="00B4513C" w:rsidRDefault="00B4513C" w:rsidP="00B82275">
            <w:pPr>
              <w:autoSpaceDE w:val="0"/>
              <w:autoSpaceDN w:val="0"/>
              <w:adjustRightInd w:val="0"/>
              <w:ind w:left="540" w:hanging="540"/>
              <w:jc w:val="center"/>
            </w:pPr>
          </w:p>
          <w:p w14:paraId="25A8B338" w14:textId="77777777" w:rsidR="00B4513C" w:rsidRDefault="00B4513C" w:rsidP="00B82275">
            <w:pPr>
              <w:autoSpaceDE w:val="0"/>
              <w:autoSpaceDN w:val="0"/>
              <w:adjustRightInd w:val="0"/>
              <w:ind w:left="540" w:hanging="540"/>
              <w:jc w:val="center"/>
            </w:pPr>
          </w:p>
          <w:p w14:paraId="30188683" w14:textId="5D84F100" w:rsidR="00B4513C" w:rsidRPr="00184F1E" w:rsidRDefault="00B4513C" w:rsidP="00B82275">
            <w:pPr>
              <w:autoSpaceDE w:val="0"/>
              <w:autoSpaceDN w:val="0"/>
              <w:adjustRightInd w:val="0"/>
              <w:ind w:left="540" w:hanging="540"/>
              <w:jc w:val="center"/>
              <w:rPr>
                <w:rFonts w:cs="Arial"/>
              </w:rPr>
            </w:pPr>
            <w:r w:rsidRPr="00B4513C">
              <w:t>K.MD.2</w:t>
            </w:r>
          </w:p>
        </w:tc>
        <w:tc>
          <w:tcPr>
            <w:tcW w:w="6253" w:type="dxa"/>
          </w:tcPr>
          <w:p w14:paraId="1F19E81F" w14:textId="77777777" w:rsidR="00B4513C" w:rsidRDefault="00B4513C" w:rsidP="00B4513C">
            <w:pPr>
              <w:pStyle w:val="NoSpacing"/>
            </w:pPr>
          </w:p>
          <w:p w14:paraId="79326548" w14:textId="501E7F6A" w:rsidR="00B4513C" w:rsidRPr="00B4513C" w:rsidRDefault="00B4513C" w:rsidP="00B4513C">
            <w:pPr>
              <w:pStyle w:val="NoSpacing"/>
            </w:pPr>
            <w:r w:rsidRPr="00B4513C">
              <w:t>Describe measurable attributes of objects, such as length or weight.  Describe several measurable attributes of a single object.</w:t>
            </w:r>
          </w:p>
          <w:p w14:paraId="3FEAAF93" w14:textId="77777777" w:rsidR="00B4513C" w:rsidRDefault="00B4513C" w:rsidP="00B4513C">
            <w:pPr>
              <w:pStyle w:val="NoSpacing"/>
            </w:pPr>
          </w:p>
          <w:p w14:paraId="1D6470B9" w14:textId="3D0AED5C" w:rsidR="00B4513C" w:rsidRDefault="00B4513C" w:rsidP="00B4513C">
            <w:pPr>
              <w:pStyle w:val="NoSpacing"/>
              <w:rPr>
                <w:rFonts w:cs="Gotham-BookItalic"/>
                <w:i/>
                <w:iCs/>
              </w:rPr>
            </w:pPr>
            <w:r w:rsidRPr="00B4513C">
              <w:t xml:space="preserve">Directly compare two objects with a measurable attribute in common, to see which object has “more of”/“less of” the attribute, and describe the difference. </w:t>
            </w:r>
            <w:r w:rsidRPr="00B4513C">
              <w:rPr>
                <w:rFonts w:cs="Gotham-BookItalic"/>
                <w:i/>
                <w:iCs/>
              </w:rPr>
              <w:t xml:space="preserve">For example, directly compare the </w:t>
            </w:r>
            <w:r w:rsidRPr="00B4513C">
              <w:rPr>
                <w:rFonts w:cs="Gotham-BookItalic"/>
                <w:i/>
                <w:iCs/>
              </w:rPr>
              <w:lastRenderedPageBreak/>
              <w:t>heights of two</w:t>
            </w:r>
            <w:r w:rsidRPr="00B4513C">
              <w:t xml:space="preserve"> </w:t>
            </w:r>
            <w:r w:rsidRPr="00B4513C">
              <w:rPr>
                <w:rFonts w:cs="Gotham-BookItalic"/>
                <w:i/>
                <w:iCs/>
              </w:rPr>
              <w:t>children and describe one child as taller/shorter.</w:t>
            </w:r>
          </w:p>
          <w:p w14:paraId="7B5EFBEB" w14:textId="77777777" w:rsidR="00B82275" w:rsidRPr="00184F1E" w:rsidRDefault="00B82275" w:rsidP="00B82275">
            <w:pPr>
              <w:pStyle w:val="NoSpacing"/>
              <w:rPr>
                <w:rFonts w:cs="Arial"/>
              </w:rPr>
            </w:pPr>
          </w:p>
        </w:tc>
        <w:tc>
          <w:tcPr>
            <w:tcW w:w="6570" w:type="dxa"/>
          </w:tcPr>
          <w:p w14:paraId="55F4D0D2" w14:textId="77777777" w:rsidR="00B82275" w:rsidRDefault="00B82275" w:rsidP="00E23B03">
            <w:pPr>
              <w:rPr>
                <w:rFonts w:cs="Arial"/>
              </w:rPr>
            </w:pPr>
          </w:p>
          <w:p w14:paraId="794FB755" w14:textId="77777777" w:rsidR="006500C7" w:rsidRDefault="006500C7" w:rsidP="00E23B03">
            <w:pPr>
              <w:rPr>
                <w:rFonts w:cs="Arial"/>
              </w:rPr>
            </w:pPr>
            <w:r>
              <w:rPr>
                <w:rFonts w:cs="Arial"/>
              </w:rPr>
              <w:t xml:space="preserve">V – </w:t>
            </w:r>
            <w:hyperlink r:id="rId208" w:history="1">
              <w:r w:rsidRPr="006500C7">
                <w:rPr>
                  <w:rStyle w:val="Hyperlink"/>
                  <w:rFonts w:cs="Arial"/>
                </w:rPr>
                <w:t>SID the Science Kid Explores Measurement by PBS</w:t>
              </w:r>
            </w:hyperlink>
          </w:p>
          <w:p w14:paraId="023926DA" w14:textId="77777777" w:rsidR="002C2A00" w:rsidRDefault="002C2A00" w:rsidP="00E23B03">
            <w:pPr>
              <w:rPr>
                <w:rFonts w:cs="Arial"/>
              </w:rPr>
            </w:pPr>
          </w:p>
          <w:p w14:paraId="4A9DC7E9" w14:textId="77777777" w:rsidR="002C2A00" w:rsidRDefault="002C2A00" w:rsidP="00E23B03">
            <w:pPr>
              <w:rPr>
                <w:rFonts w:cs="Arial"/>
              </w:rPr>
            </w:pPr>
            <w:r>
              <w:rPr>
                <w:rFonts w:cs="Arial"/>
              </w:rPr>
              <w:t xml:space="preserve">V – </w:t>
            </w:r>
            <w:hyperlink r:id="rId209" w:history="1">
              <w:r w:rsidRPr="002C2A00">
                <w:rPr>
                  <w:rStyle w:val="Hyperlink"/>
                  <w:rFonts w:cs="Arial"/>
                </w:rPr>
                <w:t>Measurement Video Series</w:t>
              </w:r>
            </w:hyperlink>
          </w:p>
          <w:p w14:paraId="220B1F12" w14:textId="77777777" w:rsidR="00D57BA5" w:rsidRDefault="00D57BA5" w:rsidP="00E23B03">
            <w:pPr>
              <w:rPr>
                <w:rFonts w:cs="Arial"/>
              </w:rPr>
            </w:pPr>
          </w:p>
          <w:p w14:paraId="438B46EC" w14:textId="77777777" w:rsidR="00D57BA5" w:rsidRDefault="00D57BA5" w:rsidP="00E23B03">
            <w:pPr>
              <w:rPr>
                <w:rFonts w:cs="Arial"/>
              </w:rPr>
            </w:pPr>
            <w:r>
              <w:rPr>
                <w:rFonts w:cs="Arial"/>
              </w:rPr>
              <w:t xml:space="preserve">ML – </w:t>
            </w:r>
            <w:hyperlink r:id="rId210" w:history="1">
              <w:r w:rsidRPr="00D57BA5">
                <w:rPr>
                  <w:rStyle w:val="Hyperlink"/>
                  <w:rFonts w:cs="Arial"/>
                </w:rPr>
                <w:t>Multiple Measurement Lessons by Standard</w:t>
              </w:r>
            </w:hyperlink>
          </w:p>
          <w:p w14:paraId="512C9C65" w14:textId="77777777" w:rsidR="00FD7A83" w:rsidRDefault="00FD7A83" w:rsidP="00E23B03">
            <w:pPr>
              <w:rPr>
                <w:rFonts w:cs="Arial"/>
              </w:rPr>
            </w:pPr>
          </w:p>
          <w:p w14:paraId="2C9771FA" w14:textId="77777777" w:rsidR="00FD7A83" w:rsidRDefault="00FD7A83" w:rsidP="00E23B03">
            <w:pPr>
              <w:rPr>
                <w:rFonts w:cs="Arial"/>
              </w:rPr>
            </w:pPr>
            <w:r>
              <w:rPr>
                <w:rFonts w:cs="Arial"/>
              </w:rPr>
              <w:lastRenderedPageBreak/>
              <w:t xml:space="preserve">ML – </w:t>
            </w:r>
            <w:hyperlink r:id="rId211" w:history="1">
              <w:r w:rsidRPr="00FD7A83">
                <w:rPr>
                  <w:rStyle w:val="Hyperlink"/>
                  <w:rFonts w:cs="Arial"/>
                </w:rPr>
                <w:t>Hop on Pop Literacy and Measurement Lesson Plan</w:t>
              </w:r>
            </w:hyperlink>
          </w:p>
          <w:p w14:paraId="48FC5258" w14:textId="77777777" w:rsidR="008439DA" w:rsidRDefault="008439DA" w:rsidP="00E23B03">
            <w:pPr>
              <w:rPr>
                <w:rFonts w:cs="Arial"/>
              </w:rPr>
            </w:pPr>
          </w:p>
          <w:p w14:paraId="38CCBBF4" w14:textId="2B1EA5AC" w:rsidR="008439DA" w:rsidRDefault="008439DA" w:rsidP="00E23B03">
            <w:pPr>
              <w:rPr>
                <w:rFonts w:cs="Arial"/>
              </w:rPr>
            </w:pPr>
            <w:r>
              <w:rPr>
                <w:rFonts w:cs="Arial"/>
              </w:rPr>
              <w:t xml:space="preserve">A – </w:t>
            </w:r>
            <w:hyperlink r:id="rId212" w:history="1">
              <w:r w:rsidRPr="008439DA">
                <w:rPr>
                  <w:rStyle w:val="Hyperlink"/>
                  <w:rFonts w:cs="Arial"/>
                </w:rPr>
                <w:t>Measurement Hunt</w:t>
              </w:r>
            </w:hyperlink>
          </w:p>
          <w:p w14:paraId="51C67659" w14:textId="77777777" w:rsidR="008439DA" w:rsidRDefault="008439DA" w:rsidP="00E23B03">
            <w:pPr>
              <w:rPr>
                <w:rFonts w:cs="Arial"/>
              </w:rPr>
            </w:pPr>
          </w:p>
          <w:p w14:paraId="1421266E" w14:textId="21C1C6B4" w:rsidR="008439DA" w:rsidRDefault="008439DA" w:rsidP="00E23B03">
            <w:pPr>
              <w:rPr>
                <w:rFonts w:cs="Arial"/>
              </w:rPr>
            </w:pPr>
            <w:r>
              <w:rPr>
                <w:rFonts w:cs="Arial"/>
              </w:rPr>
              <w:t xml:space="preserve">PL – </w:t>
            </w:r>
            <w:hyperlink r:id="rId213" w:history="1">
              <w:r w:rsidRPr="008439DA">
                <w:rPr>
                  <w:rStyle w:val="Hyperlink"/>
                  <w:rFonts w:cs="Arial"/>
                </w:rPr>
                <w:t>Measurement Course</w:t>
              </w:r>
            </w:hyperlink>
          </w:p>
          <w:p w14:paraId="74FE8A01" w14:textId="77777777" w:rsidR="000A7D30" w:rsidRDefault="000A7D30" w:rsidP="00E23B03">
            <w:pPr>
              <w:rPr>
                <w:rFonts w:cs="Arial"/>
              </w:rPr>
            </w:pPr>
          </w:p>
          <w:p w14:paraId="64014D5C" w14:textId="10EDB09F" w:rsidR="000A7D30" w:rsidRDefault="000A7D30" w:rsidP="00E23B03">
            <w:pPr>
              <w:rPr>
                <w:rFonts w:cs="Arial"/>
              </w:rPr>
            </w:pPr>
            <w:r>
              <w:rPr>
                <w:rFonts w:cs="Arial"/>
              </w:rPr>
              <w:t xml:space="preserve">R – </w:t>
            </w:r>
            <w:hyperlink r:id="rId214" w:history="1">
              <w:r w:rsidRPr="000A7D30">
                <w:rPr>
                  <w:rStyle w:val="Hyperlink"/>
                  <w:rFonts w:cs="Arial"/>
                </w:rPr>
                <w:t>Jack and the Beanstalk Measurement Centers</w:t>
              </w:r>
            </w:hyperlink>
          </w:p>
          <w:p w14:paraId="05F3695A" w14:textId="188EC949" w:rsidR="008439DA" w:rsidRPr="00184F1E" w:rsidRDefault="008439DA" w:rsidP="00E23B03">
            <w:pPr>
              <w:rPr>
                <w:rFonts w:cs="Arial"/>
              </w:rPr>
            </w:pPr>
          </w:p>
        </w:tc>
      </w:tr>
      <w:tr w:rsidR="00B82275" w:rsidRPr="00184F1E" w14:paraId="0541ABFA"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0B84EB40" w14:textId="21534F97" w:rsidR="00B82275" w:rsidRPr="00184F1E" w:rsidRDefault="00B82275" w:rsidP="00B4513C">
            <w:pPr>
              <w:autoSpaceDE w:val="0"/>
              <w:autoSpaceDN w:val="0"/>
              <w:adjustRightInd w:val="0"/>
              <w:rPr>
                <w:rFonts w:cs="Perpetua-Bold"/>
                <w:b/>
                <w:bCs/>
                <w:sz w:val="32"/>
              </w:rPr>
            </w:pPr>
            <w:r w:rsidRPr="00184F1E">
              <w:rPr>
                <w:rFonts w:cs="Perpetua-Bold"/>
                <w:b/>
                <w:bCs/>
                <w:sz w:val="28"/>
              </w:rPr>
              <w:lastRenderedPageBreak/>
              <w:t xml:space="preserve">Cluster:  </w:t>
            </w:r>
            <w:r w:rsidR="00B4513C">
              <w:rPr>
                <w:rFonts w:cs="Perpetua-Bold"/>
                <w:bCs/>
                <w:sz w:val="28"/>
              </w:rPr>
              <w:t>Classify objects and count the number of objects in each category.</w:t>
            </w:r>
          </w:p>
        </w:tc>
      </w:tr>
      <w:tr w:rsidR="00B82275" w:rsidRPr="00184F1E" w14:paraId="2152F29F" w14:textId="77777777" w:rsidTr="00E23B03">
        <w:tc>
          <w:tcPr>
            <w:tcW w:w="1415" w:type="dxa"/>
            <w:tcBorders>
              <w:bottom w:val="single" w:sz="4" w:space="0" w:color="auto"/>
            </w:tcBorders>
            <w:shd w:val="clear" w:color="auto" w:fill="DAEEF3" w:themeFill="accent5" w:themeFillTint="33"/>
          </w:tcPr>
          <w:p w14:paraId="436F525D" w14:textId="77777777" w:rsidR="00B82275" w:rsidRPr="00184F1E" w:rsidRDefault="00B82275"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0B78AA3" w14:textId="77777777" w:rsidR="00B82275" w:rsidRPr="00184F1E" w:rsidRDefault="00B82275"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C4E4251" w14:textId="77777777" w:rsidR="00B82275" w:rsidRPr="00184F1E" w:rsidRDefault="00B82275" w:rsidP="00E23B03">
            <w:pPr>
              <w:jc w:val="center"/>
              <w:rPr>
                <w:rFonts w:cs="Arial"/>
                <w:b/>
              </w:rPr>
            </w:pPr>
            <w:r w:rsidRPr="00184F1E">
              <w:rPr>
                <w:rFonts w:cs="Arial"/>
                <w:b/>
              </w:rPr>
              <w:t>Intervention Supports</w:t>
            </w:r>
          </w:p>
        </w:tc>
      </w:tr>
      <w:tr w:rsidR="00B82275" w:rsidRPr="00184F1E" w14:paraId="3CF4D0A5" w14:textId="77777777" w:rsidTr="00E23B03">
        <w:tc>
          <w:tcPr>
            <w:tcW w:w="1415" w:type="dxa"/>
          </w:tcPr>
          <w:p w14:paraId="06328566" w14:textId="77777777" w:rsidR="00B82275" w:rsidRPr="00184F1E" w:rsidRDefault="00B82275" w:rsidP="00E23B03">
            <w:pPr>
              <w:autoSpaceDE w:val="0"/>
              <w:autoSpaceDN w:val="0"/>
              <w:adjustRightInd w:val="0"/>
              <w:rPr>
                <w:rFonts w:cs="Gotham-Book"/>
              </w:rPr>
            </w:pPr>
          </w:p>
          <w:p w14:paraId="1030963D" w14:textId="7B247109" w:rsidR="00B82275" w:rsidRPr="00184F1E" w:rsidRDefault="00FA1D2E" w:rsidP="00E23B03">
            <w:pPr>
              <w:autoSpaceDE w:val="0"/>
              <w:autoSpaceDN w:val="0"/>
              <w:adjustRightInd w:val="0"/>
              <w:ind w:left="540" w:hanging="540"/>
              <w:jc w:val="center"/>
              <w:rPr>
                <w:rFonts w:cs="Gotham-Book"/>
              </w:rPr>
            </w:pPr>
            <w:r w:rsidRPr="00FA1D2E">
              <w:t>K.MD.3</w:t>
            </w:r>
          </w:p>
          <w:p w14:paraId="33006D3D" w14:textId="77777777" w:rsidR="00B82275" w:rsidRPr="00184F1E" w:rsidRDefault="00B82275" w:rsidP="00E23B03">
            <w:pPr>
              <w:autoSpaceDE w:val="0"/>
              <w:autoSpaceDN w:val="0"/>
              <w:adjustRightInd w:val="0"/>
              <w:ind w:left="540" w:hanging="540"/>
              <w:jc w:val="center"/>
              <w:rPr>
                <w:rFonts w:cs="Gotham-Book"/>
              </w:rPr>
            </w:pPr>
          </w:p>
          <w:p w14:paraId="326B9726" w14:textId="77777777" w:rsidR="00B82275" w:rsidRPr="00184F1E" w:rsidRDefault="00B82275" w:rsidP="00E23B03">
            <w:pPr>
              <w:autoSpaceDE w:val="0"/>
              <w:autoSpaceDN w:val="0"/>
              <w:adjustRightInd w:val="0"/>
              <w:ind w:left="540" w:hanging="540"/>
              <w:jc w:val="center"/>
              <w:rPr>
                <w:rFonts w:cs="Gotham-Book"/>
              </w:rPr>
            </w:pPr>
          </w:p>
          <w:p w14:paraId="64926C69" w14:textId="77777777" w:rsidR="00B82275" w:rsidRPr="00184F1E" w:rsidRDefault="00B82275" w:rsidP="00E23B03">
            <w:pPr>
              <w:autoSpaceDE w:val="0"/>
              <w:autoSpaceDN w:val="0"/>
              <w:adjustRightInd w:val="0"/>
              <w:ind w:left="540" w:hanging="540"/>
              <w:jc w:val="center"/>
              <w:rPr>
                <w:rFonts w:cs="Arial"/>
              </w:rPr>
            </w:pPr>
          </w:p>
        </w:tc>
        <w:tc>
          <w:tcPr>
            <w:tcW w:w="6253" w:type="dxa"/>
          </w:tcPr>
          <w:p w14:paraId="5BD26B4E" w14:textId="77777777" w:rsidR="00FA1D2E" w:rsidRDefault="00FA1D2E" w:rsidP="00FA1D2E">
            <w:pPr>
              <w:pStyle w:val="NoSpacing"/>
            </w:pPr>
          </w:p>
          <w:p w14:paraId="2010B077" w14:textId="10A9C40A" w:rsidR="00B4513C" w:rsidRPr="00FA1D2E" w:rsidRDefault="00B4513C" w:rsidP="00FA1D2E">
            <w:pPr>
              <w:pStyle w:val="NoSpacing"/>
            </w:pPr>
            <w:r w:rsidRPr="00FA1D2E">
              <w:t>Classify objects or people into given categories; count the numbers in each category and sort the categories by count.  (Note: Limit category counts to be less than or equal to 10.)</w:t>
            </w:r>
          </w:p>
          <w:p w14:paraId="1B1ED1C5" w14:textId="77777777" w:rsidR="00B82275" w:rsidRPr="00184F1E" w:rsidRDefault="00B82275" w:rsidP="00B82275">
            <w:pPr>
              <w:pStyle w:val="NoSpacing"/>
              <w:rPr>
                <w:rFonts w:cs="Arial"/>
              </w:rPr>
            </w:pPr>
          </w:p>
        </w:tc>
        <w:tc>
          <w:tcPr>
            <w:tcW w:w="6570" w:type="dxa"/>
          </w:tcPr>
          <w:p w14:paraId="159A4515" w14:textId="77777777" w:rsidR="00B82275" w:rsidRDefault="00B82275" w:rsidP="00E23B03">
            <w:pPr>
              <w:rPr>
                <w:rFonts w:cs="Arial"/>
              </w:rPr>
            </w:pPr>
          </w:p>
          <w:p w14:paraId="5A58E994" w14:textId="77777777" w:rsidR="0019693D" w:rsidRDefault="0019693D" w:rsidP="0019693D">
            <w:pPr>
              <w:rPr>
                <w:rFonts w:cs="Arial"/>
              </w:rPr>
            </w:pPr>
            <w:r>
              <w:rPr>
                <w:rFonts w:cs="Arial"/>
              </w:rPr>
              <w:t xml:space="preserve">PL – </w:t>
            </w:r>
            <w:hyperlink r:id="rId215" w:history="1">
              <w:r w:rsidRPr="008439DA">
                <w:rPr>
                  <w:rStyle w:val="Hyperlink"/>
                  <w:rFonts w:cs="Arial"/>
                </w:rPr>
                <w:t>Measurement Course</w:t>
              </w:r>
            </w:hyperlink>
          </w:p>
          <w:p w14:paraId="0D9E8696" w14:textId="77777777" w:rsidR="001829F3" w:rsidRDefault="001829F3" w:rsidP="0019693D">
            <w:pPr>
              <w:rPr>
                <w:rFonts w:cs="Arial"/>
              </w:rPr>
            </w:pPr>
          </w:p>
          <w:p w14:paraId="159DF05A" w14:textId="66B9EC7D" w:rsidR="001829F3" w:rsidRDefault="001829F3" w:rsidP="0019693D">
            <w:pPr>
              <w:rPr>
                <w:rFonts w:cs="Arial"/>
              </w:rPr>
            </w:pPr>
            <w:r>
              <w:rPr>
                <w:rFonts w:cs="Arial"/>
              </w:rPr>
              <w:t xml:space="preserve">A – </w:t>
            </w:r>
            <w:hyperlink r:id="rId216" w:history="1">
              <w:r w:rsidRPr="001829F3">
                <w:rPr>
                  <w:rStyle w:val="Hyperlink"/>
                  <w:rFonts w:cs="Arial"/>
                </w:rPr>
                <w:t>Animal Cracker Sorting</w:t>
              </w:r>
            </w:hyperlink>
          </w:p>
          <w:p w14:paraId="66430157" w14:textId="77777777" w:rsidR="000A4522" w:rsidRDefault="000A4522" w:rsidP="0019693D">
            <w:pPr>
              <w:rPr>
                <w:rFonts w:cs="Arial"/>
              </w:rPr>
            </w:pPr>
          </w:p>
          <w:p w14:paraId="33974D2F" w14:textId="207EF9D7" w:rsidR="000A4522" w:rsidRDefault="000A4522" w:rsidP="0019693D">
            <w:pPr>
              <w:rPr>
                <w:rFonts w:cs="Arial"/>
              </w:rPr>
            </w:pPr>
            <w:r>
              <w:rPr>
                <w:rFonts w:cs="Arial"/>
              </w:rPr>
              <w:t>A – S</w:t>
            </w:r>
            <w:hyperlink r:id="rId217" w:history="1">
              <w:r w:rsidRPr="000A4522">
                <w:rPr>
                  <w:rStyle w:val="Hyperlink"/>
                  <w:rFonts w:cs="Arial"/>
                </w:rPr>
                <w:t>orting, Ordering, and Classifying Game</w:t>
              </w:r>
            </w:hyperlink>
          </w:p>
          <w:p w14:paraId="7BA8F1A9" w14:textId="77777777" w:rsidR="000A7D30" w:rsidRDefault="000A7D30" w:rsidP="0019693D">
            <w:pPr>
              <w:rPr>
                <w:rFonts w:cs="Arial"/>
              </w:rPr>
            </w:pPr>
          </w:p>
          <w:p w14:paraId="1B4BE46C" w14:textId="2E2414E1" w:rsidR="000A7D30" w:rsidRDefault="000A7D30" w:rsidP="0019693D">
            <w:pPr>
              <w:rPr>
                <w:rFonts w:cs="Arial"/>
              </w:rPr>
            </w:pPr>
            <w:r>
              <w:rPr>
                <w:rFonts w:cs="Arial"/>
              </w:rPr>
              <w:t xml:space="preserve">R – </w:t>
            </w:r>
            <w:hyperlink r:id="rId218" w:history="1">
              <w:r w:rsidRPr="000A7D30">
                <w:rPr>
                  <w:rStyle w:val="Hyperlink"/>
                  <w:rFonts w:cs="Arial"/>
                </w:rPr>
                <w:t>Jack and the Beanstalk Measurement Centers</w:t>
              </w:r>
            </w:hyperlink>
          </w:p>
          <w:p w14:paraId="086244C4" w14:textId="77777777" w:rsidR="0019693D" w:rsidRPr="00184F1E" w:rsidRDefault="0019693D" w:rsidP="00E23B03">
            <w:pPr>
              <w:rPr>
                <w:rFonts w:cs="Arial"/>
              </w:rPr>
            </w:pPr>
          </w:p>
        </w:tc>
      </w:tr>
      <w:tr w:rsidR="004B133A" w:rsidRPr="00184F1E" w14:paraId="1179C837" w14:textId="77777777" w:rsidTr="00E23B03">
        <w:trPr>
          <w:trHeight w:val="620"/>
        </w:trPr>
        <w:tc>
          <w:tcPr>
            <w:tcW w:w="14238" w:type="dxa"/>
            <w:gridSpan w:val="3"/>
            <w:tcBorders>
              <w:bottom w:val="single" w:sz="4" w:space="0" w:color="auto"/>
            </w:tcBorders>
            <w:shd w:val="clear" w:color="auto" w:fill="92CDDC" w:themeFill="accent5" w:themeFillTint="99"/>
            <w:vAlign w:val="center"/>
          </w:tcPr>
          <w:p w14:paraId="7E9E1432" w14:textId="326B679A" w:rsidR="004B133A" w:rsidRPr="00184F1E" w:rsidRDefault="004B133A" w:rsidP="00E23B03">
            <w:pPr>
              <w:autoSpaceDE w:val="0"/>
              <w:autoSpaceDN w:val="0"/>
              <w:adjustRightInd w:val="0"/>
              <w:jc w:val="center"/>
              <w:rPr>
                <w:rFonts w:cs="Perpetua-Bold"/>
                <w:b/>
                <w:bCs/>
                <w:sz w:val="28"/>
              </w:rPr>
            </w:pPr>
            <w:r w:rsidRPr="00184F1E">
              <w:rPr>
                <w:rFonts w:cs="Perpetua-Bold"/>
                <w:b/>
                <w:bCs/>
                <w:sz w:val="28"/>
              </w:rPr>
              <w:t>Grade</w:t>
            </w:r>
            <w:r w:rsidR="00FA1D2E">
              <w:rPr>
                <w:rFonts w:cs="Perpetua-Bold"/>
                <w:b/>
                <w:bCs/>
                <w:sz w:val="28"/>
              </w:rPr>
              <w:t xml:space="preserve"> 1</w:t>
            </w:r>
          </w:p>
        </w:tc>
      </w:tr>
      <w:tr w:rsidR="004B133A" w:rsidRPr="00184F1E" w14:paraId="6686B205"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080297D0" w14:textId="2DB8E51B" w:rsidR="004B133A" w:rsidRPr="00184F1E" w:rsidRDefault="004B133A" w:rsidP="00456A43">
            <w:pPr>
              <w:autoSpaceDE w:val="0"/>
              <w:autoSpaceDN w:val="0"/>
              <w:adjustRightInd w:val="0"/>
              <w:rPr>
                <w:rFonts w:cs="Perpetua-Bold"/>
                <w:b/>
                <w:bCs/>
                <w:sz w:val="32"/>
              </w:rPr>
            </w:pPr>
            <w:r w:rsidRPr="00184F1E">
              <w:rPr>
                <w:rFonts w:cs="Perpetua-Bold"/>
                <w:b/>
                <w:bCs/>
                <w:sz w:val="28"/>
              </w:rPr>
              <w:t xml:space="preserve">Cluster:  </w:t>
            </w:r>
            <w:r w:rsidR="00456A43">
              <w:rPr>
                <w:rFonts w:cs="Perpetua-Bold"/>
                <w:bCs/>
                <w:sz w:val="28"/>
              </w:rPr>
              <w:t>Measure lengths indirectly and by iterating length units.</w:t>
            </w:r>
          </w:p>
        </w:tc>
      </w:tr>
      <w:tr w:rsidR="004B133A" w:rsidRPr="00184F1E" w14:paraId="7A323260" w14:textId="77777777" w:rsidTr="00E23B03">
        <w:tc>
          <w:tcPr>
            <w:tcW w:w="1415" w:type="dxa"/>
            <w:tcBorders>
              <w:bottom w:val="single" w:sz="4" w:space="0" w:color="auto"/>
            </w:tcBorders>
            <w:shd w:val="clear" w:color="auto" w:fill="DAEEF3" w:themeFill="accent5" w:themeFillTint="33"/>
          </w:tcPr>
          <w:p w14:paraId="58685124" w14:textId="77777777" w:rsidR="004B133A" w:rsidRPr="00184F1E" w:rsidRDefault="004B133A"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34FDBE6D" w14:textId="77777777" w:rsidR="004B133A" w:rsidRPr="00184F1E" w:rsidRDefault="004B133A"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057F281A" w14:textId="77777777" w:rsidR="004B133A" w:rsidRPr="00184F1E" w:rsidRDefault="004B133A" w:rsidP="00E23B03">
            <w:pPr>
              <w:jc w:val="center"/>
              <w:rPr>
                <w:rFonts w:cs="Arial"/>
                <w:b/>
              </w:rPr>
            </w:pPr>
            <w:r w:rsidRPr="00184F1E">
              <w:rPr>
                <w:rFonts w:cs="Arial"/>
                <w:b/>
              </w:rPr>
              <w:t>Intervention Supports</w:t>
            </w:r>
          </w:p>
        </w:tc>
      </w:tr>
      <w:tr w:rsidR="004B133A" w:rsidRPr="00184F1E" w14:paraId="0FE40ADB" w14:textId="77777777" w:rsidTr="00E23B03">
        <w:tc>
          <w:tcPr>
            <w:tcW w:w="1415" w:type="dxa"/>
          </w:tcPr>
          <w:p w14:paraId="72C39145" w14:textId="77777777" w:rsidR="004B133A" w:rsidRPr="00D31C6B" w:rsidRDefault="004B133A" w:rsidP="00D31C6B">
            <w:pPr>
              <w:pStyle w:val="NoSpacing"/>
              <w:jc w:val="center"/>
            </w:pPr>
          </w:p>
          <w:p w14:paraId="474FEB4F" w14:textId="77777777" w:rsidR="00D31C6B" w:rsidRDefault="00D31C6B" w:rsidP="00D31C6B">
            <w:pPr>
              <w:pStyle w:val="NoSpacing"/>
              <w:jc w:val="center"/>
              <w:rPr>
                <w:rFonts w:ascii="Calibri" w:hAnsi="Calibri" w:cs="Gotham-Medium"/>
                <w:szCs w:val="16"/>
              </w:rPr>
            </w:pPr>
            <w:r w:rsidRPr="00D31C6B">
              <w:rPr>
                <w:rFonts w:ascii="Calibri" w:hAnsi="Calibri" w:cs="Gotham-Medium"/>
                <w:szCs w:val="16"/>
              </w:rPr>
              <w:t>1.MD.1</w:t>
            </w:r>
          </w:p>
          <w:p w14:paraId="72917A9E" w14:textId="77777777" w:rsidR="00D31C6B" w:rsidRDefault="00D31C6B" w:rsidP="00D31C6B">
            <w:pPr>
              <w:pStyle w:val="NoSpacing"/>
              <w:jc w:val="center"/>
              <w:rPr>
                <w:rFonts w:ascii="Calibri" w:hAnsi="Calibri" w:cs="Gotham-Medium"/>
                <w:szCs w:val="16"/>
              </w:rPr>
            </w:pPr>
          </w:p>
          <w:p w14:paraId="5219FBC7" w14:textId="77777777" w:rsidR="00D31C6B" w:rsidRDefault="00D31C6B" w:rsidP="00D31C6B">
            <w:pPr>
              <w:pStyle w:val="NoSpacing"/>
              <w:jc w:val="center"/>
              <w:rPr>
                <w:rFonts w:ascii="Calibri" w:hAnsi="Calibri" w:cs="Gotham-Medium"/>
                <w:szCs w:val="16"/>
              </w:rPr>
            </w:pPr>
          </w:p>
          <w:p w14:paraId="53A902C5" w14:textId="60031D8C" w:rsidR="004B133A" w:rsidRPr="00D31C6B" w:rsidRDefault="00D31C6B" w:rsidP="00D31C6B">
            <w:pPr>
              <w:pStyle w:val="NoSpacing"/>
              <w:jc w:val="center"/>
              <w:rPr>
                <w:rFonts w:cs="Arial"/>
              </w:rPr>
            </w:pPr>
            <w:r w:rsidRPr="00D31C6B">
              <w:rPr>
                <w:rFonts w:ascii="Calibri" w:hAnsi="Calibri" w:cs="Gotham-Medium"/>
                <w:szCs w:val="16"/>
              </w:rPr>
              <w:t>1.MD.2</w:t>
            </w:r>
          </w:p>
        </w:tc>
        <w:tc>
          <w:tcPr>
            <w:tcW w:w="6253" w:type="dxa"/>
          </w:tcPr>
          <w:p w14:paraId="78CC321E" w14:textId="77777777" w:rsidR="00D31C6B" w:rsidRDefault="00D31C6B" w:rsidP="00D31C6B">
            <w:pPr>
              <w:pStyle w:val="NoSpacing"/>
              <w:rPr>
                <w:rFonts w:ascii="Calibri" w:hAnsi="Calibri" w:cs="Gotham-Medium"/>
                <w:szCs w:val="16"/>
              </w:rPr>
            </w:pPr>
          </w:p>
          <w:p w14:paraId="1E877B38" w14:textId="7B9A099A" w:rsidR="00456A43" w:rsidRDefault="00456A43" w:rsidP="00D31C6B">
            <w:pPr>
              <w:pStyle w:val="NoSpacing"/>
              <w:rPr>
                <w:rFonts w:ascii="Calibri" w:hAnsi="Calibri"/>
                <w:szCs w:val="16"/>
              </w:rPr>
            </w:pPr>
            <w:r w:rsidRPr="00D31C6B">
              <w:rPr>
                <w:rFonts w:ascii="Calibri" w:hAnsi="Calibri"/>
                <w:szCs w:val="16"/>
              </w:rPr>
              <w:t>Order three objects by length; compare the lengths of two objects indirectly by using a third object.</w:t>
            </w:r>
          </w:p>
          <w:p w14:paraId="4DE9D67B" w14:textId="77777777" w:rsidR="00D31C6B" w:rsidRDefault="00D31C6B" w:rsidP="00D31C6B">
            <w:pPr>
              <w:pStyle w:val="NoSpacing"/>
              <w:rPr>
                <w:rFonts w:ascii="Calibri" w:hAnsi="Calibri"/>
                <w:szCs w:val="16"/>
              </w:rPr>
            </w:pPr>
          </w:p>
          <w:p w14:paraId="1ED617D5" w14:textId="77777777" w:rsidR="004B133A" w:rsidRDefault="00456A43" w:rsidP="00D31C6B">
            <w:pPr>
              <w:pStyle w:val="NoSpacing"/>
              <w:rPr>
                <w:rFonts w:ascii="Calibri" w:hAnsi="Calibri" w:cs="Gotham-BookItalic"/>
                <w:i/>
                <w:iCs/>
                <w:szCs w:val="16"/>
              </w:rPr>
            </w:pPr>
            <w:r w:rsidRPr="00D31C6B">
              <w:rPr>
                <w:rFonts w:ascii="Calibri" w:hAnsi="Calibri"/>
                <w:szCs w:val="16"/>
              </w:rPr>
              <w:t xml:space="preserve">Express the length of an object as a whole number of length units, by laying multiple copies of a shorter object (the length unit) end to end; understand that the length measurement of an object is the number of same-size length units that span it with no gaps or overlaps. </w:t>
            </w:r>
            <w:r w:rsidRPr="00D31C6B">
              <w:rPr>
                <w:rFonts w:ascii="Calibri" w:hAnsi="Calibri" w:cs="Gotham-BookItalic"/>
                <w:i/>
                <w:iCs/>
                <w:szCs w:val="16"/>
              </w:rPr>
              <w:t>Limit to</w:t>
            </w:r>
            <w:r w:rsidRPr="00D31C6B">
              <w:rPr>
                <w:rFonts w:ascii="Calibri" w:hAnsi="Calibri"/>
                <w:szCs w:val="16"/>
              </w:rPr>
              <w:t xml:space="preserve"> </w:t>
            </w:r>
            <w:r w:rsidRPr="00D31C6B">
              <w:rPr>
                <w:rFonts w:ascii="Calibri" w:hAnsi="Calibri" w:cs="Gotham-BookItalic"/>
                <w:i/>
                <w:iCs/>
                <w:szCs w:val="16"/>
              </w:rPr>
              <w:t>contexts where the object being measured is spanned by a whole number of</w:t>
            </w:r>
            <w:r w:rsidRPr="00D31C6B">
              <w:rPr>
                <w:rFonts w:ascii="Calibri" w:hAnsi="Calibri"/>
                <w:szCs w:val="16"/>
              </w:rPr>
              <w:t xml:space="preserve"> </w:t>
            </w:r>
            <w:r w:rsidRPr="00D31C6B">
              <w:rPr>
                <w:rFonts w:ascii="Calibri" w:hAnsi="Calibri" w:cs="Gotham-BookItalic"/>
                <w:i/>
                <w:iCs/>
                <w:szCs w:val="16"/>
              </w:rPr>
              <w:t>length units with no gaps or overlaps.</w:t>
            </w:r>
          </w:p>
          <w:p w14:paraId="38AD721C" w14:textId="5F6F5A58" w:rsidR="00D31C6B" w:rsidRPr="00D31C6B" w:rsidRDefault="00D31C6B" w:rsidP="00D31C6B">
            <w:pPr>
              <w:pStyle w:val="NoSpacing"/>
              <w:rPr>
                <w:rFonts w:ascii="Calibri" w:hAnsi="Calibri"/>
                <w:szCs w:val="16"/>
              </w:rPr>
            </w:pPr>
          </w:p>
        </w:tc>
        <w:tc>
          <w:tcPr>
            <w:tcW w:w="6570" w:type="dxa"/>
          </w:tcPr>
          <w:p w14:paraId="28E60B80" w14:textId="77777777" w:rsidR="004B133A" w:rsidRDefault="004B133A" w:rsidP="00E23B03">
            <w:pPr>
              <w:rPr>
                <w:rFonts w:cs="Arial"/>
              </w:rPr>
            </w:pPr>
          </w:p>
          <w:p w14:paraId="1C53F12A" w14:textId="54B84960" w:rsidR="00461FEC" w:rsidRDefault="00683D27" w:rsidP="00E23B03">
            <w:pPr>
              <w:rPr>
                <w:rFonts w:cs="Arial"/>
              </w:rPr>
            </w:pPr>
            <w:r>
              <w:rPr>
                <w:rFonts w:cs="Arial"/>
              </w:rPr>
              <w:t xml:space="preserve">V – </w:t>
            </w:r>
            <w:hyperlink r:id="rId219" w:history="1">
              <w:r w:rsidRPr="002C2A00">
                <w:rPr>
                  <w:rStyle w:val="Hyperlink"/>
                  <w:rFonts w:cs="Arial"/>
                </w:rPr>
                <w:t>Measurement Video Series</w:t>
              </w:r>
            </w:hyperlink>
          </w:p>
          <w:p w14:paraId="5B57980F" w14:textId="77777777" w:rsidR="00461FEC" w:rsidRDefault="00461FEC" w:rsidP="00E23B03">
            <w:pPr>
              <w:rPr>
                <w:rFonts w:cs="Arial"/>
              </w:rPr>
            </w:pPr>
          </w:p>
          <w:p w14:paraId="5CDDCDB5" w14:textId="77777777" w:rsidR="00461FEC" w:rsidRDefault="00461FEC" w:rsidP="00E23B03">
            <w:pPr>
              <w:rPr>
                <w:rFonts w:cs="Arial"/>
              </w:rPr>
            </w:pPr>
            <w:r>
              <w:rPr>
                <w:rFonts w:cs="Arial"/>
              </w:rPr>
              <w:t xml:space="preserve">V – </w:t>
            </w:r>
            <w:hyperlink r:id="rId220" w:history="1">
              <w:r w:rsidRPr="006500C7">
                <w:rPr>
                  <w:rStyle w:val="Hyperlink"/>
                  <w:rFonts w:cs="Arial"/>
                </w:rPr>
                <w:t>SID the Science Kid Explores Measurement by PBS</w:t>
              </w:r>
            </w:hyperlink>
          </w:p>
          <w:p w14:paraId="44297E48" w14:textId="77777777" w:rsidR="00EE24B6" w:rsidRDefault="00EE24B6" w:rsidP="00E23B03">
            <w:pPr>
              <w:rPr>
                <w:rFonts w:cs="Arial"/>
              </w:rPr>
            </w:pPr>
          </w:p>
          <w:p w14:paraId="605C0294" w14:textId="77777777" w:rsidR="00EE24B6" w:rsidRDefault="00EE24B6" w:rsidP="00E23B03">
            <w:pPr>
              <w:rPr>
                <w:rFonts w:cs="Arial"/>
              </w:rPr>
            </w:pPr>
            <w:r>
              <w:rPr>
                <w:rFonts w:cs="Arial"/>
              </w:rPr>
              <w:t xml:space="preserve">ML – </w:t>
            </w:r>
            <w:hyperlink r:id="rId221" w:history="1">
              <w:r w:rsidRPr="00D57BA5">
                <w:rPr>
                  <w:rStyle w:val="Hyperlink"/>
                  <w:rFonts w:cs="Arial"/>
                </w:rPr>
                <w:t>Multiple Measurement Lessons by Standard</w:t>
              </w:r>
            </w:hyperlink>
          </w:p>
          <w:p w14:paraId="44DBC700" w14:textId="77777777" w:rsidR="00161CB1" w:rsidRDefault="00161CB1" w:rsidP="00E23B03">
            <w:pPr>
              <w:rPr>
                <w:rFonts w:cs="Arial"/>
              </w:rPr>
            </w:pPr>
          </w:p>
          <w:p w14:paraId="3E6E1FAB" w14:textId="77777777" w:rsidR="00161CB1" w:rsidRDefault="00161CB1" w:rsidP="00161CB1">
            <w:pPr>
              <w:rPr>
                <w:rFonts w:cs="Arial"/>
              </w:rPr>
            </w:pPr>
            <w:r>
              <w:rPr>
                <w:rFonts w:cs="Arial"/>
              </w:rPr>
              <w:t xml:space="preserve">PL – </w:t>
            </w:r>
            <w:hyperlink r:id="rId222" w:history="1">
              <w:r w:rsidRPr="008439DA">
                <w:rPr>
                  <w:rStyle w:val="Hyperlink"/>
                  <w:rFonts w:cs="Arial"/>
                </w:rPr>
                <w:t>Measurement Course</w:t>
              </w:r>
            </w:hyperlink>
          </w:p>
          <w:p w14:paraId="5E59E7E0" w14:textId="77777777" w:rsidR="00E75629" w:rsidRDefault="00E75629" w:rsidP="00E75629">
            <w:pPr>
              <w:rPr>
                <w:rFonts w:cs="Arial"/>
              </w:rPr>
            </w:pPr>
          </w:p>
          <w:p w14:paraId="3A217130" w14:textId="77777777" w:rsidR="00E75629" w:rsidRDefault="00E75629" w:rsidP="00E75629">
            <w:pPr>
              <w:rPr>
                <w:rFonts w:cs="Arial"/>
              </w:rPr>
            </w:pPr>
            <w:r>
              <w:rPr>
                <w:rFonts w:cs="Arial"/>
              </w:rPr>
              <w:t xml:space="preserve">R – </w:t>
            </w:r>
            <w:hyperlink r:id="rId223" w:history="1">
              <w:r w:rsidRPr="000A7D30">
                <w:rPr>
                  <w:rStyle w:val="Hyperlink"/>
                  <w:rFonts w:cs="Arial"/>
                </w:rPr>
                <w:t>Jack and the Beanstalk Measurement Centers</w:t>
              </w:r>
            </w:hyperlink>
          </w:p>
          <w:p w14:paraId="3941CFCF" w14:textId="77777777" w:rsidR="00161CB1" w:rsidRDefault="00161CB1" w:rsidP="00E23B03">
            <w:pPr>
              <w:rPr>
                <w:rFonts w:cs="Arial"/>
              </w:rPr>
            </w:pPr>
          </w:p>
          <w:p w14:paraId="70FF5EC8" w14:textId="06DE6EB8" w:rsidR="00E75629" w:rsidRPr="00184F1E" w:rsidRDefault="00E75629" w:rsidP="00E23B03">
            <w:pPr>
              <w:rPr>
                <w:rFonts w:cs="Arial"/>
              </w:rPr>
            </w:pPr>
          </w:p>
        </w:tc>
      </w:tr>
      <w:tr w:rsidR="004B133A" w:rsidRPr="00184F1E" w14:paraId="096CC2CE"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3A813220" w14:textId="781EFB1B" w:rsidR="004B133A" w:rsidRPr="00184F1E" w:rsidRDefault="004B133A" w:rsidP="0005058F">
            <w:pPr>
              <w:autoSpaceDE w:val="0"/>
              <w:autoSpaceDN w:val="0"/>
              <w:adjustRightInd w:val="0"/>
              <w:rPr>
                <w:rFonts w:cs="Perpetua-Bold"/>
                <w:b/>
                <w:bCs/>
                <w:sz w:val="32"/>
              </w:rPr>
            </w:pPr>
            <w:r w:rsidRPr="00184F1E">
              <w:rPr>
                <w:rFonts w:cs="Perpetua-Bold"/>
                <w:b/>
                <w:bCs/>
                <w:sz w:val="28"/>
              </w:rPr>
              <w:lastRenderedPageBreak/>
              <w:t xml:space="preserve">Cluster:  </w:t>
            </w:r>
            <w:r w:rsidR="0005058F">
              <w:rPr>
                <w:rFonts w:cs="Perpetua-Bold"/>
                <w:bCs/>
                <w:sz w:val="28"/>
              </w:rPr>
              <w:t>Tell and write time</w:t>
            </w:r>
            <w:r w:rsidRPr="00184F1E">
              <w:rPr>
                <w:rFonts w:cs="Perpetua-Bold"/>
                <w:bCs/>
                <w:sz w:val="28"/>
              </w:rPr>
              <w:t>.</w:t>
            </w:r>
          </w:p>
        </w:tc>
      </w:tr>
      <w:tr w:rsidR="004B133A" w:rsidRPr="00184F1E" w14:paraId="0BD4627E" w14:textId="77777777" w:rsidTr="00E23B03">
        <w:tc>
          <w:tcPr>
            <w:tcW w:w="1415" w:type="dxa"/>
            <w:tcBorders>
              <w:bottom w:val="single" w:sz="4" w:space="0" w:color="auto"/>
            </w:tcBorders>
            <w:shd w:val="clear" w:color="auto" w:fill="DAEEF3" w:themeFill="accent5" w:themeFillTint="33"/>
          </w:tcPr>
          <w:p w14:paraId="2C7A0FC3" w14:textId="77777777" w:rsidR="004B133A" w:rsidRPr="00184F1E" w:rsidRDefault="004B133A"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61BB64C9" w14:textId="77777777" w:rsidR="004B133A" w:rsidRPr="00184F1E" w:rsidRDefault="004B133A"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6D164EA8" w14:textId="77777777" w:rsidR="004B133A" w:rsidRPr="00184F1E" w:rsidRDefault="004B133A" w:rsidP="00E23B03">
            <w:pPr>
              <w:jc w:val="center"/>
              <w:rPr>
                <w:rFonts w:cs="Arial"/>
                <w:b/>
              </w:rPr>
            </w:pPr>
            <w:r w:rsidRPr="00184F1E">
              <w:rPr>
                <w:rFonts w:cs="Arial"/>
                <w:b/>
              </w:rPr>
              <w:t>Intervention Supports</w:t>
            </w:r>
          </w:p>
        </w:tc>
      </w:tr>
      <w:tr w:rsidR="004B133A" w:rsidRPr="00184F1E" w14:paraId="592DFD38" w14:textId="77777777" w:rsidTr="00E23B03">
        <w:tc>
          <w:tcPr>
            <w:tcW w:w="1415" w:type="dxa"/>
          </w:tcPr>
          <w:p w14:paraId="47F518F0" w14:textId="77777777" w:rsidR="00C10891" w:rsidRDefault="00C10891" w:rsidP="00C10891">
            <w:pPr>
              <w:pStyle w:val="NoSpacing"/>
              <w:jc w:val="center"/>
              <w:rPr>
                <w:rFonts w:ascii="Calibri" w:hAnsi="Calibri" w:cs="Gotham-Medium"/>
                <w:szCs w:val="16"/>
              </w:rPr>
            </w:pPr>
          </w:p>
          <w:p w14:paraId="6DD33EFB" w14:textId="234923F4" w:rsidR="004B133A" w:rsidRPr="00D31C6B" w:rsidRDefault="00C10891" w:rsidP="00C10891">
            <w:pPr>
              <w:pStyle w:val="NoSpacing"/>
              <w:jc w:val="center"/>
            </w:pPr>
            <w:r w:rsidRPr="00D31C6B">
              <w:rPr>
                <w:rFonts w:ascii="Calibri" w:hAnsi="Calibri" w:cs="Gotham-Medium"/>
                <w:szCs w:val="16"/>
              </w:rPr>
              <w:t>1.MD.3</w:t>
            </w:r>
          </w:p>
          <w:p w14:paraId="39B14D70" w14:textId="77777777" w:rsidR="004B133A" w:rsidRPr="00D31C6B" w:rsidRDefault="004B133A" w:rsidP="00D31C6B">
            <w:pPr>
              <w:pStyle w:val="NoSpacing"/>
              <w:rPr>
                <w:rFonts w:cs="Arial"/>
              </w:rPr>
            </w:pPr>
          </w:p>
        </w:tc>
        <w:tc>
          <w:tcPr>
            <w:tcW w:w="6253" w:type="dxa"/>
          </w:tcPr>
          <w:p w14:paraId="156D7DEA" w14:textId="77777777" w:rsidR="00C10891" w:rsidRDefault="00C10891" w:rsidP="00D31C6B">
            <w:pPr>
              <w:pStyle w:val="NoSpacing"/>
              <w:rPr>
                <w:rFonts w:ascii="Calibri" w:hAnsi="Calibri" w:cs="Gotham-Medium"/>
                <w:szCs w:val="16"/>
              </w:rPr>
            </w:pPr>
          </w:p>
          <w:p w14:paraId="6E00BBF4" w14:textId="20CA8C1A" w:rsidR="0005058F" w:rsidRPr="00D31C6B" w:rsidRDefault="0005058F" w:rsidP="00D31C6B">
            <w:pPr>
              <w:pStyle w:val="NoSpacing"/>
              <w:rPr>
                <w:rFonts w:ascii="Calibri" w:hAnsi="Calibri"/>
                <w:szCs w:val="16"/>
              </w:rPr>
            </w:pPr>
            <w:r w:rsidRPr="00D31C6B">
              <w:rPr>
                <w:rFonts w:ascii="Calibri" w:hAnsi="Calibri"/>
                <w:szCs w:val="16"/>
              </w:rPr>
              <w:t>Tell and write time in hours and half-hours using analog and digital clocks.</w:t>
            </w:r>
          </w:p>
          <w:p w14:paraId="7F1C45EE" w14:textId="77777777" w:rsidR="004B133A" w:rsidRPr="00D31C6B" w:rsidRDefault="004B133A" w:rsidP="00D31C6B">
            <w:pPr>
              <w:pStyle w:val="NoSpacing"/>
              <w:rPr>
                <w:rFonts w:cs="Arial"/>
              </w:rPr>
            </w:pPr>
          </w:p>
        </w:tc>
        <w:tc>
          <w:tcPr>
            <w:tcW w:w="6570" w:type="dxa"/>
          </w:tcPr>
          <w:p w14:paraId="4AD4ABAC" w14:textId="77777777" w:rsidR="004B133A" w:rsidRDefault="004B133A" w:rsidP="00E23B03">
            <w:pPr>
              <w:rPr>
                <w:rFonts w:cs="Arial"/>
              </w:rPr>
            </w:pPr>
          </w:p>
          <w:p w14:paraId="434AFBFF" w14:textId="77777777" w:rsidR="00E75629" w:rsidRDefault="00E260D1" w:rsidP="00E23B03">
            <w:pPr>
              <w:rPr>
                <w:rFonts w:cs="Arial"/>
              </w:rPr>
            </w:pPr>
            <w:r>
              <w:rPr>
                <w:rFonts w:cs="Arial"/>
              </w:rPr>
              <w:t xml:space="preserve">R – </w:t>
            </w:r>
            <w:hyperlink r:id="rId224" w:history="1">
              <w:r w:rsidRPr="00E260D1">
                <w:rPr>
                  <w:rStyle w:val="Hyperlink"/>
                  <w:rFonts w:cs="Arial"/>
                </w:rPr>
                <w:t>Interactive Clock</w:t>
              </w:r>
            </w:hyperlink>
          </w:p>
          <w:p w14:paraId="2EB23164" w14:textId="77777777" w:rsidR="00E260D1" w:rsidRDefault="00E260D1" w:rsidP="00E23B03">
            <w:pPr>
              <w:rPr>
                <w:rFonts w:cs="Arial"/>
              </w:rPr>
            </w:pPr>
          </w:p>
          <w:p w14:paraId="57A30AF2" w14:textId="6015790A" w:rsidR="00E260D1" w:rsidRDefault="00E260D1" w:rsidP="00E23B03">
            <w:pPr>
              <w:rPr>
                <w:rFonts w:cs="Arial"/>
              </w:rPr>
            </w:pPr>
            <w:r>
              <w:rPr>
                <w:rFonts w:cs="Arial"/>
              </w:rPr>
              <w:t xml:space="preserve">A – </w:t>
            </w:r>
            <w:hyperlink r:id="rId225" w:history="1">
              <w:r w:rsidRPr="00E260D1">
                <w:rPr>
                  <w:rStyle w:val="Hyperlink"/>
                  <w:rFonts w:cs="Arial"/>
                </w:rPr>
                <w:t>Match Analog and Digital Clocks Game</w:t>
              </w:r>
            </w:hyperlink>
          </w:p>
          <w:p w14:paraId="7AB3A781" w14:textId="35860DEE" w:rsidR="00E260D1" w:rsidRPr="00184F1E" w:rsidRDefault="00E260D1" w:rsidP="00E23B03">
            <w:pPr>
              <w:rPr>
                <w:rFonts w:cs="Arial"/>
              </w:rPr>
            </w:pPr>
          </w:p>
        </w:tc>
      </w:tr>
      <w:tr w:rsidR="004B133A" w:rsidRPr="00184F1E" w14:paraId="543D4F3F" w14:textId="77777777" w:rsidTr="00E23B03">
        <w:trPr>
          <w:trHeight w:val="620"/>
        </w:trPr>
        <w:tc>
          <w:tcPr>
            <w:tcW w:w="14238" w:type="dxa"/>
            <w:gridSpan w:val="3"/>
            <w:tcBorders>
              <w:bottom w:val="single" w:sz="4" w:space="0" w:color="auto"/>
            </w:tcBorders>
            <w:shd w:val="clear" w:color="auto" w:fill="B6DDE8" w:themeFill="accent5" w:themeFillTint="66"/>
            <w:vAlign w:val="center"/>
          </w:tcPr>
          <w:p w14:paraId="545822D6" w14:textId="5DF33E1F" w:rsidR="004B133A" w:rsidRPr="00184F1E" w:rsidRDefault="004B133A" w:rsidP="0005058F">
            <w:pPr>
              <w:autoSpaceDE w:val="0"/>
              <w:autoSpaceDN w:val="0"/>
              <w:adjustRightInd w:val="0"/>
              <w:rPr>
                <w:rFonts w:cs="Perpetua-Bold"/>
                <w:b/>
                <w:bCs/>
                <w:sz w:val="32"/>
              </w:rPr>
            </w:pPr>
            <w:r w:rsidRPr="00184F1E">
              <w:rPr>
                <w:rFonts w:cs="Perpetua-Bold"/>
                <w:b/>
                <w:bCs/>
                <w:sz w:val="28"/>
              </w:rPr>
              <w:t xml:space="preserve">Cluster:  </w:t>
            </w:r>
            <w:r w:rsidR="0005058F">
              <w:rPr>
                <w:rFonts w:cs="Perpetua-Bold"/>
                <w:bCs/>
                <w:sz w:val="28"/>
              </w:rPr>
              <w:t>Represent and interpret data.</w:t>
            </w:r>
          </w:p>
        </w:tc>
      </w:tr>
      <w:tr w:rsidR="004B133A" w:rsidRPr="00184F1E" w14:paraId="598596F1" w14:textId="77777777" w:rsidTr="00E23B03">
        <w:tc>
          <w:tcPr>
            <w:tcW w:w="1415" w:type="dxa"/>
            <w:tcBorders>
              <w:bottom w:val="single" w:sz="4" w:space="0" w:color="auto"/>
            </w:tcBorders>
            <w:shd w:val="clear" w:color="auto" w:fill="DAEEF3" w:themeFill="accent5" w:themeFillTint="33"/>
          </w:tcPr>
          <w:p w14:paraId="4F16061E" w14:textId="77777777" w:rsidR="004B133A" w:rsidRPr="00184F1E" w:rsidRDefault="004B133A" w:rsidP="00E23B03">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1AF58BC3" w14:textId="77777777" w:rsidR="004B133A" w:rsidRPr="00184F1E" w:rsidRDefault="004B133A" w:rsidP="00E23B03">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58FF69AA" w14:textId="77777777" w:rsidR="004B133A" w:rsidRPr="00184F1E" w:rsidRDefault="004B133A" w:rsidP="00E23B03">
            <w:pPr>
              <w:jc w:val="center"/>
              <w:rPr>
                <w:rFonts w:cs="Arial"/>
                <w:b/>
              </w:rPr>
            </w:pPr>
            <w:r w:rsidRPr="00184F1E">
              <w:rPr>
                <w:rFonts w:cs="Arial"/>
                <w:b/>
              </w:rPr>
              <w:t>Intervention Supports</w:t>
            </w:r>
          </w:p>
        </w:tc>
      </w:tr>
      <w:tr w:rsidR="004B133A" w:rsidRPr="00184F1E" w14:paraId="27291DBE" w14:textId="77777777" w:rsidTr="00E23B03">
        <w:tc>
          <w:tcPr>
            <w:tcW w:w="1415" w:type="dxa"/>
          </w:tcPr>
          <w:p w14:paraId="220AE6F4" w14:textId="77777777" w:rsidR="00F1779F" w:rsidRDefault="00F1779F" w:rsidP="00F1779F">
            <w:pPr>
              <w:pStyle w:val="NoSpacing"/>
              <w:jc w:val="center"/>
              <w:rPr>
                <w:rFonts w:ascii="Calibri" w:hAnsi="Calibri" w:cs="Gotham-Medium"/>
                <w:szCs w:val="16"/>
              </w:rPr>
            </w:pPr>
          </w:p>
          <w:p w14:paraId="74FC82E0" w14:textId="56D0C463" w:rsidR="004B133A" w:rsidRPr="00D31C6B" w:rsidRDefault="00F1779F" w:rsidP="00F1779F">
            <w:pPr>
              <w:pStyle w:val="NoSpacing"/>
              <w:jc w:val="center"/>
            </w:pPr>
            <w:r w:rsidRPr="00D31C6B">
              <w:rPr>
                <w:rFonts w:ascii="Calibri" w:hAnsi="Calibri" w:cs="Gotham-Medium"/>
                <w:szCs w:val="16"/>
              </w:rPr>
              <w:t>1.MD.4</w:t>
            </w:r>
          </w:p>
          <w:p w14:paraId="1635B7B9" w14:textId="77777777" w:rsidR="004B133A" w:rsidRPr="00D31C6B" w:rsidRDefault="004B133A" w:rsidP="00D31C6B">
            <w:pPr>
              <w:pStyle w:val="NoSpacing"/>
              <w:rPr>
                <w:rFonts w:cs="Arial"/>
              </w:rPr>
            </w:pPr>
          </w:p>
        </w:tc>
        <w:tc>
          <w:tcPr>
            <w:tcW w:w="6253" w:type="dxa"/>
          </w:tcPr>
          <w:p w14:paraId="2ECFDF06" w14:textId="77777777" w:rsidR="00F1779F" w:rsidRDefault="00F1779F" w:rsidP="00D31C6B">
            <w:pPr>
              <w:pStyle w:val="NoSpacing"/>
              <w:rPr>
                <w:rFonts w:ascii="Calibri" w:hAnsi="Calibri"/>
                <w:szCs w:val="16"/>
              </w:rPr>
            </w:pPr>
          </w:p>
          <w:p w14:paraId="25D600B6" w14:textId="77ABC723" w:rsidR="004B133A" w:rsidRPr="00F1779F" w:rsidRDefault="0005058F" w:rsidP="00D31C6B">
            <w:pPr>
              <w:pStyle w:val="NoSpacing"/>
              <w:rPr>
                <w:rFonts w:ascii="Calibri" w:hAnsi="Calibri"/>
                <w:szCs w:val="16"/>
              </w:rPr>
            </w:pPr>
            <w:r w:rsidRPr="00D31C6B">
              <w:rPr>
                <w:rFonts w:ascii="Calibri" w:hAnsi="Calibri"/>
                <w:szCs w:val="16"/>
              </w:rPr>
              <w:t>Organize, represent, and interpret data with up to three categories; ask and answer questions about the total number of data points, how many in each category, and how many more or less are in one category than in another.</w:t>
            </w:r>
          </w:p>
          <w:p w14:paraId="1DE60B0E" w14:textId="77777777" w:rsidR="004B133A" w:rsidRPr="00D31C6B" w:rsidRDefault="004B133A" w:rsidP="00D31C6B">
            <w:pPr>
              <w:pStyle w:val="NoSpacing"/>
              <w:rPr>
                <w:rFonts w:cs="Arial"/>
              </w:rPr>
            </w:pPr>
          </w:p>
        </w:tc>
        <w:tc>
          <w:tcPr>
            <w:tcW w:w="6570" w:type="dxa"/>
          </w:tcPr>
          <w:p w14:paraId="7873FFF9" w14:textId="77777777" w:rsidR="004B133A" w:rsidRDefault="004B133A" w:rsidP="00E23B03">
            <w:pPr>
              <w:rPr>
                <w:rFonts w:cs="Arial"/>
              </w:rPr>
            </w:pPr>
          </w:p>
          <w:p w14:paraId="6D16B620" w14:textId="77777777" w:rsidR="00E408B3" w:rsidRDefault="00E408B3" w:rsidP="00E408B3">
            <w:pPr>
              <w:rPr>
                <w:rFonts w:cs="Arial"/>
              </w:rPr>
            </w:pPr>
            <w:r>
              <w:rPr>
                <w:rFonts w:cs="Arial"/>
              </w:rPr>
              <w:t xml:space="preserve">A – </w:t>
            </w:r>
            <w:hyperlink r:id="rId226" w:history="1">
              <w:r w:rsidRPr="001829F3">
                <w:rPr>
                  <w:rStyle w:val="Hyperlink"/>
                  <w:rFonts w:cs="Arial"/>
                </w:rPr>
                <w:t>Animal Cracker Sorting</w:t>
              </w:r>
            </w:hyperlink>
          </w:p>
          <w:p w14:paraId="32D16613" w14:textId="77777777" w:rsidR="006F34F9" w:rsidRDefault="006F34F9" w:rsidP="00E408B3">
            <w:pPr>
              <w:rPr>
                <w:rFonts w:cs="Arial"/>
              </w:rPr>
            </w:pPr>
          </w:p>
          <w:p w14:paraId="2645C0E5" w14:textId="095CC2A2" w:rsidR="006F34F9" w:rsidRDefault="006F34F9" w:rsidP="00E408B3">
            <w:pPr>
              <w:rPr>
                <w:rFonts w:cs="Arial"/>
              </w:rPr>
            </w:pPr>
            <w:r>
              <w:rPr>
                <w:rFonts w:cs="Arial"/>
              </w:rPr>
              <w:t xml:space="preserve">ML – </w:t>
            </w:r>
            <w:hyperlink r:id="rId227" w:history="1">
              <w:r w:rsidRPr="006F34F9">
                <w:rPr>
                  <w:rStyle w:val="Hyperlink"/>
                  <w:rFonts w:cs="Arial"/>
                </w:rPr>
                <w:t>Bar Graph Sorter</w:t>
              </w:r>
            </w:hyperlink>
          </w:p>
          <w:p w14:paraId="2566757C" w14:textId="77777777" w:rsidR="00947959" w:rsidRDefault="00947959" w:rsidP="00E408B3">
            <w:pPr>
              <w:rPr>
                <w:rFonts w:cs="Arial"/>
              </w:rPr>
            </w:pPr>
          </w:p>
          <w:p w14:paraId="66B5D090" w14:textId="10B9A1B3" w:rsidR="00947959" w:rsidRDefault="00947959" w:rsidP="00E408B3">
            <w:pPr>
              <w:rPr>
                <w:rFonts w:cs="Arial"/>
              </w:rPr>
            </w:pPr>
            <w:r>
              <w:rPr>
                <w:rFonts w:cs="Arial"/>
              </w:rPr>
              <w:t xml:space="preserve">A – </w:t>
            </w:r>
            <w:hyperlink r:id="rId228" w:history="1">
              <w:r w:rsidRPr="00947959">
                <w:rPr>
                  <w:rStyle w:val="Hyperlink"/>
                  <w:rFonts w:cs="Arial"/>
                </w:rPr>
                <w:t>Data Picking</w:t>
              </w:r>
            </w:hyperlink>
            <w:r>
              <w:rPr>
                <w:rFonts w:cs="Arial"/>
              </w:rPr>
              <w:t xml:space="preserve"> </w:t>
            </w:r>
          </w:p>
          <w:p w14:paraId="64E72673" w14:textId="77777777" w:rsidR="00E408B3" w:rsidRDefault="00E408B3" w:rsidP="00E23B03">
            <w:pPr>
              <w:rPr>
                <w:rFonts w:cs="Arial"/>
              </w:rPr>
            </w:pPr>
          </w:p>
          <w:p w14:paraId="3DB7A449" w14:textId="2AF5CDBA" w:rsidR="005804EB" w:rsidRDefault="005804EB" w:rsidP="00E23B03">
            <w:pPr>
              <w:rPr>
                <w:rFonts w:cs="Arial"/>
              </w:rPr>
            </w:pPr>
            <w:r>
              <w:rPr>
                <w:rFonts w:cs="Arial"/>
              </w:rPr>
              <w:t xml:space="preserve">ML – </w:t>
            </w:r>
            <w:hyperlink r:id="rId229" w:history="1">
              <w:r w:rsidRPr="005804EB">
                <w:rPr>
                  <w:rStyle w:val="Hyperlink"/>
                  <w:rFonts w:cs="Arial"/>
                </w:rPr>
                <w:t>Daily Graphing Activities and Discussions</w:t>
              </w:r>
            </w:hyperlink>
          </w:p>
          <w:p w14:paraId="1D42CFC3" w14:textId="64AC369A" w:rsidR="005804EB" w:rsidRPr="00184F1E" w:rsidRDefault="005804EB" w:rsidP="00E23B03">
            <w:pPr>
              <w:rPr>
                <w:rFonts w:cs="Arial"/>
              </w:rPr>
            </w:pPr>
          </w:p>
        </w:tc>
      </w:tr>
      <w:tr w:rsidR="00517211" w:rsidRPr="00184F1E" w14:paraId="487D43E6" w14:textId="77777777" w:rsidTr="0081542A">
        <w:trPr>
          <w:trHeight w:val="620"/>
        </w:trPr>
        <w:tc>
          <w:tcPr>
            <w:tcW w:w="14238" w:type="dxa"/>
            <w:gridSpan w:val="3"/>
            <w:tcBorders>
              <w:bottom w:val="single" w:sz="4" w:space="0" w:color="auto"/>
            </w:tcBorders>
            <w:shd w:val="clear" w:color="auto" w:fill="92CDDC" w:themeFill="accent5" w:themeFillTint="99"/>
            <w:vAlign w:val="center"/>
          </w:tcPr>
          <w:p w14:paraId="5FD9FAF4" w14:textId="49266567" w:rsidR="00517211" w:rsidRPr="00184F1E" w:rsidRDefault="00517211" w:rsidP="0081542A">
            <w:pPr>
              <w:autoSpaceDE w:val="0"/>
              <w:autoSpaceDN w:val="0"/>
              <w:adjustRightInd w:val="0"/>
              <w:jc w:val="center"/>
              <w:rPr>
                <w:rFonts w:cs="Perpetua-Bold"/>
                <w:b/>
                <w:bCs/>
                <w:sz w:val="28"/>
              </w:rPr>
            </w:pPr>
            <w:r w:rsidRPr="00184F1E">
              <w:rPr>
                <w:rFonts w:cs="Perpetua-Bold"/>
                <w:b/>
                <w:bCs/>
                <w:sz w:val="28"/>
              </w:rPr>
              <w:t>Grade</w:t>
            </w:r>
            <w:r w:rsidR="006A24F9">
              <w:rPr>
                <w:rFonts w:cs="Perpetua-Bold"/>
                <w:b/>
                <w:bCs/>
                <w:sz w:val="28"/>
              </w:rPr>
              <w:t xml:space="preserve"> 2</w:t>
            </w:r>
          </w:p>
        </w:tc>
      </w:tr>
      <w:tr w:rsidR="00517211" w:rsidRPr="00184F1E" w14:paraId="638797D6"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08A2AB05" w14:textId="428A2627" w:rsidR="00517211" w:rsidRPr="00184F1E" w:rsidRDefault="00517211" w:rsidP="006A24F9">
            <w:pPr>
              <w:autoSpaceDE w:val="0"/>
              <w:autoSpaceDN w:val="0"/>
              <w:adjustRightInd w:val="0"/>
              <w:rPr>
                <w:rFonts w:cs="Perpetua-Bold"/>
                <w:b/>
                <w:bCs/>
                <w:sz w:val="32"/>
              </w:rPr>
            </w:pPr>
            <w:r w:rsidRPr="00184F1E">
              <w:rPr>
                <w:rFonts w:cs="Perpetua-Bold"/>
                <w:b/>
                <w:bCs/>
                <w:sz w:val="28"/>
              </w:rPr>
              <w:t xml:space="preserve">Cluster:  </w:t>
            </w:r>
            <w:r w:rsidR="006A24F9">
              <w:rPr>
                <w:rFonts w:cs="Perpetua-Bold"/>
                <w:bCs/>
                <w:sz w:val="28"/>
              </w:rPr>
              <w:t xml:space="preserve">Measure and estimate </w:t>
            </w:r>
            <w:r w:rsidR="00907D86">
              <w:rPr>
                <w:rFonts w:cs="Perpetua-Bold"/>
                <w:bCs/>
                <w:sz w:val="28"/>
              </w:rPr>
              <w:t>lengths in standard units.</w:t>
            </w:r>
          </w:p>
        </w:tc>
      </w:tr>
      <w:tr w:rsidR="00517211" w:rsidRPr="00184F1E" w14:paraId="4F3D2C3C" w14:textId="77777777" w:rsidTr="0081542A">
        <w:tc>
          <w:tcPr>
            <w:tcW w:w="1415" w:type="dxa"/>
            <w:tcBorders>
              <w:bottom w:val="single" w:sz="4" w:space="0" w:color="auto"/>
            </w:tcBorders>
            <w:shd w:val="clear" w:color="auto" w:fill="DAEEF3" w:themeFill="accent5" w:themeFillTint="33"/>
          </w:tcPr>
          <w:p w14:paraId="63D8CF59" w14:textId="77777777" w:rsidR="00517211" w:rsidRPr="00184F1E" w:rsidRDefault="00517211"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0F9764AC" w14:textId="77777777" w:rsidR="00517211" w:rsidRPr="00184F1E" w:rsidRDefault="00517211"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DFDDE12" w14:textId="77777777" w:rsidR="00517211" w:rsidRPr="00184F1E" w:rsidRDefault="00517211" w:rsidP="0081542A">
            <w:pPr>
              <w:jc w:val="center"/>
              <w:rPr>
                <w:rFonts w:cs="Arial"/>
                <w:b/>
              </w:rPr>
            </w:pPr>
            <w:r w:rsidRPr="00184F1E">
              <w:rPr>
                <w:rFonts w:cs="Arial"/>
                <w:b/>
              </w:rPr>
              <w:t>Intervention Supports</w:t>
            </w:r>
          </w:p>
        </w:tc>
      </w:tr>
      <w:tr w:rsidR="00517211" w:rsidRPr="00184F1E" w14:paraId="30C78742" w14:textId="77777777" w:rsidTr="0081542A">
        <w:tc>
          <w:tcPr>
            <w:tcW w:w="1415" w:type="dxa"/>
          </w:tcPr>
          <w:p w14:paraId="78D6CF83" w14:textId="77777777" w:rsidR="00517211" w:rsidRPr="00184F1E" w:rsidRDefault="00517211" w:rsidP="0081542A">
            <w:pPr>
              <w:autoSpaceDE w:val="0"/>
              <w:autoSpaceDN w:val="0"/>
              <w:adjustRightInd w:val="0"/>
              <w:rPr>
                <w:rFonts w:cs="Gotham-Book"/>
              </w:rPr>
            </w:pPr>
          </w:p>
          <w:p w14:paraId="44194758" w14:textId="77777777" w:rsidR="00517211" w:rsidRDefault="00796BAB" w:rsidP="0081542A">
            <w:pPr>
              <w:autoSpaceDE w:val="0"/>
              <w:autoSpaceDN w:val="0"/>
              <w:adjustRightInd w:val="0"/>
              <w:ind w:left="540" w:hanging="540"/>
              <w:jc w:val="center"/>
              <w:rPr>
                <w:rFonts w:ascii="Calibri" w:hAnsi="Calibri" w:cs="Calibri"/>
                <w:szCs w:val="16"/>
              </w:rPr>
            </w:pPr>
            <w:r w:rsidRPr="00907D86">
              <w:rPr>
                <w:rFonts w:ascii="Calibri" w:hAnsi="Calibri" w:cs="Calibri"/>
                <w:szCs w:val="16"/>
              </w:rPr>
              <w:t>2.MD.1</w:t>
            </w:r>
          </w:p>
          <w:p w14:paraId="18D2E4FF" w14:textId="77777777" w:rsidR="00796BAB" w:rsidRDefault="00796BAB" w:rsidP="0081542A">
            <w:pPr>
              <w:autoSpaceDE w:val="0"/>
              <w:autoSpaceDN w:val="0"/>
              <w:adjustRightInd w:val="0"/>
              <w:ind w:left="540" w:hanging="540"/>
              <w:jc w:val="center"/>
              <w:rPr>
                <w:rFonts w:ascii="Calibri" w:hAnsi="Calibri" w:cs="Calibri"/>
                <w:szCs w:val="16"/>
              </w:rPr>
            </w:pPr>
          </w:p>
          <w:p w14:paraId="6DA7BEEF" w14:textId="77777777" w:rsidR="00796BAB" w:rsidRDefault="00796BAB" w:rsidP="0081542A">
            <w:pPr>
              <w:autoSpaceDE w:val="0"/>
              <w:autoSpaceDN w:val="0"/>
              <w:adjustRightInd w:val="0"/>
              <w:ind w:left="540" w:hanging="540"/>
              <w:jc w:val="center"/>
              <w:rPr>
                <w:rFonts w:ascii="Calibri" w:hAnsi="Calibri" w:cs="Calibri"/>
                <w:szCs w:val="16"/>
              </w:rPr>
            </w:pPr>
          </w:p>
          <w:p w14:paraId="5754CEC9" w14:textId="3E6F7A7E" w:rsidR="00796BAB" w:rsidRDefault="00796BAB" w:rsidP="0081542A">
            <w:pPr>
              <w:autoSpaceDE w:val="0"/>
              <w:autoSpaceDN w:val="0"/>
              <w:adjustRightInd w:val="0"/>
              <w:ind w:left="540" w:hanging="540"/>
              <w:jc w:val="center"/>
              <w:rPr>
                <w:rFonts w:ascii="Calibri" w:hAnsi="Calibri" w:cs="Calibri"/>
                <w:szCs w:val="16"/>
              </w:rPr>
            </w:pPr>
            <w:r>
              <w:t>2.MD.2</w:t>
            </w:r>
          </w:p>
          <w:p w14:paraId="6B8DC783" w14:textId="77777777" w:rsidR="00796BAB" w:rsidRDefault="00796BAB" w:rsidP="0081542A">
            <w:pPr>
              <w:autoSpaceDE w:val="0"/>
              <w:autoSpaceDN w:val="0"/>
              <w:adjustRightInd w:val="0"/>
              <w:ind w:left="540" w:hanging="540"/>
              <w:jc w:val="center"/>
              <w:rPr>
                <w:rFonts w:ascii="Calibri" w:hAnsi="Calibri" w:cs="Calibri"/>
                <w:szCs w:val="16"/>
              </w:rPr>
            </w:pPr>
          </w:p>
          <w:p w14:paraId="392BEC45" w14:textId="77777777" w:rsidR="00796BAB" w:rsidRDefault="00796BAB" w:rsidP="0081542A">
            <w:pPr>
              <w:autoSpaceDE w:val="0"/>
              <w:autoSpaceDN w:val="0"/>
              <w:adjustRightInd w:val="0"/>
              <w:ind w:left="540" w:hanging="540"/>
              <w:jc w:val="center"/>
              <w:rPr>
                <w:rFonts w:ascii="Calibri" w:hAnsi="Calibri" w:cs="Calibri"/>
                <w:szCs w:val="16"/>
              </w:rPr>
            </w:pPr>
          </w:p>
          <w:p w14:paraId="6513DA52" w14:textId="77777777" w:rsidR="00796BAB" w:rsidRDefault="00796BAB" w:rsidP="0081542A">
            <w:pPr>
              <w:autoSpaceDE w:val="0"/>
              <w:autoSpaceDN w:val="0"/>
              <w:adjustRightInd w:val="0"/>
              <w:ind w:left="540" w:hanging="540"/>
              <w:jc w:val="center"/>
              <w:rPr>
                <w:rFonts w:ascii="Calibri" w:hAnsi="Calibri" w:cs="Calibri"/>
                <w:szCs w:val="16"/>
              </w:rPr>
            </w:pPr>
          </w:p>
          <w:p w14:paraId="45AB7207" w14:textId="3A36331E" w:rsidR="00796BAB" w:rsidRDefault="00796BAB" w:rsidP="0081542A">
            <w:pPr>
              <w:autoSpaceDE w:val="0"/>
              <w:autoSpaceDN w:val="0"/>
              <w:adjustRightInd w:val="0"/>
              <w:ind w:left="540" w:hanging="540"/>
              <w:jc w:val="center"/>
              <w:rPr>
                <w:rFonts w:ascii="Calibri" w:hAnsi="Calibri" w:cs="Calibri"/>
                <w:szCs w:val="16"/>
              </w:rPr>
            </w:pPr>
            <w:r>
              <w:t>2.MD.3</w:t>
            </w:r>
          </w:p>
          <w:p w14:paraId="5D424225" w14:textId="77777777" w:rsidR="00796BAB" w:rsidRDefault="00796BAB" w:rsidP="0081542A">
            <w:pPr>
              <w:autoSpaceDE w:val="0"/>
              <w:autoSpaceDN w:val="0"/>
              <w:adjustRightInd w:val="0"/>
              <w:ind w:left="540" w:hanging="540"/>
              <w:jc w:val="center"/>
              <w:rPr>
                <w:rFonts w:ascii="Calibri" w:hAnsi="Calibri" w:cs="Calibri"/>
                <w:szCs w:val="16"/>
              </w:rPr>
            </w:pPr>
          </w:p>
          <w:p w14:paraId="641F4EEA" w14:textId="77777777" w:rsidR="00796BAB" w:rsidRDefault="00796BAB" w:rsidP="0081542A">
            <w:pPr>
              <w:autoSpaceDE w:val="0"/>
              <w:autoSpaceDN w:val="0"/>
              <w:adjustRightInd w:val="0"/>
              <w:ind w:left="540" w:hanging="540"/>
              <w:jc w:val="center"/>
              <w:rPr>
                <w:rFonts w:ascii="Calibri" w:hAnsi="Calibri" w:cs="Calibri"/>
                <w:szCs w:val="16"/>
              </w:rPr>
            </w:pPr>
          </w:p>
          <w:p w14:paraId="63E3CCFF" w14:textId="7B355A22" w:rsidR="00796BAB" w:rsidRPr="00184F1E" w:rsidRDefault="00796BAB" w:rsidP="0081542A">
            <w:pPr>
              <w:autoSpaceDE w:val="0"/>
              <w:autoSpaceDN w:val="0"/>
              <w:adjustRightInd w:val="0"/>
              <w:ind w:left="540" w:hanging="540"/>
              <w:jc w:val="center"/>
              <w:rPr>
                <w:rFonts w:cs="Arial"/>
              </w:rPr>
            </w:pPr>
            <w:r>
              <w:t>2.MD.4</w:t>
            </w:r>
          </w:p>
        </w:tc>
        <w:tc>
          <w:tcPr>
            <w:tcW w:w="6253" w:type="dxa"/>
          </w:tcPr>
          <w:p w14:paraId="1E5A0F44" w14:textId="43EDA34E" w:rsidR="00907D86" w:rsidRPr="00907D86" w:rsidRDefault="00907D86" w:rsidP="00907D86">
            <w:pPr>
              <w:tabs>
                <w:tab w:val="left" w:pos="1062"/>
              </w:tabs>
              <w:autoSpaceDE w:val="0"/>
              <w:autoSpaceDN w:val="0"/>
              <w:adjustRightInd w:val="0"/>
              <w:ind w:left="1066" w:hanging="1066"/>
              <w:rPr>
                <w:rFonts w:ascii="Calibri" w:hAnsi="Calibri" w:cs="Calibri"/>
                <w:b/>
                <w:bCs/>
                <w:szCs w:val="16"/>
                <w:u w:val="single"/>
              </w:rPr>
            </w:pPr>
          </w:p>
          <w:p w14:paraId="00086C76" w14:textId="67FFC1FC" w:rsidR="00907D86" w:rsidRDefault="00907D86" w:rsidP="00796BAB">
            <w:pPr>
              <w:pStyle w:val="NoSpacing"/>
            </w:pPr>
            <w:r w:rsidRPr="00907D86">
              <w:t>Measure the length of an object by selecting and using appropriate tools such as rulers, yardsticks, meter sticks, and measuring tapes.</w:t>
            </w:r>
          </w:p>
          <w:p w14:paraId="325F3F06" w14:textId="77777777" w:rsidR="00796BAB" w:rsidRPr="00907D86" w:rsidRDefault="00796BAB" w:rsidP="00796BAB">
            <w:pPr>
              <w:pStyle w:val="NoSpacing"/>
            </w:pPr>
          </w:p>
          <w:p w14:paraId="5E35ACA7" w14:textId="2E165195" w:rsidR="00907D86" w:rsidRDefault="00907D86" w:rsidP="00796BAB">
            <w:pPr>
              <w:pStyle w:val="NoSpacing"/>
            </w:pPr>
            <w:r w:rsidRPr="00907D86">
              <w:t>Measure the length of an object twice, using length units of different lengths for the two measurements; describe how the two measurements relate to the size of the unit chosen.</w:t>
            </w:r>
          </w:p>
          <w:p w14:paraId="29447B80" w14:textId="77777777" w:rsidR="00796BAB" w:rsidRPr="00907D86" w:rsidRDefault="00796BAB" w:rsidP="00796BAB">
            <w:pPr>
              <w:pStyle w:val="NoSpacing"/>
            </w:pPr>
          </w:p>
          <w:p w14:paraId="4C2D6EF1" w14:textId="351D258C" w:rsidR="00907D86" w:rsidRDefault="00907D86" w:rsidP="00796BAB">
            <w:pPr>
              <w:pStyle w:val="NoSpacing"/>
            </w:pPr>
            <w:r w:rsidRPr="00907D86">
              <w:t>Estimate lengths using units of inches, feet, centimeters, and meters.</w:t>
            </w:r>
          </w:p>
          <w:p w14:paraId="48CFB9FF" w14:textId="77777777" w:rsidR="00796BAB" w:rsidRPr="00907D86" w:rsidRDefault="00796BAB" w:rsidP="00796BAB">
            <w:pPr>
              <w:pStyle w:val="NoSpacing"/>
            </w:pPr>
          </w:p>
          <w:p w14:paraId="0605E6BA" w14:textId="01F6FC2F" w:rsidR="00907D86" w:rsidRDefault="00907D86" w:rsidP="00796BAB">
            <w:pPr>
              <w:pStyle w:val="NoSpacing"/>
            </w:pPr>
            <w:r w:rsidRPr="00907D86">
              <w:t>Measure to determine how much longer one object is than another, expressing the length difference in terms of a standard length unit.</w:t>
            </w:r>
          </w:p>
          <w:p w14:paraId="65AD5A80" w14:textId="77777777" w:rsidR="00517211" w:rsidRPr="00184F1E" w:rsidRDefault="00517211" w:rsidP="0081542A">
            <w:pPr>
              <w:pStyle w:val="NoSpacing"/>
              <w:rPr>
                <w:rFonts w:cs="Arial"/>
              </w:rPr>
            </w:pPr>
          </w:p>
        </w:tc>
        <w:tc>
          <w:tcPr>
            <w:tcW w:w="6570" w:type="dxa"/>
          </w:tcPr>
          <w:p w14:paraId="3CE3D26C" w14:textId="77777777" w:rsidR="00517211" w:rsidRDefault="00517211" w:rsidP="0081542A">
            <w:pPr>
              <w:rPr>
                <w:rFonts w:cs="Arial"/>
              </w:rPr>
            </w:pPr>
          </w:p>
          <w:p w14:paraId="1E4A452A" w14:textId="77777777" w:rsidR="00683D27" w:rsidRDefault="00683D27" w:rsidP="0081542A">
            <w:pPr>
              <w:rPr>
                <w:rFonts w:cs="Arial"/>
              </w:rPr>
            </w:pPr>
            <w:r>
              <w:rPr>
                <w:rFonts w:cs="Arial"/>
              </w:rPr>
              <w:t xml:space="preserve">V – </w:t>
            </w:r>
            <w:hyperlink r:id="rId230" w:history="1">
              <w:r w:rsidRPr="002C2A00">
                <w:rPr>
                  <w:rStyle w:val="Hyperlink"/>
                  <w:rFonts w:cs="Arial"/>
                </w:rPr>
                <w:t>Measurement Video Series</w:t>
              </w:r>
            </w:hyperlink>
          </w:p>
          <w:p w14:paraId="224C1834" w14:textId="77777777" w:rsidR="00EE24B6" w:rsidRDefault="00EE24B6" w:rsidP="0081542A">
            <w:pPr>
              <w:rPr>
                <w:rFonts w:cs="Arial"/>
              </w:rPr>
            </w:pPr>
          </w:p>
          <w:p w14:paraId="38C81F33" w14:textId="77777777" w:rsidR="00EE24B6" w:rsidRDefault="00EE24B6" w:rsidP="0081542A">
            <w:pPr>
              <w:rPr>
                <w:rFonts w:cs="Arial"/>
              </w:rPr>
            </w:pPr>
            <w:r>
              <w:rPr>
                <w:rFonts w:cs="Arial"/>
              </w:rPr>
              <w:t xml:space="preserve">ML – </w:t>
            </w:r>
            <w:hyperlink r:id="rId231" w:history="1">
              <w:r w:rsidRPr="00D57BA5">
                <w:rPr>
                  <w:rStyle w:val="Hyperlink"/>
                  <w:rFonts w:cs="Arial"/>
                </w:rPr>
                <w:t>Multiple Measurement Lessons by Standard</w:t>
              </w:r>
            </w:hyperlink>
          </w:p>
          <w:p w14:paraId="7061AA5C" w14:textId="77777777" w:rsidR="0019693D" w:rsidRDefault="0019693D" w:rsidP="0081542A">
            <w:pPr>
              <w:rPr>
                <w:rFonts w:cs="Arial"/>
              </w:rPr>
            </w:pPr>
          </w:p>
          <w:p w14:paraId="6DD18C85" w14:textId="77777777" w:rsidR="0019693D" w:rsidRDefault="0019693D" w:rsidP="0019693D">
            <w:pPr>
              <w:rPr>
                <w:rFonts w:cs="Arial"/>
              </w:rPr>
            </w:pPr>
            <w:r>
              <w:rPr>
                <w:rFonts w:cs="Arial"/>
              </w:rPr>
              <w:t xml:space="preserve">PL – </w:t>
            </w:r>
            <w:hyperlink r:id="rId232" w:history="1">
              <w:r w:rsidRPr="008439DA">
                <w:rPr>
                  <w:rStyle w:val="Hyperlink"/>
                  <w:rFonts w:cs="Arial"/>
                </w:rPr>
                <w:t>Measurement Course</w:t>
              </w:r>
            </w:hyperlink>
          </w:p>
          <w:p w14:paraId="30001F19" w14:textId="77777777" w:rsidR="00E75629" w:rsidRDefault="00E75629" w:rsidP="00E75629">
            <w:pPr>
              <w:rPr>
                <w:rFonts w:cs="Arial"/>
              </w:rPr>
            </w:pPr>
          </w:p>
          <w:p w14:paraId="0FB5C1B3" w14:textId="77777777" w:rsidR="00E75629" w:rsidRDefault="00E75629" w:rsidP="00E75629">
            <w:pPr>
              <w:rPr>
                <w:rFonts w:cs="Arial"/>
              </w:rPr>
            </w:pPr>
            <w:r>
              <w:rPr>
                <w:rFonts w:cs="Arial"/>
              </w:rPr>
              <w:t xml:space="preserve">R – </w:t>
            </w:r>
            <w:hyperlink r:id="rId233" w:history="1">
              <w:r w:rsidRPr="000A7D30">
                <w:rPr>
                  <w:rStyle w:val="Hyperlink"/>
                  <w:rFonts w:cs="Arial"/>
                </w:rPr>
                <w:t>Jack and the Beanstalk Measurement Centers</w:t>
              </w:r>
            </w:hyperlink>
          </w:p>
          <w:p w14:paraId="39BA7784" w14:textId="77777777" w:rsidR="006B6274" w:rsidRDefault="006B6274" w:rsidP="00E75629">
            <w:pPr>
              <w:rPr>
                <w:rFonts w:cs="Arial"/>
              </w:rPr>
            </w:pPr>
          </w:p>
          <w:p w14:paraId="77CB94BF" w14:textId="77777777" w:rsidR="006B6274" w:rsidRDefault="006B6274" w:rsidP="00E75629">
            <w:pPr>
              <w:rPr>
                <w:rFonts w:cs="Arial"/>
              </w:rPr>
            </w:pPr>
            <w:r>
              <w:rPr>
                <w:rFonts w:cs="Arial"/>
              </w:rPr>
              <w:t xml:space="preserve">A – </w:t>
            </w:r>
            <w:hyperlink r:id="rId234" w:history="1">
              <w:r w:rsidRPr="006B6274">
                <w:rPr>
                  <w:rStyle w:val="Hyperlink"/>
                  <w:rFonts w:cs="Arial"/>
                </w:rPr>
                <w:t>Find Someone Using Measurement</w:t>
              </w:r>
            </w:hyperlink>
          </w:p>
          <w:p w14:paraId="69E118AD" w14:textId="77777777" w:rsidR="006B6274" w:rsidRDefault="006B6274" w:rsidP="00E75629">
            <w:pPr>
              <w:rPr>
                <w:rFonts w:cs="Arial"/>
              </w:rPr>
            </w:pPr>
          </w:p>
          <w:p w14:paraId="1803DCDB" w14:textId="77777777" w:rsidR="00C1748A" w:rsidRDefault="006B6274" w:rsidP="00E75629">
            <w:pPr>
              <w:rPr>
                <w:rFonts w:cs="Arial"/>
              </w:rPr>
            </w:pPr>
            <w:r>
              <w:rPr>
                <w:rFonts w:cs="Arial"/>
              </w:rPr>
              <w:t xml:space="preserve">A – </w:t>
            </w:r>
            <w:hyperlink r:id="rId235" w:history="1">
              <w:r w:rsidRPr="006B6274">
                <w:rPr>
                  <w:rStyle w:val="Hyperlink"/>
                  <w:rFonts w:cs="Arial"/>
                </w:rPr>
                <w:t xml:space="preserve">Is it Possible? Estimating Measurement </w:t>
              </w:r>
            </w:hyperlink>
          </w:p>
          <w:p w14:paraId="149B3A03" w14:textId="77777777" w:rsidR="00C1748A" w:rsidRDefault="00C1748A" w:rsidP="00E75629">
            <w:pPr>
              <w:rPr>
                <w:rFonts w:cs="Arial"/>
              </w:rPr>
            </w:pPr>
          </w:p>
          <w:p w14:paraId="4187C856" w14:textId="5784AA88" w:rsidR="006B6274" w:rsidRDefault="00C1748A" w:rsidP="00E75629">
            <w:pPr>
              <w:rPr>
                <w:rFonts w:cs="Arial"/>
              </w:rPr>
            </w:pPr>
            <w:r>
              <w:rPr>
                <w:rFonts w:cs="Arial"/>
              </w:rPr>
              <w:t xml:space="preserve">ML – </w:t>
            </w:r>
            <w:hyperlink r:id="rId236" w:history="1">
              <w:r w:rsidRPr="00C1748A">
                <w:rPr>
                  <w:rStyle w:val="Hyperlink"/>
                  <w:rFonts w:cs="Arial"/>
                </w:rPr>
                <w:t>Flip the Beans (Measurement Skills)</w:t>
              </w:r>
            </w:hyperlink>
            <w:r w:rsidR="006B6274">
              <w:rPr>
                <w:rFonts w:cs="Arial"/>
              </w:rPr>
              <w:t xml:space="preserve"> </w:t>
            </w:r>
          </w:p>
          <w:p w14:paraId="4675D05E" w14:textId="0C308783" w:rsidR="0019693D" w:rsidRPr="00184F1E" w:rsidRDefault="0019693D" w:rsidP="0081542A">
            <w:pPr>
              <w:rPr>
                <w:rFonts w:cs="Arial"/>
              </w:rPr>
            </w:pPr>
          </w:p>
        </w:tc>
      </w:tr>
      <w:tr w:rsidR="00517211" w:rsidRPr="00184F1E" w14:paraId="2366F2EA"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719CB209" w14:textId="63AE9291" w:rsidR="00517211" w:rsidRPr="00184F1E" w:rsidRDefault="00517211" w:rsidP="007231F4">
            <w:pPr>
              <w:autoSpaceDE w:val="0"/>
              <w:autoSpaceDN w:val="0"/>
              <w:adjustRightInd w:val="0"/>
              <w:rPr>
                <w:rFonts w:cs="Perpetua-Bold"/>
                <w:b/>
                <w:bCs/>
                <w:sz w:val="32"/>
              </w:rPr>
            </w:pPr>
            <w:r w:rsidRPr="00184F1E">
              <w:rPr>
                <w:rFonts w:cs="Perpetua-Bold"/>
                <w:b/>
                <w:bCs/>
                <w:sz w:val="28"/>
              </w:rPr>
              <w:lastRenderedPageBreak/>
              <w:t xml:space="preserve">Cluster:  </w:t>
            </w:r>
            <w:r w:rsidR="007231F4">
              <w:rPr>
                <w:rFonts w:cs="Perpetua-Bold"/>
                <w:bCs/>
                <w:sz w:val="28"/>
              </w:rPr>
              <w:t>Relate addition and subtraction to length</w:t>
            </w:r>
            <w:r w:rsidRPr="00184F1E">
              <w:rPr>
                <w:rFonts w:cs="Perpetua-Bold"/>
                <w:bCs/>
                <w:sz w:val="28"/>
              </w:rPr>
              <w:t>.</w:t>
            </w:r>
          </w:p>
        </w:tc>
      </w:tr>
      <w:tr w:rsidR="00517211" w:rsidRPr="00184F1E" w14:paraId="4B32876A" w14:textId="77777777" w:rsidTr="0081542A">
        <w:tc>
          <w:tcPr>
            <w:tcW w:w="1415" w:type="dxa"/>
            <w:tcBorders>
              <w:bottom w:val="single" w:sz="4" w:space="0" w:color="auto"/>
            </w:tcBorders>
            <w:shd w:val="clear" w:color="auto" w:fill="DAEEF3" w:themeFill="accent5" w:themeFillTint="33"/>
          </w:tcPr>
          <w:p w14:paraId="3F81C75C" w14:textId="77777777" w:rsidR="00517211" w:rsidRPr="00184F1E" w:rsidRDefault="00517211"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70C9F1C8" w14:textId="77777777" w:rsidR="00517211" w:rsidRPr="00184F1E" w:rsidRDefault="00517211"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0E4D6BF0" w14:textId="77777777" w:rsidR="00517211" w:rsidRPr="00184F1E" w:rsidRDefault="00517211" w:rsidP="0081542A">
            <w:pPr>
              <w:jc w:val="center"/>
              <w:rPr>
                <w:rFonts w:cs="Arial"/>
                <w:b/>
              </w:rPr>
            </w:pPr>
            <w:r w:rsidRPr="00184F1E">
              <w:rPr>
                <w:rFonts w:cs="Arial"/>
                <w:b/>
              </w:rPr>
              <w:t>Intervention Supports</w:t>
            </w:r>
          </w:p>
        </w:tc>
      </w:tr>
      <w:tr w:rsidR="00517211" w:rsidRPr="00184F1E" w14:paraId="32A94694" w14:textId="77777777" w:rsidTr="0081542A">
        <w:tc>
          <w:tcPr>
            <w:tcW w:w="1415" w:type="dxa"/>
          </w:tcPr>
          <w:p w14:paraId="6C81D44F" w14:textId="77777777" w:rsidR="00517211" w:rsidRPr="00184F1E" w:rsidRDefault="00517211" w:rsidP="0081542A">
            <w:pPr>
              <w:autoSpaceDE w:val="0"/>
              <w:autoSpaceDN w:val="0"/>
              <w:adjustRightInd w:val="0"/>
              <w:rPr>
                <w:rFonts w:cs="Gotham-Book"/>
              </w:rPr>
            </w:pPr>
          </w:p>
          <w:p w14:paraId="4BBABCA1" w14:textId="51F9C66E" w:rsidR="00517211" w:rsidRPr="00184F1E" w:rsidRDefault="007231F4" w:rsidP="0081542A">
            <w:pPr>
              <w:autoSpaceDE w:val="0"/>
              <w:autoSpaceDN w:val="0"/>
              <w:adjustRightInd w:val="0"/>
              <w:ind w:left="540" w:hanging="540"/>
              <w:jc w:val="center"/>
              <w:rPr>
                <w:rFonts w:cs="Gotham-Book"/>
              </w:rPr>
            </w:pPr>
            <w:r>
              <w:t>2.MD.5</w:t>
            </w:r>
          </w:p>
          <w:p w14:paraId="55E355E9" w14:textId="77777777" w:rsidR="00517211" w:rsidRPr="00184F1E" w:rsidRDefault="00517211" w:rsidP="0081542A">
            <w:pPr>
              <w:autoSpaceDE w:val="0"/>
              <w:autoSpaceDN w:val="0"/>
              <w:adjustRightInd w:val="0"/>
              <w:ind w:left="540" w:hanging="540"/>
              <w:jc w:val="center"/>
              <w:rPr>
                <w:rFonts w:cs="Gotham-Book"/>
              </w:rPr>
            </w:pPr>
          </w:p>
          <w:p w14:paraId="0D63BB4B" w14:textId="77777777" w:rsidR="00517211" w:rsidRDefault="00517211" w:rsidP="0081542A">
            <w:pPr>
              <w:autoSpaceDE w:val="0"/>
              <w:autoSpaceDN w:val="0"/>
              <w:adjustRightInd w:val="0"/>
              <w:ind w:left="540" w:hanging="540"/>
              <w:jc w:val="center"/>
              <w:rPr>
                <w:rFonts w:cs="Gotham-Book"/>
              </w:rPr>
            </w:pPr>
          </w:p>
          <w:p w14:paraId="34F8B961" w14:textId="77777777" w:rsidR="007231F4" w:rsidRDefault="007231F4" w:rsidP="0081542A">
            <w:pPr>
              <w:autoSpaceDE w:val="0"/>
              <w:autoSpaceDN w:val="0"/>
              <w:adjustRightInd w:val="0"/>
              <w:ind w:left="540" w:hanging="540"/>
              <w:jc w:val="center"/>
              <w:rPr>
                <w:rFonts w:cs="Gotham-Book"/>
              </w:rPr>
            </w:pPr>
          </w:p>
          <w:p w14:paraId="44EC7B28" w14:textId="77777777" w:rsidR="007231F4" w:rsidRPr="00184F1E" w:rsidRDefault="007231F4" w:rsidP="0081542A">
            <w:pPr>
              <w:autoSpaceDE w:val="0"/>
              <w:autoSpaceDN w:val="0"/>
              <w:adjustRightInd w:val="0"/>
              <w:ind w:left="540" w:hanging="540"/>
              <w:jc w:val="center"/>
              <w:rPr>
                <w:rFonts w:cs="Gotham-Book"/>
              </w:rPr>
            </w:pPr>
          </w:p>
          <w:p w14:paraId="4614D216" w14:textId="7F986693" w:rsidR="00517211" w:rsidRPr="00184F1E" w:rsidRDefault="007231F4" w:rsidP="0081542A">
            <w:pPr>
              <w:autoSpaceDE w:val="0"/>
              <w:autoSpaceDN w:val="0"/>
              <w:adjustRightInd w:val="0"/>
              <w:ind w:left="540" w:hanging="540"/>
              <w:jc w:val="center"/>
              <w:rPr>
                <w:rFonts w:cs="Arial"/>
              </w:rPr>
            </w:pPr>
            <w:r>
              <w:t>2.MD.6</w:t>
            </w:r>
          </w:p>
        </w:tc>
        <w:tc>
          <w:tcPr>
            <w:tcW w:w="6253" w:type="dxa"/>
          </w:tcPr>
          <w:p w14:paraId="27CC656B" w14:textId="77777777" w:rsidR="00517211" w:rsidRPr="00184F1E" w:rsidRDefault="00517211" w:rsidP="0081542A">
            <w:pPr>
              <w:autoSpaceDE w:val="0"/>
              <w:autoSpaceDN w:val="0"/>
              <w:adjustRightInd w:val="0"/>
              <w:ind w:left="540" w:hanging="540"/>
              <w:rPr>
                <w:rFonts w:cs="Gotham-Book"/>
              </w:rPr>
            </w:pPr>
          </w:p>
          <w:p w14:paraId="2777606E" w14:textId="1DED2B1A" w:rsidR="007231F4" w:rsidRDefault="007231F4" w:rsidP="007231F4">
            <w:pPr>
              <w:pStyle w:val="NoSpacing"/>
            </w:pPr>
            <w:r w:rsidRPr="00907D86">
              <w:t>Use addition and subtraction within 100 to solve word problems involving lengths that are given in the same units, e.g., by using drawings (such as drawings of rulers) and equations with a symbol for the unknown number to represent the problem.</w:t>
            </w:r>
          </w:p>
          <w:p w14:paraId="763E47EB" w14:textId="77777777" w:rsidR="007231F4" w:rsidRPr="00907D86" w:rsidRDefault="007231F4" w:rsidP="007231F4">
            <w:pPr>
              <w:pStyle w:val="NoSpacing"/>
            </w:pPr>
          </w:p>
          <w:p w14:paraId="29BB1A0A" w14:textId="1B654F49" w:rsidR="007231F4" w:rsidRDefault="007231F4" w:rsidP="007231F4">
            <w:pPr>
              <w:pStyle w:val="NoSpacing"/>
            </w:pPr>
            <w:r w:rsidRPr="00907D86">
              <w:t>Represent whole numbers as lengths from 0 on a number line diagram with equally spaced points corresponding to the numbers 0, 1, 2, ..., and represent whole-number sums and differences within 100 on a number line diagram.</w:t>
            </w:r>
          </w:p>
          <w:p w14:paraId="675B8206" w14:textId="77777777" w:rsidR="00517211" w:rsidRPr="00184F1E" w:rsidRDefault="00517211" w:rsidP="000971E5">
            <w:pPr>
              <w:pStyle w:val="NoSpacing"/>
              <w:rPr>
                <w:rFonts w:cs="Arial"/>
              </w:rPr>
            </w:pPr>
          </w:p>
        </w:tc>
        <w:tc>
          <w:tcPr>
            <w:tcW w:w="6570" w:type="dxa"/>
          </w:tcPr>
          <w:p w14:paraId="2005C063" w14:textId="77777777" w:rsidR="00517211" w:rsidRDefault="00517211" w:rsidP="0081542A">
            <w:pPr>
              <w:rPr>
                <w:rFonts w:cs="Arial"/>
              </w:rPr>
            </w:pPr>
          </w:p>
          <w:p w14:paraId="7DEF2D2A" w14:textId="77777777" w:rsidR="0019693D" w:rsidRDefault="00C21762" w:rsidP="0081542A">
            <w:pPr>
              <w:rPr>
                <w:rFonts w:cs="Arial"/>
              </w:rPr>
            </w:pPr>
            <w:r>
              <w:rPr>
                <w:rFonts w:cs="Arial"/>
              </w:rPr>
              <w:t>ML –</w:t>
            </w:r>
            <w:r w:rsidR="001B571B">
              <w:rPr>
                <w:rFonts w:cs="Arial"/>
              </w:rPr>
              <w:t xml:space="preserve"> </w:t>
            </w:r>
            <w:hyperlink r:id="rId237" w:history="1">
              <w:r w:rsidR="001B571B" w:rsidRPr="001B571B">
                <w:rPr>
                  <w:rStyle w:val="Hyperlink"/>
                  <w:rFonts w:cs="Arial"/>
                </w:rPr>
                <w:t>Patriotic Tour (Measurement Lesson)</w:t>
              </w:r>
            </w:hyperlink>
          </w:p>
          <w:p w14:paraId="560F76FF" w14:textId="77777777" w:rsidR="001B571B" w:rsidRDefault="001B571B" w:rsidP="0081542A">
            <w:pPr>
              <w:rPr>
                <w:rFonts w:cs="Arial"/>
              </w:rPr>
            </w:pPr>
          </w:p>
          <w:p w14:paraId="2A54EF9A" w14:textId="171ED72D" w:rsidR="001B571B" w:rsidRDefault="001B571B" w:rsidP="0081542A">
            <w:pPr>
              <w:rPr>
                <w:rFonts w:cs="Arial"/>
              </w:rPr>
            </w:pPr>
            <w:r>
              <w:rPr>
                <w:rFonts w:cs="Arial"/>
              </w:rPr>
              <w:t xml:space="preserve">PL – </w:t>
            </w:r>
            <w:hyperlink r:id="rId238" w:history="1">
              <w:r w:rsidRPr="001B571B">
                <w:rPr>
                  <w:rStyle w:val="Hyperlink"/>
                  <w:rFonts w:cs="Arial"/>
                </w:rPr>
                <w:t>Video Discussion on a Variety of Measurement Topics</w:t>
              </w:r>
            </w:hyperlink>
          </w:p>
          <w:p w14:paraId="153192BF" w14:textId="77777777" w:rsidR="001B571B" w:rsidRDefault="001B571B" w:rsidP="0081542A">
            <w:pPr>
              <w:rPr>
                <w:rFonts w:cs="Arial"/>
              </w:rPr>
            </w:pPr>
          </w:p>
          <w:p w14:paraId="29D7621C" w14:textId="7538C01D" w:rsidR="001B571B" w:rsidRDefault="00F3019E" w:rsidP="0081542A">
            <w:pPr>
              <w:rPr>
                <w:rFonts w:cs="Arial"/>
              </w:rPr>
            </w:pPr>
            <w:r>
              <w:rPr>
                <w:rFonts w:cs="Arial"/>
              </w:rPr>
              <w:t xml:space="preserve">R – </w:t>
            </w:r>
            <w:hyperlink r:id="rId239" w:history="1">
              <w:r w:rsidRPr="00F3019E">
                <w:rPr>
                  <w:rStyle w:val="Hyperlink"/>
                  <w:rFonts w:cs="Arial"/>
                </w:rPr>
                <w:t>Variety of Resources for Measurement Concepts</w:t>
              </w:r>
            </w:hyperlink>
          </w:p>
          <w:p w14:paraId="1D2F1764" w14:textId="77777777" w:rsidR="00F3019E" w:rsidRDefault="00F3019E" w:rsidP="0081542A">
            <w:pPr>
              <w:rPr>
                <w:rFonts w:cs="Arial"/>
              </w:rPr>
            </w:pPr>
          </w:p>
          <w:p w14:paraId="08F0D627" w14:textId="77777777" w:rsidR="00C52A94" w:rsidRDefault="00F3019E" w:rsidP="0081542A">
            <w:pPr>
              <w:rPr>
                <w:rFonts w:cs="Arial"/>
              </w:rPr>
            </w:pPr>
            <w:r>
              <w:rPr>
                <w:rFonts w:cs="Arial"/>
              </w:rPr>
              <w:t xml:space="preserve">ML – </w:t>
            </w:r>
            <w:hyperlink r:id="rId240" w:history="1">
              <w:r w:rsidRPr="00C52A94">
                <w:rPr>
                  <w:rStyle w:val="Hyperlink"/>
                  <w:rFonts w:cs="Arial"/>
                </w:rPr>
                <w:t>Measurement Unit with Resources</w:t>
              </w:r>
            </w:hyperlink>
          </w:p>
          <w:p w14:paraId="2C35CC29" w14:textId="77777777" w:rsidR="00C52A94" w:rsidRDefault="00C52A94" w:rsidP="0081542A">
            <w:pPr>
              <w:rPr>
                <w:rFonts w:cs="Arial"/>
              </w:rPr>
            </w:pPr>
          </w:p>
          <w:p w14:paraId="05142C8C" w14:textId="77777777" w:rsidR="00C52A94" w:rsidRDefault="00C52A94" w:rsidP="0081542A">
            <w:pPr>
              <w:rPr>
                <w:rFonts w:cs="Arial"/>
              </w:rPr>
            </w:pPr>
            <w:r>
              <w:rPr>
                <w:rFonts w:cs="Arial"/>
              </w:rPr>
              <w:t xml:space="preserve">A – </w:t>
            </w:r>
            <w:hyperlink r:id="rId241" w:history="1">
              <w:r w:rsidRPr="00C52A94">
                <w:rPr>
                  <w:rStyle w:val="Hyperlink"/>
                  <w:rFonts w:cs="Arial"/>
                </w:rPr>
                <w:t>Word Problems with Customary Measurements</w:t>
              </w:r>
            </w:hyperlink>
          </w:p>
          <w:p w14:paraId="2BEC91DF" w14:textId="77777777" w:rsidR="00C52A94" w:rsidRDefault="00C52A94" w:rsidP="0081542A">
            <w:pPr>
              <w:rPr>
                <w:rFonts w:cs="Arial"/>
              </w:rPr>
            </w:pPr>
          </w:p>
          <w:p w14:paraId="015279F3" w14:textId="77777777" w:rsidR="00C52A94" w:rsidRDefault="00C52A94" w:rsidP="0081542A">
            <w:pPr>
              <w:rPr>
                <w:rFonts w:cs="Arial"/>
              </w:rPr>
            </w:pPr>
            <w:r>
              <w:rPr>
                <w:rFonts w:cs="Arial"/>
              </w:rPr>
              <w:t xml:space="preserve">A – </w:t>
            </w:r>
            <w:hyperlink r:id="rId242" w:history="1">
              <w:r w:rsidRPr="00C52A94">
                <w:rPr>
                  <w:rStyle w:val="Hyperlink"/>
                  <w:rFonts w:cs="Arial"/>
                </w:rPr>
                <w:t xml:space="preserve">Word Problems with Metric Measurements </w:t>
              </w:r>
            </w:hyperlink>
          </w:p>
          <w:p w14:paraId="773D8C20" w14:textId="77777777" w:rsidR="00C52A94" w:rsidRDefault="00C52A94" w:rsidP="0081542A">
            <w:pPr>
              <w:rPr>
                <w:rFonts w:cs="Arial"/>
              </w:rPr>
            </w:pPr>
          </w:p>
          <w:p w14:paraId="5BA4A309" w14:textId="3DA7DBEF" w:rsidR="001B571B" w:rsidRDefault="00C52A94" w:rsidP="0081542A">
            <w:pPr>
              <w:rPr>
                <w:rFonts w:cs="Arial"/>
              </w:rPr>
            </w:pPr>
            <w:r>
              <w:rPr>
                <w:rFonts w:cs="Arial"/>
              </w:rPr>
              <w:t xml:space="preserve">ML – </w:t>
            </w:r>
            <w:hyperlink r:id="rId243" w:history="1">
              <w:r w:rsidRPr="00C52A94">
                <w:rPr>
                  <w:rStyle w:val="Hyperlink"/>
                  <w:rFonts w:cs="Arial"/>
                </w:rPr>
                <w:t>Practicing Measurement Using a Body Map</w:t>
              </w:r>
            </w:hyperlink>
          </w:p>
          <w:p w14:paraId="3C981D4F" w14:textId="5A1BF768" w:rsidR="001B571B" w:rsidRPr="00184F1E" w:rsidRDefault="001B571B" w:rsidP="0081542A">
            <w:pPr>
              <w:rPr>
                <w:rFonts w:cs="Arial"/>
              </w:rPr>
            </w:pPr>
          </w:p>
        </w:tc>
      </w:tr>
      <w:tr w:rsidR="00517211" w:rsidRPr="00184F1E" w14:paraId="1FFF9534"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23055E4E" w14:textId="179A551D" w:rsidR="00517211" w:rsidRPr="00184F1E" w:rsidRDefault="00517211" w:rsidP="00D30A2A">
            <w:pPr>
              <w:autoSpaceDE w:val="0"/>
              <w:autoSpaceDN w:val="0"/>
              <w:adjustRightInd w:val="0"/>
              <w:rPr>
                <w:rFonts w:cs="Perpetua-Bold"/>
                <w:b/>
                <w:bCs/>
                <w:sz w:val="32"/>
              </w:rPr>
            </w:pPr>
            <w:r w:rsidRPr="00184F1E">
              <w:rPr>
                <w:rFonts w:cs="Perpetua-Bold"/>
                <w:b/>
                <w:bCs/>
                <w:sz w:val="28"/>
              </w:rPr>
              <w:t xml:space="preserve">Cluster:  </w:t>
            </w:r>
            <w:r w:rsidR="00D30A2A">
              <w:rPr>
                <w:rFonts w:cs="Perpetua-Bold"/>
                <w:bCs/>
                <w:sz w:val="28"/>
              </w:rPr>
              <w:t>Work with time and money.</w:t>
            </w:r>
          </w:p>
        </w:tc>
      </w:tr>
      <w:tr w:rsidR="00517211" w:rsidRPr="00184F1E" w14:paraId="21E6619A" w14:textId="77777777" w:rsidTr="0081542A">
        <w:tc>
          <w:tcPr>
            <w:tcW w:w="1415" w:type="dxa"/>
            <w:tcBorders>
              <w:bottom w:val="single" w:sz="4" w:space="0" w:color="auto"/>
            </w:tcBorders>
            <w:shd w:val="clear" w:color="auto" w:fill="DAEEF3" w:themeFill="accent5" w:themeFillTint="33"/>
          </w:tcPr>
          <w:p w14:paraId="2B0BAE94" w14:textId="77777777" w:rsidR="00517211" w:rsidRPr="00184F1E" w:rsidRDefault="00517211"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7A353090" w14:textId="77777777" w:rsidR="00517211" w:rsidRPr="00184F1E" w:rsidRDefault="00517211"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65950B7B" w14:textId="77777777" w:rsidR="00517211" w:rsidRPr="00184F1E" w:rsidRDefault="00517211" w:rsidP="0081542A">
            <w:pPr>
              <w:jc w:val="center"/>
              <w:rPr>
                <w:rFonts w:cs="Arial"/>
                <w:b/>
              </w:rPr>
            </w:pPr>
            <w:r w:rsidRPr="00184F1E">
              <w:rPr>
                <w:rFonts w:cs="Arial"/>
                <w:b/>
              </w:rPr>
              <w:t>Intervention Supports</w:t>
            </w:r>
          </w:p>
        </w:tc>
      </w:tr>
      <w:tr w:rsidR="00517211" w:rsidRPr="00184F1E" w14:paraId="56401A15" w14:textId="77777777" w:rsidTr="0081542A">
        <w:tc>
          <w:tcPr>
            <w:tcW w:w="1415" w:type="dxa"/>
          </w:tcPr>
          <w:p w14:paraId="1E3B0459" w14:textId="77777777" w:rsidR="00517211" w:rsidRPr="00184F1E" w:rsidRDefault="00517211" w:rsidP="0081542A">
            <w:pPr>
              <w:autoSpaceDE w:val="0"/>
              <w:autoSpaceDN w:val="0"/>
              <w:adjustRightInd w:val="0"/>
              <w:rPr>
                <w:rFonts w:cs="Gotham-Book"/>
              </w:rPr>
            </w:pPr>
          </w:p>
          <w:p w14:paraId="2722043B" w14:textId="77777777" w:rsidR="00517211" w:rsidRDefault="00D30A2A" w:rsidP="0081542A">
            <w:pPr>
              <w:autoSpaceDE w:val="0"/>
              <w:autoSpaceDN w:val="0"/>
              <w:adjustRightInd w:val="0"/>
              <w:ind w:left="540" w:hanging="540"/>
              <w:jc w:val="center"/>
            </w:pPr>
            <w:r w:rsidRPr="00D30A2A">
              <w:t>2.MD.7</w:t>
            </w:r>
          </w:p>
          <w:p w14:paraId="5F09105E" w14:textId="77777777" w:rsidR="00D30A2A" w:rsidRDefault="00D30A2A" w:rsidP="0081542A">
            <w:pPr>
              <w:autoSpaceDE w:val="0"/>
              <w:autoSpaceDN w:val="0"/>
              <w:adjustRightInd w:val="0"/>
              <w:ind w:left="540" w:hanging="540"/>
              <w:jc w:val="center"/>
            </w:pPr>
          </w:p>
          <w:p w14:paraId="7F8792C7" w14:textId="77777777" w:rsidR="00D30A2A" w:rsidRDefault="00D30A2A" w:rsidP="0081542A">
            <w:pPr>
              <w:autoSpaceDE w:val="0"/>
              <w:autoSpaceDN w:val="0"/>
              <w:adjustRightInd w:val="0"/>
              <w:ind w:left="540" w:hanging="540"/>
              <w:jc w:val="center"/>
            </w:pPr>
          </w:p>
          <w:p w14:paraId="59229509" w14:textId="6CCFEB6C" w:rsidR="00D30A2A" w:rsidRPr="00184F1E" w:rsidRDefault="00D30A2A" w:rsidP="0081542A">
            <w:pPr>
              <w:autoSpaceDE w:val="0"/>
              <w:autoSpaceDN w:val="0"/>
              <w:adjustRightInd w:val="0"/>
              <w:ind w:left="540" w:hanging="540"/>
              <w:jc w:val="center"/>
              <w:rPr>
                <w:rFonts w:cs="Arial"/>
              </w:rPr>
            </w:pPr>
            <w:r>
              <w:t>2.MD.8</w:t>
            </w:r>
          </w:p>
        </w:tc>
        <w:tc>
          <w:tcPr>
            <w:tcW w:w="6253" w:type="dxa"/>
          </w:tcPr>
          <w:p w14:paraId="16BFE572" w14:textId="77777777" w:rsidR="00D30A2A" w:rsidRDefault="00D30A2A" w:rsidP="000971E5">
            <w:pPr>
              <w:pStyle w:val="NoSpacing"/>
              <w:rPr>
                <w:b/>
                <w:bCs/>
                <w:u w:val="single"/>
              </w:rPr>
            </w:pPr>
          </w:p>
          <w:p w14:paraId="0D2FC565" w14:textId="33041757" w:rsidR="000971E5" w:rsidRDefault="000971E5" w:rsidP="000971E5">
            <w:pPr>
              <w:pStyle w:val="NoSpacing"/>
            </w:pPr>
            <w:r w:rsidRPr="00D30A2A">
              <w:t>Tell and write time from analog and digital clocks to the nearest five minutes, using a.m. and p.m.</w:t>
            </w:r>
          </w:p>
          <w:p w14:paraId="79C5C42E" w14:textId="77777777" w:rsidR="00D30A2A" w:rsidRPr="00D30A2A" w:rsidRDefault="00D30A2A" w:rsidP="000971E5">
            <w:pPr>
              <w:pStyle w:val="NoSpacing"/>
            </w:pPr>
          </w:p>
          <w:p w14:paraId="7CB466CA" w14:textId="2BAD62D7" w:rsidR="000971E5" w:rsidRDefault="000971E5" w:rsidP="000971E5">
            <w:pPr>
              <w:pStyle w:val="NoSpacing"/>
              <w:rPr>
                <w:i/>
                <w:iCs/>
              </w:rPr>
            </w:pPr>
            <w:r w:rsidRPr="00D30A2A">
              <w:t xml:space="preserve">Solve word problems involving dollar bills, quarters, dimes, nickels, and pennies, using $ and ¢ symbols appropriately. </w:t>
            </w:r>
            <w:r w:rsidRPr="00D30A2A">
              <w:rPr>
                <w:i/>
                <w:iCs/>
              </w:rPr>
              <w:t>Example: If you have 2</w:t>
            </w:r>
            <w:r w:rsidRPr="00D30A2A">
              <w:t xml:space="preserve"> </w:t>
            </w:r>
            <w:r w:rsidRPr="00D30A2A">
              <w:rPr>
                <w:i/>
                <w:iCs/>
              </w:rPr>
              <w:t>dimes and 3 pennies, how many cents do you have?</w:t>
            </w:r>
          </w:p>
          <w:p w14:paraId="3A806182" w14:textId="77777777" w:rsidR="00517211" w:rsidRPr="00184F1E" w:rsidRDefault="00517211" w:rsidP="0081542A">
            <w:pPr>
              <w:pStyle w:val="NoSpacing"/>
              <w:rPr>
                <w:rFonts w:cs="Arial"/>
              </w:rPr>
            </w:pPr>
          </w:p>
        </w:tc>
        <w:tc>
          <w:tcPr>
            <w:tcW w:w="6570" w:type="dxa"/>
          </w:tcPr>
          <w:p w14:paraId="3D05ECEA" w14:textId="77777777" w:rsidR="00517211" w:rsidRDefault="00517211" w:rsidP="0081542A">
            <w:pPr>
              <w:rPr>
                <w:rFonts w:cs="Arial"/>
              </w:rPr>
            </w:pPr>
          </w:p>
          <w:p w14:paraId="697C0264" w14:textId="77777777" w:rsidR="00630AC8" w:rsidRDefault="00630AC8" w:rsidP="0081542A">
            <w:pPr>
              <w:rPr>
                <w:rFonts w:cs="Arial"/>
              </w:rPr>
            </w:pPr>
            <w:r>
              <w:rPr>
                <w:rFonts w:cs="Arial"/>
              </w:rPr>
              <w:t xml:space="preserve">ML – </w:t>
            </w:r>
            <w:hyperlink r:id="rId244" w:history="1">
              <w:r w:rsidRPr="00630AC8">
                <w:rPr>
                  <w:rStyle w:val="Hyperlink"/>
                  <w:rFonts w:cs="Arial"/>
                </w:rPr>
                <w:t>How to Read a Clock and Elapsed Time Activity</w:t>
              </w:r>
            </w:hyperlink>
          </w:p>
          <w:p w14:paraId="0C263F9B" w14:textId="77777777" w:rsidR="00630AC8" w:rsidRDefault="00630AC8" w:rsidP="0081542A">
            <w:pPr>
              <w:rPr>
                <w:rFonts w:cs="Arial"/>
              </w:rPr>
            </w:pPr>
          </w:p>
          <w:p w14:paraId="3262DF8C" w14:textId="20C650EA" w:rsidR="00630AC8" w:rsidRDefault="009C7466" w:rsidP="0081542A">
            <w:pPr>
              <w:rPr>
                <w:rFonts w:cs="Arial"/>
              </w:rPr>
            </w:pPr>
            <w:r>
              <w:rPr>
                <w:rFonts w:cs="Arial"/>
              </w:rPr>
              <w:t xml:space="preserve">V – </w:t>
            </w:r>
            <w:hyperlink r:id="rId245" w:history="1">
              <w:r w:rsidRPr="009C7466">
                <w:rPr>
                  <w:rStyle w:val="Hyperlink"/>
                  <w:rFonts w:cs="Arial"/>
                </w:rPr>
                <w:t>Hip Hop Around the Clock</w:t>
              </w:r>
            </w:hyperlink>
          </w:p>
          <w:p w14:paraId="70949465" w14:textId="77777777" w:rsidR="00F9300F" w:rsidRDefault="00F9300F" w:rsidP="0081542A">
            <w:pPr>
              <w:rPr>
                <w:rFonts w:cs="Arial"/>
              </w:rPr>
            </w:pPr>
          </w:p>
          <w:p w14:paraId="0F0DDC2F" w14:textId="3FA7B514" w:rsidR="00F9300F" w:rsidRDefault="00F9300F" w:rsidP="0081542A">
            <w:pPr>
              <w:rPr>
                <w:rFonts w:cs="Arial"/>
              </w:rPr>
            </w:pPr>
            <w:r>
              <w:rPr>
                <w:rFonts w:cs="Arial"/>
              </w:rPr>
              <w:t xml:space="preserve">A – </w:t>
            </w:r>
            <w:hyperlink r:id="rId246" w:history="1">
              <w:r w:rsidRPr="00F9300F">
                <w:rPr>
                  <w:rStyle w:val="Hyperlink"/>
                  <w:rFonts w:cs="Arial"/>
                </w:rPr>
                <w:t>Giraffe Pull Game</w:t>
              </w:r>
            </w:hyperlink>
          </w:p>
          <w:p w14:paraId="4128AEF6" w14:textId="77777777" w:rsidR="005D6D95" w:rsidRDefault="005D6D95" w:rsidP="0081542A">
            <w:pPr>
              <w:rPr>
                <w:rFonts w:cs="Arial"/>
              </w:rPr>
            </w:pPr>
          </w:p>
          <w:p w14:paraId="50CCF0CD" w14:textId="7D284085" w:rsidR="005D6D95" w:rsidRDefault="005D6D95" w:rsidP="0081542A">
            <w:pPr>
              <w:rPr>
                <w:rFonts w:cs="Arial"/>
              </w:rPr>
            </w:pPr>
            <w:r>
              <w:rPr>
                <w:rFonts w:cs="Arial"/>
              </w:rPr>
              <w:t xml:space="preserve">R – </w:t>
            </w:r>
            <w:hyperlink r:id="rId247" w:history="1">
              <w:r w:rsidRPr="005D6D95">
                <w:rPr>
                  <w:rStyle w:val="Hyperlink"/>
                  <w:rFonts w:cs="Arial"/>
                </w:rPr>
                <w:t>Collection of Activities for Time, Money, and Measurement</w:t>
              </w:r>
            </w:hyperlink>
            <w:r>
              <w:rPr>
                <w:rFonts w:cs="Arial"/>
              </w:rPr>
              <w:t xml:space="preserve"> </w:t>
            </w:r>
          </w:p>
          <w:p w14:paraId="5574A931" w14:textId="77777777" w:rsidR="00630AC8" w:rsidRDefault="00630AC8" w:rsidP="0081542A">
            <w:pPr>
              <w:rPr>
                <w:rFonts w:cs="Arial"/>
              </w:rPr>
            </w:pPr>
          </w:p>
          <w:p w14:paraId="7721C7E0" w14:textId="77777777" w:rsidR="00630AC8" w:rsidRDefault="00630AC8" w:rsidP="0081542A">
            <w:pPr>
              <w:rPr>
                <w:rFonts w:cs="Arial"/>
              </w:rPr>
            </w:pPr>
            <w:r>
              <w:rPr>
                <w:rFonts w:cs="Arial"/>
              </w:rPr>
              <w:t xml:space="preserve">A – </w:t>
            </w:r>
            <w:hyperlink r:id="rId248" w:history="1">
              <w:r w:rsidRPr="00630AC8">
                <w:rPr>
                  <w:rStyle w:val="Hyperlink"/>
                  <w:rFonts w:cs="Arial"/>
                </w:rPr>
                <w:t>Making Change Game</w:t>
              </w:r>
            </w:hyperlink>
          </w:p>
          <w:p w14:paraId="65FDD54F" w14:textId="77777777" w:rsidR="00394C47" w:rsidRDefault="00394C47" w:rsidP="0081542A">
            <w:pPr>
              <w:rPr>
                <w:rFonts w:cs="Arial"/>
              </w:rPr>
            </w:pPr>
          </w:p>
          <w:p w14:paraId="4AF4952F" w14:textId="77777777" w:rsidR="00394C47" w:rsidRDefault="00394C47" w:rsidP="0081542A">
            <w:pPr>
              <w:rPr>
                <w:rFonts w:cs="Arial"/>
              </w:rPr>
            </w:pPr>
            <w:r>
              <w:rPr>
                <w:rFonts w:cs="Arial"/>
              </w:rPr>
              <w:lastRenderedPageBreak/>
              <w:t xml:space="preserve">A – </w:t>
            </w:r>
            <w:hyperlink r:id="rId249" w:history="1">
              <w:r w:rsidRPr="00394C47">
                <w:rPr>
                  <w:rStyle w:val="Hyperlink"/>
                  <w:rFonts w:cs="Arial"/>
                </w:rPr>
                <w:t>Piggy Banks Task</w:t>
              </w:r>
            </w:hyperlink>
          </w:p>
          <w:p w14:paraId="7F177379" w14:textId="77777777" w:rsidR="00394C47" w:rsidRDefault="00394C47" w:rsidP="0081542A">
            <w:pPr>
              <w:rPr>
                <w:rFonts w:cs="Arial"/>
              </w:rPr>
            </w:pPr>
          </w:p>
          <w:p w14:paraId="5FD073D8" w14:textId="4A463C6F" w:rsidR="00394C47" w:rsidRDefault="00394C47" w:rsidP="0081542A">
            <w:pPr>
              <w:rPr>
                <w:rFonts w:cs="Arial"/>
              </w:rPr>
            </w:pPr>
            <w:r>
              <w:rPr>
                <w:rFonts w:cs="Arial"/>
              </w:rPr>
              <w:t xml:space="preserve">ML – </w:t>
            </w:r>
            <w:hyperlink r:id="rId250" w:history="1">
              <w:r w:rsidRPr="00394C47">
                <w:rPr>
                  <w:rStyle w:val="Hyperlink"/>
                  <w:rFonts w:cs="Arial"/>
                </w:rPr>
                <w:t>Primary Economics</w:t>
              </w:r>
            </w:hyperlink>
            <w:r w:rsidR="00524E70">
              <w:rPr>
                <w:rFonts w:cs="Arial"/>
              </w:rPr>
              <w:t xml:space="preserve"> </w:t>
            </w:r>
          </w:p>
          <w:p w14:paraId="6A298780" w14:textId="793D835B" w:rsidR="00394C47" w:rsidRPr="00184F1E" w:rsidRDefault="00394C47" w:rsidP="0081542A">
            <w:pPr>
              <w:rPr>
                <w:rFonts w:cs="Arial"/>
              </w:rPr>
            </w:pPr>
            <w:r>
              <w:rPr>
                <w:rFonts w:cs="Arial"/>
              </w:rPr>
              <w:t xml:space="preserve"> </w:t>
            </w:r>
          </w:p>
        </w:tc>
      </w:tr>
      <w:tr w:rsidR="00D30A2A" w:rsidRPr="00184F1E" w14:paraId="18C624C9"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757EB3D7" w14:textId="3E2D02C7" w:rsidR="00D30A2A" w:rsidRPr="00184F1E" w:rsidRDefault="00D30A2A" w:rsidP="003710A8">
            <w:pPr>
              <w:autoSpaceDE w:val="0"/>
              <w:autoSpaceDN w:val="0"/>
              <w:adjustRightInd w:val="0"/>
              <w:rPr>
                <w:rFonts w:cs="Perpetua-Bold"/>
                <w:b/>
                <w:bCs/>
                <w:sz w:val="32"/>
              </w:rPr>
            </w:pPr>
            <w:r w:rsidRPr="00184F1E">
              <w:rPr>
                <w:rFonts w:cs="Perpetua-Bold"/>
                <w:b/>
                <w:bCs/>
                <w:sz w:val="28"/>
              </w:rPr>
              <w:lastRenderedPageBreak/>
              <w:t xml:space="preserve">Cluster:  </w:t>
            </w:r>
            <w:r w:rsidR="003710A8">
              <w:rPr>
                <w:rFonts w:cs="Perpetua-Bold"/>
                <w:bCs/>
                <w:sz w:val="28"/>
              </w:rPr>
              <w:t>Represent and interpret data.</w:t>
            </w:r>
          </w:p>
        </w:tc>
      </w:tr>
      <w:tr w:rsidR="00D30A2A" w:rsidRPr="00184F1E" w14:paraId="6FE946D8" w14:textId="77777777" w:rsidTr="0081542A">
        <w:tc>
          <w:tcPr>
            <w:tcW w:w="1415" w:type="dxa"/>
            <w:tcBorders>
              <w:bottom w:val="single" w:sz="4" w:space="0" w:color="auto"/>
            </w:tcBorders>
            <w:shd w:val="clear" w:color="auto" w:fill="DAEEF3" w:themeFill="accent5" w:themeFillTint="33"/>
          </w:tcPr>
          <w:p w14:paraId="047DF93B" w14:textId="77777777" w:rsidR="00D30A2A" w:rsidRPr="00184F1E" w:rsidRDefault="00D30A2A"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6FCF0779" w14:textId="77777777" w:rsidR="00D30A2A" w:rsidRPr="00184F1E" w:rsidRDefault="00D30A2A"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745EB240" w14:textId="77777777" w:rsidR="00D30A2A" w:rsidRPr="00184F1E" w:rsidRDefault="00D30A2A" w:rsidP="0081542A">
            <w:pPr>
              <w:jc w:val="center"/>
              <w:rPr>
                <w:rFonts w:cs="Arial"/>
                <w:b/>
              </w:rPr>
            </w:pPr>
            <w:r w:rsidRPr="00184F1E">
              <w:rPr>
                <w:rFonts w:cs="Arial"/>
                <w:b/>
              </w:rPr>
              <w:t>Intervention Supports</w:t>
            </w:r>
          </w:p>
        </w:tc>
      </w:tr>
      <w:tr w:rsidR="00D30A2A" w:rsidRPr="00184F1E" w14:paraId="7CECB1EA" w14:textId="77777777" w:rsidTr="0081542A">
        <w:tc>
          <w:tcPr>
            <w:tcW w:w="1415" w:type="dxa"/>
          </w:tcPr>
          <w:p w14:paraId="634FC793" w14:textId="77777777" w:rsidR="00D30A2A" w:rsidRPr="00184F1E" w:rsidRDefault="00D30A2A" w:rsidP="0081542A">
            <w:pPr>
              <w:autoSpaceDE w:val="0"/>
              <w:autoSpaceDN w:val="0"/>
              <w:adjustRightInd w:val="0"/>
              <w:rPr>
                <w:rFonts w:cs="Gotham-Book"/>
              </w:rPr>
            </w:pPr>
          </w:p>
          <w:p w14:paraId="35E96305" w14:textId="77777777" w:rsidR="00D30A2A" w:rsidRDefault="003710A8" w:rsidP="0081542A">
            <w:pPr>
              <w:autoSpaceDE w:val="0"/>
              <w:autoSpaceDN w:val="0"/>
              <w:adjustRightInd w:val="0"/>
              <w:ind w:left="540" w:hanging="540"/>
              <w:jc w:val="center"/>
            </w:pPr>
            <w:r>
              <w:t xml:space="preserve">2.MD.9 </w:t>
            </w:r>
          </w:p>
          <w:p w14:paraId="55889813" w14:textId="77777777" w:rsidR="003710A8" w:rsidRDefault="003710A8" w:rsidP="0081542A">
            <w:pPr>
              <w:autoSpaceDE w:val="0"/>
              <w:autoSpaceDN w:val="0"/>
              <w:adjustRightInd w:val="0"/>
              <w:ind w:left="540" w:hanging="540"/>
              <w:jc w:val="center"/>
            </w:pPr>
          </w:p>
          <w:p w14:paraId="743EE1E6" w14:textId="77777777" w:rsidR="003710A8" w:rsidRDefault="003710A8" w:rsidP="0081542A">
            <w:pPr>
              <w:autoSpaceDE w:val="0"/>
              <w:autoSpaceDN w:val="0"/>
              <w:adjustRightInd w:val="0"/>
              <w:ind w:left="540" w:hanging="540"/>
              <w:jc w:val="center"/>
            </w:pPr>
          </w:p>
          <w:p w14:paraId="2B6D1BF5" w14:textId="77777777" w:rsidR="003710A8" w:rsidRDefault="003710A8" w:rsidP="0081542A">
            <w:pPr>
              <w:autoSpaceDE w:val="0"/>
              <w:autoSpaceDN w:val="0"/>
              <w:adjustRightInd w:val="0"/>
              <w:ind w:left="540" w:hanging="540"/>
              <w:jc w:val="center"/>
            </w:pPr>
          </w:p>
          <w:p w14:paraId="13D652F5" w14:textId="77777777" w:rsidR="003710A8" w:rsidRDefault="003710A8" w:rsidP="0081542A">
            <w:pPr>
              <w:autoSpaceDE w:val="0"/>
              <w:autoSpaceDN w:val="0"/>
              <w:adjustRightInd w:val="0"/>
              <w:ind w:left="540" w:hanging="540"/>
              <w:jc w:val="center"/>
            </w:pPr>
          </w:p>
          <w:p w14:paraId="20394963" w14:textId="77777777" w:rsidR="003710A8" w:rsidRDefault="003710A8" w:rsidP="0081542A">
            <w:pPr>
              <w:autoSpaceDE w:val="0"/>
              <w:autoSpaceDN w:val="0"/>
              <w:adjustRightInd w:val="0"/>
              <w:ind w:left="540" w:hanging="540"/>
              <w:jc w:val="center"/>
            </w:pPr>
          </w:p>
          <w:p w14:paraId="50C12046" w14:textId="59A59810" w:rsidR="003710A8" w:rsidRDefault="003710A8" w:rsidP="0081542A">
            <w:pPr>
              <w:autoSpaceDE w:val="0"/>
              <w:autoSpaceDN w:val="0"/>
              <w:adjustRightInd w:val="0"/>
              <w:ind w:left="540" w:hanging="540"/>
              <w:jc w:val="center"/>
            </w:pPr>
            <w:r>
              <w:t>2.MD.10</w:t>
            </w:r>
          </w:p>
          <w:p w14:paraId="06A83D07" w14:textId="6CE84A8D" w:rsidR="003710A8" w:rsidRPr="00184F1E" w:rsidRDefault="003710A8" w:rsidP="0081542A">
            <w:pPr>
              <w:autoSpaceDE w:val="0"/>
              <w:autoSpaceDN w:val="0"/>
              <w:adjustRightInd w:val="0"/>
              <w:ind w:left="540" w:hanging="540"/>
              <w:jc w:val="center"/>
              <w:rPr>
                <w:rFonts w:cs="Arial"/>
              </w:rPr>
            </w:pPr>
          </w:p>
        </w:tc>
        <w:tc>
          <w:tcPr>
            <w:tcW w:w="6253" w:type="dxa"/>
          </w:tcPr>
          <w:p w14:paraId="441F9080" w14:textId="77777777" w:rsidR="003710A8" w:rsidRDefault="003710A8" w:rsidP="003710A8">
            <w:pPr>
              <w:pStyle w:val="NoSpacing"/>
            </w:pPr>
          </w:p>
          <w:p w14:paraId="177C6707" w14:textId="61B72A49" w:rsidR="003710A8" w:rsidRDefault="003710A8" w:rsidP="003710A8">
            <w:pPr>
              <w:pStyle w:val="NoSpacing"/>
            </w:pPr>
            <w:r w:rsidRPr="00D30A2A">
              <w:t>Generate measurement data by measuring lengths of several objects to the nearest whole unit, or by making repeated measurements of the same object. Show the measurements by making a line plot, where the horizontal scale is marked off in whole-number units.</w:t>
            </w:r>
          </w:p>
          <w:p w14:paraId="268104DA" w14:textId="77777777" w:rsidR="003710A8" w:rsidRPr="00D30A2A" w:rsidRDefault="003710A8" w:rsidP="003710A8">
            <w:pPr>
              <w:pStyle w:val="NoSpacing"/>
            </w:pPr>
          </w:p>
          <w:p w14:paraId="7F39FB39" w14:textId="41ED9813" w:rsidR="00D30A2A" w:rsidRPr="00184F1E" w:rsidRDefault="003710A8" w:rsidP="0081542A">
            <w:pPr>
              <w:pStyle w:val="NoSpacing"/>
            </w:pPr>
            <w:r w:rsidRPr="00D30A2A">
              <w:t xml:space="preserve">Draw a picture graph and a bar graph (with single-unit scale) to represent a data set with up to four categories. Solve simple put together, take-apart, and compare problems using information presented in a bar graph.  </w:t>
            </w:r>
          </w:p>
          <w:p w14:paraId="6E67B70F" w14:textId="77777777" w:rsidR="00D30A2A" w:rsidRPr="00184F1E" w:rsidRDefault="00D30A2A" w:rsidP="0081542A">
            <w:pPr>
              <w:pStyle w:val="NoSpacing"/>
              <w:rPr>
                <w:rFonts w:cs="Arial"/>
              </w:rPr>
            </w:pPr>
          </w:p>
        </w:tc>
        <w:tc>
          <w:tcPr>
            <w:tcW w:w="6570" w:type="dxa"/>
          </w:tcPr>
          <w:p w14:paraId="14E1D4B1" w14:textId="77777777" w:rsidR="00D30A2A" w:rsidRDefault="00D30A2A" w:rsidP="0081542A">
            <w:pPr>
              <w:rPr>
                <w:rFonts w:cs="Arial"/>
              </w:rPr>
            </w:pPr>
          </w:p>
          <w:p w14:paraId="36A95827" w14:textId="3A671C06" w:rsidR="000B7876" w:rsidRDefault="00FC78BF" w:rsidP="0081542A">
            <w:pPr>
              <w:rPr>
                <w:rFonts w:cs="Arial"/>
              </w:rPr>
            </w:pPr>
            <w:r>
              <w:rPr>
                <w:rFonts w:cs="Arial"/>
              </w:rPr>
              <w:t xml:space="preserve">ML – </w:t>
            </w:r>
            <w:hyperlink r:id="rId251" w:history="1">
              <w:r w:rsidRPr="00FC78BF">
                <w:rPr>
                  <w:rStyle w:val="Hyperlink"/>
                  <w:rFonts w:cs="Arial"/>
                </w:rPr>
                <w:t>Ladybug Lengths</w:t>
              </w:r>
            </w:hyperlink>
          </w:p>
          <w:p w14:paraId="20AAEE0C" w14:textId="77777777" w:rsidR="00FC78BF" w:rsidRDefault="00FC78BF" w:rsidP="0081542A">
            <w:pPr>
              <w:rPr>
                <w:rFonts w:cs="Arial"/>
              </w:rPr>
            </w:pPr>
          </w:p>
          <w:p w14:paraId="587B0100" w14:textId="7DAFD0F1" w:rsidR="00FC78BF" w:rsidRDefault="00FC78BF" w:rsidP="0081542A">
            <w:pPr>
              <w:rPr>
                <w:rFonts w:cs="Arial"/>
              </w:rPr>
            </w:pPr>
            <w:r>
              <w:rPr>
                <w:rFonts w:cs="Arial"/>
              </w:rPr>
              <w:t xml:space="preserve">ML – </w:t>
            </w:r>
            <w:hyperlink r:id="rId252" w:history="1">
              <w:r w:rsidRPr="00FC78BF">
                <w:rPr>
                  <w:rStyle w:val="Hyperlink"/>
                  <w:rFonts w:cs="Arial"/>
                </w:rPr>
                <w:t>Length of My Feet</w:t>
              </w:r>
            </w:hyperlink>
          </w:p>
          <w:p w14:paraId="19A79F72" w14:textId="77777777" w:rsidR="000B7876" w:rsidRDefault="000B7876" w:rsidP="0081542A">
            <w:pPr>
              <w:rPr>
                <w:rFonts w:cs="Arial"/>
              </w:rPr>
            </w:pPr>
          </w:p>
          <w:p w14:paraId="4E9C92A2" w14:textId="569B2F10" w:rsidR="000B7876" w:rsidRDefault="00FC78BF" w:rsidP="0081542A">
            <w:pPr>
              <w:rPr>
                <w:rFonts w:cs="Arial"/>
              </w:rPr>
            </w:pPr>
            <w:r>
              <w:rPr>
                <w:rFonts w:cs="Arial"/>
              </w:rPr>
              <w:t>A –</w:t>
            </w:r>
            <w:hyperlink r:id="rId253" w:history="1">
              <w:r w:rsidRPr="00C5142D">
                <w:rPr>
                  <w:rStyle w:val="Hyperlink"/>
                  <w:rFonts w:cs="Arial"/>
                </w:rPr>
                <w:t>Measurement Line Plot</w:t>
              </w:r>
            </w:hyperlink>
          </w:p>
          <w:p w14:paraId="67B22FDC" w14:textId="77777777" w:rsidR="000B7876" w:rsidRDefault="000B7876" w:rsidP="0081542A">
            <w:pPr>
              <w:rPr>
                <w:rFonts w:cs="Arial"/>
              </w:rPr>
            </w:pPr>
          </w:p>
          <w:p w14:paraId="5E8B83D9" w14:textId="77777777" w:rsidR="000B7876" w:rsidRDefault="000B7876" w:rsidP="0081542A">
            <w:pPr>
              <w:rPr>
                <w:rFonts w:cs="Arial"/>
              </w:rPr>
            </w:pPr>
            <w:r>
              <w:rPr>
                <w:rFonts w:cs="Arial"/>
              </w:rPr>
              <w:t xml:space="preserve">V – </w:t>
            </w:r>
            <w:hyperlink r:id="rId254" w:history="1">
              <w:r w:rsidRPr="000B7876">
                <w:rPr>
                  <w:rStyle w:val="Hyperlink"/>
                  <w:rFonts w:cs="Arial"/>
                </w:rPr>
                <w:t>Video Lesson on Graphs</w:t>
              </w:r>
            </w:hyperlink>
          </w:p>
          <w:p w14:paraId="294DFF43" w14:textId="77777777" w:rsidR="000B7876" w:rsidRDefault="000B7876" w:rsidP="0081542A">
            <w:pPr>
              <w:rPr>
                <w:rFonts w:cs="Arial"/>
              </w:rPr>
            </w:pPr>
          </w:p>
          <w:p w14:paraId="19D6756F" w14:textId="77777777" w:rsidR="00FB1A9A" w:rsidRDefault="000B7876" w:rsidP="0081542A">
            <w:pPr>
              <w:rPr>
                <w:rFonts w:cs="Arial"/>
              </w:rPr>
            </w:pPr>
            <w:r>
              <w:rPr>
                <w:rFonts w:cs="Arial"/>
              </w:rPr>
              <w:t xml:space="preserve">R – </w:t>
            </w:r>
            <w:hyperlink r:id="rId255" w:history="1">
              <w:r w:rsidRPr="00FB1A9A">
                <w:rPr>
                  <w:rStyle w:val="Hyperlink"/>
                  <w:rFonts w:cs="Arial"/>
                </w:rPr>
                <w:t>Primary Poster</w:t>
              </w:r>
              <w:r w:rsidR="00FB1A9A" w:rsidRPr="00FB1A9A">
                <w:rPr>
                  <w:rStyle w:val="Hyperlink"/>
                  <w:rFonts w:cs="Arial"/>
                </w:rPr>
                <w:t xml:space="preserve"> to Display Findings</w:t>
              </w:r>
            </w:hyperlink>
          </w:p>
          <w:p w14:paraId="3CA0D531" w14:textId="77777777" w:rsidR="00FB1A9A" w:rsidRDefault="00FB1A9A" w:rsidP="0081542A">
            <w:pPr>
              <w:rPr>
                <w:rFonts w:cs="Arial"/>
              </w:rPr>
            </w:pPr>
          </w:p>
          <w:p w14:paraId="5C41616D" w14:textId="4A2B789A" w:rsidR="00FB1A9A" w:rsidRDefault="00FB1A9A" w:rsidP="0081542A">
            <w:pPr>
              <w:rPr>
                <w:rFonts w:cs="Arial"/>
              </w:rPr>
            </w:pPr>
            <w:r>
              <w:rPr>
                <w:rFonts w:cs="Arial"/>
              </w:rPr>
              <w:t xml:space="preserve">A – </w:t>
            </w:r>
            <w:hyperlink r:id="rId256" w:history="1">
              <w:r w:rsidRPr="00FB1A9A">
                <w:rPr>
                  <w:rStyle w:val="Hyperlink"/>
                  <w:rFonts w:cs="Arial"/>
                </w:rPr>
                <w:t>Create Line Plots</w:t>
              </w:r>
            </w:hyperlink>
          </w:p>
          <w:p w14:paraId="73593C93" w14:textId="77777777" w:rsidR="00221968" w:rsidRDefault="00221968" w:rsidP="0081542A">
            <w:pPr>
              <w:rPr>
                <w:rFonts w:cs="Arial"/>
              </w:rPr>
            </w:pPr>
          </w:p>
          <w:p w14:paraId="48A11342" w14:textId="77777777" w:rsidR="00221968" w:rsidRDefault="00221968" w:rsidP="0081542A">
            <w:pPr>
              <w:rPr>
                <w:rFonts w:cs="Arial"/>
              </w:rPr>
            </w:pPr>
            <w:r>
              <w:rPr>
                <w:rFonts w:cs="Arial"/>
              </w:rPr>
              <w:t xml:space="preserve">ML – </w:t>
            </w:r>
            <w:hyperlink r:id="rId257" w:history="1">
              <w:r w:rsidRPr="00221968">
                <w:rPr>
                  <w:rStyle w:val="Hyperlink"/>
                  <w:rFonts w:cs="Arial"/>
                </w:rPr>
                <w:t>Where Do I Fit on the Graph?</w:t>
              </w:r>
            </w:hyperlink>
          </w:p>
          <w:p w14:paraId="7417F3C6" w14:textId="77777777" w:rsidR="00221968" w:rsidRDefault="00221968" w:rsidP="0081542A">
            <w:pPr>
              <w:rPr>
                <w:rFonts w:cs="Arial"/>
              </w:rPr>
            </w:pPr>
          </w:p>
          <w:p w14:paraId="4175C837" w14:textId="2A595753" w:rsidR="00221968" w:rsidRDefault="00221968" w:rsidP="0081542A">
            <w:pPr>
              <w:rPr>
                <w:rFonts w:cs="Arial"/>
              </w:rPr>
            </w:pPr>
            <w:r>
              <w:rPr>
                <w:rFonts w:cs="Arial"/>
              </w:rPr>
              <w:t xml:space="preserve">A – </w:t>
            </w:r>
            <w:hyperlink r:id="rId258" w:history="1">
              <w:r w:rsidRPr="00221968">
                <w:rPr>
                  <w:rStyle w:val="Hyperlink"/>
                  <w:rFonts w:cs="Arial"/>
                </w:rPr>
                <w:t>Mr. E Graphs – Sort and Graph According to Attributes</w:t>
              </w:r>
            </w:hyperlink>
            <w:r>
              <w:rPr>
                <w:rFonts w:cs="Arial"/>
              </w:rPr>
              <w:t xml:space="preserve"> </w:t>
            </w:r>
          </w:p>
          <w:p w14:paraId="1BE6B64F" w14:textId="0BEE9E73" w:rsidR="000B7876" w:rsidRPr="00184F1E" w:rsidRDefault="00FB1A9A" w:rsidP="0081542A">
            <w:pPr>
              <w:rPr>
                <w:rFonts w:cs="Arial"/>
              </w:rPr>
            </w:pPr>
            <w:r>
              <w:rPr>
                <w:rFonts w:cs="Arial"/>
              </w:rPr>
              <w:t xml:space="preserve"> </w:t>
            </w:r>
          </w:p>
        </w:tc>
      </w:tr>
      <w:tr w:rsidR="00517211" w:rsidRPr="00184F1E" w14:paraId="633DB004" w14:textId="77777777" w:rsidTr="0081542A">
        <w:trPr>
          <w:trHeight w:val="620"/>
        </w:trPr>
        <w:tc>
          <w:tcPr>
            <w:tcW w:w="14238" w:type="dxa"/>
            <w:gridSpan w:val="3"/>
            <w:tcBorders>
              <w:bottom w:val="single" w:sz="4" w:space="0" w:color="auto"/>
            </w:tcBorders>
            <w:shd w:val="clear" w:color="auto" w:fill="92CDDC" w:themeFill="accent5" w:themeFillTint="99"/>
            <w:vAlign w:val="center"/>
          </w:tcPr>
          <w:p w14:paraId="655AB0CE" w14:textId="53438B45" w:rsidR="00517211" w:rsidRPr="00184F1E" w:rsidRDefault="00517211" w:rsidP="0081542A">
            <w:pPr>
              <w:autoSpaceDE w:val="0"/>
              <w:autoSpaceDN w:val="0"/>
              <w:adjustRightInd w:val="0"/>
              <w:jc w:val="center"/>
              <w:rPr>
                <w:rFonts w:cs="Perpetua-Bold"/>
                <w:b/>
                <w:bCs/>
                <w:sz w:val="28"/>
              </w:rPr>
            </w:pPr>
            <w:r w:rsidRPr="00184F1E">
              <w:rPr>
                <w:rFonts w:cs="Perpetua-Bold"/>
                <w:b/>
                <w:bCs/>
                <w:sz w:val="28"/>
              </w:rPr>
              <w:t>Grade</w:t>
            </w:r>
            <w:r w:rsidR="003E238B">
              <w:rPr>
                <w:rFonts w:cs="Perpetua-Bold"/>
                <w:b/>
                <w:bCs/>
                <w:sz w:val="28"/>
              </w:rPr>
              <w:t xml:space="preserve"> 3</w:t>
            </w:r>
          </w:p>
        </w:tc>
      </w:tr>
      <w:tr w:rsidR="00517211" w:rsidRPr="00184F1E" w14:paraId="37CD3EFE"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509679D8" w14:textId="18783609" w:rsidR="00517211" w:rsidRPr="00184F1E" w:rsidRDefault="00517211" w:rsidP="0081542A">
            <w:pPr>
              <w:autoSpaceDE w:val="0"/>
              <w:autoSpaceDN w:val="0"/>
              <w:adjustRightInd w:val="0"/>
              <w:rPr>
                <w:rFonts w:cs="Perpetua-Bold"/>
                <w:b/>
                <w:bCs/>
                <w:sz w:val="32"/>
              </w:rPr>
            </w:pPr>
            <w:r w:rsidRPr="00184F1E">
              <w:rPr>
                <w:rFonts w:cs="Perpetua-Bold"/>
                <w:b/>
                <w:bCs/>
                <w:sz w:val="28"/>
              </w:rPr>
              <w:t xml:space="preserve">Cluster:  </w:t>
            </w:r>
            <w:r w:rsidR="002E79A1">
              <w:rPr>
                <w:rFonts w:cs="Perpetua-Bold"/>
                <w:bCs/>
                <w:sz w:val="28"/>
              </w:rPr>
              <w:t>Solve problems involving measurement and estimation of intervals of time, liquid volumes, and masses of objects.</w:t>
            </w:r>
          </w:p>
        </w:tc>
      </w:tr>
      <w:tr w:rsidR="00517211" w:rsidRPr="00184F1E" w14:paraId="11B7A048" w14:textId="77777777" w:rsidTr="0081542A">
        <w:tc>
          <w:tcPr>
            <w:tcW w:w="1415" w:type="dxa"/>
            <w:tcBorders>
              <w:bottom w:val="single" w:sz="4" w:space="0" w:color="auto"/>
            </w:tcBorders>
            <w:shd w:val="clear" w:color="auto" w:fill="DAEEF3" w:themeFill="accent5" w:themeFillTint="33"/>
          </w:tcPr>
          <w:p w14:paraId="57F662D9" w14:textId="77777777" w:rsidR="00517211" w:rsidRPr="00184F1E" w:rsidRDefault="00517211"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23B111A" w14:textId="77777777" w:rsidR="00517211" w:rsidRPr="00184F1E" w:rsidRDefault="00517211"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4F0BC5FF" w14:textId="77777777" w:rsidR="00517211" w:rsidRPr="00184F1E" w:rsidRDefault="00517211" w:rsidP="0081542A">
            <w:pPr>
              <w:jc w:val="center"/>
              <w:rPr>
                <w:rFonts w:cs="Arial"/>
                <w:b/>
              </w:rPr>
            </w:pPr>
            <w:r w:rsidRPr="00184F1E">
              <w:rPr>
                <w:rFonts w:cs="Arial"/>
                <w:b/>
              </w:rPr>
              <w:t>Intervention Supports</w:t>
            </w:r>
          </w:p>
        </w:tc>
      </w:tr>
      <w:tr w:rsidR="00517211" w:rsidRPr="00184F1E" w14:paraId="050AEAD8" w14:textId="77777777" w:rsidTr="0081542A">
        <w:tc>
          <w:tcPr>
            <w:tcW w:w="1415" w:type="dxa"/>
          </w:tcPr>
          <w:p w14:paraId="01CB5510" w14:textId="77777777" w:rsidR="008011FB" w:rsidRDefault="008011FB" w:rsidP="008011FB">
            <w:pPr>
              <w:autoSpaceDE w:val="0"/>
              <w:autoSpaceDN w:val="0"/>
              <w:adjustRightInd w:val="0"/>
              <w:jc w:val="center"/>
            </w:pPr>
          </w:p>
          <w:p w14:paraId="4C8C9910" w14:textId="5BC72460" w:rsidR="00517211" w:rsidRDefault="008011FB" w:rsidP="008011FB">
            <w:pPr>
              <w:autoSpaceDE w:val="0"/>
              <w:autoSpaceDN w:val="0"/>
              <w:adjustRightInd w:val="0"/>
              <w:jc w:val="center"/>
            </w:pPr>
            <w:r w:rsidRPr="002E79A1">
              <w:t>3.MD.1</w:t>
            </w:r>
          </w:p>
          <w:p w14:paraId="708B06A6" w14:textId="77777777" w:rsidR="008011FB" w:rsidRDefault="008011FB" w:rsidP="008011FB">
            <w:pPr>
              <w:autoSpaceDE w:val="0"/>
              <w:autoSpaceDN w:val="0"/>
              <w:adjustRightInd w:val="0"/>
              <w:jc w:val="center"/>
            </w:pPr>
          </w:p>
          <w:p w14:paraId="208B0538" w14:textId="77777777" w:rsidR="008011FB" w:rsidRDefault="008011FB" w:rsidP="008011FB">
            <w:pPr>
              <w:autoSpaceDE w:val="0"/>
              <w:autoSpaceDN w:val="0"/>
              <w:adjustRightInd w:val="0"/>
              <w:jc w:val="center"/>
            </w:pPr>
          </w:p>
          <w:p w14:paraId="105409F1" w14:textId="77777777" w:rsidR="008011FB" w:rsidRDefault="008011FB" w:rsidP="008011FB">
            <w:pPr>
              <w:autoSpaceDE w:val="0"/>
              <w:autoSpaceDN w:val="0"/>
              <w:adjustRightInd w:val="0"/>
              <w:jc w:val="center"/>
            </w:pPr>
          </w:p>
          <w:p w14:paraId="6E1795EA" w14:textId="77777777" w:rsidR="008011FB" w:rsidRDefault="008011FB" w:rsidP="008011FB">
            <w:pPr>
              <w:autoSpaceDE w:val="0"/>
              <w:autoSpaceDN w:val="0"/>
              <w:adjustRightInd w:val="0"/>
              <w:jc w:val="center"/>
            </w:pPr>
          </w:p>
          <w:p w14:paraId="030E18CE" w14:textId="4F2C35C5" w:rsidR="008011FB" w:rsidRPr="00184F1E" w:rsidRDefault="008011FB" w:rsidP="008011FB">
            <w:pPr>
              <w:autoSpaceDE w:val="0"/>
              <w:autoSpaceDN w:val="0"/>
              <w:adjustRightInd w:val="0"/>
              <w:jc w:val="center"/>
              <w:rPr>
                <w:rFonts w:cs="Gotham-Book"/>
              </w:rPr>
            </w:pPr>
            <w:r>
              <w:t>3.MD.2</w:t>
            </w:r>
          </w:p>
          <w:p w14:paraId="48D8C969" w14:textId="77777777" w:rsidR="00517211" w:rsidRPr="00184F1E" w:rsidRDefault="00517211" w:rsidP="0081542A">
            <w:pPr>
              <w:autoSpaceDE w:val="0"/>
              <w:autoSpaceDN w:val="0"/>
              <w:adjustRightInd w:val="0"/>
              <w:ind w:left="540" w:hanging="540"/>
              <w:jc w:val="center"/>
              <w:rPr>
                <w:rFonts w:cs="Arial"/>
              </w:rPr>
            </w:pPr>
          </w:p>
        </w:tc>
        <w:tc>
          <w:tcPr>
            <w:tcW w:w="6253" w:type="dxa"/>
          </w:tcPr>
          <w:p w14:paraId="248D5154" w14:textId="77777777" w:rsidR="008011FB" w:rsidRDefault="008011FB" w:rsidP="002E79A1">
            <w:pPr>
              <w:pStyle w:val="NoSpacing"/>
            </w:pPr>
          </w:p>
          <w:p w14:paraId="0BB37B61" w14:textId="4EDA376E" w:rsidR="002E79A1" w:rsidRDefault="002E79A1" w:rsidP="002E79A1">
            <w:pPr>
              <w:pStyle w:val="NoSpacing"/>
            </w:pPr>
            <w:r w:rsidRPr="002E79A1">
              <w:t>Tell and write time to the nearest minute and measure time intervals in minutes. Solve word problems involving addition and subtraction of time intervals in minutes, e.g., by representing the problem on a number line diagram.</w:t>
            </w:r>
          </w:p>
          <w:p w14:paraId="19DF1990" w14:textId="77777777" w:rsidR="008011FB" w:rsidRDefault="008011FB" w:rsidP="002E79A1">
            <w:pPr>
              <w:pStyle w:val="NoSpacing"/>
            </w:pPr>
          </w:p>
          <w:p w14:paraId="7F90FA79" w14:textId="287943D6" w:rsidR="002E79A1" w:rsidRDefault="002E79A1" w:rsidP="002E79A1">
            <w:pPr>
              <w:pStyle w:val="NoSpacing"/>
            </w:pPr>
            <w:r w:rsidRPr="002E79A1">
              <w:t xml:space="preserve">Measure and estimate liquid volumes and masses of objects using </w:t>
            </w:r>
            <w:r w:rsidRPr="002E79A1">
              <w:lastRenderedPageBreak/>
              <w:t>standard units of grams (g), kilograms (kg), and liters (l).  (Note:  Excludes compound units such as cm3 and finding the geometric volume of a container.)  Add, subtract, multiply, or divide to solve one-step word problems involving masses or volumes that are given in the same units, e.g., by using drawings (such as a beaker with a measurement scale) to represent the problem.  (Note:  Excludes mult</w:t>
            </w:r>
            <w:r w:rsidR="008011FB">
              <w:t xml:space="preserve">iplicative comparison problems </w:t>
            </w:r>
            <w:r w:rsidRPr="002E79A1">
              <w:t>- problems involving notions of “times</w:t>
            </w:r>
            <w:r w:rsidR="008011FB">
              <w:t xml:space="preserve"> as much”)</w:t>
            </w:r>
          </w:p>
          <w:p w14:paraId="6B69C365" w14:textId="77777777" w:rsidR="00517211" w:rsidRPr="00184F1E" w:rsidRDefault="00517211" w:rsidP="0081542A">
            <w:pPr>
              <w:pStyle w:val="NoSpacing"/>
              <w:rPr>
                <w:rFonts w:cs="Arial"/>
              </w:rPr>
            </w:pPr>
          </w:p>
        </w:tc>
        <w:tc>
          <w:tcPr>
            <w:tcW w:w="6570" w:type="dxa"/>
          </w:tcPr>
          <w:p w14:paraId="1345D965" w14:textId="77777777" w:rsidR="00517211" w:rsidRDefault="00517211" w:rsidP="0081542A">
            <w:pPr>
              <w:rPr>
                <w:rFonts w:cs="Arial"/>
              </w:rPr>
            </w:pPr>
          </w:p>
          <w:p w14:paraId="3CCB598C" w14:textId="77777777" w:rsidR="00683D27" w:rsidRDefault="00683D27" w:rsidP="0081542A">
            <w:pPr>
              <w:rPr>
                <w:rFonts w:cs="Arial"/>
              </w:rPr>
            </w:pPr>
            <w:r>
              <w:rPr>
                <w:rFonts w:cs="Arial"/>
              </w:rPr>
              <w:t xml:space="preserve">V – </w:t>
            </w:r>
            <w:hyperlink r:id="rId259" w:history="1">
              <w:r w:rsidRPr="002C2A00">
                <w:rPr>
                  <w:rStyle w:val="Hyperlink"/>
                  <w:rFonts w:cs="Arial"/>
                </w:rPr>
                <w:t>Measurement Video Series</w:t>
              </w:r>
            </w:hyperlink>
          </w:p>
          <w:p w14:paraId="60372919" w14:textId="77777777" w:rsidR="00EE24B6" w:rsidRDefault="00EE24B6" w:rsidP="0081542A">
            <w:pPr>
              <w:rPr>
                <w:rFonts w:cs="Arial"/>
              </w:rPr>
            </w:pPr>
          </w:p>
          <w:p w14:paraId="48711C47" w14:textId="77777777" w:rsidR="00EE24B6" w:rsidRDefault="00EE24B6" w:rsidP="0081542A">
            <w:pPr>
              <w:rPr>
                <w:rFonts w:cs="Arial"/>
              </w:rPr>
            </w:pPr>
            <w:r>
              <w:rPr>
                <w:rFonts w:cs="Arial"/>
              </w:rPr>
              <w:t xml:space="preserve">ML – </w:t>
            </w:r>
            <w:hyperlink r:id="rId260" w:history="1">
              <w:r w:rsidRPr="00D57BA5">
                <w:rPr>
                  <w:rStyle w:val="Hyperlink"/>
                  <w:rFonts w:cs="Arial"/>
                </w:rPr>
                <w:t>Multiple Measurement Lessons by Standard</w:t>
              </w:r>
            </w:hyperlink>
          </w:p>
          <w:p w14:paraId="3656AF07" w14:textId="77777777" w:rsidR="0019693D" w:rsidRDefault="0019693D" w:rsidP="0081542A">
            <w:pPr>
              <w:rPr>
                <w:rFonts w:cs="Arial"/>
              </w:rPr>
            </w:pPr>
          </w:p>
          <w:p w14:paraId="36857436" w14:textId="77777777" w:rsidR="0019693D" w:rsidRDefault="0019693D" w:rsidP="0019693D">
            <w:pPr>
              <w:rPr>
                <w:rFonts w:cs="Arial"/>
              </w:rPr>
            </w:pPr>
            <w:r>
              <w:rPr>
                <w:rFonts w:cs="Arial"/>
              </w:rPr>
              <w:t xml:space="preserve">PL – </w:t>
            </w:r>
            <w:hyperlink r:id="rId261" w:history="1">
              <w:r w:rsidRPr="008439DA">
                <w:rPr>
                  <w:rStyle w:val="Hyperlink"/>
                  <w:rFonts w:cs="Arial"/>
                </w:rPr>
                <w:t>Measurement Course</w:t>
              </w:r>
            </w:hyperlink>
          </w:p>
          <w:p w14:paraId="10472114" w14:textId="77777777" w:rsidR="00C840E7" w:rsidRDefault="00C840E7" w:rsidP="0019693D">
            <w:pPr>
              <w:rPr>
                <w:rFonts w:cs="Arial"/>
              </w:rPr>
            </w:pPr>
          </w:p>
          <w:p w14:paraId="3131B74E" w14:textId="77777777" w:rsidR="003B45AC" w:rsidRDefault="00C840E7" w:rsidP="0019693D">
            <w:pPr>
              <w:rPr>
                <w:rFonts w:cs="Arial"/>
              </w:rPr>
            </w:pPr>
            <w:r>
              <w:rPr>
                <w:rFonts w:cs="Arial"/>
              </w:rPr>
              <w:lastRenderedPageBreak/>
              <w:t xml:space="preserve">V – </w:t>
            </w:r>
            <w:hyperlink r:id="rId262" w:history="1">
              <w:r w:rsidRPr="003B45AC">
                <w:rPr>
                  <w:rStyle w:val="Hyperlink"/>
                  <w:rFonts w:cs="Arial"/>
                </w:rPr>
                <w:t>Elapsed Time with Math</w:t>
              </w:r>
              <w:r w:rsidR="003B45AC" w:rsidRPr="003B45AC">
                <w:rPr>
                  <w:rStyle w:val="Hyperlink"/>
                  <w:rFonts w:cs="Arial"/>
                </w:rPr>
                <w:t xml:space="preserve"> Track</w:t>
              </w:r>
            </w:hyperlink>
          </w:p>
          <w:p w14:paraId="73754E56" w14:textId="77777777" w:rsidR="003B45AC" w:rsidRDefault="003B45AC" w:rsidP="0019693D">
            <w:pPr>
              <w:rPr>
                <w:rFonts w:cs="Arial"/>
              </w:rPr>
            </w:pPr>
          </w:p>
          <w:p w14:paraId="13CCC03B" w14:textId="5B6052B0" w:rsidR="00C840E7" w:rsidRDefault="003B45AC" w:rsidP="0019693D">
            <w:pPr>
              <w:rPr>
                <w:rFonts w:cs="Arial"/>
              </w:rPr>
            </w:pPr>
            <w:r>
              <w:rPr>
                <w:rFonts w:cs="Arial"/>
              </w:rPr>
              <w:t xml:space="preserve">V – </w:t>
            </w:r>
            <w:hyperlink r:id="rId263" w:history="1">
              <w:r w:rsidRPr="003B45AC">
                <w:rPr>
                  <w:rStyle w:val="Hyperlink"/>
                  <w:rFonts w:cs="Arial"/>
                </w:rPr>
                <w:t>Step-by-Step Approach for Elapsed Time</w:t>
              </w:r>
            </w:hyperlink>
            <w:r>
              <w:rPr>
                <w:rFonts w:cs="Arial"/>
              </w:rPr>
              <w:t xml:space="preserve"> </w:t>
            </w:r>
          </w:p>
          <w:p w14:paraId="7680BAB3" w14:textId="77777777" w:rsidR="002815E7" w:rsidRDefault="002815E7" w:rsidP="0019693D">
            <w:pPr>
              <w:rPr>
                <w:rFonts w:cs="Arial"/>
              </w:rPr>
            </w:pPr>
          </w:p>
          <w:p w14:paraId="510468C4" w14:textId="77777777" w:rsidR="002815E7" w:rsidRDefault="002815E7" w:rsidP="0019693D">
            <w:pPr>
              <w:rPr>
                <w:rFonts w:cs="Arial"/>
              </w:rPr>
            </w:pPr>
            <w:r>
              <w:rPr>
                <w:rFonts w:cs="Arial"/>
              </w:rPr>
              <w:t xml:space="preserve">A – </w:t>
            </w:r>
            <w:hyperlink r:id="rId264" w:history="1">
              <w:r w:rsidRPr="002815E7">
                <w:rPr>
                  <w:rStyle w:val="Hyperlink"/>
                  <w:rFonts w:cs="Arial"/>
                </w:rPr>
                <w:t>Time for a Crime Online Activity</w:t>
              </w:r>
            </w:hyperlink>
          </w:p>
          <w:p w14:paraId="33DF2BBF" w14:textId="77777777" w:rsidR="002815E7" w:rsidRDefault="002815E7" w:rsidP="0019693D">
            <w:pPr>
              <w:rPr>
                <w:rFonts w:cs="Arial"/>
              </w:rPr>
            </w:pPr>
          </w:p>
          <w:p w14:paraId="6C23B3C1" w14:textId="77777777" w:rsidR="002815E7" w:rsidRDefault="002815E7" w:rsidP="0019693D">
            <w:pPr>
              <w:rPr>
                <w:rFonts w:cs="Arial"/>
              </w:rPr>
            </w:pPr>
            <w:r>
              <w:rPr>
                <w:rFonts w:cs="Arial"/>
              </w:rPr>
              <w:t xml:space="preserve">V – </w:t>
            </w:r>
            <w:hyperlink r:id="rId265" w:history="1">
              <w:r w:rsidRPr="002815E7">
                <w:rPr>
                  <w:rStyle w:val="Hyperlink"/>
                  <w:rFonts w:cs="Arial"/>
                </w:rPr>
                <w:t>Weight and Capacity</w:t>
              </w:r>
            </w:hyperlink>
          </w:p>
          <w:p w14:paraId="013CCB2E" w14:textId="77777777" w:rsidR="002815E7" w:rsidRDefault="002815E7" w:rsidP="0019693D">
            <w:pPr>
              <w:rPr>
                <w:rFonts w:cs="Arial"/>
              </w:rPr>
            </w:pPr>
          </w:p>
          <w:p w14:paraId="74A4C3BB" w14:textId="77777777" w:rsidR="002D46B4" w:rsidRDefault="002D46B4" w:rsidP="0019693D">
            <w:pPr>
              <w:rPr>
                <w:rFonts w:cs="Arial"/>
              </w:rPr>
            </w:pPr>
            <w:r>
              <w:rPr>
                <w:rFonts w:cs="Arial"/>
              </w:rPr>
              <w:t xml:space="preserve">V – </w:t>
            </w:r>
            <w:hyperlink r:id="rId266" w:history="1">
              <w:r w:rsidRPr="002D46B4">
                <w:rPr>
                  <w:rStyle w:val="Hyperlink"/>
                  <w:rFonts w:cs="Arial"/>
                </w:rPr>
                <w:t>Metric Measurement: Capacity</w:t>
              </w:r>
            </w:hyperlink>
          </w:p>
          <w:p w14:paraId="4268A51F" w14:textId="77777777" w:rsidR="002D46B4" w:rsidRDefault="002D46B4" w:rsidP="0019693D">
            <w:pPr>
              <w:rPr>
                <w:rFonts w:cs="Arial"/>
              </w:rPr>
            </w:pPr>
          </w:p>
          <w:p w14:paraId="79C6B2BB" w14:textId="77777777" w:rsidR="007826A6" w:rsidRDefault="002D46B4" w:rsidP="0019693D">
            <w:pPr>
              <w:rPr>
                <w:rFonts w:cs="Arial"/>
              </w:rPr>
            </w:pPr>
            <w:r>
              <w:rPr>
                <w:rFonts w:cs="Arial"/>
              </w:rPr>
              <w:t xml:space="preserve">V – </w:t>
            </w:r>
            <w:hyperlink r:id="rId267" w:history="1">
              <w:r w:rsidRPr="002D46B4">
                <w:rPr>
                  <w:rStyle w:val="Hyperlink"/>
                  <w:rFonts w:cs="Arial"/>
                </w:rPr>
                <w:t>Metric Measurement:  Weight</w:t>
              </w:r>
            </w:hyperlink>
          </w:p>
          <w:p w14:paraId="2C969D0C" w14:textId="77777777" w:rsidR="007826A6" w:rsidRDefault="007826A6" w:rsidP="0019693D">
            <w:pPr>
              <w:rPr>
                <w:rFonts w:cs="Arial"/>
              </w:rPr>
            </w:pPr>
          </w:p>
          <w:p w14:paraId="43876F32" w14:textId="10FA7D84" w:rsidR="002815E7" w:rsidRDefault="007826A6" w:rsidP="0019693D">
            <w:pPr>
              <w:rPr>
                <w:rFonts w:cs="Arial"/>
              </w:rPr>
            </w:pPr>
            <w:r>
              <w:rPr>
                <w:rFonts w:cs="Arial"/>
              </w:rPr>
              <w:t xml:space="preserve">S – </w:t>
            </w:r>
            <w:hyperlink r:id="rId268" w:history="1">
              <w:r w:rsidRPr="007826A6">
                <w:rPr>
                  <w:rStyle w:val="Hyperlink"/>
                  <w:rFonts w:cs="Arial"/>
                </w:rPr>
                <w:t>Strategies for Measuring the Metric System</w:t>
              </w:r>
            </w:hyperlink>
            <w:r w:rsidR="002815E7">
              <w:rPr>
                <w:rFonts w:cs="Arial"/>
              </w:rPr>
              <w:t xml:space="preserve"> </w:t>
            </w:r>
          </w:p>
          <w:p w14:paraId="5379DC72" w14:textId="3F308ABC" w:rsidR="0019693D" w:rsidRPr="00184F1E" w:rsidRDefault="0019693D" w:rsidP="0081542A">
            <w:pPr>
              <w:rPr>
                <w:rFonts w:cs="Arial"/>
              </w:rPr>
            </w:pPr>
          </w:p>
        </w:tc>
      </w:tr>
      <w:tr w:rsidR="00517211" w:rsidRPr="00184F1E" w14:paraId="42EEB92B"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0EE00363" w14:textId="5F43F798" w:rsidR="00517211" w:rsidRPr="00184F1E" w:rsidRDefault="00517211" w:rsidP="00BE0063">
            <w:pPr>
              <w:autoSpaceDE w:val="0"/>
              <w:autoSpaceDN w:val="0"/>
              <w:adjustRightInd w:val="0"/>
              <w:rPr>
                <w:rFonts w:cs="Perpetua-Bold"/>
                <w:b/>
                <w:bCs/>
                <w:sz w:val="32"/>
              </w:rPr>
            </w:pPr>
            <w:r w:rsidRPr="00184F1E">
              <w:rPr>
                <w:rFonts w:cs="Perpetua-Bold"/>
                <w:b/>
                <w:bCs/>
                <w:sz w:val="28"/>
              </w:rPr>
              <w:lastRenderedPageBreak/>
              <w:t xml:space="preserve">Cluster:  </w:t>
            </w:r>
            <w:r w:rsidR="00BE0063">
              <w:rPr>
                <w:rFonts w:cs="Perpetua-Bold"/>
                <w:bCs/>
                <w:sz w:val="28"/>
              </w:rPr>
              <w:t>Represent and interpret data</w:t>
            </w:r>
            <w:r w:rsidRPr="00184F1E">
              <w:rPr>
                <w:rFonts w:cs="Perpetua-Bold"/>
                <w:bCs/>
                <w:sz w:val="28"/>
              </w:rPr>
              <w:t>.</w:t>
            </w:r>
          </w:p>
        </w:tc>
      </w:tr>
      <w:tr w:rsidR="00517211" w:rsidRPr="00184F1E" w14:paraId="31A861B9" w14:textId="77777777" w:rsidTr="0081542A">
        <w:tc>
          <w:tcPr>
            <w:tcW w:w="1415" w:type="dxa"/>
            <w:tcBorders>
              <w:bottom w:val="single" w:sz="4" w:space="0" w:color="auto"/>
            </w:tcBorders>
            <w:shd w:val="clear" w:color="auto" w:fill="DAEEF3" w:themeFill="accent5" w:themeFillTint="33"/>
          </w:tcPr>
          <w:p w14:paraId="5B42760B" w14:textId="77777777" w:rsidR="00517211" w:rsidRPr="00184F1E" w:rsidRDefault="00517211"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1FB77285" w14:textId="77777777" w:rsidR="00517211" w:rsidRPr="00184F1E" w:rsidRDefault="00517211"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5BB108B8" w14:textId="77777777" w:rsidR="00517211" w:rsidRPr="00184F1E" w:rsidRDefault="00517211" w:rsidP="0081542A">
            <w:pPr>
              <w:jc w:val="center"/>
              <w:rPr>
                <w:rFonts w:cs="Arial"/>
                <w:b/>
              </w:rPr>
            </w:pPr>
            <w:r w:rsidRPr="00184F1E">
              <w:rPr>
                <w:rFonts w:cs="Arial"/>
                <w:b/>
              </w:rPr>
              <w:t>Intervention Supports</w:t>
            </w:r>
          </w:p>
        </w:tc>
      </w:tr>
      <w:tr w:rsidR="00517211" w:rsidRPr="00184F1E" w14:paraId="5CC190D8" w14:textId="77777777" w:rsidTr="0081542A">
        <w:tc>
          <w:tcPr>
            <w:tcW w:w="1415" w:type="dxa"/>
          </w:tcPr>
          <w:p w14:paraId="23B9B8BF" w14:textId="77777777" w:rsidR="00517211" w:rsidRPr="00184F1E" w:rsidRDefault="00517211" w:rsidP="0081542A">
            <w:pPr>
              <w:autoSpaceDE w:val="0"/>
              <w:autoSpaceDN w:val="0"/>
              <w:adjustRightInd w:val="0"/>
              <w:rPr>
                <w:rFonts w:cs="Gotham-Book"/>
              </w:rPr>
            </w:pPr>
          </w:p>
          <w:p w14:paraId="26F13641" w14:textId="0800050A" w:rsidR="00517211" w:rsidRDefault="00BE0063" w:rsidP="0081542A">
            <w:pPr>
              <w:autoSpaceDE w:val="0"/>
              <w:autoSpaceDN w:val="0"/>
              <w:adjustRightInd w:val="0"/>
              <w:ind w:left="540" w:hanging="540"/>
              <w:jc w:val="center"/>
              <w:rPr>
                <w:rFonts w:cs="Gotham-Book"/>
              </w:rPr>
            </w:pPr>
            <w:r w:rsidRPr="002E79A1">
              <w:t>3.MD.3</w:t>
            </w:r>
          </w:p>
          <w:p w14:paraId="03CC7B0E" w14:textId="77777777" w:rsidR="00BE0063" w:rsidRDefault="00BE0063" w:rsidP="0081542A">
            <w:pPr>
              <w:autoSpaceDE w:val="0"/>
              <w:autoSpaceDN w:val="0"/>
              <w:adjustRightInd w:val="0"/>
              <w:ind w:left="540" w:hanging="540"/>
              <w:jc w:val="center"/>
              <w:rPr>
                <w:rFonts w:cs="Gotham-Book"/>
              </w:rPr>
            </w:pPr>
          </w:p>
          <w:p w14:paraId="569985E7" w14:textId="77777777" w:rsidR="00BE0063" w:rsidRDefault="00BE0063" w:rsidP="0081542A">
            <w:pPr>
              <w:autoSpaceDE w:val="0"/>
              <w:autoSpaceDN w:val="0"/>
              <w:adjustRightInd w:val="0"/>
              <w:ind w:left="540" w:hanging="540"/>
              <w:jc w:val="center"/>
              <w:rPr>
                <w:rFonts w:cs="Gotham-Book"/>
              </w:rPr>
            </w:pPr>
          </w:p>
          <w:p w14:paraId="5AB2C323" w14:textId="77777777" w:rsidR="00BE0063" w:rsidRDefault="00BE0063" w:rsidP="0081542A">
            <w:pPr>
              <w:autoSpaceDE w:val="0"/>
              <w:autoSpaceDN w:val="0"/>
              <w:adjustRightInd w:val="0"/>
              <w:ind w:left="540" w:hanging="540"/>
              <w:jc w:val="center"/>
              <w:rPr>
                <w:rFonts w:cs="Gotham-Book"/>
              </w:rPr>
            </w:pPr>
          </w:p>
          <w:p w14:paraId="16F4F5DA" w14:textId="77777777" w:rsidR="00BE0063" w:rsidRDefault="00BE0063" w:rsidP="0081542A">
            <w:pPr>
              <w:autoSpaceDE w:val="0"/>
              <w:autoSpaceDN w:val="0"/>
              <w:adjustRightInd w:val="0"/>
              <w:ind w:left="540" w:hanging="540"/>
              <w:jc w:val="center"/>
              <w:rPr>
                <w:rFonts w:cs="Gotham-Book"/>
              </w:rPr>
            </w:pPr>
          </w:p>
          <w:p w14:paraId="4E886165" w14:textId="77777777" w:rsidR="00BE0063" w:rsidRDefault="00BE0063" w:rsidP="0081542A">
            <w:pPr>
              <w:autoSpaceDE w:val="0"/>
              <w:autoSpaceDN w:val="0"/>
              <w:adjustRightInd w:val="0"/>
              <w:ind w:left="540" w:hanging="540"/>
              <w:jc w:val="center"/>
              <w:rPr>
                <w:rFonts w:cs="Gotham-Book"/>
              </w:rPr>
            </w:pPr>
          </w:p>
          <w:p w14:paraId="610D382E" w14:textId="4F7AF28C" w:rsidR="00BE0063" w:rsidRDefault="00BE0063" w:rsidP="0081542A">
            <w:pPr>
              <w:autoSpaceDE w:val="0"/>
              <w:autoSpaceDN w:val="0"/>
              <w:adjustRightInd w:val="0"/>
              <w:ind w:left="540" w:hanging="540"/>
              <w:jc w:val="center"/>
              <w:rPr>
                <w:rFonts w:cs="Gotham-Book"/>
              </w:rPr>
            </w:pPr>
            <w:r w:rsidRPr="002E79A1">
              <w:t>3.MD.4</w:t>
            </w:r>
          </w:p>
          <w:p w14:paraId="53312A68" w14:textId="77777777" w:rsidR="00BE0063" w:rsidRDefault="00BE0063" w:rsidP="0081542A">
            <w:pPr>
              <w:autoSpaceDE w:val="0"/>
              <w:autoSpaceDN w:val="0"/>
              <w:adjustRightInd w:val="0"/>
              <w:ind w:left="540" w:hanging="540"/>
              <w:jc w:val="center"/>
              <w:rPr>
                <w:rFonts w:cs="Gotham-Book"/>
              </w:rPr>
            </w:pPr>
          </w:p>
          <w:p w14:paraId="2034AEA0" w14:textId="77777777" w:rsidR="00BE0063" w:rsidRDefault="00BE0063" w:rsidP="0081542A">
            <w:pPr>
              <w:autoSpaceDE w:val="0"/>
              <w:autoSpaceDN w:val="0"/>
              <w:adjustRightInd w:val="0"/>
              <w:ind w:left="540" w:hanging="540"/>
              <w:jc w:val="center"/>
              <w:rPr>
                <w:rFonts w:cs="Gotham-Book"/>
              </w:rPr>
            </w:pPr>
          </w:p>
          <w:p w14:paraId="27D658BD" w14:textId="77777777" w:rsidR="00517211" w:rsidRPr="00184F1E" w:rsidRDefault="00517211" w:rsidP="0081542A">
            <w:pPr>
              <w:autoSpaceDE w:val="0"/>
              <w:autoSpaceDN w:val="0"/>
              <w:adjustRightInd w:val="0"/>
              <w:ind w:left="540" w:hanging="540"/>
              <w:jc w:val="center"/>
              <w:rPr>
                <w:rFonts w:cs="Arial"/>
              </w:rPr>
            </w:pPr>
          </w:p>
        </w:tc>
        <w:tc>
          <w:tcPr>
            <w:tcW w:w="6253" w:type="dxa"/>
          </w:tcPr>
          <w:p w14:paraId="4D7E5D42" w14:textId="77777777" w:rsidR="00BE0063" w:rsidRDefault="00BE0063" w:rsidP="00BE0063">
            <w:pPr>
              <w:pStyle w:val="NoSpacing"/>
              <w:rPr>
                <w:b/>
                <w:bCs/>
                <w:u w:val="single"/>
              </w:rPr>
            </w:pPr>
          </w:p>
          <w:p w14:paraId="3DF9D4F1" w14:textId="34E538AB" w:rsidR="00BE0063" w:rsidRDefault="00BE0063" w:rsidP="00BE0063">
            <w:pPr>
              <w:pStyle w:val="NoSpacing"/>
              <w:rPr>
                <w:i/>
                <w:iCs/>
              </w:rPr>
            </w:pPr>
            <w:r w:rsidRPr="002E79A1">
              <w:t xml:space="preserve">Draw a scaled picture graph and a scaled bar graph to represent a data set with several categories. Solve one- and two-step “how many more” and “how many less” problems using information presented in scaled bar graphs. </w:t>
            </w:r>
            <w:r w:rsidRPr="002E79A1">
              <w:rPr>
                <w:i/>
                <w:iCs/>
              </w:rPr>
              <w:t>For example, draw a bar graph in which each square in</w:t>
            </w:r>
            <w:r w:rsidRPr="002E79A1">
              <w:t xml:space="preserve"> </w:t>
            </w:r>
            <w:r w:rsidRPr="002E79A1">
              <w:rPr>
                <w:i/>
                <w:iCs/>
              </w:rPr>
              <w:t>the bar graph might represent 5 pets.</w:t>
            </w:r>
          </w:p>
          <w:p w14:paraId="58BBC239" w14:textId="77777777" w:rsidR="00BE0063" w:rsidRPr="002E79A1" w:rsidRDefault="00BE0063" w:rsidP="00BE0063">
            <w:pPr>
              <w:pStyle w:val="NoSpacing"/>
            </w:pPr>
          </w:p>
          <w:p w14:paraId="346AEBE1" w14:textId="3AB7B69B" w:rsidR="00BE0063" w:rsidRDefault="00BE0063" w:rsidP="00BE0063">
            <w:pPr>
              <w:pStyle w:val="NoSpacing"/>
            </w:pPr>
            <w:r w:rsidRPr="002E79A1">
              <w:t>Generate measurement data by measuring lengths using rulers marked with halves and fourths of an inch. Show the data by making a line plot, where the horizontal scale is marked off in appropriate units—whole numbers, halves, or quarters.</w:t>
            </w:r>
          </w:p>
          <w:p w14:paraId="4208A962" w14:textId="77777777" w:rsidR="00517211" w:rsidRPr="00184F1E" w:rsidRDefault="00517211" w:rsidP="0081542A">
            <w:pPr>
              <w:pStyle w:val="NoSpacing"/>
              <w:rPr>
                <w:rFonts w:cs="Arial"/>
              </w:rPr>
            </w:pPr>
          </w:p>
        </w:tc>
        <w:tc>
          <w:tcPr>
            <w:tcW w:w="6570" w:type="dxa"/>
          </w:tcPr>
          <w:p w14:paraId="3D84F121" w14:textId="77777777" w:rsidR="00517211" w:rsidRDefault="00517211" w:rsidP="0081542A">
            <w:pPr>
              <w:rPr>
                <w:rFonts w:cs="Arial"/>
              </w:rPr>
            </w:pPr>
          </w:p>
          <w:p w14:paraId="5C541293" w14:textId="75B105A6" w:rsidR="005727A9" w:rsidRDefault="005727A9" w:rsidP="0081542A">
            <w:pPr>
              <w:rPr>
                <w:rFonts w:cs="Arial"/>
              </w:rPr>
            </w:pPr>
            <w:r>
              <w:rPr>
                <w:rFonts w:cs="Arial"/>
              </w:rPr>
              <w:t xml:space="preserve">V – </w:t>
            </w:r>
            <w:hyperlink r:id="rId269" w:history="1">
              <w:r w:rsidRPr="005727A9">
                <w:rPr>
                  <w:rStyle w:val="Hyperlink"/>
                  <w:rFonts w:cs="Arial"/>
                </w:rPr>
                <w:t>Real-World Graphing Video</w:t>
              </w:r>
            </w:hyperlink>
          </w:p>
          <w:p w14:paraId="24651950" w14:textId="77777777" w:rsidR="005727A9" w:rsidRDefault="005727A9" w:rsidP="0081542A">
            <w:pPr>
              <w:rPr>
                <w:rFonts w:cs="Arial"/>
              </w:rPr>
            </w:pPr>
          </w:p>
          <w:p w14:paraId="604A0207" w14:textId="77777777" w:rsidR="005727A9" w:rsidRDefault="005727A9" w:rsidP="0081542A">
            <w:pPr>
              <w:rPr>
                <w:rFonts w:cs="Arial"/>
              </w:rPr>
            </w:pPr>
            <w:r>
              <w:rPr>
                <w:rFonts w:cs="Arial"/>
              </w:rPr>
              <w:t xml:space="preserve">V – </w:t>
            </w:r>
            <w:hyperlink r:id="rId270" w:history="1">
              <w:r w:rsidRPr="005727A9">
                <w:rPr>
                  <w:rStyle w:val="Hyperlink"/>
                  <w:rFonts w:cs="Arial"/>
                </w:rPr>
                <w:t>Image Keys for Pictographs</w:t>
              </w:r>
            </w:hyperlink>
          </w:p>
          <w:p w14:paraId="3F2E8FBE" w14:textId="77777777" w:rsidR="005727A9" w:rsidRDefault="005727A9" w:rsidP="0081542A">
            <w:pPr>
              <w:rPr>
                <w:rFonts w:cs="Arial"/>
              </w:rPr>
            </w:pPr>
          </w:p>
          <w:p w14:paraId="43F860E9" w14:textId="77777777" w:rsidR="002B5020" w:rsidRDefault="005727A9" w:rsidP="0081542A">
            <w:pPr>
              <w:rPr>
                <w:rFonts w:cs="Arial"/>
              </w:rPr>
            </w:pPr>
            <w:r>
              <w:rPr>
                <w:rFonts w:cs="Arial"/>
              </w:rPr>
              <w:t xml:space="preserve">R – </w:t>
            </w:r>
            <w:hyperlink r:id="rId271" w:history="1">
              <w:r w:rsidRPr="002B5020">
                <w:rPr>
                  <w:rStyle w:val="Hyperlink"/>
                  <w:rFonts w:cs="Arial"/>
                </w:rPr>
                <w:t xml:space="preserve">Constructing Bar Graphs </w:t>
              </w:r>
            </w:hyperlink>
          </w:p>
          <w:p w14:paraId="6D0256E9" w14:textId="77777777" w:rsidR="002B5020" w:rsidRDefault="002B5020" w:rsidP="0081542A">
            <w:pPr>
              <w:rPr>
                <w:rFonts w:cs="Arial"/>
              </w:rPr>
            </w:pPr>
          </w:p>
          <w:p w14:paraId="7199B165" w14:textId="77777777" w:rsidR="002B5020" w:rsidRDefault="002B5020" w:rsidP="0081542A">
            <w:pPr>
              <w:rPr>
                <w:rFonts w:cs="Arial"/>
              </w:rPr>
            </w:pPr>
            <w:r>
              <w:rPr>
                <w:rFonts w:cs="Arial"/>
              </w:rPr>
              <w:t xml:space="preserve">PL – </w:t>
            </w:r>
            <w:hyperlink r:id="rId272" w:history="1">
              <w:r w:rsidRPr="002B5020">
                <w:rPr>
                  <w:rStyle w:val="Hyperlink"/>
                  <w:rFonts w:cs="Arial"/>
                </w:rPr>
                <w:t>Teaching Data Display</w:t>
              </w:r>
            </w:hyperlink>
          </w:p>
          <w:p w14:paraId="5A481073" w14:textId="77777777" w:rsidR="002B5020" w:rsidRDefault="002B5020" w:rsidP="0081542A">
            <w:pPr>
              <w:rPr>
                <w:rFonts w:cs="Arial"/>
              </w:rPr>
            </w:pPr>
          </w:p>
          <w:p w14:paraId="11DC1389" w14:textId="7B5F63A7" w:rsidR="005727A9" w:rsidRDefault="005727A9" w:rsidP="0081542A">
            <w:pPr>
              <w:rPr>
                <w:rFonts w:cs="Arial"/>
              </w:rPr>
            </w:pPr>
            <w:r>
              <w:rPr>
                <w:rFonts w:cs="Arial"/>
              </w:rPr>
              <w:t xml:space="preserve"> </w:t>
            </w:r>
            <w:r w:rsidR="00571FEF">
              <w:rPr>
                <w:rFonts w:cs="Arial"/>
              </w:rPr>
              <w:t xml:space="preserve">ML – </w:t>
            </w:r>
            <w:hyperlink r:id="rId273" w:history="1">
              <w:r w:rsidR="00571FEF" w:rsidRPr="00571FEF">
                <w:rPr>
                  <w:rStyle w:val="Hyperlink"/>
                  <w:rFonts w:cs="Arial"/>
                </w:rPr>
                <w:t>Flavorful Graphing</w:t>
              </w:r>
            </w:hyperlink>
          </w:p>
          <w:p w14:paraId="157EFB53" w14:textId="77777777" w:rsidR="00571FEF" w:rsidRDefault="00571FEF" w:rsidP="0081542A">
            <w:pPr>
              <w:rPr>
                <w:rFonts w:cs="Arial"/>
              </w:rPr>
            </w:pPr>
          </w:p>
          <w:p w14:paraId="55B7DC80" w14:textId="77777777" w:rsidR="00571FEF" w:rsidRDefault="00571FEF" w:rsidP="0081542A">
            <w:pPr>
              <w:rPr>
                <w:rFonts w:cs="Arial"/>
              </w:rPr>
            </w:pPr>
            <w:r>
              <w:rPr>
                <w:rFonts w:cs="Arial"/>
              </w:rPr>
              <w:t xml:space="preserve">ML – </w:t>
            </w:r>
            <w:hyperlink r:id="rId274" w:history="1">
              <w:r w:rsidRPr="00571FEF">
                <w:rPr>
                  <w:rStyle w:val="Hyperlink"/>
                  <w:rFonts w:cs="Arial"/>
                </w:rPr>
                <w:t>Game Day Graphing</w:t>
              </w:r>
            </w:hyperlink>
          </w:p>
          <w:p w14:paraId="6863805E" w14:textId="77777777" w:rsidR="00571FEF" w:rsidRDefault="00571FEF" w:rsidP="0081542A">
            <w:pPr>
              <w:rPr>
                <w:rFonts w:cs="Arial"/>
              </w:rPr>
            </w:pPr>
          </w:p>
          <w:p w14:paraId="6772842F" w14:textId="6DEBE53D" w:rsidR="00571FEF" w:rsidRDefault="00571FEF" w:rsidP="0081542A">
            <w:pPr>
              <w:rPr>
                <w:rFonts w:cs="Arial"/>
              </w:rPr>
            </w:pPr>
            <w:r>
              <w:rPr>
                <w:rFonts w:cs="Arial"/>
              </w:rPr>
              <w:t xml:space="preserve">A – </w:t>
            </w:r>
            <w:hyperlink r:id="rId275" w:history="1">
              <w:r w:rsidRPr="00571FEF">
                <w:rPr>
                  <w:rStyle w:val="Hyperlink"/>
                  <w:rFonts w:cs="Arial"/>
                </w:rPr>
                <w:t>Collecting and Representing Data Task</w:t>
              </w:r>
            </w:hyperlink>
          </w:p>
          <w:p w14:paraId="3B0DDAB0" w14:textId="77777777" w:rsidR="00C608C6" w:rsidRDefault="00C608C6" w:rsidP="0081542A">
            <w:pPr>
              <w:rPr>
                <w:rFonts w:cs="Arial"/>
              </w:rPr>
            </w:pPr>
          </w:p>
          <w:p w14:paraId="1D8B7020" w14:textId="2B75A884" w:rsidR="00C608C6" w:rsidRDefault="00C608C6" w:rsidP="0081542A">
            <w:pPr>
              <w:rPr>
                <w:rFonts w:cs="Arial"/>
              </w:rPr>
            </w:pPr>
            <w:r>
              <w:rPr>
                <w:rFonts w:cs="Arial"/>
              </w:rPr>
              <w:t xml:space="preserve">PL – </w:t>
            </w:r>
            <w:hyperlink r:id="rId276" w:history="1">
              <w:r w:rsidRPr="00C608C6">
                <w:rPr>
                  <w:rStyle w:val="Hyperlink"/>
                  <w:rFonts w:cs="Arial"/>
                </w:rPr>
                <w:t>Data Analysis and Statistics for Teachers</w:t>
              </w:r>
            </w:hyperlink>
          </w:p>
          <w:p w14:paraId="4987E2BA" w14:textId="77777777" w:rsidR="007E43C9" w:rsidRDefault="007E43C9" w:rsidP="0081542A">
            <w:pPr>
              <w:rPr>
                <w:rFonts w:cs="Arial"/>
              </w:rPr>
            </w:pPr>
          </w:p>
          <w:p w14:paraId="7D11C625" w14:textId="0C3AAF97" w:rsidR="007E43C9" w:rsidRDefault="007E43C9" w:rsidP="0081542A">
            <w:pPr>
              <w:rPr>
                <w:rFonts w:cs="Arial"/>
              </w:rPr>
            </w:pPr>
            <w:r>
              <w:rPr>
                <w:rFonts w:cs="Arial"/>
              </w:rPr>
              <w:t xml:space="preserve">V – </w:t>
            </w:r>
            <w:hyperlink r:id="rId277" w:history="1">
              <w:r w:rsidRPr="007E43C9">
                <w:rPr>
                  <w:rStyle w:val="Hyperlink"/>
                  <w:rFonts w:cs="Arial"/>
                </w:rPr>
                <w:t>Basic Line Plot Video</w:t>
              </w:r>
            </w:hyperlink>
          </w:p>
          <w:p w14:paraId="426EEEF9" w14:textId="77777777" w:rsidR="007E43C9" w:rsidRDefault="007E43C9" w:rsidP="0081542A">
            <w:pPr>
              <w:rPr>
                <w:rFonts w:cs="Arial"/>
              </w:rPr>
            </w:pPr>
          </w:p>
          <w:p w14:paraId="34D2AC5C" w14:textId="06638953" w:rsidR="007E43C9" w:rsidRDefault="007E43C9" w:rsidP="0081542A">
            <w:pPr>
              <w:rPr>
                <w:rFonts w:cs="Arial"/>
              </w:rPr>
            </w:pPr>
            <w:r>
              <w:rPr>
                <w:rFonts w:cs="Arial"/>
              </w:rPr>
              <w:t xml:space="preserve">PL – </w:t>
            </w:r>
            <w:hyperlink r:id="rId278" w:history="1">
              <w:r w:rsidRPr="007E43C9">
                <w:rPr>
                  <w:rStyle w:val="Hyperlink"/>
                  <w:rFonts w:cs="Arial"/>
                </w:rPr>
                <w:t>Article about Common Misconceptions Related to Graphs</w:t>
              </w:r>
            </w:hyperlink>
          </w:p>
          <w:p w14:paraId="10EB1E4D" w14:textId="77777777" w:rsidR="000726D6" w:rsidRDefault="000726D6" w:rsidP="0081542A">
            <w:pPr>
              <w:rPr>
                <w:rFonts w:cs="Arial"/>
              </w:rPr>
            </w:pPr>
          </w:p>
          <w:p w14:paraId="26F61F08" w14:textId="5F6D7B2D" w:rsidR="000726D6" w:rsidRDefault="000726D6" w:rsidP="0081542A">
            <w:pPr>
              <w:rPr>
                <w:rFonts w:cs="Arial"/>
              </w:rPr>
            </w:pPr>
            <w:r>
              <w:rPr>
                <w:rFonts w:cs="Arial"/>
              </w:rPr>
              <w:t xml:space="preserve">PL – </w:t>
            </w:r>
            <w:hyperlink r:id="rId279" w:history="1">
              <w:r w:rsidRPr="000726D6">
                <w:rPr>
                  <w:rStyle w:val="Hyperlink"/>
                  <w:rFonts w:cs="Arial"/>
                </w:rPr>
                <w:t>Teaching Data Display Article</w:t>
              </w:r>
            </w:hyperlink>
            <w:r>
              <w:rPr>
                <w:rFonts w:cs="Arial"/>
              </w:rPr>
              <w:t xml:space="preserve"> </w:t>
            </w:r>
          </w:p>
          <w:p w14:paraId="2A87822A" w14:textId="77777777" w:rsidR="00571FEF" w:rsidRDefault="00571FEF" w:rsidP="0081542A">
            <w:pPr>
              <w:rPr>
                <w:rFonts w:cs="Arial"/>
              </w:rPr>
            </w:pPr>
          </w:p>
          <w:p w14:paraId="437C6A28" w14:textId="71AA4622" w:rsidR="00571FEF" w:rsidRDefault="00571FEF" w:rsidP="0081542A">
            <w:pPr>
              <w:rPr>
                <w:rFonts w:cs="Arial"/>
              </w:rPr>
            </w:pPr>
            <w:r>
              <w:rPr>
                <w:rFonts w:cs="Arial"/>
              </w:rPr>
              <w:t xml:space="preserve"> </w:t>
            </w:r>
            <w:r w:rsidR="00F72105">
              <w:rPr>
                <w:rFonts w:cs="Arial"/>
              </w:rPr>
              <w:t xml:space="preserve">ML – </w:t>
            </w:r>
            <w:hyperlink r:id="rId280" w:history="1">
              <w:r w:rsidR="00F72105" w:rsidRPr="00F72105">
                <w:rPr>
                  <w:rStyle w:val="Hyperlink"/>
                  <w:rFonts w:cs="Arial"/>
                </w:rPr>
                <w:t>Frogs in Flight Plan on Data Analysis</w:t>
              </w:r>
            </w:hyperlink>
            <w:r w:rsidR="00F72105">
              <w:rPr>
                <w:rFonts w:cs="Arial"/>
              </w:rPr>
              <w:t xml:space="preserve"> </w:t>
            </w:r>
          </w:p>
          <w:p w14:paraId="10A5C91B" w14:textId="77777777" w:rsidR="00571FEF" w:rsidRDefault="00571FEF" w:rsidP="0081542A">
            <w:pPr>
              <w:rPr>
                <w:rFonts w:cs="Arial"/>
              </w:rPr>
            </w:pPr>
          </w:p>
          <w:p w14:paraId="2C517BB1" w14:textId="337A5309" w:rsidR="00F72105" w:rsidRDefault="00F72105" w:rsidP="0081542A">
            <w:pPr>
              <w:rPr>
                <w:rFonts w:cs="Arial"/>
              </w:rPr>
            </w:pPr>
            <w:r>
              <w:rPr>
                <w:rFonts w:cs="Arial"/>
              </w:rPr>
              <w:t xml:space="preserve">ML – </w:t>
            </w:r>
            <w:hyperlink r:id="rId281" w:history="1">
              <w:r w:rsidRPr="00F72105">
                <w:rPr>
                  <w:rStyle w:val="Hyperlink"/>
                  <w:rFonts w:cs="Arial"/>
                </w:rPr>
                <w:t>Guinness Book of Records Lesson and Activity</w:t>
              </w:r>
            </w:hyperlink>
            <w:r>
              <w:rPr>
                <w:rFonts w:cs="Arial"/>
              </w:rPr>
              <w:t xml:space="preserve"> </w:t>
            </w:r>
          </w:p>
          <w:p w14:paraId="6156DF4E" w14:textId="56A84E98" w:rsidR="00571FEF" w:rsidRPr="00184F1E" w:rsidRDefault="00571FEF" w:rsidP="0081542A">
            <w:pPr>
              <w:rPr>
                <w:rFonts w:cs="Arial"/>
              </w:rPr>
            </w:pPr>
          </w:p>
        </w:tc>
      </w:tr>
      <w:tr w:rsidR="00517211" w:rsidRPr="00184F1E" w14:paraId="6013E2D9"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08DEA2B0" w14:textId="2F45F9A9" w:rsidR="00517211" w:rsidRPr="00184F1E" w:rsidRDefault="00517211" w:rsidP="002E3DAA">
            <w:pPr>
              <w:autoSpaceDE w:val="0"/>
              <w:autoSpaceDN w:val="0"/>
              <w:adjustRightInd w:val="0"/>
              <w:rPr>
                <w:rFonts w:cs="Perpetua-Bold"/>
                <w:b/>
                <w:bCs/>
                <w:sz w:val="32"/>
              </w:rPr>
            </w:pPr>
            <w:r w:rsidRPr="00184F1E">
              <w:rPr>
                <w:rFonts w:cs="Perpetua-Bold"/>
                <w:b/>
                <w:bCs/>
                <w:sz w:val="28"/>
              </w:rPr>
              <w:lastRenderedPageBreak/>
              <w:t xml:space="preserve">Cluster:  </w:t>
            </w:r>
            <w:r w:rsidR="002E3DAA">
              <w:rPr>
                <w:rFonts w:cs="Perpetua-Bold"/>
                <w:bCs/>
                <w:sz w:val="28"/>
              </w:rPr>
              <w:t>Geometric measurement:  understand concepts of area and relate area to multiplication and to addition.</w:t>
            </w:r>
          </w:p>
        </w:tc>
      </w:tr>
      <w:tr w:rsidR="00517211" w:rsidRPr="00184F1E" w14:paraId="40C82949" w14:textId="77777777" w:rsidTr="0081542A">
        <w:tc>
          <w:tcPr>
            <w:tcW w:w="1415" w:type="dxa"/>
            <w:tcBorders>
              <w:bottom w:val="single" w:sz="4" w:space="0" w:color="auto"/>
            </w:tcBorders>
            <w:shd w:val="clear" w:color="auto" w:fill="DAEEF3" w:themeFill="accent5" w:themeFillTint="33"/>
          </w:tcPr>
          <w:p w14:paraId="75F27F69" w14:textId="77777777" w:rsidR="00517211" w:rsidRPr="00184F1E" w:rsidRDefault="00517211"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730EE484" w14:textId="77777777" w:rsidR="00517211" w:rsidRPr="00184F1E" w:rsidRDefault="00517211"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1D618215" w14:textId="77777777" w:rsidR="00517211" w:rsidRPr="00184F1E" w:rsidRDefault="00517211" w:rsidP="0081542A">
            <w:pPr>
              <w:jc w:val="center"/>
              <w:rPr>
                <w:rFonts w:cs="Arial"/>
                <w:b/>
              </w:rPr>
            </w:pPr>
            <w:r w:rsidRPr="00184F1E">
              <w:rPr>
                <w:rFonts w:cs="Arial"/>
                <w:b/>
              </w:rPr>
              <w:t>Intervention Supports</w:t>
            </w:r>
          </w:p>
        </w:tc>
      </w:tr>
      <w:tr w:rsidR="00517211" w:rsidRPr="00184F1E" w14:paraId="4FE8039A" w14:textId="77777777" w:rsidTr="0081542A">
        <w:tc>
          <w:tcPr>
            <w:tcW w:w="1415" w:type="dxa"/>
          </w:tcPr>
          <w:p w14:paraId="59E49E33" w14:textId="77777777" w:rsidR="00517211" w:rsidRPr="00184F1E" w:rsidRDefault="00517211" w:rsidP="0081542A">
            <w:pPr>
              <w:autoSpaceDE w:val="0"/>
              <w:autoSpaceDN w:val="0"/>
              <w:adjustRightInd w:val="0"/>
              <w:rPr>
                <w:rFonts w:cs="Gotham-Book"/>
              </w:rPr>
            </w:pPr>
          </w:p>
          <w:p w14:paraId="222E1E65" w14:textId="071105A9" w:rsidR="00517211" w:rsidRDefault="002E3DAA" w:rsidP="0081542A">
            <w:pPr>
              <w:autoSpaceDE w:val="0"/>
              <w:autoSpaceDN w:val="0"/>
              <w:adjustRightInd w:val="0"/>
              <w:ind w:left="540" w:hanging="540"/>
              <w:jc w:val="center"/>
              <w:rPr>
                <w:rFonts w:cs="Arial"/>
              </w:rPr>
            </w:pPr>
            <w:r w:rsidRPr="002E79A1">
              <w:t>3.MD.5</w:t>
            </w:r>
          </w:p>
          <w:p w14:paraId="5E50C0A9" w14:textId="77777777" w:rsidR="002E3DAA" w:rsidRDefault="002E3DAA" w:rsidP="0081542A">
            <w:pPr>
              <w:autoSpaceDE w:val="0"/>
              <w:autoSpaceDN w:val="0"/>
              <w:adjustRightInd w:val="0"/>
              <w:ind w:left="540" w:hanging="540"/>
              <w:jc w:val="center"/>
              <w:rPr>
                <w:rFonts w:cs="Arial"/>
              </w:rPr>
            </w:pPr>
          </w:p>
          <w:p w14:paraId="5AFC0788" w14:textId="77777777" w:rsidR="002E3DAA" w:rsidRDefault="002E3DAA" w:rsidP="0081542A">
            <w:pPr>
              <w:autoSpaceDE w:val="0"/>
              <w:autoSpaceDN w:val="0"/>
              <w:adjustRightInd w:val="0"/>
              <w:ind w:left="540" w:hanging="540"/>
              <w:jc w:val="center"/>
              <w:rPr>
                <w:rFonts w:cs="Arial"/>
              </w:rPr>
            </w:pPr>
          </w:p>
          <w:p w14:paraId="75A48E2A" w14:textId="77777777" w:rsidR="004F4847" w:rsidRDefault="004F4847" w:rsidP="0081542A">
            <w:pPr>
              <w:autoSpaceDE w:val="0"/>
              <w:autoSpaceDN w:val="0"/>
              <w:adjustRightInd w:val="0"/>
              <w:ind w:left="540" w:hanging="540"/>
              <w:jc w:val="center"/>
              <w:rPr>
                <w:rFonts w:cs="Arial"/>
              </w:rPr>
            </w:pPr>
          </w:p>
          <w:p w14:paraId="44EECD28" w14:textId="77777777" w:rsidR="004F4847" w:rsidRDefault="004F4847" w:rsidP="0081542A">
            <w:pPr>
              <w:autoSpaceDE w:val="0"/>
              <w:autoSpaceDN w:val="0"/>
              <w:adjustRightInd w:val="0"/>
              <w:ind w:left="540" w:hanging="540"/>
              <w:jc w:val="center"/>
              <w:rPr>
                <w:rFonts w:cs="Arial"/>
              </w:rPr>
            </w:pPr>
          </w:p>
          <w:p w14:paraId="18414097" w14:textId="77777777" w:rsidR="004F4847" w:rsidRDefault="004F4847" w:rsidP="0081542A">
            <w:pPr>
              <w:autoSpaceDE w:val="0"/>
              <w:autoSpaceDN w:val="0"/>
              <w:adjustRightInd w:val="0"/>
              <w:ind w:left="540" w:hanging="540"/>
              <w:jc w:val="center"/>
              <w:rPr>
                <w:rFonts w:cs="Arial"/>
              </w:rPr>
            </w:pPr>
          </w:p>
          <w:p w14:paraId="1A579828" w14:textId="77777777" w:rsidR="004F4847" w:rsidRDefault="004F4847" w:rsidP="0081542A">
            <w:pPr>
              <w:autoSpaceDE w:val="0"/>
              <w:autoSpaceDN w:val="0"/>
              <w:adjustRightInd w:val="0"/>
              <w:ind w:left="540" w:hanging="540"/>
              <w:jc w:val="center"/>
              <w:rPr>
                <w:rFonts w:cs="Arial"/>
              </w:rPr>
            </w:pPr>
          </w:p>
          <w:p w14:paraId="2D74EBF5" w14:textId="77777777" w:rsidR="004F4847" w:rsidRDefault="004F4847" w:rsidP="0081542A">
            <w:pPr>
              <w:autoSpaceDE w:val="0"/>
              <w:autoSpaceDN w:val="0"/>
              <w:adjustRightInd w:val="0"/>
              <w:ind w:left="540" w:hanging="540"/>
              <w:jc w:val="center"/>
              <w:rPr>
                <w:rFonts w:cs="Arial"/>
              </w:rPr>
            </w:pPr>
          </w:p>
          <w:p w14:paraId="798CDD08" w14:textId="77777777" w:rsidR="004F4847" w:rsidRDefault="004F4847" w:rsidP="0081542A">
            <w:pPr>
              <w:autoSpaceDE w:val="0"/>
              <w:autoSpaceDN w:val="0"/>
              <w:adjustRightInd w:val="0"/>
              <w:ind w:left="540" w:hanging="540"/>
              <w:jc w:val="center"/>
              <w:rPr>
                <w:rFonts w:cs="Arial"/>
              </w:rPr>
            </w:pPr>
          </w:p>
          <w:p w14:paraId="52BD86A4" w14:textId="77777777" w:rsidR="002E3DAA" w:rsidRDefault="004F4847" w:rsidP="0081542A">
            <w:pPr>
              <w:autoSpaceDE w:val="0"/>
              <w:autoSpaceDN w:val="0"/>
              <w:adjustRightInd w:val="0"/>
              <w:ind w:left="540" w:hanging="540"/>
              <w:jc w:val="center"/>
            </w:pPr>
            <w:r>
              <w:t>3.MD.6</w:t>
            </w:r>
          </w:p>
          <w:p w14:paraId="4BE316C5" w14:textId="77777777" w:rsidR="004F4847" w:rsidRDefault="004F4847" w:rsidP="0081542A">
            <w:pPr>
              <w:autoSpaceDE w:val="0"/>
              <w:autoSpaceDN w:val="0"/>
              <w:adjustRightInd w:val="0"/>
              <w:ind w:left="540" w:hanging="540"/>
              <w:jc w:val="center"/>
            </w:pPr>
          </w:p>
          <w:p w14:paraId="61ED718F" w14:textId="77777777" w:rsidR="004F4847" w:rsidRDefault="004F4847" w:rsidP="0081542A">
            <w:pPr>
              <w:autoSpaceDE w:val="0"/>
              <w:autoSpaceDN w:val="0"/>
              <w:adjustRightInd w:val="0"/>
              <w:ind w:left="540" w:hanging="540"/>
              <w:jc w:val="center"/>
            </w:pPr>
          </w:p>
          <w:p w14:paraId="6D2A6DA9" w14:textId="606EBF12" w:rsidR="004F4847" w:rsidRDefault="004F4847" w:rsidP="0081542A">
            <w:pPr>
              <w:autoSpaceDE w:val="0"/>
              <w:autoSpaceDN w:val="0"/>
              <w:adjustRightInd w:val="0"/>
              <w:ind w:left="540" w:hanging="540"/>
              <w:jc w:val="center"/>
            </w:pPr>
            <w:r>
              <w:t>3.MD.7</w:t>
            </w:r>
          </w:p>
          <w:p w14:paraId="24DE78DC" w14:textId="77777777" w:rsidR="004F4847" w:rsidRDefault="004F4847" w:rsidP="0081542A">
            <w:pPr>
              <w:autoSpaceDE w:val="0"/>
              <w:autoSpaceDN w:val="0"/>
              <w:adjustRightInd w:val="0"/>
              <w:ind w:left="540" w:hanging="540"/>
              <w:jc w:val="center"/>
              <w:rPr>
                <w:rFonts w:cs="Arial"/>
              </w:rPr>
            </w:pPr>
          </w:p>
          <w:p w14:paraId="05CF6831" w14:textId="77777777" w:rsidR="00C554B3" w:rsidRDefault="00C554B3" w:rsidP="0081542A">
            <w:pPr>
              <w:autoSpaceDE w:val="0"/>
              <w:autoSpaceDN w:val="0"/>
              <w:adjustRightInd w:val="0"/>
              <w:ind w:left="540" w:hanging="540"/>
              <w:jc w:val="center"/>
              <w:rPr>
                <w:rFonts w:cs="Arial"/>
              </w:rPr>
            </w:pPr>
          </w:p>
          <w:p w14:paraId="00DCD23B" w14:textId="77777777" w:rsidR="00C554B3" w:rsidRDefault="00C554B3" w:rsidP="0081542A">
            <w:pPr>
              <w:autoSpaceDE w:val="0"/>
              <w:autoSpaceDN w:val="0"/>
              <w:adjustRightInd w:val="0"/>
              <w:ind w:left="540" w:hanging="540"/>
              <w:jc w:val="center"/>
              <w:rPr>
                <w:rFonts w:cs="Arial"/>
              </w:rPr>
            </w:pPr>
          </w:p>
          <w:p w14:paraId="3279DE47" w14:textId="77777777" w:rsidR="00C554B3" w:rsidRDefault="00C554B3" w:rsidP="0081542A">
            <w:pPr>
              <w:autoSpaceDE w:val="0"/>
              <w:autoSpaceDN w:val="0"/>
              <w:adjustRightInd w:val="0"/>
              <w:ind w:left="540" w:hanging="540"/>
              <w:jc w:val="center"/>
              <w:rPr>
                <w:rFonts w:cs="Arial"/>
              </w:rPr>
            </w:pPr>
          </w:p>
          <w:p w14:paraId="08511028" w14:textId="77777777" w:rsidR="00C554B3" w:rsidRDefault="00C554B3" w:rsidP="0081542A">
            <w:pPr>
              <w:autoSpaceDE w:val="0"/>
              <w:autoSpaceDN w:val="0"/>
              <w:adjustRightInd w:val="0"/>
              <w:ind w:left="540" w:hanging="540"/>
              <w:jc w:val="center"/>
              <w:rPr>
                <w:rFonts w:cs="Arial"/>
              </w:rPr>
            </w:pPr>
          </w:p>
          <w:p w14:paraId="28E57CA7" w14:textId="77777777" w:rsidR="00C554B3" w:rsidRDefault="00C554B3" w:rsidP="0081542A">
            <w:pPr>
              <w:autoSpaceDE w:val="0"/>
              <w:autoSpaceDN w:val="0"/>
              <w:adjustRightInd w:val="0"/>
              <w:ind w:left="540" w:hanging="540"/>
              <w:jc w:val="center"/>
              <w:rPr>
                <w:rFonts w:cs="Arial"/>
              </w:rPr>
            </w:pPr>
          </w:p>
          <w:p w14:paraId="06EBD1A6" w14:textId="77777777" w:rsidR="00C554B3" w:rsidRDefault="00C554B3" w:rsidP="0081542A">
            <w:pPr>
              <w:autoSpaceDE w:val="0"/>
              <w:autoSpaceDN w:val="0"/>
              <w:adjustRightInd w:val="0"/>
              <w:ind w:left="540" w:hanging="540"/>
              <w:jc w:val="center"/>
              <w:rPr>
                <w:rFonts w:cs="Arial"/>
              </w:rPr>
            </w:pPr>
          </w:p>
          <w:p w14:paraId="3295EBB6" w14:textId="2325A12A" w:rsidR="00C554B3" w:rsidRPr="00184F1E" w:rsidRDefault="00C554B3" w:rsidP="0081542A">
            <w:pPr>
              <w:autoSpaceDE w:val="0"/>
              <w:autoSpaceDN w:val="0"/>
              <w:adjustRightInd w:val="0"/>
              <w:ind w:left="540" w:hanging="540"/>
              <w:jc w:val="center"/>
              <w:rPr>
                <w:rFonts w:cs="Arial"/>
              </w:rPr>
            </w:pPr>
          </w:p>
        </w:tc>
        <w:tc>
          <w:tcPr>
            <w:tcW w:w="6253" w:type="dxa"/>
          </w:tcPr>
          <w:p w14:paraId="724D7FD6" w14:textId="77777777" w:rsidR="002E3DAA" w:rsidRDefault="002E3DAA" w:rsidP="00BE0063">
            <w:pPr>
              <w:pStyle w:val="NoSpacing"/>
              <w:rPr>
                <w:b/>
                <w:bCs/>
                <w:u w:val="single"/>
              </w:rPr>
            </w:pPr>
          </w:p>
          <w:p w14:paraId="40D4F57A" w14:textId="3312DCD1" w:rsidR="00BE0063" w:rsidRPr="002E79A1" w:rsidRDefault="00BE0063" w:rsidP="00BE0063">
            <w:pPr>
              <w:pStyle w:val="NoSpacing"/>
            </w:pPr>
            <w:r w:rsidRPr="002E79A1">
              <w:t>Recognize area as an attribute of plane figures and understand concepts of area measurement.</w:t>
            </w:r>
          </w:p>
          <w:p w14:paraId="44DA2B67" w14:textId="3187FAC0" w:rsidR="00BE0063" w:rsidRPr="002E79A1" w:rsidRDefault="002E3DAA" w:rsidP="002E3DAA">
            <w:pPr>
              <w:pStyle w:val="NoSpacing"/>
              <w:ind w:left="720"/>
            </w:pPr>
            <w:r>
              <w:t xml:space="preserve">a. </w:t>
            </w:r>
            <w:r w:rsidR="00BE0063" w:rsidRPr="002E79A1">
              <w:t>A square with side length 1 unit, called “a unit square,” is said to have “one square unit” of area, and can be used to measure area.</w:t>
            </w:r>
          </w:p>
          <w:p w14:paraId="00BFDF58" w14:textId="6D8B3C2B" w:rsidR="00BE0063" w:rsidRDefault="002E3DAA" w:rsidP="002E3DAA">
            <w:pPr>
              <w:pStyle w:val="NoSpacing"/>
              <w:ind w:left="720"/>
            </w:pPr>
            <w:r>
              <w:t xml:space="preserve">b. </w:t>
            </w:r>
            <w:r w:rsidR="00BE0063" w:rsidRPr="002E79A1">
              <w:t xml:space="preserve">A plane figure which can be covered without gaps or overlaps by </w:t>
            </w:r>
            <w:r w:rsidR="00BE0063" w:rsidRPr="002E79A1">
              <w:rPr>
                <w:i/>
                <w:iCs/>
              </w:rPr>
              <w:t xml:space="preserve">n </w:t>
            </w:r>
            <w:r w:rsidR="00BE0063" w:rsidRPr="002E79A1">
              <w:t xml:space="preserve">unit squares is said to have an area of </w:t>
            </w:r>
            <w:r w:rsidR="00BE0063" w:rsidRPr="002E79A1">
              <w:rPr>
                <w:i/>
                <w:iCs/>
              </w:rPr>
              <w:t xml:space="preserve">n </w:t>
            </w:r>
            <w:r w:rsidR="00BE0063" w:rsidRPr="002E79A1">
              <w:t>square units.</w:t>
            </w:r>
          </w:p>
          <w:p w14:paraId="1190277F" w14:textId="77777777" w:rsidR="002E3DAA" w:rsidRPr="002E79A1" w:rsidRDefault="002E3DAA" w:rsidP="002E3DAA">
            <w:pPr>
              <w:pStyle w:val="NoSpacing"/>
              <w:ind w:left="720"/>
            </w:pPr>
          </w:p>
          <w:p w14:paraId="5D046140" w14:textId="48D156A9" w:rsidR="00BE0063" w:rsidRDefault="00BE0063" w:rsidP="00BE0063">
            <w:pPr>
              <w:pStyle w:val="NoSpacing"/>
            </w:pPr>
            <w:r w:rsidRPr="002E79A1">
              <w:t>Measure areas by counting unit squares (square cm, square m, square in, square ft, and improvised units).</w:t>
            </w:r>
          </w:p>
          <w:p w14:paraId="21F664F1" w14:textId="77777777" w:rsidR="004F4847" w:rsidRPr="002E79A1" w:rsidRDefault="004F4847" w:rsidP="00BE0063">
            <w:pPr>
              <w:pStyle w:val="NoSpacing"/>
            </w:pPr>
          </w:p>
          <w:p w14:paraId="0C13C71E" w14:textId="73B4214F" w:rsidR="00BE0063" w:rsidRPr="002E79A1" w:rsidRDefault="00BE0063" w:rsidP="00BE0063">
            <w:pPr>
              <w:pStyle w:val="NoSpacing"/>
            </w:pPr>
            <w:r w:rsidRPr="002E79A1">
              <w:t>Relate area to the operations of multiplication and addition.</w:t>
            </w:r>
          </w:p>
          <w:p w14:paraId="6DCA8ED4" w14:textId="6DB201C5" w:rsidR="00BE0063" w:rsidRPr="002E79A1" w:rsidRDefault="00AF5B12" w:rsidP="00C554B3">
            <w:pPr>
              <w:pStyle w:val="NoSpacing"/>
              <w:ind w:left="720"/>
            </w:pPr>
            <w:r>
              <w:t xml:space="preserve">a. </w:t>
            </w:r>
            <w:r w:rsidR="00BE0063" w:rsidRPr="002E79A1">
              <w:t>Find the area of a rectangle with whole-number side lengths by tiling it, and show that the area is the same as would be found by multiplying the side lengths.</w:t>
            </w:r>
          </w:p>
          <w:p w14:paraId="0ED65F6B" w14:textId="110611E8" w:rsidR="00BE0063" w:rsidRPr="002E79A1" w:rsidRDefault="00AF5B12" w:rsidP="00C554B3">
            <w:pPr>
              <w:pStyle w:val="NoSpacing"/>
              <w:ind w:left="720"/>
            </w:pPr>
            <w:r>
              <w:t xml:space="preserve">b. </w:t>
            </w:r>
            <w:r w:rsidR="00BE0063" w:rsidRPr="002E79A1">
              <w:t>Multiply side lengths to find areas of rectangles with whole-number side lengths in the context of solving real world and mathematical problems, and represent whole-number products as rectangular areas in mathematical reasoning.</w:t>
            </w:r>
          </w:p>
          <w:p w14:paraId="51173DD9" w14:textId="0FC4083F" w:rsidR="00BE0063" w:rsidRPr="002E79A1" w:rsidRDefault="00AF5B12" w:rsidP="00C554B3">
            <w:pPr>
              <w:pStyle w:val="NoSpacing"/>
              <w:ind w:left="720"/>
            </w:pPr>
            <w:r>
              <w:t xml:space="preserve">c. </w:t>
            </w:r>
            <w:r w:rsidR="00BE0063" w:rsidRPr="002E79A1">
              <w:t xml:space="preserve">Use tiling to show in a concrete case that the area of a rectangle with whole-number side lengths </w:t>
            </w:r>
            <w:r w:rsidR="00BE0063" w:rsidRPr="002E79A1">
              <w:rPr>
                <w:i/>
                <w:iCs/>
              </w:rPr>
              <w:t xml:space="preserve">a </w:t>
            </w:r>
            <w:r w:rsidR="00BE0063" w:rsidRPr="002E79A1">
              <w:t xml:space="preserve">and </w:t>
            </w:r>
            <w:r w:rsidR="00BE0063" w:rsidRPr="002E79A1">
              <w:rPr>
                <w:i/>
                <w:iCs/>
              </w:rPr>
              <w:t xml:space="preserve">b </w:t>
            </w:r>
            <w:r w:rsidR="00BE0063" w:rsidRPr="002E79A1">
              <w:t xml:space="preserve">+ </w:t>
            </w:r>
            <w:r w:rsidR="00BE0063" w:rsidRPr="002E79A1">
              <w:rPr>
                <w:i/>
                <w:iCs/>
              </w:rPr>
              <w:t xml:space="preserve">c </w:t>
            </w:r>
            <w:r w:rsidR="00BE0063" w:rsidRPr="002E79A1">
              <w:t xml:space="preserve">is the sum of </w:t>
            </w:r>
            <w:r w:rsidR="00BE0063" w:rsidRPr="002E79A1">
              <w:rPr>
                <w:i/>
                <w:iCs/>
              </w:rPr>
              <w:t xml:space="preserve">a </w:t>
            </w:r>
            <w:r w:rsidR="00BE0063" w:rsidRPr="002E79A1">
              <w:t xml:space="preserve">× </w:t>
            </w:r>
            <w:r w:rsidR="00BE0063" w:rsidRPr="002E79A1">
              <w:rPr>
                <w:i/>
                <w:iCs/>
              </w:rPr>
              <w:t xml:space="preserve">b </w:t>
            </w:r>
            <w:r w:rsidR="00BE0063" w:rsidRPr="002E79A1">
              <w:t xml:space="preserve">and </w:t>
            </w:r>
            <w:r w:rsidR="00BE0063" w:rsidRPr="002E79A1">
              <w:rPr>
                <w:i/>
                <w:iCs/>
              </w:rPr>
              <w:t xml:space="preserve">a </w:t>
            </w:r>
            <w:r w:rsidR="00BE0063" w:rsidRPr="002E79A1">
              <w:t xml:space="preserve">× </w:t>
            </w:r>
            <w:r w:rsidR="00BE0063" w:rsidRPr="002E79A1">
              <w:rPr>
                <w:i/>
                <w:iCs/>
              </w:rPr>
              <w:t>c</w:t>
            </w:r>
            <w:r w:rsidR="00BE0063" w:rsidRPr="002E79A1">
              <w:t>. Use area models to represent the distributive property in mathematical reasoning.</w:t>
            </w:r>
          </w:p>
          <w:p w14:paraId="03AC8D98" w14:textId="4D058C54" w:rsidR="00BE0063" w:rsidRDefault="00AF5B12" w:rsidP="00C554B3">
            <w:pPr>
              <w:pStyle w:val="NoSpacing"/>
              <w:ind w:left="720"/>
            </w:pPr>
            <w:r>
              <w:t xml:space="preserve">d. </w:t>
            </w:r>
            <w:r w:rsidR="00BE0063" w:rsidRPr="002E79A1">
              <w:t xml:space="preserve">Recognize area as additive. Find areas of rectilinear </w:t>
            </w:r>
            <w:r w:rsidR="00BE0063" w:rsidRPr="002E79A1">
              <w:lastRenderedPageBreak/>
              <w:t>figures by decomposing them into non-overlapping rectangles and adding the areas of the non-overlapping parts, applying this technique to solve real world problems.</w:t>
            </w:r>
          </w:p>
          <w:p w14:paraId="2634C9F7" w14:textId="77777777" w:rsidR="00517211" w:rsidRPr="00184F1E" w:rsidRDefault="00517211" w:rsidP="0081542A">
            <w:pPr>
              <w:pStyle w:val="NoSpacing"/>
              <w:rPr>
                <w:rFonts w:cs="Arial"/>
              </w:rPr>
            </w:pPr>
          </w:p>
        </w:tc>
        <w:tc>
          <w:tcPr>
            <w:tcW w:w="6570" w:type="dxa"/>
          </w:tcPr>
          <w:p w14:paraId="17B265D7" w14:textId="77777777" w:rsidR="00517211" w:rsidRDefault="00517211" w:rsidP="0081542A">
            <w:pPr>
              <w:rPr>
                <w:rFonts w:cs="Arial"/>
              </w:rPr>
            </w:pPr>
          </w:p>
          <w:p w14:paraId="31F9B4B6" w14:textId="77777777" w:rsidR="0019693D" w:rsidRDefault="0019693D" w:rsidP="0019693D">
            <w:pPr>
              <w:rPr>
                <w:rFonts w:cs="Arial"/>
              </w:rPr>
            </w:pPr>
            <w:r>
              <w:rPr>
                <w:rFonts w:cs="Arial"/>
              </w:rPr>
              <w:t xml:space="preserve">PL – </w:t>
            </w:r>
            <w:hyperlink r:id="rId282" w:history="1">
              <w:r w:rsidRPr="008439DA">
                <w:rPr>
                  <w:rStyle w:val="Hyperlink"/>
                  <w:rFonts w:cs="Arial"/>
                </w:rPr>
                <w:t>Measurement Course</w:t>
              </w:r>
            </w:hyperlink>
          </w:p>
          <w:p w14:paraId="469F1E4A" w14:textId="77777777" w:rsidR="0019693D" w:rsidRDefault="0019693D" w:rsidP="0081542A">
            <w:pPr>
              <w:rPr>
                <w:rFonts w:cs="Arial"/>
              </w:rPr>
            </w:pPr>
          </w:p>
          <w:p w14:paraId="080494CB" w14:textId="59F27DD5" w:rsidR="005642BB" w:rsidRDefault="005642BB" w:rsidP="0081542A">
            <w:pPr>
              <w:rPr>
                <w:rFonts w:cs="Arial"/>
              </w:rPr>
            </w:pPr>
            <w:r>
              <w:rPr>
                <w:rFonts w:cs="Arial"/>
              </w:rPr>
              <w:t xml:space="preserve">V – </w:t>
            </w:r>
            <w:hyperlink r:id="rId283" w:history="1">
              <w:r w:rsidRPr="005642BB">
                <w:rPr>
                  <w:rStyle w:val="Hyperlink"/>
                  <w:rFonts w:cs="Arial"/>
                </w:rPr>
                <w:t>Area</w:t>
              </w:r>
            </w:hyperlink>
            <w:r>
              <w:rPr>
                <w:rFonts w:cs="Arial"/>
              </w:rPr>
              <w:t xml:space="preserve"> </w:t>
            </w:r>
          </w:p>
          <w:p w14:paraId="799A6ED9" w14:textId="77777777" w:rsidR="005642BB" w:rsidRDefault="005642BB" w:rsidP="0081542A">
            <w:pPr>
              <w:rPr>
                <w:rFonts w:cs="Arial"/>
              </w:rPr>
            </w:pPr>
          </w:p>
          <w:p w14:paraId="3F820C64" w14:textId="0EB86F66" w:rsidR="005642BB" w:rsidRDefault="005642BB" w:rsidP="0081542A">
            <w:pPr>
              <w:rPr>
                <w:rFonts w:cs="Arial"/>
              </w:rPr>
            </w:pPr>
            <w:r>
              <w:rPr>
                <w:rFonts w:cs="Arial"/>
              </w:rPr>
              <w:t xml:space="preserve">V – </w:t>
            </w:r>
            <w:hyperlink r:id="rId284" w:history="1">
              <w:r w:rsidRPr="005642BB">
                <w:rPr>
                  <w:rStyle w:val="Hyperlink"/>
                  <w:rFonts w:cs="Arial"/>
                </w:rPr>
                <w:t>Area Tiling</w:t>
              </w:r>
            </w:hyperlink>
          </w:p>
          <w:p w14:paraId="7B222E31" w14:textId="77777777" w:rsidR="005642BB" w:rsidRDefault="005642BB" w:rsidP="0081542A">
            <w:pPr>
              <w:rPr>
                <w:rFonts w:cs="Arial"/>
              </w:rPr>
            </w:pPr>
          </w:p>
          <w:p w14:paraId="7B94D418" w14:textId="77777777" w:rsidR="00535BBF" w:rsidRDefault="000C5CEF" w:rsidP="0081542A">
            <w:pPr>
              <w:rPr>
                <w:rFonts w:cs="Arial"/>
              </w:rPr>
            </w:pPr>
            <w:r>
              <w:rPr>
                <w:rFonts w:cs="Arial"/>
              </w:rPr>
              <w:t xml:space="preserve">R – </w:t>
            </w:r>
            <w:hyperlink r:id="rId285" w:history="1">
              <w:r w:rsidRPr="000C5CEF">
                <w:rPr>
                  <w:rStyle w:val="Hyperlink"/>
                  <w:rFonts w:cs="Arial"/>
                </w:rPr>
                <w:t>When Units Go Square</w:t>
              </w:r>
            </w:hyperlink>
          </w:p>
          <w:p w14:paraId="7900D41B" w14:textId="77777777" w:rsidR="00535BBF" w:rsidRDefault="00535BBF" w:rsidP="0081542A">
            <w:pPr>
              <w:rPr>
                <w:rFonts w:cs="Arial"/>
              </w:rPr>
            </w:pPr>
          </w:p>
          <w:p w14:paraId="5360E785" w14:textId="77777777" w:rsidR="00606390" w:rsidRDefault="00535BBF" w:rsidP="0081542A">
            <w:pPr>
              <w:rPr>
                <w:rFonts w:cs="Arial"/>
              </w:rPr>
            </w:pPr>
            <w:r>
              <w:rPr>
                <w:rFonts w:cs="Arial"/>
              </w:rPr>
              <w:t xml:space="preserve">ML – </w:t>
            </w:r>
            <w:hyperlink r:id="rId286" w:history="1">
              <w:r w:rsidRPr="00535BBF">
                <w:rPr>
                  <w:rStyle w:val="Hyperlink"/>
                  <w:rFonts w:cs="Arial"/>
                </w:rPr>
                <w:t>Square Units Lesson with Resources</w:t>
              </w:r>
            </w:hyperlink>
          </w:p>
          <w:p w14:paraId="317C327A" w14:textId="77777777" w:rsidR="00606390" w:rsidRDefault="00606390" w:rsidP="0081542A">
            <w:pPr>
              <w:rPr>
                <w:rFonts w:cs="Arial"/>
              </w:rPr>
            </w:pPr>
          </w:p>
          <w:p w14:paraId="69531425" w14:textId="213829C2" w:rsidR="005642BB" w:rsidRDefault="00606390" w:rsidP="0081542A">
            <w:pPr>
              <w:rPr>
                <w:rFonts w:cs="Arial"/>
              </w:rPr>
            </w:pPr>
            <w:r>
              <w:rPr>
                <w:rFonts w:cs="Arial"/>
              </w:rPr>
              <w:t xml:space="preserve">R – </w:t>
            </w:r>
            <w:hyperlink r:id="rId287" w:history="1">
              <w:r w:rsidRPr="00606390">
                <w:rPr>
                  <w:rStyle w:val="Hyperlink"/>
                  <w:rFonts w:cs="Arial"/>
                </w:rPr>
                <w:t>Area App</w:t>
              </w:r>
            </w:hyperlink>
            <w:r w:rsidR="000C5CEF">
              <w:rPr>
                <w:rFonts w:cs="Arial"/>
              </w:rPr>
              <w:t xml:space="preserve"> </w:t>
            </w:r>
          </w:p>
          <w:p w14:paraId="3338C382" w14:textId="77777777" w:rsidR="005642BB" w:rsidRDefault="005642BB" w:rsidP="0081542A">
            <w:pPr>
              <w:rPr>
                <w:rFonts w:cs="Arial"/>
              </w:rPr>
            </w:pPr>
          </w:p>
          <w:p w14:paraId="02A6B7FE" w14:textId="77777777" w:rsidR="005642BB" w:rsidRDefault="005642BB" w:rsidP="0081542A">
            <w:pPr>
              <w:rPr>
                <w:rFonts w:cs="Arial"/>
              </w:rPr>
            </w:pPr>
            <w:r>
              <w:rPr>
                <w:rFonts w:cs="Arial"/>
              </w:rPr>
              <w:t xml:space="preserve">V – </w:t>
            </w:r>
            <w:hyperlink r:id="rId288" w:history="1">
              <w:r w:rsidRPr="005642BB">
                <w:rPr>
                  <w:rStyle w:val="Hyperlink"/>
                  <w:rFonts w:cs="Arial"/>
                </w:rPr>
                <w:t>Measuring Area</w:t>
              </w:r>
            </w:hyperlink>
          </w:p>
          <w:p w14:paraId="50ED4DCF" w14:textId="77777777" w:rsidR="00606390" w:rsidRDefault="00606390" w:rsidP="0081542A">
            <w:pPr>
              <w:rPr>
                <w:rFonts w:cs="Arial"/>
              </w:rPr>
            </w:pPr>
          </w:p>
          <w:p w14:paraId="5B82D9D0" w14:textId="77777777" w:rsidR="00606390" w:rsidRDefault="00606390" w:rsidP="0081542A">
            <w:pPr>
              <w:rPr>
                <w:rFonts w:cs="Arial"/>
              </w:rPr>
            </w:pPr>
            <w:r>
              <w:rPr>
                <w:rFonts w:cs="Arial"/>
              </w:rPr>
              <w:t xml:space="preserve">A – </w:t>
            </w:r>
            <w:hyperlink r:id="rId289" w:history="1">
              <w:r w:rsidRPr="00B44BC3">
                <w:rPr>
                  <w:rStyle w:val="Hyperlink"/>
                  <w:rFonts w:cs="Arial"/>
                </w:rPr>
                <w:t>Designing a Flower Bed Task Card</w:t>
              </w:r>
            </w:hyperlink>
          </w:p>
          <w:p w14:paraId="45EAE81D" w14:textId="77777777" w:rsidR="00B44BC3" w:rsidRDefault="00B44BC3" w:rsidP="0081542A">
            <w:pPr>
              <w:rPr>
                <w:rFonts w:cs="Arial"/>
              </w:rPr>
            </w:pPr>
          </w:p>
          <w:p w14:paraId="603C4C34" w14:textId="2006E7B5" w:rsidR="00B44BC3" w:rsidRDefault="00D51849" w:rsidP="0081542A">
            <w:pPr>
              <w:rPr>
                <w:rFonts w:cs="Arial"/>
              </w:rPr>
            </w:pPr>
            <w:r>
              <w:rPr>
                <w:rFonts w:cs="Arial"/>
              </w:rPr>
              <w:t xml:space="preserve">R – </w:t>
            </w:r>
            <w:hyperlink r:id="rId290" w:history="1">
              <w:r w:rsidRPr="00D51849">
                <w:rPr>
                  <w:rStyle w:val="Hyperlink"/>
                  <w:rFonts w:cs="Arial"/>
                </w:rPr>
                <w:t>Printable Area Cards</w:t>
              </w:r>
            </w:hyperlink>
            <w:r>
              <w:rPr>
                <w:rFonts w:cs="Arial"/>
              </w:rPr>
              <w:t xml:space="preserve"> </w:t>
            </w:r>
          </w:p>
          <w:p w14:paraId="3AC7E542" w14:textId="77777777" w:rsidR="00F23440" w:rsidRDefault="00F23440" w:rsidP="0081542A">
            <w:pPr>
              <w:rPr>
                <w:rFonts w:cs="Arial"/>
              </w:rPr>
            </w:pPr>
          </w:p>
          <w:p w14:paraId="21B2D917" w14:textId="5A0C8956" w:rsidR="00F23440" w:rsidRDefault="00F23440" w:rsidP="0081542A">
            <w:pPr>
              <w:rPr>
                <w:rFonts w:cs="Arial"/>
              </w:rPr>
            </w:pPr>
            <w:r>
              <w:rPr>
                <w:rFonts w:cs="Arial"/>
              </w:rPr>
              <w:t xml:space="preserve">R – </w:t>
            </w:r>
            <w:hyperlink r:id="rId291" w:history="1">
              <w:r w:rsidRPr="00F23440">
                <w:rPr>
                  <w:rStyle w:val="Hyperlink"/>
                  <w:rFonts w:cs="Arial"/>
                </w:rPr>
                <w:t>Geoboard Task Cards</w:t>
              </w:r>
            </w:hyperlink>
            <w:r>
              <w:rPr>
                <w:rFonts w:cs="Arial"/>
              </w:rPr>
              <w:t xml:space="preserve"> </w:t>
            </w:r>
          </w:p>
          <w:p w14:paraId="4B234435" w14:textId="77777777" w:rsidR="00D51849" w:rsidRDefault="00D51849" w:rsidP="0081542A">
            <w:pPr>
              <w:rPr>
                <w:rFonts w:cs="Arial"/>
              </w:rPr>
            </w:pPr>
          </w:p>
          <w:p w14:paraId="38327966" w14:textId="77777777" w:rsidR="00F23440" w:rsidRDefault="00F23440" w:rsidP="0081542A">
            <w:pPr>
              <w:rPr>
                <w:rFonts w:cs="Arial"/>
              </w:rPr>
            </w:pPr>
            <w:r>
              <w:rPr>
                <w:rFonts w:cs="Arial"/>
              </w:rPr>
              <w:t xml:space="preserve">A – </w:t>
            </w:r>
            <w:hyperlink r:id="rId292" w:history="1">
              <w:r w:rsidRPr="00F23440">
                <w:rPr>
                  <w:rStyle w:val="Hyperlink"/>
                  <w:rFonts w:cs="Arial"/>
                </w:rPr>
                <w:t>Developing the Formula</w:t>
              </w:r>
            </w:hyperlink>
          </w:p>
          <w:p w14:paraId="4A9A872D" w14:textId="77777777" w:rsidR="00F23440" w:rsidRDefault="00F23440" w:rsidP="0081542A">
            <w:pPr>
              <w:rPr>
                <w:rFonts w:cs="Arial"/>
              </w:rPr>
            </w:pPr>
          </w:p>
          <w:p w14:paraId="46EAB773" w14:textId="77777777" w:rsidR="009719DC" w:rsidRDefault="00CF7C28" w:rsidP="0081542A">
            <w:pPr>
              <w:rPr>
                <w:rFonts w:cs="Arial"/>
              </w:rPr>
            </w:pPr>
            <w:r>
              <w:rPr>
                <w:rFonts w:cs="Arial"/>
              </w:rPr>
              <w:t xml:space="preserve">A – </w:t>
            </w:r>
            <w:hyperlink r:id="rId293" w:history="1">
              <w:r w:rsidRPr="00CF7C28">
                <w:rPr>
                  <w:rStyle w:val="Hyperlink"/>
                  <w:rFonts w:cs="Arial"/>
                </w:rPr>
                <w:t xml:space="preserve">The Pasture and the Fence </w:t>
              </w:r>
            </w:hyperlink>
          </w:p>
          <w:p w14:paraId="6F8BACED" w14:textId="77777777" w:rsidR="009719DC" w:rsidRDefault="009719DC" w:rsidP="0081542A">
            <w:pPr>
              <w:rPr>
                <w:rFonts w:cs="Arial"/>
              </w:rPr>
            </w:pPr>
          </w:p>
          <w:p w14:paraId="35A3BB5B" w14:textId="77777777" w:rsidR="00D51849" w:rsidRDefault="009719DC" w:rsidP="0081542A">
            <w:pPr>
              <w:rPr>
                <w:rFonts w:cs="Arial"/>
              </w:rPr>
            </w:pPr>
            <w:r>
              <w:rPr>
                <w:rFonts w:cs="Arial"/>
              </w:rPr>
              <w:t xml:space="preserve">A – </w:t>
            </w:r>
            <w:r w:rsidR="00F23440">
              <w:rPr>
                <w:rFonts w:cs="Arial"/>
              </w:rPr>
              <w:t xml:space="preserve"> </w:t>
            </w:r>
            <w:hyperlink r:id="rId294" w:history="1">
              <w:r w:rsidRPr="009719DC">
                <w:rPr>
                  <w:rStyle w:val="Hyperlink"/>
                  <w:rFonts w:cs="Arial"/>
                </w:rPr>
                <w:t>Giant Museum Extension Activity</w:t>
              </w:r>
            </w:hyperlink>
            <w:r>
              <w:rPr>
                <w:rFonts w:cs="Arial"/>
              </w:rPr>
              <w:t xml:space="preserve"> </w:t>
            </w:r>
          </w:p>
          <w:p w14:paraId="6557581D" w14:textId="77777777" w:rsidR="009719DC" w:rsidRDefault="009719DC" w:rsidP="0081542A">
            <w:pPr>
              <w:rPr>
                <w:rFonts w:cs="Arial"/>
              </w:rPr>
            </w:pPr>
          </w:p>
          <w:p w14:paraId="3ED7FB29" w14:textId="77777777" w:rsidR="009719DC" w:rsidRDefault="009719DC" w:rsidP="0081542A">
            <w:pPr>
              <w:rPr>
                <w:rFonts w:cs="Arial"/>
              </w:rPr>
            </w:pPr>
            <w:r>
              <w:rPr>
                <w:rFonts w:cs="Arial"/>
              </w:rPr>
              <w:lastRenderedPageBreak/>
              <w:t xml:space="preserve">A – </w:t>
            </w:r>
            <w:hyperlink r:id="rId295" w:history="1">
              <w:r w:rsidRPr="009719DC">
                <w:rPr>
                  <w:rStyle w:val="Hyperlink"/>
                  <w:rFonts w:cs="Arial"/>
                </w:rPr>
                <w:t>Shape Builder</w:t>
              </w:r>
            </w:hyperlink>
            <w:r>
              <w:rPr>
                <w:rFonts w:cs="Arial"/>
              </w:rPr>
              <w:t xml:space="preserve"> </w:t>
            </w:r>
          </w:p>
          <w:p w14:paraId="7ECB23FD" w14:textId="77777777" w:rsidR="000976A1" w:rsidRDefault="000976A1" w:rsidP="0081542A">
            <w:pPr>
              <w:rPr>
                <w:rFonts w:cs="Arial"/>
              </w:rPr>
            </w:pPr>
          </w:p>
          <w:p w14:paraId="5234D54E" w14:textId="351A0687" w:rsidR="000976A1" w:rsidRPr="00184F1E" w:rsidRDefault="000976A1" w:rsidP="0081542A">
            <w:pPr>
              <w:rPr>
                <w:rFonts w:cs="Arial"/>
              </w:rPr>
            </w:pPr>
            <w:r>
              <w:rPr>
                <w:rFonts w:cs="Arial"/>
              </w:rPr>
              <w:t xml:space="preserve">ML – </w:t>
            </w:r>
            <w:hyperlink r:id="rId296" w:history="1">
              <w:r w:rsidRPr="000976A1">
                <w:rPr>
                  <w:rStyle w:val="Hyperlink"/>
                  <w:rFonts w:cs="Arial"/>
                </w:rPr>
                <w:t>Length, Perimeter, and Area</w:t>
              </w:r>
            </w:hyperlink>
            <w:r>
              <w:rPr>
                <w:rFonts w:cs="Arial"/>
              </w:rPr>
              <w:t xml:space="preserve"> </w:t>
            </w:r>
          </w:p>
        </w:tc>
      </w:tr>
      <w:tr w:rsidR="003E238B" w:rsidRPr="00184F1E" w14:paraId="0A6A794E"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6EFA10FC" w14:textId="04444BF9" w:rsidR="003E238B" w:rsidRPr="00184F1E" w:rsidRDefault="003E238B" w:rsidP="00C554B3">
            <w:pPr>
              <w:autoSpaceDE w:val="0"/>
              <w:autoSpaceDN w:val="0"/>
              <w:adjustRightInd w:val="0"/>
              <w:rPr>
                <w:rFonts w:cs="Perpetua-Bold"/>
                <w:b/>
                <w:bCs/>
                <w:sz w:val="32"/>
              </w:rPr>
            </w:pPr>
            <w:r w:rsidRPr="00184F1E">
              <w:rPr>
                <w:rFonts w:cs="Perpetua-Bold"/>
                <w:b/>
                <w:bCs/>
                <w:sz w:val="28"/>
              </w:rPr>
              <w:lastRenderedPageBreak/>
              <w:t xml:space="preserve">Cluster:  </w:t>
            </w:r>
            <w:r w:rsidR="00C554B3">
              <w:rPr>
                <w:rFonts w:cs="Perpetua-Bold"/>
                <w:bCs/>
                <w:sz w:val="28"/>
              </w:rPr>
              <w:t>Geometric measurement:  recognize perimeter as an attribute of plane figures and distinguish between linear and area measures.</w:t>
            </w:r>
          </w:p>
        </w:tc>
      </w:tr>
      <w:tr w:rsidR="003E238B" w:rsidRPr="00184F1E" w14:paraId="3D98D599" w14:textId="77777777" w:rsidTr="0081542A">
        <w:tc>
          <w:tcPr>
            <w:tcW w:w="1415" w:type="dxa"/>
            <w:tcBorders>
              <w:bottom w:val="single" w:sz="4" w:space="0" w:color="auto"/>
            </w:tcBorders>
            <w:shd w:val="clear" w:color="auto" w:fill="DAEEF3" w:themeFill="accent5" w:themeFillTint="33"/>
          </w:tcPr>
          <w:p w14:paraId="31BC4C3A" w14:textId="77777777" w:rsidR="003E238B" w:rsidRPr="00184F1E" w:rsidRDefault="003E238B"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1FC50AF7" w14:textId="77777777" w:rsidR="003E238B" w:rsidRPr="00184F1E" w:rsidRDefault="003E238B"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65425A8E" w14:textId="77777777" w:rsidR="003E238B" w:rsidRPr="00184F1E" w:rsidRDefault="003E238B" w:rsidP="0081542A">
            <w:pPr>
              <w:jc w:val="center"/>
              <w:rPr>
                <w:rFonts w:cs="Arial"/>
                <w:b/>
              </w:rPr>
            </w:pPr>
            <w:r w:rsidRPr="00184F1E">
              <w:rPr>
                <w:rFonts w:cs="Arial"/>
                <w:b/>
              </w:rPr>
              <w:t>Intervention Supports</w:t>
            </w:r>
          </w:p>
        </w:tc>
      </w:tr>
      <w:tr w:rsidR="003E238B" w:rsidRPr="00184F1E" w14:paraId="00830260" w14:textId="77777777" w:rsidTr="0081542A">
        <w:tc>
          <w:tcPr>
            <w:tcW w:w="1415" w:type="dxa"/>
          </w:tcPr>
          <w:p w14:paraId="2B472A85" w14:textId="77777777" w:rsidR="003E238B" w:rsidRPr="00184F1E" w:rsidRDefault="003E238B" w:rsidP="0081542A">
            <w:pPr>
              <w:autoSpaceDE w:val="0"/>
              <w:autoSpaceDN w:val="0"/>
              <w:adjustRightInd w:val="0"/>
              <w:rPr>
                <w:rFonts w:cs="Gotham-Book"/>
              </w:rPr>
            </w:pPr>
          </w:p>
          <w:p w14:paraId="64370549" w14:textId="608A1B20" w:rsidR="003E238B" w:rsidRPr="00184F1E" w:rsidRDefault="00AE489C" w:rsidP="0081542A">
            <w:pPr>
              <w:autoSpaceDE w:val="0"/>
              <w:autoSpaceDN w:val="0"/>
              <w:adjustRightInd w:val="0"/>
              <w:ind w:left="540" w:hanging="540"/>
              <w:jc w:val="center"/>
              <w:rPr>
                <w:rFonts w:cs="Arial"/>
              </w:rPr>
            </w:pPr>
            <w:r>
              <w:t>3.MD.8</w:t>
            </w:r>
          </w:p>
        </w:tc>
        <w:tc>
          <w:tcPr>
            <w:tcW w:w="6253" w:type="dxa"/>
          </w:tcPr>
          <w:p w14:paraId="54EADF2D" w14:textId="77777777" w:rsidR="00AE489C" w:rsidRDefault="00AE489C" w:rsidP="00C554B3">
            <w:pPr>
              <w:pStyle w:val="NoSpacing"/>
            </w:pPr>
          </w:p>
          <w:p w14:paraId="62A95036" w14:textId="07B1E826" w:rsidR="00C554B3" w:rsidRPr="002E79A1" w:rsidRDefault="00C554B3" w:rsidP="00C554B3">
            <w:pPr>
              <w:pStyle w:val="NoSpacing"/>
            </w:pPr>
            <w:r w:rsidRPr="002E79A1">
              <w:t>Solve real world and mathematical problems involving perimeters of polygons, including finding the perimeter given the side lengths, finding an unknown side length, and exhibiting rectangles with the same perimeter and different areas or with the same area and different perimeters.</w:t>
            </w:r>
          </w:p>
          <w:p w14:paraId="03822B64" w14:textId="77777777" w:rsidR="003E238B" w:rsidRPr="00184F1E" w:rsidRDefault="003E238B" w:rsidP="0081542A">
            <w:pPr>
              <w:pStyle w:val="NoSpacing"/>
              <w:rPr>
                <w:rFonts w:cs="Arial"/>
              </w:rPr>
            </w:pPr>
          </w:p>
        </w:tc>
        <w:tc>
          <w:tcPr>
            <w:tcW w:w="6570" w:type="dxa"/>
          </w:tcPr>
          <w:p w14:paraId="4DCA26E3" w14:textId="77777777" w:rsidR="003E238B" w:rsidRDefault="003E238B" w:rsidP="0081542A">
            <w:pPr>
              <w:rPr>
                <w:rFonts w:cs="Arial"/>
              </w:rPr>
            </w:pPr>
          </w:p>
          <w:p w14:paraId="58568725" w14:textId="77777777" w:rsidR="009719DC" w:rsidRDefault="00016EDD" w:rsidP="00016EDD">
            <w:pPr>
              <w:rPr>
                <w:rFonts w:cs="Arial"/>
              </w:rPr>
            </w:pPr>
            <w:r>
              <w:rPr>
                <w:rFonts w:cs="Arial"/>
              </w:rPr>
              <w:t xml:space="preserve">ML -  </w:t>
            </w:r>
            <w:hyperlink r:id="rId297" w:history="1">
              <w:r w:rsidRPr="00016EDD">
                <w:rPr>
                  <w:rStyle w:val="Hyperlink"/>
                  <w:rFonts w:cs="Arial"/>
                </w:rPr>
                <w:t>Shape Explorer</w:t>
              </w:r>
            </w:hyperlink>
          </w:p>
          <w:p w14:paraId="0A8B7AD9" w14:textId="77777777" w:rsidR="00016EDD" w:rsidRDefault="00016EDD" w:rsidP="00016EDD">
            <w:pPr>
              <w:rPr>
                <w:rFonts w:cs="Arial"/>
              </w:rPr>
            </w:pPr>
          </w:p>
          <w:p w14:paraId="280D5DC5" w14:textId="77777777" w:rsidR="00B377C3" w:rsidRDefault="00B377C3" w:rsidP="00B377C3">
            <w:pPr>
              <w:rPr>
                <w:rFonts w:cs="Arial"/>
              </w:rPr>
            </w:pPr>
            <w:r>
              <w:rPr>
                <w:rFonts w:cs="Arial"/>
              </w:rPr>
              <w:t xml:space="preserve">ML – </w:t>
            </w:r>
            <w:hyperlink r:id="rId298" w:history="1">
              <w:r w:rsidRPr="00B377C3">
                <w:rPr>
                  <w:rStyle w:val="Hyperlink"/>
                  <w:rFonts w:cs="Arial"/>
                </w:rPr>
                <w:t>Fixed Areas – Connection between Area and Perimeter</w:t>
              </w:r>
            </w:hyperlink>
          </w:p>
          <w:p w14:paraId="23D32928" w14:textId="77777777" w:rsidR="00B377C3" w:rsidRDefault="00B377C3" w:rsidP="00B377C3">
            <w:pPr>
              <w:rPr>
                <w:rFonts w:cs="Arial"/>
              </w:rPr>
            </w:pPr>
          </w:p>
          <w:p w14:paraId="76DEAE28" w14:textId="58E32334" w:rsidR="00B377C3" w:rsidRDefault="00453A79" w:rsidP="00B377C3">
            <w:pPr>
              <w:rPr>
                <w:rFonts w:cs="Arial"/>
              </w:rPr>
            </w:pPr>
            <w:r>
              <w:rPr>
                <w:rFonts w:cs="Arial"/>
              </w:rPr>
              <w:t xml:space="preserve">ML </w:t>
            </w:r>
            <w:r w:rsidR="005C14B0">
              <w:rPr>
                <w:rFonts w:cs="Arial"/>
              </w:rPr>
              <w:t>–</w:t>
            </w:r>
            <w:r>
              <w:rPr>
                <w:rFonts w:cs="Arial"/>
              </w:rPr>
              <w:t xml:space="preserve"> </w:t>
            </w:r>
            <w:hyperlink r:id="rId299" w:history="1">
              <w:r w:rsidR="005C14B0" w:rsidRPr="005C14B0">
                <w:rPr>
                  <w:rStyle w:val="Hyperlink"/>
                  <w:rFonts w:cs="Arial"/>
                </w:rPr>
                <w:t>Junior Architects Unit</w:t>
              </w:r>
            </w:hyperlink>
          </w:p>
          <w:p w14:paraId="33C75134" w14:textId="34A27B07" w:rsidR="00016EDD" w:rsidRPr="00184F1E" w:rsidRDefault="00016EDD" w:rsidP="00016EDD">
            <w:pPr>
              <w:rPr>
                <w:rFonts w:cs="Arial"/>
              </w:rPr>
            </w:pPr>
          </w:p>
        </w:tc>
      </w:tr>
      <w:tr w:rsidR="003E238B" w:rsidRPr="00184F1E" w14:paraId="36B46357" w14:textId="77777777" w:rsidTr="0081542A">
        <w:trPr>
          <w:trHeight w:val="620"/>
        </w:trPr>
        <w:tc>
          <w:tcPr>
            <w:tcW w:w="14238" w:type="dxa"/>
            <w:gridSpan w:val="3"/>
            <w:tcBorders>
              <w:bottom w:val="single" w:sz="4" w:space="0" w:color="auto"/>
            </w:tcBorders>
            <w:shd w:val="clear" w:color="auto" w:fill="92CDDC" w:themeFill="accent5" w:themeFillTint="99"/>
            <w:vAlign w:val="center"/>
          </w:tcPr>
          <w:p w14:paraId="27DF25A8" w14:textId="40561B08" w:rsidR="003E238B" w:rsidRPr="00184F1E" w:rsidRDefault="003E238B" w:rsidP="0081542A">
            <w:pPr>
              <w:autoSpaceDE w:val="0"/>
              <w:autoSpaceDN w:val="0"/>
              <w:adjustRightInd w:val="0"/>
              <w:jc w:val="center"/>
              <w:rPr>
                <w:rFonts w:cs="Perpetua-Bold"/>
                <w:b/>
                <w:bCs/>
                <w:sz w:val="28"/>
              </w:rPr>
            </w:pPr>
            <w:r w:rsidRPr="00184F1E">
              <w:rPr>
                <w:rFonts w:cs="Perpetua-Bold"/>
                <w:b/>
                <w:bCs/>
                <w:sz w:val="28"/>
              </w:rPr>
              <w:t>Grade</w:t>
            </w:r>
            <w:r w:rsidR="00163ED2">
              <w:rPr>
                <w:rFonts w:cs="Perpetua-Bold"/>
                <w:b/>
                <w:bCs/>
                <w:sz w:val="28"/>
              </w:rPr>
              <w:t xml:space="preserve"> 4</w:t>
            </w:r>
          </w:p>
        </w:tc>
      </w:tr>
      <w:tr w:rsidR="003E238B" w:rsidRPr="00184F1E" w14:paraId="4909F7EC"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4153DB1E" w14:textId="67E1E883" w:rsidR="003E238B" w:rsidRPr="00184F1E" w:rsidRDefault="003E238B" w:rsidP="00163ED2">
            <w:pPr>
              <w:autoSpaceDE w:val="0"/>
              <w:autoSpaceDN w:val="0"/>
              <w:adjustRightInd w:val="0"/>
              <w:rPr>
                <w:rFonts w:cs="Perpetua-Bold"/>
                <w:b/>
                <w:bCs/>
                <w:sz w:val="32"/>
              </w:rPr>
            </w:pPr>
            <w:r w:rsidRPr="00184F1E">
              <w:rPr>
                <w:rFonts w:cs="Perpetua-Bold"/>
                <w:b/>
                <w:bCs/>
                <w:sz w:val="28"/>
              </w:rPr>
              <w:t xml:space="preserve">Cluster:  </w:t>
            </w:r>
            <w:r w:rsidR="00163ED2">
              <w:rPr>
                <w:rFonts w:cs="Perpetua-Bold"/>
                <w:bCs/>
                <w:sz w:val="28"/>
              </w:rPr>
              <w:t>Solve problems involving measurement and conversion of measurements from a larger unit to a smaller unit.</w:t>
            </w:r>
          </w:p>
        </w:tc>
      </w:tr>
      <w:tr w:rsidR="003E238B" w:rsidRPr="00184F1E" w14:paraId="637D42B3" w14:textId="77777777" w:rsidTr="0081542A">
        <w:tc>
          <w:tcPr>
            <w:tcW w:w="1415" w:type="dxa"/>
            <w:tcBorders>
              <w:bottom w:val="single" w:sz="4" w:space="0" w:color="auto"/>
            </w:tcBorders>
            <w:shd w:val="clear" w:color="auto" w:fill="DAEEF3" w:themeFill="accent5" w:themeFillTint="33"/>
          </w:tcPr>
          <w:p w14:paraId="1E78F366" w14:textId="77777777" w:rsidR="003E238B" w:rsidRPr="00184F1E" w:rsidRDefault="003E238B"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11E61A7" w14:textId="77777777" w:rsidR="003E238B" w:rsidRPr="00184F1E" w:rsidRDefault="003E238B"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25951617" w14:textId="77777777" w:rsidR="003E238B" w:rsidRPr="00184F1E" w:rsidRDefault="003E238B" w:rsidP="0081542A">
            <w:pPr>
              <w:jc w:val="center"/>
              <w:rPr>
                <w:rFonts w:cs="Arial"/>
                <w:b/>
              </w:rPr>
            </w:pPr>
            <w:r w:rsidRPr="00184F1E">
              <w:rPr>
                <w:rFonts w:cs="Arial"/>
                <w:b/>
              </w:rPr>
              <w:t>Intervention Supports</w:t>
            </w:r>
          </w:p>
        </w:tc>
      </w:tr>
      <w:tr w:rsidR="003E238B" w:rsidRPr="00184F1E" w14:paraId="7F36D7AE" w14:textId="77777777" w:rsidTr="0081542A">
        <w:tc>
          <w:tcPr>
            <w:tcW w:w="1415" w:type="dxa"/>
          </w:tcPr>
          <w:p w14:paraId="5774BEC4" w14:textId="77777777" w:rsidR="003E238B" w:rsidRPr="00184F1E" w:rsidRDefault="003E238B" w:rsidP="0081542A">
            <w:pPr>
              <w:autoSpaceDE w:val="0"/>
              <w:autoSpaceDN w:val="0"/>
              <w:adjustRightInd w:val="0"/>
              <w:rPr>
                <w:rFonts w:cs="Gotham-Book"/>
              </w:rPr>
            </w:pPr>
          </w:p>
          <w:p w14:paraId="75DBCFAB" w14:textId="77777777" w:rsidR="003E238B" w:rsidRDefault="00163ED2" w:rsidP="0081542A">
            <w:pPr>
              <w:autoSpaceDE w:val="0"/>
              <w:autoSpaceDN w:val="0"/>
              <w:adjustRightInd w:val="0"/>
              <w:ind w:left="540" w:hanging="540"/>
              <w:jc w:val="center"/>
            </w:pPr>
            <w:r w:rsidRPr="00163ED2">
              <w:t>4.MD.1</w:t>
            </w:r>
          </w:p>
          <w:p w14:paraId="0CBACA09" w14:textId="77777777" w:rsidR="00F228C7" w:rsidRDefault="00F228C7" w:rsidP="0081542A">
            <w:pPr>
              <w:autoSpaceDE w:val="0"/>
              <w:autoSpaceDN w:val="0"/>
              <w:adjustRightInd w:val="0"/>
              <w:ind w:left="540" w:hanging="540"/>
              <w:jc w:val="center"/>
            </w:pPr>
          </w:p>
          <w:p w14:paraId="74E578EF" w14:textId="77777777" w:rsidR="00F228C7" w:rsidRDefault="00F228C7" w:rsidP="0081542A">
            <w:pPr>
              <w:autoSpaceDE w:val="0"/>
              <w:autoSpaceDN w:val="0"/>
              <w:adjustRightInd w:val="0"/>
              <w:ind w:left="540" w:hanging="540"/>
              <w:jc w:val="center"/>
            </w:pPr>
          </w:p>
          <w:p w14:paraId="225D5579" w14:textId="77777777" w:rsidR="00F228C7" w:rsidRDefault="00F228C7" w:rsidP="0081542A">
            <w:pPr>
              <w:autoSpaceDE w:val="0"/>
              <w:autoSpaceDN w:val="0"/>
              <w:adjustRightInd w:val="0"/>
              <w:ind w:left="540" w:hanging="540"/>
              <w:jc w:val="center"/>
            </w:pPr>
          </w:p>
          <w:p w14:paraId="71A4C51E" w14:textId="77777777" w:rsidR="00F228C7" w:rsidRDefault="00F228C7" w:rsidP="0081542A">
            <w:pPr>
              <w:autoSpaceDE w:val="0"/>
              <w:autoSpaceDN w:val="0"/>
              <w:adjustRightInd w:val="0"/>
              <w:ind w:left="540" w:hanging="540"/>
              <w:jc w:val="center"/>
            </w:pPr>
          </w:p>
          <w:p w14:paraId="592AF8A6" w14:textId="77777777" w:rsidR="00F228C7" w:rsidRDefault="00F228C7" w:rsidP="0081542A">
            <w:pPr>
              <w:autoSpaceDE w:val="0"/>
              <w:autoSpaceDN w:val="0"/>
              <w:adjustRightInd w:val="0"/>
              <w:ind w:left="540" w:hanging="540"/>
              <w:jc w:val="center"/>
            </w:pPr>
          </w:p>
          <w:p w14:paraId="6091CFBF" w14:textId="77777777" w:rsidR="00F228C7" w:rsidRDefault="00F228C7" w:rsidP="0081542A">
            <w:pPr>
              <w:autoSpaceDE w:val="0"/>
              <w:autoSpaceDN w:val="0"/>
              <w:adjustRightInd w:val="0"/>
              <w:ind w:left="540" w:hanging="540"/>
              <w:jc w:val="center"/>
            </w:pPr>
          </w:p>
          <w:p w14:paraId="54DBAB40" w14:textId="77777777" w:rsidR="00F228C7" w:rsidRDefault="00F228C7" w:rsidP="0081542A">
            <w:pPr>
              <w:autoSpaceDE w:val="0"/>
              <w:autoSpaceDN w:val="0"/>
              <w:adjustRightInd w:val="0"/>
              <w:ind w:left="540" w:hanging="540"/>
              <w:jc w:val="center"/>
            </w:pPr>
          </w:p>
          <w:p w14:paraId="0A45A06D" w14:textId="77777777" w:rsidR="00F228C7" w:rsidRDefault="00F228C7" w:rsidP="0081542A">
            <w:pPr>
              <w:autoSpaceDE w:val="0"/>
              <w:autoSpaceDN w:val="0"/>
              <w:adjustRightInd w:val="0"/>
              <w:ind w:left="540" w:hanging="540"/>
              <w:jc w:val="center"/>
            </w:pPr>
          </w:p>
          <w:p w14:paraId="2C2837D6" w14:textId="72642237" w:rsidR="00F228C7" w:rsidRDefault="00F228C7" w:rsidP="0081542A">
            <w:pPr>
              <w:autoSpaceDE w:val="0"/>
              <w:autoSpaceDN w:val="0"/>
              <w:adjustRightInd w:val="0"/>
              <w:ind w:left="540" w:hanging="540"/>
              <w:jc w:val="center"/>
            </w:pPr>
            <w:r w:rsidRPr="00163ED2">
              <w:t>4.MD.2</w:t>
            </w:r>
          </w:p>
          <w:p w14:paraId="1DF2D619" w14:textId="77777777" w:rsidR="00F228C7" w:rsidRDefault="00F228C7" w:rsidP="0081542A">
            <w:pPr>
              <w:autoSpaceDE w:val="0"/>
              <w:autoSpaceDN w:val="0"/>
              <w:adjustRightInd w:val="0"/>
              <w:ind w:left="540" w:hanging="540"/>
              <w:jc w:val="center"/>
            </w:pPr>
          </w:p>
          <w:p w14:paraId="080C5042" w14:textId="77777777" w:rsidR="00F228C7" w:rsidRDefault="00F228C7" w:rsidP="0081542A">
            <w:pPr>
              <w:autoSpaceDE w:val="0"/>
              <w:autoSpaceDN w:val="0"/>
              <w:adjustRightInd w:val="0"/>
              <w:ind w:left="540" w:hanging="540"/>
              <w:jc w:val="center"/>
            </w:pPr>
          </w:p>
          <w:p w14:paraId="5B6F98EA" w14:textId="77777777" w:rsidR="00F228C7" w:rsidRDefault="00F228C7" w:rsidP="0081542A">
            <w:pPr>
              <w:autoSpaceDE w:val="0"/>
              <w:autoSpaceDN w:val="0"/>
              <w:adjustRightInd w:val="0"/>
              <w:ind w:left="540" w:hanging="540"/>
              <w:jc w:val="center"/>
            </w:pPr>
          </w:p>
          <w:p w14:paraId="634A37E6" w14:textId="77777777" w:rsidR="00F228C7" w:rsidRDefault="00F228C7" w:rsidP="0081542A">
            <w:pPr>
              <w:autoSpaceDE w:val="0"/>
              <w:autoSpaceDN w:val="0"/>
              <w:adjustRightInd w:val="0"/>
              <w:ind w:left="540" w:hanging="540"/>
              <w:jc w:val="center"/>
            </w:pPr>
          </w:p>
          <w:p w14:paraId="314F6C2A" w14:textId="77777777" w:rsidR="00F228C7" w:rsidRDefault="00F228C7" w:rsidP="0081542A">
            <w:pPr>
              <w:autoSpaceDE w:val="0"/>
              <w:autoSpaceDN w:val="0"/>
              <w:adjustRightInd w:val="0"/>
              <w:ind w:left="540" w:hanging="540"/>
              <w:jc w:val="center"/>
            </w:pPr>
          </w:p>
          <w:p w14:paraId="4EF55987" w14:textId="77777777" w:rsidR="00F228C7" w:rsidRDefault="00F228C7" w:rsidP="0081542A">
            <w:pPr>
              <w:autoSpaceDE w:val="0"/>
              <w:autoSpaceDN w:val="0"/>
              <w:adjustRightInd w:val="0"/>
              <w:ind w:left="540" w:hanging="540"/>
              <w:jc w:val="center"/>
            </w:pPr>
          </w:p>
          <w:p w14:paraId="35787AD1" w14:textId="77777777" w:rsidR="00F228C7" w:rsidRDefault="00F228C7" w:rsidP="0081542A">
            <w:pPr>
              <w:autoSpaceDE w:val="0"/>
              <w:autoSpaceDN w:val="0"/>
              <w:adjustRightInd w:val="0"/>
              <w:ind w:left="540" w:hanging="540"/>
              <w:jc w:val="center"/>
            </w:pPr>
          </w:p>
          <w:p w14:paraId="6A0C778B" w14:textId="65F19C9B" w:rsidR="00F228C7" w:rsidRDefault="00F228C7" w:rsidP="0081542A">
            <w:pPr>
              <w:autoSpaceDE w:val="0"/>
              <w:autoSpaceDN w:val="0"/>
              <w:adjustRightInd w:val="0"/>
              <w:ind w:left="540" w:hanging="540"/>
              <w:jc w:val="center"/>
            </w:pPr>
            <w:r w:rsidRPr="00163ED2">
              <w:t>4.MD.3</w:t>
            </w:r>
          </w:p>
          <w:p w14:paraId="7B53049B" w14:textId="77777777" w:rsidR="00F228C7" w:rsidRDefault="00F228C7" w:rsidP="0081542A">
            <w:pPr>
              <w:autoSpaceDE w:val="0"/>
              <w:autoSpaceDN w:val="0"/>
              <w:adjustRightInd w:val="0"/>
              <w:ind w:left="540" w:hanging="540"/>
              <w:jc w:val="center"/>
            </w:pPr>
          </w:p>
          <w:p w14:paraId="34C75B11" w14:textId="18E7B695" w:rsidR="00F228C7" w:rsidRPr="00184F1E" w:rsidRDefault="00F228C7" w:rsidP="0081542A">
            <w:pPr>
              <w:autoSpaceDE w:val="0"/>
              <w:autoSpaceDN w:val="0"/>
              <w:adjustRightInd w:val="0"/>
              <w:ind w:left="540" w:hanging="540"/>
              <w:jc w:val="center"/>
              <w:rPr>
                <w:rFonts w:cs="Arial"/>
              </w:rPr>
            </w:pPr>
          </w:p>
        </w:tc>
        <w:tc>
          <w:tcPr>
            <w:tcW w:w="6253" w:type="dxa"/>
          </w:tcPr>
          <w:p w14:paraId="185D69AB" w14:textId="77777777" w:rsidR="00163ED2" w:rsidRDefault="00163ED2" w:rsidP="00163ED2">
            <w:pPr>
              <w:pStyle w:val="NoSpacing"/>
            </w:pPr>
          </w:p>
          <w:p w14:paraId="3863FE8B" w14:textId="0C542C47" w:rsidR="00163ED2" w:rsidRDefault="00163ED2" w:rsidP="00163ED2">
            <w:pPr>
              <w:pStyle w:val="NoSpacing"/>
              <w:rPr>
                <w:i/>
                <w:iCs/>
              </w:rPr>
            </w:pPr>
            <w:r w:rsidRPr="00163ED2">
              <w:t xml:space="preserve">Know relative sizes of measurement units within one system of units including km, m, cm; kg, g; lb, oz.; l, ml; hr, min, sec. Within a single system of measurement, express measurements in a larger unit in terms of a smaller unit. Record measurement equivalents in a two-column table. </w:t>
            </w:r>
            <w:r w:rsidRPr="00163ED2">
              <w:rPr>
                <w:i/>
                <w:iCs/>
              </w:rPr>
              <w:t>For example, know that 1 ft is 12 times as long as 1 in.</w:t>
            </w:r>
            <w:r w:rsidRPr="00163ED2">
              <w:t xml:space="preserve">  </w:t>
            </w:r>
            <w:r w:rsidRPr="00163ED2">
              <w:rPr>
                <w:i/>
                <w:iCs/>
              </w:rPr>
              <w:t>Express the length of a 4 ft snake as 48 in. Generate a conversion table for</w:t>
            </w:r>
            <w:r w:rsidRPr="00163ED2">
              <w:t xml:space="preserve"> </w:t>
            </w:r>
            <w:r w:rsidRPr="00163ED2">
              <w:rPr>
                <w:i/>
                <w:iCs/>
              </w:rPr>
              <w:t>feet and inches listing the number pairs (1, 12), (2, 24), (3, 36), ...</w:t>
            </w:r>
          </w:p>
          <w:p w14:paraId="14335179" w14:textId="77777777" w:rsidR="00163ED2" w:rsidRPr="00163ED2" w:rsidRDefault="00163ED2" w:rsidP="00163ED2">
            <w:pPr>
              <w:pStyle w:val="NoSpacing"/>
            </w:pPr>
          </w:p>
          <w:p w14:paraId="6F28F47B" w14:textId="06818468" w:rsidR="00163ED2" w:rsidRDefault="00163ED2" w:rsidP="00163ED2">
            <w:pPr>
              <w:pStyle w:val="NoSpacing"/>
            </w:pPr>
            <w:r w:rsidRPr="00163ED2">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14:paraId="16567222" w14:textId="77777777" w:rsidR="00F228C7" w:rsidRPr="00163ED2" w:rsidRDefault="00F228C7" w:rsidP="00163ED2">
            <w:pPr>
              <w:pStyle w:val="NoSpacing"/>
            </w:pPr>
          </w:p>
          <w:p w14:paraId="113818A9" w14:textId="0111DAE7" w:rsidR="00163ED2" w:rsidRDefault="00163ED2" w:rsidP="00163ED2">
            <w:pPr>
              <w:pStyle w:val="NoSpacing"/>
              <w:rPr>
                <w:i/>
                <w:iCs/>
              </w:rPr>
            </w:pPr>
            <w:r w:rsidRPr="00163ED2">
              <w:t xml:space="preserve">Apply the area and perimeter formulas for rectangles in real world and mathematical problems. </w:t>
            </w:r>
            <w:r w:rsidRPr="00163ED2">
              <w:rPr>
                <w:i/>
                <w:iCs/>
              </w:rPr>
              <w:t>For example, find the width of a rectangular</w:t>
            </w:r>
            <w:r w:rsidRPr="00163ED2">
              <w:t xml:space="preserve"> </w:t>
            </w:r>
            <w:r w:rsidRPr="00163ED2">
              <w:rPr>
                <w:i/>
                <w:iCs/>
              </w:rPr>
              <w:t>room given the area of the flooring and the length, by viewing the area</w:t>
            </w:r>
            <w:r w:rsidRPr="00163ED2">
              <w:t xml:space="preserve"> </w:t>
            </w:r>
            <w:r w:rsidRPr="00163ED2">
              <w:rPr>
                <w:i/>
                <w:iCs/>
              </w:rPr>
              <w:t>formula as a multiplication equation with an unknown factor.</w:t>
            </w:r>
          </w:p>
          <w:p w14:paraId="3AE3DE9F" w14:textId="77777777" w:rsidR="003E238B" w:rsidRPr="00184F1E" w:rsidRDefault="003E238B" w:rsidP="0081542A">
            <w:pPr>
              <w:pStyle w:val="NoSpacing"/>
              <w:rPr>
                <w:rFonts w:cs="Arial"/>
              </w:rPr>
            </w:pPr>
          </w:p>
        </w:tc>
        <w:tc>
          <w:tcPr>
            <w:tcW w:w="6570" w:type="dxa"/>
          </w:tcPr>
          <w:p w14:paraId="30F1D76E" w14:textId="77777777" w:rsidR="003E238B" w:rsidRDefault="003E238B" w:rsidP="0081542A">
            <w:pPr>
              <w:rPr>
                <w:rFonts w:cs="Arial"/>
              </w:rPr>
            </w:pPr>
          </w:p>
          <w:p w14:paraId="5873695D" w14:textId="77777777" w:rsidR="00683D27" w:rsidRDefault="00683D27" w:rsidP="0081542A">
            <w:pPr>
              <w:rPr>
                <w:rFonts w:cs="Arial"/>
              </w:rPr>
            </w:pPr>
            <w:r>
              <w:rPr>
                <w:rFonts w:cs="Arial"/>
              </w:rPr>
              <w:t xml:space="preserve">V – </w:t>
            </w:r>
            <w:hyperlink r:id="rId300" w:history="1">
              <w:r w:rsidRPr="002C2A00">
                <w:rPr>
                  <w:rStyle w:val="Hyperlink"/>
                  <w:rFonts w:cs="Arial"/>
                </w:rPr>
                <w:t>Measurement Video Series</w:t>
              </w:r>
            </w:hyperlink>
          </w:p>
          <w:p w14:paraId="0F659E28" w14:textId="77777777" w:rsidR="0019693D" w:rsidRDefault="0019693D" w:rsidP="0081542A">
            <w:pPr>
              <w:rPr>
                <w:rFonts w:cs="Arial"/>
              </w:rPr>
            </w:pPr>
          </w:p>
          <w:p w14:paraId="41EF2B86" w14:textId="77777777" w:rsidR="0019693D" w:rsidRDefault="0019693D" w:rsidP="0019693D">
            <w:pPr>
              <w:rPr>
                <w:rFonts w:cs="Arial"/>
              </w:rPr>
            </w:pPr>
            <w:r>
              <w:rPr>
                <w:rFonts w:cs="Arial"/>
              </w:rPr>
              <w:t xml:space="preserve">PL – </w:t>
            </w:r>
            <w:hyperlink r:id="rId301" w:history="1">
              <w:r w:rsidRPr="008439DA">
                <w:rPr>
                  <w:rStyle w:val="Hyperlink"/>
                  <w:rFonts w:cs="Arial"/>
                </w:rPr>
                <w:t>Measurement Course</w:t>
              </w:r>
            </w:hyperlink>
          </w:p>
          <w:p w14:paraId="43557ED3" w14:textId="77777777" w:rsidR="0019693D" w:rsidRDefault="0019693D" w:rsidP="0081542A">
            <w:pPr>
              <w:rPr>
                <w:rFonts w:cs="Arial"/>
              </w:rPr>
            </w:pPr>
          </w:p>
          <w:p w14:paraId="52E03AA6" w14:textId="010B22CA" w:rsidR="00FD7A83" w:rsidRPr="00184F1E" w:rsidRDefault="00FD7A83" w:rsidP="00B377C3">
            <w:pPr>
              <w:rPr>
                <w:rFonts w:cs="Arial"/>
              </w:rPr>
            </w:pPr>
          </w:p>
        </w:tc>
      </w:tr>
      <w:tr w:rsidR="003E238B" w:rsidRPr="00184F1E" w14:paraId="0B88DA17"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75FD2532" w14:textId="4FB54CE0" w:rsidR="003E238B" w:rsidRPr="00184F1E" w:rsidRDefault="003E238B" w:rsidP="00F228C7">
            <w:pPr>
              <w:autoSpaceDE w:val="0"/>
              <w:autoSpaceDN w:val="0"/>
              <w:adjustRightInd w:val="0"/>
              <w:rPr>
                <w:rFonts w:cs="Perpetua-Bold"/>
                <w:b/>
                <w:bCs/>
                <w:sz w:val="32"/>
              </w:rPr>
            </w:pPr>
            <w:r w:rsidRPr="00184F1E">
              <w:rPr>
                <w:rFonts w:cs="Perpetua-Bold"/>
                <w:b/>
                <w:bCs/>
                <w:sz w:val="28"/>
              </w:rPr>
              <w:lastRenderedPageBreak/>
              <w:t xml:space="preserve">Cluster:  </w:t>
            </w:r>
            <w:r w:rsidR="00F228C7">
              <w:rPr>
                <w:rFonts w:cs="Perpetua-Bold"/>
                <w:bCs/>
                <w:sz w:val="28"/>
              </w:rPr>
              <w:t>Represent and interpret data</w:t>
            </w:r>
            <w:r w:rsidRPr="00184F1E">
              <w:rPr>
                <w:rFonts w:cs="Perpetua-Bold"/>
                <w:bCs/>
                <w:sz w:val="28"/>
              </w:rPr>
              <w:t>.</w:t>
            </w:r>
          </w:p>
        </w:tc>
      </w:tr>
      <w:tr w:rsidR="003E238B" w:rsidRPr="00184F1E" w14:paraId="370BEFD9" w14:textId="77777777" w:rsidTr="0081542A">
        <w:tc>
          <w:tcPr>
            <w:tcW w:w="1415" w:type="dxa"/>
            <w:tcBorders>
              <w:bottom w:val="single" w:sz="4" w:space="0" w:color="auto"/>
            </w:tcBorders>
            <w:shd w:val="clear" w:color="auto" w:fill="DAEEF3" w:themeFill="accent5" w:themeFillTint="33"/>
          </w:tcPr>
          <w:p w14:paraId="1C235FA0" w14:textId="77777777" w:rsidR="003E238B" w:rsidRPr="00184F1E" w:rsidRDefault="003E238B"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14184A9B" w14:textId="77777777" w:rsidR="003E238B" w:rsidRPr="00184F1E" w:rsidRDefault="003E238B"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02F2C8BF" w14:textId="77777777" w:rsidR="003E238B" w:rsidRPr="00184F1E" w:rsidRDefault="003E238B" w:rsidP="0081542A">
            <w:pPr>
              <w:jc w:val="center"/>
              <w:rPr>
                <w:rFonts w:cs="Arial"/>
                <w:b/>
              </w:rPr>
            </w:pPr>
            <w:r w:rsidRPr="00184F1E">
              <w:rPr>
                <w:rFonts w:cs="Arial"/>
                <w:b/>
              </w:rPr>
              <w:t>Intervention Supports</w:t>
            </w:r>
          </w:p>
        </w:tc>
      </w:tr>
      <w:tr w:rsidR="003E238B" w:rsidRPr="00184F1E" w14:paraId="3AC00018" w14:textId="77777777" w:rsidTr="0081542A">
        <w:tc>
          <w:tcPr>
            <w:tcW w:w="1415" w:type="dxa"/>
          </w:tcPr>
          <w:p w14:paraId="5FFD34F8" w14:textId="77777777" w:rsidR="003E238B" w:rsidRPr="00184F1E" w:rsidRDefault="003E238B" w:rsidP="0081542A">
            <w:pPr>
              <w:autoSpaceDE w:val="0"/>
              <w:autoSpaceDN w:val="0"/>
              <w:adjustRightInd w:val="0"/>
              <w:rPr>
                <w:rFonts w:cs="Gotham-Book"/>
              </w:rPr>
            </w:pPr>
          </w:p>
          <w:p w14:paraId="0FE5F679" w14:textId="307A3264" w:rsidR="003E238B" w:rsidRPr="00184F1E" w:rsidRDefault="00F228C7" w:rsidP="0081542A">
            <w:pPr>
              <w:autoSpaceDE w:val="0"/>
              <w:autoSpaceDN w:val="0"/>
              <w:adjustRightInd w:val="0"/>
              <w:ind w:left="540" w:hanging="540"/>
              <w:jc w:val="center"/>
              <w:rPr>
                <w:rFonts w:cs="Gotham-Book"/>
              </w:rPr>
            </w:pPr>
            <w:r w:rsidRPr="00163ED2">
              <w:t>4.MD.4</w:t>
            </w:r>
          </w:p>
          <w:p w14:paraId="042D3469" w14:textId="77777777" w:rsidR="003E238B" w:rsidRPr="00184F1E" w:rsidRDefault="003E238B" w:rsidP="0081542A">
            <w:pPr>
              <w:autoSpaceDE w:val="0"/>
              <w:autoSpaceDN w:val="0"/>
              <w:adjustRightInd w:val="0"/>
              <w:ind w:left="540" w:hanging="540"/>
              <w:jc w:val="center"/>
              <w:rPr>
                <w:rFonts w:cs="Gotham-Book"/>
              </w:rPr>
            </w:pPr>
          </w:p>
          <w:p w14:paraId="55405950" w14:textId="77777777" w:rsidR="003E238B" w:rsidRPr="00184F1E" w:rsidRDefault="003E238B" w:rsidP="0081542A">
            <w:pPr>
              <w:autoSpaceDE w:val="0"/>
              <w:autoSpaceDN w:val="0"/>
              <w:adjustRightInd w:val="0"/>
              <w:ind w:left="540" w:hanging="540"/>
              <w:jc w:val="center"/>
              <w:rPr>
                <w:rFonts w:cs="Gotham-Book"/>
              </w:rPr>
            </w:pPr>
          </w:p>
          <w:p w14:paraId="20AF429B" w14:textId="77777777" w:rsidR="003E238B" w:rsidRPr="00184F1E" w:rsidRDefault="003E238B" w:rsidP="0081542A">
            <w:pPr>
              <w:autoSpaceDE w:val="0"/>
              <w:autoSpaceDN w:val="0"/>
              <w:adjustRightInd w:val="0"/>
              <w:ind w:left="540" w:hanging="540"/>
              <w:jc w:val="center"/>
              <w:rPr>
                <w:rFonts w:cs="Arial"/>
              </w:rPr>
            </w:pPr>
          </w:p>
        </w:tc>
        <w:tc>
          <w:tcPr>
            <w:tcW w:w="6253" w:type="dxa"/>
          </w:tcPr>
          <w:p w14:paraId="79530689" w14:textId="77777777" w:rsidR="00F228C7" w:rsidRDefault="00F228C7" w:rsidP="00F228C7">
            <w:pPr>
              <w:pStyle w:val="NoSpacing"/>
            </w:pPr>
          </w:p>
          <w:p w14:paraId="7E9B0767" w14:textId="6A4D498E" w:rsidR="003E238B" w:rsidRPr="002A4997" w:rsidRDefault="00F228C7" w:rsidP="002A4997">
            <w:pPr>
              <w:pStyle w:val="NoSpacing"/>
              <w:rPr>
                <w:i/>
                <w:iCs/>
              </w:rPr>
            </w:pPr>
            <w:r w:rsidRPr="00163ED2">
              <w:t xml:space="preserve">Make a line plot to display a data set of measurements in fractions of a unit (1/2, 1/4, 1/8). Solve problems involving addition and subtraction of fractions by using information presented in line plots. </w:t>
            </w:r>
            <w:r w:rsidRPr="00163ED2">
              <w:rPr>
                <w:i/>
                <w:iCs/>
              </w:rPr>
              <w:t>For example,</w:t>
            </w:r>
            <w:r w:rsidRPr="00163ED2">
              <w:t xml:space="preserve"> </w:t>
            </w:r>
            <w:r w:rsidRPr="00163ED2">
              <w:rPr>
                <w:i/>
                <w:iCs/>
              </w:rPr>
              <w:t>from a line plot find and interpret the difference in length between the</w:t>
            </w:r>
            <w:r w:rsidRPr="00163ED2">
              <w:t xml:space="preserve"> </w:t>
            </w:r>
            <w:r w:rsidRPr="00163ED2">
              <w:rPr>
                <w:i/>
                <w:iCs/>
              </w:rPr>
              <w:t>longest and shortest specimens in an insect collection.</w:t>
            </w:r>
          </w:p>
          <w:p w14:paraId="1C77E51E" w14:textId="77777777" w:rsidR="003E238B" w:rsidRPr="00184F1E" w:rsidRDefault="003E238B" w:rsidP="0081542A">
            <w:pPr>
              <w:pStyle w:val="NoSpacing"/>
              <w:rPr>
                <w:rFonts w:cs="Arial"/>
              </w:rPr>
            </w:pPr>
          </w:p>
        </w:tc>
        <w:tc>
          <w:tcPr>
            <w:tcW w:w="6570" w:type="dxa"/>
          </w:tcPr>
          <w:p w14:paraId="3E9D7C8D" w14:textId="77777777" w:rsidR="003E238B" w:rsidRPr="00184F1E" w:rsidRDefault="003E238B" w:rsidP="0081542A">
            <w:pPr>
              <w:rPr>
                <w:rFonts w:cs="Arial"/>
              </w:rPr>
            </w:pPr>
          </w:p>
        </w:tc>
      </w:tr>
      <w:tr w:rsidR="003E238B" w:rsidRPr="00184F1E" w14:paraId="412C709B"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72D06E82" w14:textId="01579DBC" w:rsidR="003E238B" w:rsidRPr="002A4997" w:rsidRDefault="003E238B" w:rsidP="002A4997">
            <w:pPr>
              <w:pStyle w:val="NoSpacing"/>
            </w:pPr>
            <w:r w:rsidRPr="00184F1E">
              <w:rPr>
                <w:rFonts w:cs="Perpetua-Bold"/>
                <w:b/>
                <w:bCs/>
                <w:sz w:val="28"/>
              </w:rPr>
              <w:t xml:space="preserve">Cluster:  </w:t>
            </w:r>
            <w:r w:rsidR="002A4997" w:rsidRPr="002A4997">
              <w:rPr>
                <w:sz w:val="28"/>
              </w:rPr>
              <w:t>Geometric measurement: understand concepts of angle and measure angles.</w:t>
            </w:r>
          </w:p>
        </w:tc>
      </w:tr>
      <w:tr w:rsidR="003E238B" w:rsidRPr="00184F1E" w14:paraId="2316EA72" w14:textId="77777777" w:rsidTr="0081542A">
        <w:tc>
          <w:tcPr>
            <w:tcW w:w="1415" w:type="dxa"/>
            <w:tcBorders>
              <w:bottom w:val="single" w:sz="4" w:space="0" w:color="auto"/>
            </w:tcBorders>
            <w:shd w:val="clear" w:color="auto" w:fill="DAEEF3" w:themeFill="accent5" w:themeFillTint="33"/>
          </w:tcPr>
          <w:p w14:paraId="60E8BC0E" w14:textId="77777777" w:rsidR="003E238B" w:rsidRPr="00184F1E" w:rsidRDefault="003E238B"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5B834571" w14:textId="77777777" w:rsidR="003E238B" w:rsidRPr="00184F1E" w:rsidRDefault="003E238B"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560BF084" w14:textId="77777777" w:rsidR="003E238B" w:rsidRPr="00184F1E" w:rsidRDefault="003E238B" w:rsidP="0081542A">
            <w:pPr>
              <w:jc w:val="center"/>
              <w:rPr>
                <w:rFonts w:cs="Arial"/>
                <w:b/>
              </w:rPr>
            </w:pPr>
            <w:r w:rsidRPr="00184F1E">
              <w:rPr>
                <w:rFonts w:cs="Arial"/>
                <w:b/>
              </w:rPr>
              <w:t>Intervention Supports</w:t>
            </w:r>
          </w:p>
        </w:tc>
      </w:tr>
      <w:tr w:rsidR="003E238B" w:rsidRPr="00184F1E" w14:paraId="01EAD1C8" w14:textId="77777777" w:rsidTr="0081542A">
        <w:tc>
          <w:tcPr>
            <w:tcW w:w="1415" w:type="dxa"/>
          </w:tcPr>
          <w:p w14:paraId="412CDFDF" w14:textId="77777777" w:rsidR="003E238B" w:rsidRDefault="003E238B" w:rsidP="002A4997">
            <w:pPr>
              <w:autoSpaceDE w:val="0"/>
              <w:autoSpaceDN w:val="0"/>
              <w:adjustRightInd w:val="0"/>
              <w:jc w:val="center"/>
              <w:rPr>
                <w:rFonts w:cs="Gotham-Book"/>
              </w:rPr>
            </w:pPr>
          </w:p>
          <w:p w14:paraId="194AEEC5" w14:textId="08E2C659" w:rsidR="002A4997" w:rsidRDefault="002A4997" w:rsidP="002A4997">
            <w:pPr>
              <w:autoSpaceDE w:val="0"/>
              <w:autoSpaceDN w:val="0"/>
              <w:adjustRightInd w:val="0"/>
              <w:jc w:val="center"/>
              <w:rPr>
                <w:rFonts w:cs="Gotham-Book"/>
              </w:rPr>
            </w:pPr>
            <w:r w:rsidRPr="00163ED2">
              <w:t>4.MD.5</w:t>
            </w:r>
          </w:p>
          <w:p w14:paraId="6AB6BB41" w14:textId="77777777" w:rsidR="002A4997" w:rsidRDefault="002A4997" w:rsidP="002A4997">
            <w:pPr>
              <w:autoSpaceDE w:val="0"/>
              <w:autoSpaceDN w:val="0"/>
              <w:adjustRightInd w:val="0"/>
              <w:jc w:val="center"/>
              <w:rPr>
                <w:rFonts w:cs="Gotham-Book"/>
              </w:rPr>
            </w:pPr>
          </w:p>
          <w:p w14:paraId="7F3AA116" w14:textId="77777777" w:rsidR="002A4997" w:rsidRPr="00184F1E" w:rsidRDefault="002A4997" w:rsidP="002A4997">
            <w:pPr>
              <w:autoSpaceDE w:val="0"/>
              <w:autoSpaceDN w:val="0"/>
              <w:adjustRightInd w:val="0"/>
              <w:jc w:val="center"/>
              <w:rPr>
                <w:rFonts w:cs="Gotham-Book"/>
              </w:rPr>
            </w:pPr>
          </w:p>
          <w:p w14:paraId="5AECDBB5" w14:textId="77777777" w:rsidR="003E238B" w:rsidRDefault="003E238B" w:rsidP="0081542A">
            <w:pPr>
              <w:autoSpaceDE w:val="0"/>
              <w:autoSpaceDN w:val="0"/>
              <w:adjustRightInd w:val="0"/>
              <w:ind w:left="540" w:hanging="540"/>
              <w:jc w:val="center"/>
              <w:rPr>
                <w:rFonts w:cs="Arial"/>
              </w:rPr>
            </w:pPr>
          </w:p>
          <w:p w14:paraId="4BB592EF" w14:textId="77777777" w:rsidR="00B827CF" w:rsidRDefault="00B827CF" w:rsidP="0081542A">
            <w:pPr>
              <w:autoSpaceDE w:val="0"/>
              <w:autoSpaceDN w:val="0"/>
              <w:adjustRightInd w:val="0"/>
              <w:ind w:left="540" w:hanging="540"/>
              <w:jc w:val="center"/>
              <w:rPr>
                <w:rFonts w:cs="Arial"/>
              </w:rPr>
            </w:pPr>
          </w:p>
          <w:p w14:paraId="0FD2AF0C" w14:textId="77777777" w:rsidR="00B827CF" w:rsidRDefault="00B827CF" w:rsidP="0081542A">
            <w:pPr>
              <w:autoSpaceDE w:val="0"/>
              <w:autoSpaceDN w:val="0"/>
              <w:adjustRightInd w:val="0"/>
              <w:ind w:left="540" w:hanging="540"/>
              <w:jc w:val="center"/>
              <w:rPr>
                <w:rFonts w:cs="Arial"/>
              </w:rPr>
            </w:pPr>
          </w:p>
          <w:p w14:paraId="20921922" w14:textId="77777777" w:rsidR="00B827CF" w:rsidRDefault="00B827CF" w:rsidP="0081542A">
            <w:pPr>
              <w:autoSpaceDE w:val="0"/>
              <w:autoSpaceDN w:val="0"/>
              <w:adjustRightInd w:val="0"/>
              <w:ind w:left="540" w:hanging="540"/>
              <w:jc w:val="center"/>
              <w:rPr>
                <w:rFonts w:cs="Arial"/>
              </w:rPr>
            </w:pPr>
          </w:p>
          <w:p w14:paraId="1FDAE28E" w14:textId="77777777" w:rsidR="00B827CF" w:rsidRDefault="00B827CF" w:rsidP="0081542A">
            <w:pPr>
              <w:autoSpaceDE w:val="0"/>
              <w:autoSpaceDN w:val="0"/>
              <w:adjustRightInd w:val="0"/>
              <w:ind w:left="540" w:hanging="540"/>
              <w:jc w:val="center"/>
              <w:rPr>
                <w:rFonts w:cs="Arial"/>
              </w:rPr>
            </w:pPr>
          </w:p>
          <w:p w14:paraId="2B3213B7" w14:textId="77777777" w:rsidR="00B827CF" w:rsidRDefault="00B827CF" w:rsidP="0081542A">
            <w:pPr>
              <w:autoSpaceDE w:val="0"/>
              <w:autoSpaceDN w:val="0"/>
              <w:adjustRightInd w:val="0"/>
              <w:ind w:left="540" w:hanging="540"/>
              <w:jc w:val="center"/>
              <w:rPr>
                <w:rFonts w:cs="Arial"/>
              </w:rPr>
            </w:pPr>
          </w:p>
          <w:p w14:paraId="3B2B1AD0" w14:textId="77777777" w:rsidR="00B827CF" w:rsidRDefault="00B827CF" w:rsidP="0081542A">
            <w:pPr>
              <w:autoSpaceDE w:val="0"/>
              <w:autoSpaceDN w:val="0"/>
              <w:adjustRightInd w:val="0"/>
              <w:ind w:left="540" w:hanging="540"/>
              <w:jc w:val="center"/>
              <w:rPr>
                <w:rFonts w:cs="Arial"/>
              </w:rPr>
            </w:pPr>
          </w:p>
          <w:p w14:paraId="7FB07467" w14:textId="77777777" w:rsidR="00B827CF" w:rsidRDefault="00B827CF" w:rsidP="0081542A">
            <w:pPr>
              <w:autoSpaceDE w:val="0"/>
              <w:autoSpaceDN w:val="0"/>
              <w:adjustRightInd w:val="0"/>
              <w:ind w:left="540" w:hanging="540"/>
              <w:jc w:val="center"/>
              <w:rPr>
                <w:rFonts w:cs="Arial"/>
              </w:rPr>
            </w:pPr>
          </w:p>
          <w:p w14:paraId="2F6E8144" w14:textId="77777777" w:rsidR="00B827CF" w:rsidRDefault="00B827CF" w:rsidP="0081542A">
            <w:pPr>
              <w:autoSpaceDE w:val="0"/>
              <w:autoSpaceDN w:val="0"/>
              <w:adjustRightInd w:val="0"/>
              <w:ind w:left="540" w:hanging="540"/>
              <w:jc w:val="center"/>
              <w:rPr>
                <w:rFonts w:cs="Arial"/>
              </w:rPr>
            </w:pPr>
          </w:p>
          <w:p w14:paraId="3D61CC45" w14:textId="0E4AFACA" w:rsidR="00B827CF" w:rsidRDefault="00B827CF" w:rsidP="0081542A">
            <w:pPr>
              <w:autoSpaceDE w:val="0"/>
              <w:autoSpaceDN w:val="0"/>
              <w:adjustRightInd w:val="0"/>
              <w:ind w:left="540" w:hanging="540"/>
              <w:jc w:val="center"/>
              <w:rPr>
                <w:rFonts w:cs="Arial"/>
              </w:rPr>
            </w:pPr>
            <w:r w:rsidRPr="00163ED2">
              <w:t>4.MD.6</w:t>
            </w:r>
          </w:p>
          <w:p w14:paraId="6BE6403D" w14:textId="77777777" w:rsidR="00B827CF" w:rsidRDefault="00B827CF" w:rsidP="0081542A">
            <w:pPr>
              <w:autoSpaceDE w:val="0"/>
              <w:autoSpaceDN w:val="0"/>
              <w:adjustRightInd w:val="0"/>
              <w:ind w:left="540" w:hanging="540"/>
              <w:jc w:val="center"/>
              <w:rPr>
                <w:rFonts w:cs="Arial"/>
              </w:rPr>
            </w:pPr>
          </w:p>
          <w:p w14:paraId="7B3B67CE" w14:textId="77777777" w:rsidR="00B827CF" w:rsidRDefault="00B827CF" w:rsidP="0081542A">
            <w:pPr>
              <w:autoSpaceDE w:val="0"/>
              <w:autoSpaceDN w:val="0"/>
              <w:adjustRightInd w:val="0"/>
              <w:ind w:left="540" w:hanging="540"/>
              <w:jc w:val="center"/>
              <w:rPr>
                <w:rFonts w:cs="Arial"/>
              </w:rPr>
            </w:pPr>
          </w:p>
          <w:p w14:paraId="310A4F96" w14:textId="74BB8495" w:rsidR="00B827CF" w:rsidRDefault="00B827CF" w:rsidP="0081542A">
            <w:pPr>
              <w:autoSpaceDE w:val="0"/>
              <w:autoSpaceDN w:val="0"/>
              <w:adjustRightInd w:val="0"/>
              <w:ind w:left="540" w:hanging="540"/>
              <w:jc w:val="center"/>
              <w:rPr>
                <w:rFonts w:cs="Arial"/>
              </w:rPr>
            </w:pPr>
            <w:r w:rsidRPr="00163ED2">
              <w:lastRenderedPageBreak/>
              <w:t>4.MD.7</w:t>
            </w:r>
          </w:p>
          <w:p w14:paraId="71953A49" w14:textId="77777777" w:rsidR="00B827CF" w:rsidRPr="00184F1E" w:rsidRDefault="00B827CF" w:rsidP="0081542A">
            <w:pPr>
              <w:autoSpaceDE w:val="0"/>
              <w:autoSpaceDN w:val="0"/>
              <w:adjustRightInd w:val="0"/>
              <w:ind w:left="540" w:hanging="540"/>
              <w:jc w:val="center"/>
              <w:rPr>
                <w:rFonts w:cs="Arial"/>
              </w:rPr>
            </w:pPr>
          </w:p>
        </w:tc>
        <w:tc>
          <w:tcPr>
            <w:tcW w:w="6253" w:type="dxa"/>
          </w:tcPr>
          <w:p w14:paraId="0742C3E1" w14:textId="77777777" w:rsidR="002A4997" w:rsidRDefault="002A4997" w:rsidP="002A4997">
            <w:pPr>
              <w:pStyle w:val="NoSpacing"/>
            </w:pPr>
          </w:p>
          <w:p w14:paraId="7B58E7CE" w14:textId="7EE00B96" w:rsidR="002A4997" w:rsidRPr="00163ED2" w:rsidRDefault="002A4997" w:rsidP="002A4997">
            <w:pPr>
              <w:pStyle w:val="NoSpacing"/>
            </w:pPr>
            <w:r w:rsidRPr="00163ED2">
              <w:t>Recognize angles as geometric shapes that are formed wherever two rays share a common endpoint, and understand concepts of angle measurement:</w:t>
            </w:r>
          </w:p>
          <w:p w14:paraId="1CC1CE9D" w14:textId="74B024AF" w:rsidR="002A4997" w:rsidRPr="00163ED2" w:rsidRDefault="002A4997" w:rsidP="00B827CF">
            <w:pPr>
              <w:pStyle w:val="NoSpacing"/>
              <w:ind w:left="720"/>
            </w:pPr>
            <w:r>
              <w:t xml:space="preserve">a. </w:t>
            </w:r>
            <w:r w:rsidRPr="00163ED2">
              <w:t>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w:t>
            </w:r>
          </w:p>
          <w:p w14:paraId="52200B6A" w14:textId="4EF0DAD2" w:rsidR="002A4997" w:rsidRDefault="00B827CF" w:rsidP="00B827CF">
            <w:pPr>
              <w:pStyle w:val="NoSpacing"/>
              <w:ind w:left="720"/>
            </w:pPr>
            <w:r>
              <w:t xml:space="preserve">b. </w:t>
            </w:r>
            <w:r w:rsidR="002A4997" w:rsidRPr="00163ED2">
              <w:t xml:space="preserve">An angle that turns through </w:t>
            </w:r>
            <w:r w:rsidR="002A4997" w:rsidRPr="00163ED2">
              <w:rPr>
                <w:i/>
                <w:iCs/>
              </w:rPr>
              <w:t xml:space="preserve">n </w:t>
            </w:r>
            <w:r w:rsidR="002A4997" w:rsidRPr="00163ED2">
              <w:t xml:space="preserve">one-degree angles is said to have an angle measure of </w:t>
            </w:r>
            <w:r w:rsidR="002A4997" w:rsidRPr="00163ED2">
              <w:rPr>
                <w:i/>
                <w:iCs/>
              </w:rPr>
              <w:t xml:space="preserve">n </w:t>
            </w:r>
            <w:r w:rsidR="002A4997" w:rsidRPr="00163ED2">
              <w:t>degrees.</w:t>
            </w:r>
          </w:p>
          <w:p w14:paraId="0907773E" w14:textId="77777777" w:rsidR="00B827CF" w:rsidRPr="00163ED2" w:rsidRDefault="00B827CF" w:rsidP="002A4997">
            <w:pPr>
              <w:pStyle w:val="NoSpacing"/>
            </w:pPr>
          </w:p>
          <w:p w14:paraId="3262CC0F" w14:textId="6D83D8A5" w:rsidR="002A4997" w:rsidRDefault="002A4997" w:rsidP="002A4997">
            <w:pPr>
              <w:pStyle w:val="NoSpacing"/>
            </w:pPr>
            <w:r w:rsidRPr="00163ED2">
              <w:t>Measure angles in whole-number degrees using a protractor. Sketch angles of specified measure.</w:t>
            </w:r>
          </w:p>
          <w:p w14:paraId="7E764DE7" w14:textId="77777777" w:rsidR="00B827CF" w:rsidRPr="00163ED2" w:rsidRDefault="00B827CF" w:rsidP="002A4997">
            <w:pPr>
              <w:pStyle w:val="NoSpacing"/>
            </w:pPr>
          </w:p>
          <w:p w14:paraId="133B1A2B" w14:textId="58DA2B7C" w:rsidR="002A4997" w:rsidRPr="00163ED2" w:rsidRDefault="002A4997" w:rsidP="002A4997">
            <w:pPr>
              <w:pStyle w:val="NoSpacing"/>
            </w:pPr>
            <w:r w:rsidRPr="00163ED2">
              <w:lastRenderedPageBreak/>
              <w:t>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for the unknown angle measure.</w:t>
            </w:r>
          </w:p>
          <w:p w14:paraId="1FF30AE8" w14:textId="77777777" w:rsidR="003E238B" w:rsidRPr="00184F1E" w:rsidRDefault="003E238B" w:rsidP="0081542A">
            <w:pPr>
              <w:pStyle w:val="NoSpacing"/>
              <w:rPr>
                <w:rFonts w:cs="Arial"/>
              </w:rPr>
            </w:pPr>
          </w:p>
        </w:tc>
        <w:tc>
          <w:tcPr>
            <w:tcW w:w="6570" w:type="dxa"/>
          </w:tcPr>
          <w:p w14:paraId="53966828" w14:textId="77777777" w:rsidR="003E238B" w:rsidRDefault="003E238B" w:rsidP="0081542A">
            <w:pPr>
              <w:rPr>
                <w:rFonts w:cs="Arial"/>
              </w:rPr>
            </w:pPr>
          </w:p>
          <w:p w14:paraId="4C26AFA8" w14:textId="77777777" w:rsidR="0019693D" w:rsidRDefault="0019693D" w:rsidP="0019693D">
            <w:pPr>
              <w:rPr>
                <w:rFonts w:cs="Arial"/>
              </w:rPr>
            </w:pPr>
            <w:r>
              <w:rPr>
                <w:rFonts w:cs="Arial"/>
              </w:rPr>
              <w:t xml:space="preserve">PL – </w:t>
            </w:r>
            <w:hyperlink r:id="rId302" w:history="1">
              <w:r w:rsidRPr="008439DA">
                <w:rPr>
                  <w:rStyle w:val="Hyperlink"/>
                  <w:rFonts w:cs="Arial"/>
                </w:rPr>
                <w:t>Measurement Course</w:t>
              </w:r>
            </w:hyperlink>
          </w:p>
          <w:p w14:paraId="49F61E07" w14:textId="77777777" w:rsidR="0019693D" w:rsidRPr="00184F1E" w:rsidRDefault="0019693D" w:rsidP="0081542A">
            <w:pPr>
              <w:rPr>
                <w:rFonts w:cs="Arial"/>
              </w:rPr>
            </w:pPr>
          </w:p>
        </w:tc>
      </w:tr>
      <w:tr w:rsidR="00163ED2" w:rsidRPr="00184F1E" w14:paraId="3CCE4DE2" w14:textId="77777777" w:rsidTr="0081542A">
        <w:trPr>
          <w:trHeight w:val="620"/>
        </w:trPr>
        <w:tc>
          <w:tcPr>
            <w:tcW w:w="14238" w:type="dxa"/>
            <w:gridSpan w:val="3"/>
            <w:tcBorders>
              <w:bottom w:val="single" w:sz="4" w:space="0" w:color="auto"/>
            </w:tcBorders>
            <w:shd w:val="clear" w:color="auto" w:fill="92CDDC" w:themeFill="accent5" w:themeFillTint="99"/>
            <w:vAlign w:val="center"/>
          </w:tcPr>
          <w:p w14:paraId="7FCB7ED9" w14:textId="5B40C84B" w:rsidR="00163ED2" w:rsidRPr="00184F1E" w:rsidRDefault="00163ED2" w:rsidP="0081542A">
            <w:pPr>
              <w:autoSpaceDE w:val="0"/>
              <w:autoSpaceDN w:val="0"/>
              <w:adjustRightInd w:val="0"/>
              <w:jc w:val="center"/>
              <w:rPr>
                <w:rFonts w:cs="Perpetua-Bold"/>
                <w:b/>
                <w:bCs/>
                <w:sz w:val="28"/>
              </w:rPr>
            </w:pPr>
            <w:r w:rsidRPr="00184F1E">
              <w:rPr>
                <w:rFonts w:cs="Perpetua-Bold"/>
                <w:b/>
                <w:bCs/>
                <w:sz w:val="28"/>
              </w:rPr>
              <w:lastRenderedPageBreak/>
              <w:t>Grade</w:t>
            </w:r>
            <w:r w:rsidR="00CB7AA8">
              <w:rPr>
                <w:rFonts w:cs="Perpetua-Bold"/>
                <w:b/>
                <w:bCs/>
                <w:sz w:val="28"/>
              </w:rPr>
              <w:t xml:space="preserve"> 5</w:t>
            </w:r>
          </w:p>
        </w:tc>
      </w:tr>
      <w:tr w:rsidR="00163ED2" w:rsidRPr="00184F1E" w14:paraId="6860B3A7"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518EA51A" w14:textId="5C10755C" w:rsidR="00163ED2" w:rsidRPr="00184F1E" w:rsidRDefault="00163ED2" w:rsidP="00CB7AA8">
            <w:pPr>
              <w:autoSpaceDE w:val="0"/>
              <w:autoSpaceDN w:val="0"/>
              <w:adjustRightInd w:val="0"/>
              <w:rPr>
                <w:rFonts w:cs="Perpetua-Bold"/>
                <w:b/>
                <w:bCs/>
                <w:sz w:val="32"/>
              </w:rPr>
            </w:pPr>
            <w:r w:rsidRPr="00184F1E">
              <w:rPr>
                <w:rFonts w:cs="Perpetua-Bold"/>
                <w:b/>
                <w:bCs/>
                <w:sz w:val="28"/>
              </w:rPr>
              <w:t xml:space="preserve">Cluster:  </w:t>
            </w:r>
            <w:r w:rsidR="00CB7AA8">
              <w:rPr>
                <w:rFonts w:cs="Perpetua-Bold"/>
                <w:bCs/>
                <w:sz w:val="28"/>
              </w:rPr>
              <w:t>Convert like measurement units within a given measurement system.</w:t>
            </w:r>
          </w:p>
        </w:tc>
      </w:tr>
      <w:tr w:rsidR="00163ED2" w:rsidRPr="00184F1E" w14:paraId="6E1774E6" w14:textId="77777777" w:rsidTr="0081542A">
        <w:tc>
          <w:tcPr>
            <w:tcW w:w="1415" w:type="dxa"/>
            <w:tcBorders>
              <w:bottom w:val="single" w:sz="4" w:space="0" w:color="auto"/>
            </w:tcBorders>
            <w:shd w:val="clear" w:color="auto" w:fill="DAEEF3" w:themeFill="accent5" w:themeFillTint="33"/>
          </w:tcPr>
          <w:p w14:paraId="60D90C5F" w14:textId="77777777" w:rsidR="00163ED2" w:rsidRPr="00184F1E" w:rsidRDefault="00163ED2"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01BC7846" w14:textId="77777777" w:rsidR="00163ED2" w:rsidRPr="00184F1E" w:rsidRDefault="00163ED2"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65ECE27" w14:textId="77777777" w:rsidR="00163ED2" w:rsidRPr="00184F1E" w:rsidRDefault="00163ED2" w:rsidP="0081542A">
            <w:pPr>
              <w:jc w:val="center"/>
              <w:rPr>
                <w:rFonts w:cs="Arial"/>
                <w:b/>
              </w:rPr>
            </w:pPr>
            <w:r w:rsidRPr="00184F1E">
              <w:rPr>
                <w:rFonts w:cs="Arial"/>
                <w:b/>
              </w:rPr>
              <w:t>Intervention Supports</w:t>
            </w:r>
          </w:p>
        </w:tc>
      </w:tr>
      <w:tr w:rsidR="00163ED2" w:rsidRPr="00184F1E" w14:paraId="11E37413" w14:textId="77777777" w:rsidTr="0081542A">
        <w:tc>
          <w:tcPr>
            <w:tcW w:w="1415" w:type="dxa"/>
          </w:tcPr>
          <w:p w14:paraId="14EC9E62" w14:textId="77777777" w:rsidR="00163ED2" w:rsidRPr="00184F1E" w:rsidRDefault="00163ED2" w:rsidP="0081542A">
            <w:pPr>
              <w:autoSpaceDE w:val="0"/>
              <w:autoSpaceDN w:val="0"/>
              <w:adjustRightInd w:val="0"/>
              <w:rPr>
                <w:rFonts w:cs="Gotham-Book"/>
              </w:rPr>
            </w:pPr>
          </w:p>
          <w:p w14:paraId="659E334C" w14:textId="77777777" w:rsidR="00163ED2" w:rsidRDefault="00CB7AA8" w:rsidP="0081542A">
            <w:pPr>
              <w:autoSpaceDE w:val="0"/>
              <w:autoSpaceDN w:val="0"/>
              <w:adjustRightInd w:val="0"/>
              <w:ind w:left="540" w:hanging="540"/>
              <w:jc w:val="center"/>
            </w:pPr>
            <w:r w:rsidRPr="00CB7AA8">
              <w:t>5.MD.1</w:t>
            </w:r>
          </w:p>
          <w:p w14:paraId="0122D3E3" w14:textId="77777777" w:rsidR="00CB7AA8" w:rsidRDefault="00CB7AA8" w:rsidP="0081542A">
            <w:pPr>
              <w:autoSpaceDE w:val="0"/>
              <w:autoSpaceDN w:val="0"/>
              <w:adjustRightInd w:val="0"/>
              <w:ind w:left="540" w:hanging="540"/>
              <w:jc w:val="center"/>
            </w:pPr>
          </w:p>
          <w:p w14:paraId="302766CF" w14:textId="77777777" w:rsidR="00CB7AA8" w:rsidRDefault="00CB7AA8" w:rsidP="0081542A">
            <w:pPr>
              <w:autoSpaceDE w:val="0"/>
              <w:autoSpaceDN w:val="0"/>
              <w:adjustRightInd w:val="0"/>
              <w:ind w:left="540" w:hanging="540"/>
              <w:jc w:val="center"/>
            </w:pPr>
          </w:p>
          <w:p w14:paraId="5484CEC5" w14:textId="2AC51408" w:rsidR="00CB7AA8" w:rsidRPr="00184F1E" w:rsidRDefault="00CB7AA8" w:rsidP="00CB7AA8">
            <w:pPr>
              <w:autoSpaceDE w:val="0"/>
              <w:autoSpaceDN w:val="0"/>
              <w:adjustRightInd w:val="0"/>
              <w:ind w:left="540" w:hanging="540"/>
              <w:jc w:val="center"/>
              <w:rPr>
                <w:rFonts w:cs="Arial"/>
              </w:rPr>
            </w:pPr>
          </w:p>
        </w:tc>
        <w:tc>
          <w:tcPr>
            <w:tcW w:w="6253" w:type="dxa"/>
          </w:tcPr>
          <w:p w14:paraId="20A4DB8B" w14:textId="77777777" w:rsidR="00CB7AA8" w:rsidRDefault="00CB7AA8" w:rsidP="00CB7AA8">
            <w:pPr>
              <w:pStyle w:val="NoSpacing"/>
            </w:pPr>
          </w:p>
          <w:p w14:paraId="05FD4C1D" w14:textId="0A8FB741" w:rsidR="00163ED2" w:rsidRPr="00184F1E" w:rsidRDefault="00CB7AA8" w:rsidP="0081542A">
            <w:pPr>
              <w:pStyle w:val="NoSpacing"/>
            </w:pPr>
            <w:r w:rsidRPr="00CB7AA8">
              <w:t>Convert among different-sized standard measurement units within a given measurement system (e.g., convert 5 cm to 0.05 m), and use these conversions in solving multi-step, real world problems.</w:t>
            </w:r>
          </w:p>
          <w:p w14:paraId="615DA144" w14:textId="77777777" w:rsidR="00163ED2" w:rsidRPr="00184F1E" w:rsidRDefault="00163ED2" w:rsidP="0081542A">
            <w:pPr>
              <w:pStyle w:val="NoSpacing"/>
              <w:rPr>
                <w:rFonts w:cs="Arial"/>
              </w:rPr>
            </w:pPr>
          </w:p>
        </w:tc>
        <w:tc>
          <w:tcPr>
            <w:tcW w:w="6570" w:type="dxa"/>
          </w:tcPr>
          <w:p w14:paraId="31E03C37" w14:textId="77777777" w:rsidR="00163ED2" w:rsidRDefault="00163ED2" w:rsidP="0081542A">
            <w:pPr>
              <w:rPr>
                <w:rFonts w:cs="Arial"/>
              </w:rPr>
            </w:pPr>
          </w:p>
          <w:p w14:paraId="60009866" w14:textId="708011A8" w:rsidR="00683D27" w:rsidRPr="00184F1E" w:rsidRDefault="00683D27" w:rsidP="0081542A">
            <w:pPr>
              <w:rPr>
                <w:rFonts w:cs="Arial"/>
              </w:rPr>
            </w:pPr>
            <w:r>
              <w:rPr>
                <w:rFonts w:cs="Arial"/>
              </w:rPr>
              <w:t xml:space="preserve">V – </w:t>
            </w:r>
            <w:hyperlink r:id="rId303" w:history="1">
              <w:r w:rsidRPr="002C2A00">
                <w:rPr>
                  <w:rStyle w:val="Hyperlink"/>
                  <w:rFonts w:cs="Arial"/>
                </w:rPr>
                <w:t>Measurement Video Series</w:t>
              </w:r>
            </w:hyperlink>
            <w:r w:rsidR="00C60E3D">
              <w:rPr>
                <w:rFonts w:cs="Arial"/>
              </w:rPr>
              <w:t xml:space="preserve"> </w:t>
            </w:r>
          </w:p>
        </w:tc>
      </w:tr>
      <w:tr w:rsidR="00163ED2" w:rsidRPr="00184F1E" w14:paraId="41B7F6F0"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5DE8A969" w14:textId="7CE7E30E" w:rsidR="00163ED2" w:rsidRPr="00622EAB" w:rsidRDefault="00163ED2" w:rsidP="00622EAB">
            <w:pPr>
              <w:pStyle w:val="NoSpacing"/>
              <w:rPr>
                <w:sz w:val="28"/>
              </w:rPr>
            </w:pPr>
            <w:r w:rsidRPr="00184F1E">
              <w:rPr>
                <w:rFonts w:cs="Perpetua-Bold"/>
                <w:b/>
                <w:bCs/>
                <w:sz w:val="28"/>
              </w:rPr>
              <w:t xml:space="preserve">Cluster:  </w:t>
            </w:r>
            <w:r w:rsidR="00622EAB" w:rsidRPr="00622EAB">
              <w:rPr>
                <w:sz w:val="28"/>
              </w:rPr>
              <w:t>Represent and interpret data.</w:t>
            </w:r>
          </w:p>
        </w:tc>
      </w:tr>
      <w:tr w:rsidR="00163ED2" w:rsidRPr="00184F1E" w14:paraId="65162C81" w14:textId="77777777" w:rsidTr="0081542A">
        <w:tc>
          <w:tcPr>
            <w:tcW w:w="1415" w:type="dxa"/>
            <w:tcBorders>
              <w:bottom w:val="single" w:sz="4" w:space="0" w:color="auto"/>
            </w:tcBorders>
            <w:shd w:val="clear" w:color="auto" w:fill="DAEEF3" w:themeFill="accent5" w:themeFillTint="33"/>
          </w:tcPr>
          <w:p w14:paraId="49892E34" w14:textId="77777777" w:rsidR="00163ED2" w:rsidRPr="00184F1E" w:rsidRDefault="00163ED2"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EBE52A4" w14:textId="77777777" w:rsidR="00163ED2" w:rsidRPr="00184F1E" w:rsidRDefault="00163ED2"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56751792" w14:textId="77777777" w:rsidR="00163ED2" w:rsidRPr="00184F1E" w:rsidRDefault="00163ED2" w:rsidP="0081542A">
            <w:pPr>
              <w:jc w:val="center"/>
              <w:rPr>
                <w:rFonts w:cs="Arial"/>
                <w:b/>
              </w:rPr>
            </w:pPr>
            <w:r w:rsidRPr="00184F1E">
              <w:rPr>
                <w:rFonts w:cs="Arial"/>
                <w:b/>
              </w:rPr>
              <w:t>Intervention Supports</w:t>
            </w:r>
          </w:p>
        </w:tc>
      </w:tr>
      <w:tr w:rsidR="00163ED2" w:rsidRPr="00184F1E" w14:paraId="669AD330" w14:textId="77777777" w:rsidTr="0081542A">
        <w:tc>
          <w:tcPr>
            <w:tcW w:w="1415" w:type="dxa"/>
          </w:tcPr>
          <w:p w14:paraId="1EB6435B" w14:textId="77777777" w:rsidR="00163ED2" w:rsidRPr="00184F1E" w:rsidRDefault="00163ED2" w:rsidP="0081542A">
            <w:pPr>
              <w:autoSpaceDE w:val="0"/>
              <w:autoSpaceDN w:val="0"/>
              <w:adjustRightInd w:val="0"/>
              <w:rPr>
                <w:rFonts w:cs="Gotham-Book"/>
              </w:rPr>
            </w:pPr>
          </w:p>
          <w:p w14:paraId="5142C283" w14:textId="33460958" w:rsidR="00163ED2" w:rsidRPr="00184F1E" w:rsidRDefault="00622EAB" w:rsidP="00484084">
            <w:pPr>
              <w:autoSpaceDE w:val="0"/>
              <w:autoSpaceDN w:val="0"/>
              <w:adjustRightInd w:val="0"/>
              <w:ind w:left="540" w:hanging="540"/>
              <w:jc w:val="center"/>
              <w:rPr>
                <w:rFonts w:cs="Gotham-Book"/>
              </w:rPr>
            </w:pPr>
            <w:r w:rsidRPr="00CB7AA8">
              <w:t>5.MD.2</w:t>
            </w:r>
          </w:p>
          <w:p w14:paraId="092D0E3C" w14:textId="77777777" w:rsidR="00163ED2" w:rsidRPr="00184F1E" w:rsidRDefault="00163ED2" w:rsidP="0081542A">
            <w:pPr>
              <w:autoSpaceDE w:val="0"/>
              <w:autoSpaceDN w:val="0"/>
              <w:adjustRightInd w:val="0"/>
              <w:ind w:left="540" w:hanging="540"/>
              <w:jc w:val="center"/>
              <w:rPr>
                <w:rFonts w:cs="Gotham-Book"/>
              </w:rPr>
            </w:pPr>
          </w:p>
          <w:p w14:paraId="2087C3D4" w14:textId="77777777" w:rsidR="00163ED2" w:rsidRPr="00184F1E" w:rsidRDefault="00163ED2" w:rsidP="0081542A">
            <w:pPr>
              <w:autoSpaceDE w:val="0"/>
              <w:autoSpaceDN w:val="0"/>
              <w:adjustRightInd w:val="0"/>
              <w:ind w:left="540" w:hanging="540"/>
              <w:jc w:val="center"/>
              <w:rPr>
                <w:rFonts w:cs="Gotham-Book"/>
              </w:rPr>
            </w:pPr>
          </w:p>
          <w:p w14:paraId="1370600E" w14:textId="77777777" w:rsidR="00163ED2" w:rsidRPr="00184F1E" w:rsidRDefault="00163ED2" w:rsidP="0081542A">
            <w:pPr>
              <w:autoSpaceDE w:val="0"/>
              <w:autoSpaceDN w:val="0"/>
              <w:adjustRightInd w:val="0"/>
              <w:ind w:left="540" w:hanging="540"/>
              <w:jc w:val="center"/>
              <w:rPr>
                <w:rFonts w:cs="Arial"/>
              </w:rPr>
            </w:pPr>
          </w:p>
        </w:tc>
        <w:tc>
          <w:tcPr>
            <w:tcW w:w="6253" w:type="dxa"/>
          </w:tcPr>
          <w:p w14:paraId="66FE9AB4" w14:textId="77777777" w:rsidR="00622EAB" w:rsidRDefault="00622EAB" w:rsidP="00622EAB">
            <w:pPr>
              <w:autoSpaceDE w:val="0"/>
              <w:autoSpaceDN w:val="0"/>
              <w:adjustRightInd w:val="0"/>
              <w:ind w:left="540" w:hanging="540"/>
            </w:pPr>
          </w:p>
          <w:p w14:paraId="7A530DE6" w14:textId="77777777" w:rsidR="00163ED2" w:rsidRDefault="00622EAB" w:rsidP="0081542A">
            <w:pPr>
              <w:pStyle w:val="NoSpacing"/>
              <w:rPr>
                <w:i/>
                <w:iCs/>
              </w:rPr>
            </w:pPr>
            <w:r w:rsidRPr="00CB7AA8">
              <w:t xml:space="preserve">Make a line plot to display a data set of measurements in fractions of a unit (1/2, 1/4, 1/8). Use operations on fractions for this grade to solve problems involving information presented in line plots. </w:t>
            </w:r>
            <w:r w:rsidRPr="00CB7AA8">
              <w:rPr>
                <w:i/>
                <w:iCs/>
              </w:rPr>
              <w:t>For example,</w:t>
            </w:r>
            <w:r w:rsidRPr="00CB7AA8">
              <w:t xml:space="preserve"> </w:t>
            </w:r>
            <w:r w:rsidRPr="00CB7AA8">
              <w:rPr>
                <w:i/>
                <w:iCs/>
              </w:rPr>
              <w:t>given different measurements of liquid in identical beakers, find the</w:t>
            </w:r>
            <w:r w:rsidRPr="00CB7AA8">
              <w:t xml:space="preserve"> </w:t>
            </w:r>
            <w:r w:rsidRPr="00CB7AA8">
              <w:rPr>
                <w:i/>
                <w:iCs/>
              </w:rPr>
              <w:t>amount of liquid each beaker would contain if the total amount in all the</w:t>
            </w:r>
            <w:r w:rsidRPr="00CB7AA8">
              <w:t xml:space="preserve"> </w:t>
            </w:r>
            <w:r w:rsidRPr="00CB7AA8">
              <w:rPr>
                <w:i/>
                <w:iCs/>
              </w:rPr>
              <w:t>beakers were redistributed equally.</w:t>
            </w:r>
          </w:p>
          <w:p w14:paraId="7B7E66A3" w14:textId="27AB867C" w:rsidR="00484084" w:rsidRPr="00484084" w:rsidRDefault="00484084" w:rsidP="0081542A">
            <w:pPr>
              <w:pStyle w:val="NoSpacing"/>
              <w:rPr>
                <w:i/>
                <w:iCs/>
              </w:rPr>
            </w:pPr>
          </w:p>
        </w:tc>
        <w:tc>
          <w:tcPr>
            <w:tcW w:w="6570" w:type="dxa"/>
          </w:tcPr>
          <w:p w14:paraId="3B3475E0" w14:textId="77777777" w:rsidR="00163ED2" w:rsidRPr="00184F1E" w:rsidRDefault="00163ED2" w:rsidP="0081542A">
            <w:pPr>
              <w:rPr>
                <w:rFonts w:cs="Arial"/>
              </w:rPr>
            </w:pPr>
          </w:p>
        </w:tc>
      </w:tr>
      <w:tr w:rsidR="00163ED2" w:rsidRPr="00184F1E" w14:paraId="36077794"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5CA4B6D9" w14:textId="6D01F3CB" w:rsidR="00163ED2" w:rsidRPr="00484084" w:rsidRDefault="00163ED2" w:rsidP="00484084">
            <w:pPr>
              <w:pStyle w:val="NoSpacing"/>
            </w:pPr>
            <w:r w:rsidRPr="00184F1E">
              <w:rPr>
                <w:rFonts w:cs="Perpetua-Bold"/>
                <w:b/>
                <w:bCs/>
                <w:sz w:val="28"/>
              </w:rPr>
              <w:t xml:space="preserve">Cluster:  </w:t>
            </w:r>
            <w:r w:rsidR="00484084" w:rsidRPr="00484084">
              <w:rPr>
                <w:sz w:val="28"/>
              </w:rPr>
              <w:t>Geometric measurement: understand concepts of volume and relate volume to multiplication and to addition.</w:t>
            </w:r>
          </w:p>
        </w:tc>
      </w:tr>
      <w:tr w:rsidR="00163ED2" w:rsidRPr="00184F1E" w14:paraId="08611608" w14:textId="77777777" w:rsidTr="0081542A">
        <w:tc>
          <w:tcPr>
            <w:tcW w:w="1415" w:type="dxa"/>
            <w:tcBorders>
              <w:bottom w:val="single" w:sz="4" w:space="0" w:color="auto"/>
            </w:tcBorders>
            <w:shd w:val="clear" w:color="auto" w:fill="DAEEF3" w:themeFill="accent5" w:themeFillTint="33"/>
          </w:tcPr>
          <w:p w14:paraId="57832CF3" w14:textId="77777777" w:rsidR="00163ED2" w:rsidRPr="00184F1E" w:rsidRDefault="00163ED2"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5E604B5B" w14:textId="77777777" w:rsidR="00163ED2" w:rsidRPr="00184F1E" w:rsidRDefault="00163ED2"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2F37BD2C" w14:textId="77777777" w:rsidR="00163ED2" w:rsidRPr="00184F1E" w:rsidRDefault="00163ED2" w:rsidP="0081542A">
            <w:pPr>
              <w:jc w:val="center"/>
              <w:rPr>
                <w:rFonts w:cs="Arial"/>
                <w:b/>
              </w:rPr>
            </w:pPr>
            <w:r w:rsidRPr="00184F1E">
              <w:rPr>
                <w:rFonts w:cs="Arial"/>
                <w:b/>
              </w:rPr>
              <w:t>Intervention Supports</w:t>
            </w:r>
          </w:p>
        </w:tc>
      </w:tr>
      <w:tr w:rsidR="00163ED2" w:rsidRPr="00184F1E" w14:paraId="31890D1E" w14:textId="77777777" w:rsidTr="0081542A">
        <w:tc>
          <w:tcPr>
            <w:tcW w:w="1415" w:type="dxa"/>
          </w:tcPr>
          <w:p w14:paraId="532F810C" w14:textId="77777777" w:rsidR="00C85E0C" w:rsidRDefault="00C85E0C" w:rsidP="00C85E0C">
            <w:pPr>
              <w:autoSpaceDE w:val="0"/>
              <w:autoSpaceDN w:val="0"/>
              <w:adjustRightInd w:val="0"/>
              <w:jc w:val="center"/>
            </w:pPr>
          </w:p>
          <w:p w14:paraId="0F96EA9B" w14:textId="2E537801" w:rsidR="00163ED2" w:rsidRPr="00184F1E" w:rsidRDefault="00C85E0C" w:rsidP="00C85E0C">
            <w:pPr>
              <w:autoSpaceDE w:val="0"/>
              <w:autoSpaceDN w:val="0"/>
              <w:adjustRightInd w:val="0"/>
              <w:jc w:val="center"/>
              <w:rPr>
                <w:rFonts w:cs="Gotham-Book"/>
              </w:rPr>
            </w:pPr>
            <w:r w:rsidRPr="00CB7AA8">
              <w:t>5.MD.3</w:t>
            </w:r>
          </w:p>
          <w:p w14:paraId="3C138214" w14:textId="77777777" w:rsidR="00163ED2" w:rsidRDefault="00163ED2" w:rsidP="0081542A">
            <w:pPr>
              <w:autoSpaceDE w:val="0"/>
              <w:autoSpaceDN w:val="0"/>
              <w:adjustRightInd w:val="0"/>
              <w:ind w:left="540" w:hanging="540"/>
              <w:jc w:val="center"/>
              <w:rPr>
                <w:rFonts w:cs="Arial"/>
              </w:rPr>
            </w:pPr>
          </w:p>
          <w:p w14:paraId="53721EA5" w14:textId="77777777" w:rsidR="00C85E0C" w:rsidRDefault="00C85E0C" w:rsidP="0081542A">
            <w:pPr>
              <w:autoSpaceDE w:val="0"/>
              <w:autoSpaceDN w:val="0"/>
              <w:adjustRightInd w:val="0"/>
              <w:ind w:left="540" w:hanging="540"/>
              <w:jc w:val="center"/>
              <w:rPr>
                <w:rFonts w:cs="Arial"/>
              </w:rPr>
            </w:pPr>
          </w:p>
          <w:p w14:paraId="5C0E7090" w14:textId="77777777" w:rsidR="00C85E0C" w:rsidRDefault="00C85E0C" w:rsidP="0081542A">
            <w:pPr>
              <w:autoSpaceDE w:val="0"/>
              <w:autoSpaceDN w:val="0"/>
              <w:adjustRightInd w:val="0"/>
              <w:ind w:left="540" w:hanging="540"/>
              <w:jc w:val="center"/>
              <w:rPr>
                <w:rFonts w:cs="Arial"/>
              </w:rPr>
            </w:pPr>
          </w:p>
          <w:p w14:paraId="31012F3D" w14:textId="77777777" w:rsidR="00C85E0C" w:rsidRDefault="00C85E0C" w:rsidP="0081542A">
            <w:pPr>
              <w:autoSpaceDE w:val="0"/>
              <w:autoSpaceDN w:val="0"/>
              <w:adjustRightInd w:val="0"/>
              <w:ind w:left="540" w:hanging="540"/>
              <w:jc w:val="center"/>
              <w:rPr>
                <w:rFonts w:cs="Arial"/>
              </w:rPr>
            </w:pPr>
          </w:p>
          <w:p w14:paraId="157DF25B" w14:textId="77777777" w:rsidR="00C85E0C" w:rsidRDefault="00C85E0C" w:rsidP="0081542A">
            <w:pPr>
              <w:autoSpaceDE w:val="0"/>
              <w:autoSpaceDN w:val="0"/>
              <w:adjustRightInd w:val="0"/>
              <w:ind w:left="540" w:hanging="540"/>
              <w:jc w:val="center"/>
              <w:rPr>
                <w:rFonts w:cs="Arial"/>
              </w:rPr>
            </w:pPr>
          </w:p>
          <w:p w14:paraId="1BC75392" w14:textId="77777777" w:rsidR="00C85E0C" w:rsidRDefault="00C85E0C" w:rsidP="0081542A">
            <w:pPr>
              <w:autoSpaceDE w:val="0"/>
              <w:autoSpaceDN w:val="0"/>
              <w:adjustRightInd w:val="0"/>
              <w:ind w:left="540" w:hanging="540"/>
              <w:jc w:val="center"/>
              <w:rPr>
                <w:rFonts w:cs="Arial"/>
              </w:rPr>
            </w:pPr>
          </w:p>
          <w:p w14:paraId="48DDB898" w14:textId="77777777" w:rsidR="00C85E0C" w:rsidRDefault="00C85E0C" w:rsidP="0081542A">
            <w:pPr>
              <w:autoSpaceDE w:val="0"/>
              <w:autoSpaceDN w:val="0"/>
              <w:adjustRightInd w:val="0"/>
              <w:ind w:left="540" w:hanging="540"/>
              <w:jc w:val="center"/>
              <w:rPr>
                <w:rFonts w:cs="Arial"/>
              </w:rPr>
            </w:pPr>
          </w:p>
          <w:p w14:paraId="7CFF6DAA" w14:textId="77777777" w:rsidR="00C85E0C" w:rsidRDefault="00C85E0C" w:rsidP="0081542A">
            <w:pPr>
              <w:autoSpaceDE w:val="0"/>
              <w:autoSpaceDN w:val="0"/>
              <w:adjustRightInd w:val="0"/>
              <w:ind w:left="540" w:hanging="540"/>
              <w:jc w:val="center"/>
              <w:rPr>
                <w:rFonts w:cs="Arial"/>
              </w:rPr>
            </w:pPr>
          </w:p>
          <w:p w14:paraId="6E1F19C7" w14:textId="0BD84BE9" w:rsidR="00C85E0C" w:rsidRDefault="00C85E0C" w:rsidP="0081542A">
            <w:pPr>
              <w:autoSpaceDE w:val="0"/>
              <w:autoSpaceDN w:val="0"/>
              <w:adjustRightInd w:val="0"/>
              <w:ind w:left="540" w:hanging="540"/>
              <w:jc w:val="center"/>
              <w:rPr>
                <w:rFonts w:cs="Arial"/>
              </w:rPr>
            </w:pPr>
            <w:r w:rsidRPr="00CB7AA8">
              <w:t>5.MD.4</w:t>
            </w:r>
          </w:p>
          <w:p w14:paraId="3A2CCD6C" w14:textId="77777777" w:rsidR="00C85E0C" w:rsidRDefault="00C85E0C" w:rsidP="0081542A">
            <w:pPr>
              <w:autoSpaceDE w:val="0"/>
              <w:autoSpaceDN w:val="0"/>
              <w:adjustRightInd w:val="0"/>
              <w:ind w:left="540" w:hanging="540"/>
              <w:jc w:val="center"/>
              <w:rPr>
                <w:rFonts w:cs="Arial"/>
              </w:rPr>
            </w:pPr>
          </w:p>
          <w:p w14:paraId="63D171E3" w14:textId="77777777" w:rsidR="00C85E0C" w:rsidRDefault="00C85E0C" w:rsidP="0081542A">
            <w:pPr>
              <w:autoSpaceDE w:val="0"/>
              <w:autoSpaceDN w:val="0"/>
              <w:adjustRightInd w:val="0"/>
              <w:ind w:left="540" w:hanging="540"/>
              <w:jc w:val="center"/>
              <w:rPr>
                <w:rFonts w:cs="Arial"/>
              </w:rPr>
            </w:pPr>
          </w:p>
          <w:p w14:paraId="750B0081" w14:textId="50C15BB3" w:rsidR="00C85E0C" w:rsidRDefault="00122859" w:rsidP="0081542A">
            <w:pPr>
              <w:autoSpaceDE w:val="0"/>
              <w:autoSpaceDN w:val="0"/>
              <w:adjustRightInd w:val="0"/>
              <w:ind w:left="540" w:hanging="540"/>
              <w:jc w:val="center"/>
              <w:rPr>
                <w:rFonts w:cs="Arial"/>
              </w:rPr>
            </w:pPr>
            <w:r w:rsidRPr="00CB7AA8">
              <w:t>5.MD.5</w:t>
            </w:r>
          </w:p>
          <w:p w14:paraId="2BB2EA8A" w14:textId="77777777" w:rsidR="00C85E0C" w:rsidRPr="00184F1E" w:rsidRDefault="00C85E0C" w:rsidP="0081542A">
            <w:pPr>
              <w:autoSpaceDE w:val="0"/>
              <w:autoSpaceDN w:val="0"/>
              <w:adjustRightInd w:val="0"/>
              <w:ind w:left="540" w:hanging="540"/>
              <w:jc w:val="center"/>
              <w:rPr>
                <w:rFonts w:cs="Arial"/>
              </w:rPr>
            </w:pPr>
          </w:p>
        </w:tc>
        <w:tc>
          <w:tcPr>
            <w:tcW w:w="6253" w:type="dxa"/>
          </w:tcPr>
          <w:p w14:paraId="30E3FC6F" w14:textId="77777777" w:rsidR="00C85E0C" w:rsidRDefault="00C85E0C" w:rsidP="00484084">
            <w:pPr>
              <w:pStyle w:val="NoSpacing"/>
            </w:pPr>
          </w:p>
          <w:p w14:paraId="12C41820" w14:textId="6A1B3598" w:rsidR="00484084" w:rsidRPr="00CB7AA8" w:rsidRDefault="00484084" w:rsidP="00484084">
            <w:pPr>
              <w:pStyle w:val="NoSpacing"/>
            </w:pPr>
            <w:r w:rsidRPr="00CB7AA8">
              <w:t>Recognize volume as an attribute of solid figures and understand concepts of volume measurement.</w:t>
            </w:r>
          </w:p>
          <w:p w14:paraId="07DE3B3A" w14:textId="6287A544" w:rsidR="00484084" w:rsidRPr="00CB7AA8" w:rsidRDefault="00C85E0C" w:rsidP="00C85E0C">
            <w:pPr>
              <w:pStyle w:val="NoSpacing"/>
              <w:ind w:left="720"/>
            </w:pPr>
            <w:r>
              <w:t xml:space="preserve">a. </w:t>
            </w:r>
            <w:r w:rsidR="00484084" w:rsidRPr="00CB7AA8">
              <w:t xml:space="preserve">A cube with side length 1 unit, called a “unit cube,” is said to have “one cubic unit” of volume, and can be used </w:t>
            </w:r>
            <w:r w:rsidR="00484084" w:rsidRPr="00CB7AA8">
              <w:lastRenderedPageBreak/>
              <w:t>to measure volume.</w:t>
            </w:r>
          </w:p>
          <w:p w14:paraId="7392CB00" w14:textId="7C253FF5" w:rsidR="00484084" w:rsidRDefault="00C85E0C" w:rsidP="00C85E0C">
            <w:pPr>
              <w:pStyle w:val="NoSpacing"/>
              <w:ind w:left="720"/>
            </w:pPr>
            <w:r>
              <w:t xml:space="preserve">b. </w:t>
            </w:r>
            <w:r w:rsidR="00484084" w:rsidRPr="00CB7AA8">
              <w:t xml:space="preserve">A solid figure which can be packed without gaps or overlaps using </w:t>
            </w:r>
            <w:r w:rsidR="00484084" w:rsidRPr="00CB7AA8">
              <w:rPr>
                <w:i/>
                <w:iCs/>
              </w:rPr>
              <w:t xml:space="preserve">n </w:t>
            </w:r>
            <w:r w:rsidR="00484084" w:rsidRPr="00CB7AA8">
              <w:t xml:space="preserve">unit cubes is said to have a volume of </w:t>
            </w:r>
            <w:r w:rsidR="00484084" w:rsidRPr="00CB7AA8">
              <w:rPr>
                <w:i/>
                <w:iCs/>
              </w:rPr>
              <w:t xml:space="preserve">n </w:t>
            </w:r>
            <w:r w:rsidR="00484084" w:rsidRPr="00CB7AA8">
              <w:t>cubic units.</w:t>
            </w:r>
          </w:p>
          <w:p w14:paraId="3557FD99" w14:textId="77777777" w:rsidR="00C85E0C" w:rsidRPr="00CB7AA8" w:rsidRDefault="00C85E0C" w:rsidP="00484084">
            <w:pPr>
              <w:pStyle w:val="NoSpacing"/>
            </w:pPr>
          </w:p>
          <w:p w14:paraId="6182C246" w14:textId="03E4DC26" w:rsidR="00484084" w:rsidRDefault="00484084" w:rsidP="00484084">
            <w:pPr>
              <w:pStyle w:val="NoSpacing"/>
            </w:pPr>
            <w:r w:rsidRPr="00CB7AA8">
              <w:t>Measure volumes by counting unit cubes, using cubic cm, cubic in, cubic ft, and improvised units.</w:t>
            </w:r>
          </w:p>
          <w:p w14:paraId="078008ED" w14:textId="77777777" w:rsidR="00122859" w:rsidRPr="00CB7AA8" w:rsidRDefault="00122859" w:rsidP="00484084">
            <w:pPr>
              <w:pStyle w:val="NoSpacing"/>
            </w:pPr>
          </w:p>
          <w:p w14:paraId="7063DA42" w14:textId="24E7C875" w:rsidR="00484084" w:rsidRPr="00CB7AA8" w:rsidRDefault="00484084" w:rsidP="00484084">
            <w:pPr>
              <w:pStyle w:val="NoSpacing"/>
            </w:pPr>
            <w:r w:rsidRPr="00CB7AA8">
              <w:t>Relate volume to the operations of multiplication and addition and solve real world and mathematical problems involving volume.</w:t>
            </w:r>
          </w:p>
          <w:p w14:paraId="41B90638" w14:textId="445171CF" w:rsidR="00484084" w:rsidRPr="00CB7AA8" w:rsidRDefault="00122859" w:rsidP="00122859">
            <w:pPr>
              <w:pStyle w:val="NoSpacing"/>
              <w:ind w:left="720"/>
            </w:pPr>
            <w:r>
              <w:t xml:space="preserve">a. </w:t>
            </w:r>
            <w:r w:rsidR="00484084" w:rsidRPr="00CB7AA8">
              <w:t>Find the volume of a right rectangular prism with whole-number side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w:t>
            </w:r>
          </w:p>
          <w:p w14:paraId="72307014" w14:textId="126B36CE" w:rsidR="00484084" w:rsidRPr="00CB7AA8" w:rsidRDefault="00122859" w:rsidP="00122859">
            <w:pPr>
              <w:pStyle w:val="NoSpacing"/>
              <w:ind w:left="720"/>
            </w:pPr>
            <w:r>
              <w:t xml:space="preserve">b. </w:t>
            </w:r>
            <w:r w:rsidR="00484084" w:rsidRPr="00CB7AA8">
              <w:t xml:space="preserve">Apply the formulas </w:t>
            </w:r>
            <w:r w:rsidR="00484084" w:rsidRPr="00CB7AA8">
              <w:rPr>
                <w:i/>
                <w:iCs/>
              </w:rPr>
              <w:t xml:space="preserve">V </w:t>
            </w:r>
            <w:r w:rsidR="00484084" w:rsidRPr="00CB7AA8">
              <w:t xml:space="preserve">= </w:t>
            </w:r>
            <w:r w:rsidR="00484084" w:rsidRPr="00CB7AA8">
              <w:rPr>
                <w:i/>
                <w:iCs/>
              </w:rPr>
              <w:t xml:space="preserve">l </w:t>
            </w:r>
            <w:r w:rsidR="00484084" w:rsidRPr="00CB7AA8">
              <w:t xml:space="preserve">× </w:t>
            </w:r>
            <w:r w:rsidR="00484084" w:rsidRPr="00CB7AA8">
              <w:rPr>
                <w:i/>
                <w:iCs/>
              </w:rPr>
              <w:t xml:space="preserve">w </w:t>
            </w:r>
            <w:r w:rsidR="00484084" w:rsidRPr="00CB7AA8">
              <w:t xml:space="preserve">× </w:t>
            </w:r>
            <w:r w:rsidR="00484084" w:rsidRPr="00CB7AA8">
              <w:rPr>
                <w:i/>
                <w:iCs/>
              </w:rPr>
              <w:t xml:space="preserve">h </w:t>
            </w:r>
            <w:r w:rsidR="00484084" w:rsidRPr="00CB7AA8">
              <w:t xml:space="preserve">and </w:t>
            </w:r>
            <w:r w:rsidR="00484084" w:rsidRPr="00CB7AA8">
              <w:rPr>
                <w:i/>
                <w:iCs/>
              </w:rPr>
              <w:t xml:space="preserve">V </w:t>
            </w:r>
            <w:r w:rsidR="00484084" w:rsidRPr="00CB7AA8">
              <w:t>= B</w:t>
            </w:r>
            <w:r w:rsidR="00484084" w:rsidRPr="00CB7AA8">
              <w:rPr>
                <w:i/>
                <w:iCs/>
              </w:rPr>
              <w:t xml:space="preserve"> </w:t>
            </w:r>
            <w:r w:rsidR="00484084" w:rsidRPr="00CB7AA8">
              <w:t xml:space="preserve">× </w:t>
            </w:r>
            <w:r w:rsidR="00484084" w:rsidRPr="00CB7AA8">
              <w:rPr>
                <w:i/>
                <w:iCs/>
              </w:rPr>
              <w:t xml:space="preserve">h </w:t>
            </w:r>
            <w:r w:rsidR="00484084" w:rsidRPr="00CB7AA8">
              <w:t>for rectangular prisms to find volumes of right rectangular prisms with whole-number edge lengths in the context of solving real world and mathematical problems.</w:t>
            </w:r>
          </w:p>
          <w:p w14:paraId="47489205" w14:textId="5A592B13" w:rsidR="00484084" w:rsidRPr="00CB7AA8" w:rsidRDefault="00122859" w:rsidP="00122859">
            <w:pPr>
              <w:pStyle w:val="NoSpacing"/>
              <w:ind w:left="720"/>
            </w:pPr>
            <w:r>
              <w:t xml:space="preserve">c. </w:t>
            </w:r>
            <w:r w:rsidR="00484084" w:rsidRPr="00CB7AA8">
              <w:t>Recognize volume as additive. Find volumes of solid figures composed of two non-overlapping right rectangular prisms by adding the volumes of the non-overlapping parts, applying this technique to solve real world problems.</w:t>
            </w:r>
          </w:p>
          <w:p w14:paraId="6D104257" w14:textId="77777777" w:rsidR="00163ED2" w:rsidRPr="00184F1E" w:rsidRDefault="00163ED2" w:rsidP="0081542A">
            <w:pPr>
              <w:pStyle w:val="NoSpacing"/>
              <w:rPr>
                <w:rFonts w:cs="Arial"/>
              </w:rPr>
            </w:pPr>
          </w:p>
        </w:tc>
        <w:tc>
          <w:tcPr>
            <w:tcW w:w="6570" w:type="dxa"/>
          </w:tcPr>
          <w:p w14:paraId="032D93CE" w14:textId="77777777" w:rsidR="00163ED2" w:rsidRDefault="00163ED2" w:rsidP="0081542A">
            <w:pPr>
              <w:rPr>
                <w:rFonts w:cs="Arial"/>
              </w:rPr>
            </w:pPr>
          </w:p>
          <w:p w14:paraId="068BFC2A" w14:textId="77777777" w:rsidR="0019693D" w:rsidRDefault="0019693D" w:rsidP="0019693D">
            <w:pPr>
              <w:rPr>
                <w:rFonts w:cs="Arial"/>
              </w:rPr>
            </w:pPr>
            <w:r>
              <w:rPr>
                <w:rFonts w:cs="Arial"/>
              </w:rPr>
              <w:t xml:space="preserve">PL – </w:t>
            </w:r>
            <w:hyperlink r:id="rId304" w:history="1">
              <w:r w:rsidRPr="008439DA">
                <w:rPr>
                  <w:rStyle w:val="Hyperlink"/>
                  <w:rFonts w:cs="Arial"/>
                </w:rPr>
                <w:t>Measurement Course</w:t>
              </w:r>
            </w:hyperlink>
          </w:p>
          <w:p w14:paraId="23CE0456" w14:textId="77777777" w:rsidR="0019693D" w:rsidRPr="00184F1E" w:rsidRDefault="0019693D" w:rsidP="0081542A">
            <w:pPr>
              <w:rPr>
                <w:rFonts w:cs="Arial"/>
              </w:rPr>
            </w:pPr>
          </w:p>
        </w:tc>
      </w:tr>
    </w:tbl>
    <w:p w14:paraId="02D034E1" w14:textId="77777777" w:rsidR="00D30A2A" w:rsidRPr="00375E52" w:rsidRDefault="00D30A2A" w:rsidP="006F3CB3">
      <w:pPr>
        <w:pStyle w:val="NoSpacing"/>
        <w:rPr>
          <w:rFonts w:cs="Arial"/>
          <w:sz w:val="32"/>
        </w:rPr>
      </w:pPr>
    </w:p>
    <w:p w14:paraId="4A954DA4" w14:textId="427462DA" w:rsidR="001A0BCC" w:rsidRDefault="001A0BCC" w:rsidP="001A0BCC">
      <w:pPr>
        <w:spacing w:after="0" w:line="240" w:lineRule="auto"/>
        <w:rPr>
          <w:rFonts w:cs="Arial"/>
          <w:b/>
          <w:sz w:val="32"/>
          <w:szCs w:val="24"/>
        </w:rPr>
      </w:pPr>
      <w:r w:rsidRPr="00184F1E">
        <w:rPr>
          <w:rFonts w:cs="Arial"/>
          <w:b/>
          <w:sz w:val="32"/>
          <w:szCs w:val="24"/>
        </w:rPr>
        <w:t xml:space="preserve">Domain:  </w:t>
      </w:r>
      <w:r>
        <w:rPr>
          <w:rFonts w:cs="Arial"/>
          <w:b/>
          <w:sz w:val="32"/>
          <w:szCs w:val="24"/>
        </w:rPr>
        <w:t>Geometry</w:t>
      </w:r>
    </w:p>
    <w:tbl>
      <w:tblPr>
        <w:tblStyle w:val="TableGrid"/>
        <w:tblW w:w="14238" w:type="dxa"/>
        <w:tblLook w:val="04A0" w:firstRow="1" w:lastRow="0" w:firstColumn="1" w:lastColumn="0" w:noHBand="0" w:noVBand="1"/>
      </w:tblPr>
      <w:tblGrid>
        <w:gridCol w:w="1415"/>
        <w:gridCol w:w="6253"/>
        <w:gridCol w:w="6570"/>
      </w:tblGrid>
      <w:tr w:rsidR="0081542A" w:rsidRPr="00184F1E" w14:paraId="7FFDA152" w14:textId="77777777" w:rsidTr="0081542A">
        <w:trPr>
          <w:trHeight w:val="620"/>
        </w:trPr>
        <w:tc>
          <w:tcPr>
            <w:tcW w:w="14238" w:type="dxa"/>
            <w:gridSpan w:val="3"/>
            <w:tcBorders>
              <w:bottom w:val="single" w:sz="4" w:space="0" w:color="auto"/>
            </w:tcBorders>
            <w:shd w:val="clear" w:color="auto" w:fill="92CDDC" w:themeFill="accent5" w:themeFillTint="99"/>
            <w:vAlign w:val="center"/>
          </w:tcPr>
          <w:p w14:paraId="1F14E764" w14:textId="77777777" w:rsidR="0081542A" w:rsidRPr="00184F1E" w:rsidRDefault="0081542A" w:rsidP="0081542A">
            <w:pPr>
              <w:autoSpaceDE w:val="0"/>
              <w:autoSpaceDN w:val="0"/>
              <w:adjustRightInd w:val="0"/>
              <w:jc w:val="center"/>
              <w:rPr>
                <w:rFonts w:cs="Perpetua-Bold"/>
                <w:b/>
                <w:bCs/>
                <w:sz w:val="28"/>
              </w:rPr>
            </w:pPr>
            <w:r>
              <w:rPr>
                <w:rFonts w:cs="Perpetua-Bold"/>
                <w:b/>
                <w:bCs/>
                <w:sz w:val="28"/>
              </w:rPr>
              <w:t>Kindergarten</w:t>
            </w:r>
          </w:p>
        </w:tc>
      </w:tr>
      <w:tr w:rsidR="0081542A" w:rsidRPr="00184F1E" w14:paraId="0EDD2B2F"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4022B742" w14:textId="1A462CF2" w:rsidR="0081542A" w:rsidRPr="00BC6BE0" w:rsidRDefault="0081542A" w:rsidP="00BC6BE0">
            <w:pPr>
              <w:pStyle w:val="NoSpacing"/>
              <w:rPr>
                <w:rFonts w:ascii="Calibri" w:hAnsi="Calibri" w:cs="Calibri"/>
                <w:b/>
                <w:bCs/>
                <w:szCs w:val="16"/>
                <w:u w:val="single"/>
              </w:rPr>
            </w:pPr>
            <w:r w:rsidRPr="00184F1E">
              <w:rPr>
                <w:rFonts w:cs="Perpetua-Bold"/>
                <w:b/>
                <w:bCs/>
                <w:sz w:val="28"/>
              </w:rPr>
              <w:t xml:space="preserve">Cluster:  </w:t>
            </w:r>
            <w:r w:rsidR="00BC6BE0" w:rsidRPr="00BC6BE0">
              <w:rPr>
                <w:rFonts w:ascii="Calibri" w:hAnsi="Calibri" w:cs="Calibri"/>
                <w:bCs/>
                <w:sz w:val="28"/>
                <w:szCs w:val="16"/>
              </w:rPr>
              <w:t>Identify and describe shapes (squares, circles, triangles, rectangles, hexagons, cubes, cones, cylinders, and spheres).</w:t>
            </w:r>
          </w:p>
        </w:tc>
      </w:tr>
      <w:tr w:rsidR="0081542A" w:rsidRPr="00184F1E" w14:paraId="2912AB2C" w14:textId="77777777" w:rsidTr="0081542A">
        <w:tc>
          <w:tcPr>
            <w:tcW w:w="1415" w:type="dxa"/>
            <w:tcBorders>
              <w:bottom w:val="single" w:sz="4" w:space="0" w:color="auto"/>
            </w:tcBorders>
            <w:shd w:val="clear" w:color="auto" w:fill="DAEEF3" w:themeFill="accent5" w:themeFillTint="33"/>
          </w:tcPr>
          <w:p w14:paraId="55CE5322" w14:textId="77777777" w:rsidR="0081542A" w:rsidRPr="00184F1E" w:rsidRDefault="0081542A"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67582DDE" w14:textId="77777777" w:rsidR="0081542A" w:rsidRPr="00184F1E" w:rsidRDefault="0081542A"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CE49AC7" w14:textId="77777777" w:rsidR="0081542A" w:rsidRPr="00184F1E" w:rsidRDefault="0081542A" w:rsidP="0081542A">
            <w:pPr>
              <w:jc w:val="center"/>
              <w:rPr>
                <w:rFonts w:cs="Arial"/>
                <w:b/>
              </w:rPr>
            </w:pPr>
            <w:r w:rsidRPr="00184F1E">
              <w:rPr>
                <w:rFonts w:cs="Arial"/>
                <w:b/>
              </w:rPr>
              <w:t>Intervention Supports</w:t>
            </w:r>
          </w:p>
        </w:tc>
      </w:tr>
      <w:tr w:rsidR="0081542A" w:rsidRPr="00184F1E" w14:paraId="61577CC5" w14:textId="77777777" w:rsidTr="0081542A">
        <w:tc>
          <w:tcPr>
            <w:tcW w:w="1415" w:type="dxa"/>
          </w:tcPr>
          <w:p w14:paraId="4C3D7985" w14:textId="77777777" w:rsidR="0081542A" w:rsidRPr="00184F1E" w:rsidRDefault="0081542A" w:rsidP="0081542A">
            <w:pPr>
              <w:autoSpaceDE w:val="0"/>
              <w:autoSpaceDN w:val="0"/>
              <w:adjustRightInd w:val="0"/>
              <w:rPr>
                <w:rFonts w:cs="Gotham-Book"/>
              </w:rPr>
            </w:pPr>
          </w:p>
          <w:p w14:paraId="5AF9658B" w14:textId="75D96885" w:rsidR="0081542A" w:rsidRDefault="00BC6BE0" w:rsidP="0081542A">
            <w:pPr>
              <w:autoSpaceDE w:val="0"/>
              <w:autoSpaceDN w:val="0"/>
              <w:adjustRightInd w:val="0"/>
              <w:ind w:left="540" w:hanging="540"/>
              <w:jc w:val="center"/>
            </w:pPr>
            <w:r w:rsidRPr="00BC6BE0">
              <w:rPr>
                <w:rFonts w:ascii="Calibri" w:hAnsi="Calibri" w:cs="Calibri"/>
                <w:szCs w:val="16"/>
              </w:rPr>
              <w:t>K.G.1</w:t>
            </w:r>
          </w:p>
          <w:p w14:paraId="0AE6A908" w14:textId="77777777" w:rsidR="00BC6BE0" w:rsidRDefault="00BC6BE0" w:rsidP="0081542A">
            <w:pPr>
              <w:autoSpaceDE w:val="0"/>
              <w:autoSpaceDN w:val="0"/>
              <w:adjustRightInd w:val="0"/>
              <w:ind w:left="540" w:hanging="540"/>
              <w:jc w:val="center"/>
            </w:pPr>
          </w:p>
          <w:p w14:paraId="2CB978D0" w14:textId="77777777" w:rsidR="0081542A" w:rsidRDefault="0081542A" w:rsidP="0081542A">
            <w:pPr>
              <w:autoSpaceDE w:val="0"/>
              <w:autoSpaceDN w:val="0"/>
              <w:adjustRightInd w:val="0"/>
              <w:ind w:left="540" w:hanging="540"/>
              <w:jc w:val="center"/>
            </w:pPr>
          </w:p>
          <w:p w14:paraId="0440D3B6" w14:textId="77777777" w:rsidR="0081542A" w:rsidRDefault="0081542A" w:rsidP="0081542A">
            <w:pPr>
              <w:autoSpaceDE w:val="0"/>
              <w:autoSpaceDN w:val="0"/>
              <w:adjustRightInd w:val="0"/>
              <w:ind w:left="540" w:hanging="540"/>
              <w:jc w:val="center"/>
            </w:pPr>
          </w:p>
          <w:p w14:paraId="46069D4C" w14:textId="4BE72EA4" w:rsidR="00BC6BE0" w:rsidRDefault="00BC6BE0" w:rsidP="0081542A">
            <w:pPr>
              <w:autoSpaceDE w:val="0"/>
              <w:autoSpaceDN w:val="0"/>
              <w:adjustRightInd w:val="0"/>
              <w:ind w:left="540" w:hanging="540"/>
              <w:jc w:val="center"/>
            </w:pPr>
            <w:r w:rsidRPr="00BC6BE0">
              <w:rPr>
                <w:rFonts w:ascii="Calibri" w:hAnsi="Calibri" w:cs="Calibri"/>
              </w:rPr>
              <w:t>K.G.2</w:t>
            </w:r>
          </w:p>
          <w:p w14:paraId="06CD3E96" w14:textId="77777777" w:rsidR="00BC6BE0" w:rsidRDefault="00BC6BE0" w:rsidP="0081542A">
            <w:pPr>
              <w:autoSpaceDE w:val="0"/>
              <w:autoSpaceDN w:val="0"/>
              <w:adjustRightInd w:val="0"/>
              <w:ind w:left="540" w:hanging="540"/>
              <w:jc w:val="center"/>
            </w:pPr>
          </w:p>
          <w:p w14:paraId="2EDCFD75" w14:textId="77777777" w:rsidR="00BC6BE0" w:rsidRDefault="00BC6BE0" w:rsidP="0081542A">
            <w:pPr>
              <w:autoSpaceDE w:val="0"/>
              <w:autoSpaceDN w:val="0"/>
              <w:adjustRightInd w:val="0"/>
              <w:ind w:left="540" w:hanging="540"/>
              <w:jc w:val="center"/>
            </w:pPr>
          </w:p>
          <w:p w14:paraId="625C8BF1" w14:textId="7B8B6CE1" w:rsidR="00BC6BE0" w:rsidRPr="00184F1E" w:rsidRDefault="00BC6BE0" w:rsidP="0081542A">
            <w:pPr>
              <w:autoSpaceDE w:val="0"/>
              <w:autoSpaceDN w:val="0"/>
              <w:adjustRightInd w:val="0"/>
              <w:ind w:left="540" w:hanging="540"/>
              <w:jc w:val="center"/>
              <w:rPr>
                <w:rFonts w:cs="Arial"/>
              </w:rPr>
            </w:pPr>
            <w:r w:rsidRPr="00BC6BE0">
              <w:rPr>
                <w:rFonts w:ascii="Calibri" w:hAnsi="Calibri" w:cs="Calibri"/>
              </w:rPr>
              <w:t>K.G.3</w:t>
            </w:r>
          </w:p>
        </w:tc>
        <w:tc>
          <w:tcPr>
            <w:tcW w:w="6253" w:type="dxa"/>
          </w:tcPr>
          <w:p w14:paraId="1371883A" w14:textId="77777777" w:rsidR="0081542A" w:rsidRPr="00BC6BE0" w:rsidRDefault="0081542A" w:rsidP="00BC6BE0">
            <w:pPr>
              <w:pStyle w:val="NoSpacing"/>
            </w:pPr>
          </w:p>
          <w:p w14:paraId="5B0948BA" w14:textId="16F94500" w:rsidR="001A0BCC" w:rsidRDefault="001A0BCC" w:rsidP="00BC6BE0">
            <w:pPr>
              <w:pStyle w:val="NoSpacing"/>
              <w:rPr>
                <w:rFonts w:ascii="Calibri" w:hAnsi="Calibri" w:cs="Calibri"/>
              </w:rPr>
            </w:pPr>
            <w:r w:rsidRPr="00BC6BE0">
              <w:rPr>
                <w:rFonts w:ascii="Calibri" w:hAnsi="Calibri" w:cs="Calibri"/>
              </w:rPr>
              <w:t xml:space="preserve">Describe objects in the environment using names of shapes, and describe the relative positions of these objects using terms such as </w:t>
            </w:r>
            <w:r w:rsidRPr="00BC6BE0">
              <w:rPr>
                <w:rFonts w:ascii="Calibri" w:hAnsi="Calibri" w:cs="Calibri"/>
                <w:i/>
                <w:iCs/>
              </w:rPr>
              <w:lastRenderedPageBreak/>
              <w:t>above</w:t>
            </w:r>
            <w:r w:rsidRPr="00BC6BE0">
              <w:rPr>
                <w:rFonts w:ascii="Calibri" w:hAnsi="Calibri" w:cs="Calibri"/>
              </w:rPr>
              <w:t xml:space="preserve">, </w:t>
            </w:r>
            <w:r w:rsidRPr="00BC6BE0">
              <w:rPr>
                <w:rFonts w:ascii="Calibri" w:hAnsi="Calibri" w:cs="Calibri"/>
                <w:i/>
                <w:iCs/>
              </w:rPr>
              <w:t>below</w:t>
            </w:r>
            <w:r w:rsidRPr="00BC6BE0">
              <w:rPr>
                <w:rFonts w:ascii="Calibri" w:hAnsi="Calibri" w:cs="Calibri"/>
              </w:rPr>
              <w:t xml:space="preserve">, </w:t>
            </w:r>
            <w:r w:rsidRPr="00BC6BE0">
              <w:rPr>
                <w:rFonts w:ascii="Calibri" w:hAnsi="Calibri" w:cs="Calibri"/>
                <w:i/>
                <w:iCs/>
              </w:rPr>
              <w:t>beside</w:t>
            </w:r>
            <w:r w:rsidRPr="00BC6BE0">
              <w:rPr>
                <w:rFonts w:ascii="Calibri" w:hAnsi="Calibri" w:cs="Calibri"/>
              </w:rPr>
              <w:t xml:space="preserve">, </w:t>
            </w:r>
            <w:r w:rsidRPr="00BC6BE0">
              <w:rPr>
                <w:rFonts w:ascii="Calibri" w:hAnsi="Calibri" w:cs="Calibri"/>
                <w:i/>
                <w:iCs/>
              </w:rPr>
              <w:t>in front of</w:t>
            </w:r>
            <w:r w:rsidRPr="00BC6BE0">
              <w:rPr>
                <w:rFonts w:ascii="Calibri" w:hAnsi="Calibri" w:cs="Calibri"/>
              </w:rPr>
              <w:t xml:space="preserve">, </w:t>
            </w:r>
            <w:r w:rsidRPr="00BC6BE0">
              <w:rPr>
                <w:rFonts w:ascii="Calibri" w:hAnsi="Calibri" w:cs="Calibri"/>
                <w:i/>
                <w:iCs/>
              </w:rPr>
              <w:t>behind</w:t>
            </w:r>
            <w:r w:rsidRPr="00BC6BE0">
              <w:rPr>
                <w:rFonts w:ascii="Calibri" w:hAnsi="Calibri" w:cs="Calibri"/>
              </w:rPr>
              <w:t xml:space="preserve">, and </w:t>
            </w:r>
            <w:r w:rsidRPr="00BC6BE0">
              <w:rPr>
                <w:rFonts w:ascii="Calibri" w:hAnsi="Calibri" w:cs="Calibri"/>
                <w:i/>
                <w:iCs/>
              </w:rPr>
              <w:t>next to</w:t>
            </w:r>
            <w:r w:rsidRPr="00BC6BE0">
              <w:rPr>
                <w:rFonts w:ascii="Calibri" w:hAnsi="Calibri" w:cs="Calibri"/>
              </w:rPr>
              <w:t>.</w:t>
            </w:r>
          </w:p>
          <w:p w14:paraId="73D8D45C" w14:textId="77777777" w:rsidR="00BC6BE0" w:rsidRPr="00BC6BE0" w:rsidRDefault="00BC6BE0" w:rsidP="00BC6BE0">
            <w:pPr>
              <w:pStyle w:val="NoSpacing"/>
              <w:rPr>
                <w:rFonts w:ascii="Calibri" w:hAnsi="Calibri" w:cs="Calibri"/>
              </w:rPr>
            </w:pPr>
          </w:p>
          <w:p w14:paraId="0E37E4A2" w14:textId="7EF51879" w:rsidR="001A0BCC" w:rsidRDefault="001A0BCC" w:rsidP="00BC6BE0">
            <w:pPr>
              <w:pStyle w:val="NoSpacing"/>
              <w:rPr>
                <w:rFonts w:ascii="Calibri" w:hAnsi="Calibri" w:cs="Calibri"/>
              </w:rPr>
            </w:pPr>
            <w:r w:rsidRPr="00BC6BE0">
              <w:rPr>
                <w:rFonts w:ascii="Calibri" w:hAnsi="Calibri" w:cs="Calibri"/>
              </w:rPr>
              <w:t>Correctly name shapes regardless of their orientations or overall size.</w:t>
            </w:r>
          </w:p>
          <w:p w14:paraId="1BB8E46D" w14:textId="77777777" w:rsidR="00BC6BE0" w:rsidRPr="00BC6BE0" w:rsidRDefault="00BC6BE0" w:rsidP="00BC6BE0">
            <w:pPr>
              <w:pStyle w:val="NoSpacing"/>
              <w:rPr>
                <w:rFonts w:ascii="Calibri" w:hAnsi="Calibri" w:cs="Calibri"/>
              </w:rPr>
            </w:pPr>
          </w:p>
          <w:p w14:paraId="114AE542" w14:textId="6EF445F2" w:rsidR="001A0BCC" w:rsidRDefault="001A0BCC" w:rsidP="00BC6BE0">
            <w:pPr>
              <w:pStyle w:val="NoSpacing"/>
              <w:rPr>
                <w:rFonts w:ascii="Calibri" w:hAnsi="Calibri" w:cs="Calibri"/>
              </w:rPr>
            </w:pPr>
            <w:r w:rsidRPr="00BC6BE0">
              <w:rPr>
                <w:rFonts w:ascii="Calibri" w:hAnsi="Calibri" w:cs="Calibri"/>
              </w:rPr>
              <w:t>Identify shapes as two-dimensional (lying in a plane, “flat”) or three-dimensional (“solid”).</w:t>
            </w:r>
          </w:p>
          <w:p w14:paraId="2EA06C29" w14:textId="77777777" w:rsidR="0081542A" w:rsidRPr="00BC6BE0" w:rsidRDefault="0081542A" w:rsidP="0065347F">
            <w:pPr>
              <w:pStyle w:val="NoSpacing"/>
              <w:rPr>
                <w:rFonts w:cs="Arial"/>
              </w:rPr>
            </w:pPr>
          </w:p>
        </w:tc>
        <w:tc>
          <w:tcPr>
            <w:tcW w:w="6570" w:type="dxa"/>
          </w:tcPr>
          <w:p w14:paraId="5B623350" w14:textId="77777777" w:rsidR="0081542A" w:rsidRPr="00184F1E" w:rsidRDefault="0081542A" w:rsidP="0081542A">
            <w:pPr>
              <w:rPr>
                <w:rFonts w:cs="Arial"/>
              </w:rPr>
            </w:pPr>
          </w:p>
        </w:tc>
      </w:tr>
      <w:tr w:rsidR="0081542A" w:rsidRPr="00184F1E" w14:paraId="4F6C3D33"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745A834E" w14:textId="57C24FCA" w:rsidR="0081542A" w:rsidRPr="0065347F" w:rsidRDefault="0081542A" w:rsidP="0065347F">
            <w:pPr>
              <w:pStyle w:val="NoSpacing"/>
              <w:rPr>
                <w:rFonts w:ascii="Calibri" w:hAnsi="Calibri" w:cs="Calibri"/>
                <w:b/>
                <w:bCs/>
                <w:u w:val="single"/>
              </w:rPr>
            </w:pPr>
            <w:r w:rsidRPr="00184F1E">
              <w:rPr>
                <w:rFonts w:cs="Perpetua-Bold"/>
                <w:b/>
                <w:bCs/>
                <w:sz w:val="28"/>
              </w:rPr>
              <w:lastRenderedPageBreak/>
              <w:t xml:space="preserve">Cluster:  </w:t>
            </w:r>
            <w:r w:rsidR="0065347F" w:rsidRPr="0065347F">
              <w:rPr>
                <w:rFonts w:ascii="Calibri" w:hAnsi="Calibri" w:cs="Calibri"/>
                <w:bCs/>
                <w:sz w:val="28"/>
              </w:rPr>
              <w:t>Analyze, compare, create, and compose shapes.</w:t>
            </w:r>
          </w:p>
        </w:tc>
      </w:tr>
      <w:tr w:rsidR="0081542A" w:rsidRPr="00184F1E" w14:paraId="1F5B73A5" w14:textId="77777777" w:rsidTr="0081542A">
        <w:tc>
          <w:tcPr>
            <w:tcW w:w="1415" w:type="dxa"/>
            <w:tcBorders>
              <w:bottom w:val="single" w:sz="4" w:space="0" w:color="auto"/>
            </w:tcBorders>
            <w:shd w:val="clear" w:color="auto" w:fill="DAEEF3" w:themeFill="accent5" w:themeFillTint="33"/>
          </w:tcPr>
          <w:p w14:paraId="06749CBB" w14:textId="77777777" w:rsidR="0081542A" w:rsidRPr="00184F1E" w:rsidRDefault="0081542A"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42AD652F" w14:textId="77777777" w:rsidR="0081542A" w:rsidRPr="00184F1E" w:rsidRDefault="0081542A"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110F9F35" w14:textId="77777777" w:rsidR="0081542A" w:rsidRPr="00184F1E" w:rsidRDefault="0081542A" w:rsidP="0081542A">
            <w:pPr>
              <w:jc w:val="center"/>
              <w:rPr>
                <w:rFonts w:cs="Arial"/>
                <w:b/>
              </w:rPr>
            </w:pPr>
            <w:r w:rsidRPr="00184F1E">
              <w:rPr>
                <w:rFonts w:cs="Arial"/>
                <w:b/>
              </w:rPr>
              <w:t>Intervention Supports</w:t>
            </w:r>
          </w:p>
        </w:tc>
      </w:tr>
      <w:tr w:rsidR="0081542A" w:rsidRPr="00184F1E" w14:paraId="25265EAF" w14:textId="77777777" w:rsidTr="0081542A">
        <w:tc>
          <w:tcPr>
            <w:tcW w:w="1415" w:type="dxa"/>
          </w:tcPr>
          <w:p w14:paraId="12704E0C" w14:textId="77777777" w:rsidR="0081542A" w:rsidRPr="00184F1E" w:rsidRDefault="0081542A" w:rsidP="0081542A">
            <w:pPr>
              <w:autoSpaceDE w:val="0"/>
              <w:autoSpaceDN w:val="0"/>
              <w:adjustRightInd w:val="0"/>
              <w:rPr>
                <w:rFonts w:cs="Gotham-Book"/>
              </w:rPr>
            </w:pPr>
          </w:p>
          <w:p w14:paraId="2B872A7E" w14:textId="7C967BDD" w:rsidR="0081542A" w:rsidRPr="00184F1E" w:rsidRDefault="0065347F" w:rsidP="0081542A">
            <w:pPr>
              <w:autoSpaceDE w:val="0"/>
              <w:autoSpaceDN w:val="0"/>
              <w:adjustRightInd w:val="0"/>
              <w:ind w:left="540" w:hanging="540"/>
              <w:jc w:val="center"/>
              <w:rPr>
                <w:rFonts w:cs="Gotham-Book"/>
              </w:rPr>
            </w:pPr>
            <w:r w:rsidRPr="00BC6BE0">
              <w:rPr>
                <w:rFonts w:ascii="Calibri" w:hAnsi="Calibri" w:cs="Calibri"/>
              </w:rPr>
              <w:t>K.G.4</w:t>
            </w:r>
          </w:p>
          <w:p w14:paraId="7B75FF1C" w14:textId="77777777" w:rsidR="0081542A" w:rsidRDefault="0081542A" w:rsidP="0081542A">
            <w:pPr>
              <w:autoSpaceDE w:val="0"/>
              <w:autoSpaceDN w:val="0"/>
              <w:adjustRightInd w:val="0"/>
              <w:ind w:left="540" w:hanging="540"/>
              <w:jc w:val="center"/>
              <w:rPr>
                <w:rFonts w:cs="Gotham-Book"/>
              </w:rPr>
            </w:pPr>
          </w:p>
          <w:p w14:paraId="1B17D65F" w14:textId="77777777" w:rsidR="0065347F" w:rsidRDefault="0065347F" w:rsidP="0081542A">
            <w:pPr>
              <w:autoSpaceDE w:val="0"/>
              <w:autoSpaceDN w:val="0"/>
              <w:adjustRightInd w:val="0"/>
              <w:ind w:left="540" w:hanging="540"/>
              <w:jc w:val="center"/>
              <w:rPr>
                <w:rFonts w:cs="Gotham-Book"/>
              </w:rPr>
            </w:pPr>
          </w:p>
          <w:p w14:paraId="7C87B6FA" w14:textId="77777777" w:rsidR="0065347F" w:rsidRDefault="0065347F" w:rsidP="0081542A">
            <w:pPr>
              <w:autoSpaceDE w:val="0"/>
              <w:autoSpaceDN w:val="0"/>
              <w:adjustRightInd w:val="0"/>
              <w:ind w:left="540" w:hanging="540"/>
              <w:jc w:val="center"/>
              <w:rPr>
                <w:rFonts w:cs="Gotham-Book"/>
              </w:rPr>
            </w:pPr>
          </w:p>
          <w:p w14:paraId="7D83850F" w14:textId="77777777" w:rsidR="0065347F" w:rsidRDefault="0065347F" w:rsidP="0081542A">
            <w:pPr>
              <w:autoSpaceDE w:val="0"/>
              <w:autoSpaceDN w:val="0"/>
              <w:adjustRightInd w:val="0"/>
              <w:ind w:left="540" w:hanging="540"/>
              <w:jc w:val="center"/>
              <w:rPr>
                <w:rFonts w:cs="Gotham-Book"/>
              </w:rPr>
            </w:pPr>
          </w:p>
          <w:p w14:paraId="3994948C" w14:textId="77777777" w:rsidR="0065347F" w:rsidRPr="00184F1E" w:rsidRDefault="0065347F" w:rsidP="0081542A">
            <w:pPr>
              <w:autoSpaceDE w:val="0"/>
              <w:autoSpaceDN w:val="0"/>
              <w:adjustRightInd w:val="0"/>
              <w:ind w:left="540" w:hanging="540"/>
              <w:jc w:val="center"/>
              <w:rPr>
                <w:rFonts w:cs="Gotham-Book"/>
              </w:rPr>
            </w:pPr>
          </w:p>
          <w:p w14:paraId="3F83FFDD" w14:textId="77777777" w:rsidR="0081542A" w:rsidRDefault="0065347F" w:rsidP="0081542A">
            <w:pPr>
              <w:autoSpaceDE w:val="0"/>
              <w:autoSpaceDN w:val="0"/>
              <w:adjustRightInd w:val="0"/>
              <w:ind w:left="540" w:hanging="540"/>
              <w:jc w:val="center"/>
              <w:rPr>
                <w:rFonts w:ascii="Calibri" w:hAnsi="Calibri" w:cs="Calibri"/>
              </w:rPr>
            </w:pPr>
            <w:r w:rsidRPr="00BC6BE0">
              <w:rPr>
                <w:rFonts w:ascii="Calibri" w:hAnsi="Calibri" w:cs="Calibri"/>
              </w:rPr>
              <w:t>K.G.5</w:t>
            </w:r>
          </w:p>
          <w:p w14:paraId="45FB8CBD" w14:textId="77777777" w:rsidR="0065347F" w:rsidRDefault="0065347F" w:rsidP="0081542A">
            <w:pPr>
              <w:autoSpaceDE w:val="0"/>
              <w:autoSpaceDN w:val="0"/>
              <w:adjustRightInd w:val="0"/>
              <w:ind w:left="540" w:hanging="540"/>
              <w:jc w:val="center"/>
              <w:rPr>
                <w:rFonts w:ascii="Calibri" w:hAnsi="Calibri" w:cs="Calibri"/>
              </w:rPr>
            </w:pPr>
          </w:p>
          <w:p w14:paraId="5E530520" w14:textId="77777777" w:rsidR="0065347F" w:rsidRDefault="0065347F" w:rsidP="0081542A">
            <w:pPr>
              <w:autoSpaceDE w:val="0"/>
              <w:autoSpaceDN w:val="0"/>
              <w:adjustRightInd w:val="0"/>
              <w:ind w:left="540" w:hanging="540"/>
              <w:jc w:val="center"/>
              <w:rPr>
                <w:rFonts w:ascii="Calibri" w:hAnsi="Calibri" w:cs="Calibri"/>
              </w:rPr>
            </w:pPr>
          </w:p>
          <w:p w14:paraId="78C8BF1E" w14:textId="6BDB0B57" w:rsidR="0065347F" w:rsidRPr="00184F1E" w:rsidRDefault="0065347F" w:rsidP="0081542A">
            <w:pPr>
              <w:autoSpaceDE w:val="0"/>
              <w:autoSpaceDN w:val="0"/>
              <w:adjustRightInd w:val="0"/>
              <w:ind w:left="540" w:hanging="540"/>
              <w:jc w:val="center"/>
              <w:rPr>
                <w:rFonts w:cs="Arial"/>
              </w:rPr>
            </w:pPr>
            <w:r w:rsidRPr="00BC6BE0">
              <w:rPr>
                <w:rFonts w:ascii="Calibri" w:hAnsi="Calibri" w:cs="Calibri"/>
              </w:rPr>
              <w:t>K.G.6</w:t>
            </w:r>
          </w:p>
        </w:tc>
        <w:tc>
          <w:tcPr>
            <w:tcW w:w="6253" w:type="dxa"/>
          </w:tcPr>
          <w:p w14:paraId="4858DC1B" w14:textId="77777777" w:rsidR="0081542A" w:rsidRDefault="0081542A" w:rsidP="0081542A">
            <w:pPr>
              <w:pStyle w:val="NoSpacing"/>
            </w:pPr>
          </w:p>
          <w:p w14:paraId="34CA067A" w14:textId="341ABE21" w:rsidR="0065347F" w:rsidRDefault="0065347F" w:rsidP="0065347F">
            <w:pPr>
              <w:pStyle w:val="NoSpacing"/>
              <w:rPr>
                <w:rFonts w:ascii="Calibri" w:hAnsi="Calibri" w:cs="Calibri"/>
              </w:rPr>
            </w:pPr>
            <w:r w:rsidRPr="00BC6BE0">
              <w:rPr>
                <w:rFonts w:ascii="Calibri" w:hAnsi="Calibri" w:cs="Calibri"/>
              </w:rPr>
              <w:t>Analyze and compare two- and three-dimensional shapes, in different sizes and orientations, using informal language to describe their similarities, differences, parts (e.g., number of sides and vertices/“corners”) and other attributes (e.g., having sides of equal length).</w:t>
            </w:r>
          </w:p>
          <w:p w14:paraId="00FCC0BF" w14:textId="77777777" w:rsidR="0065347F" w:rsidRPr="00BC6BE0" w:rsidRDefault="0065347F" w:rsidP="0065347F">
            <w:pPr>
              <w:pStyle w:val="NoSpacing"/>
              <w:rPr>
                <w:rFonts w:ascii="Calibri" w:hAnsi="Calibri" w:cs="Calibri"/>
              </w:rPr>
            </w:pPr>
          </w:p>
          <w:p w14:paraId="456738B5" w14:textId="1413A1B1" w:rsidR="0065347F" w:rsidRDefault="0065347F" w:rsidP="0065347F">
            <w:pPr>
              <w:pStyle w:val="NoSpacing"/>
              <w:rPr>
                <w:rFonts w:ascii="Calibri" w:hAnsi="Calibri" w:cs="Calibri"/>
              </w:rPr>
            </w:pPr>
            <w:r w:rsidRPr="00BC6BE0">
              <w:rPr>
                <w:rFonts w:ascii="Calibri" w:hAnsi="Calibri" w:cs="Calibri"/>
              </w:rPr>
              <w:t>Model shapes in the world by building shapes from components (e.g., sticks and clay balls) and drawing shapes.</w:t>
            </w:r>
          </w:p>
          <w:p w14:paraId="502ECD2E" w14:textId="77777777" w:rsidR="0065347F" w:rsidRPr="00BC6BE0" w:rsidRDefault="0065347F" w:rsidP="0065347F">
            <w:pPr>
              <w:pStyle w:val="NoSpacing"/>
              <w:rPr>
                <w:rFonts w:ascii="Calibri" w:hAnsi="Calibri" w:cs="Calibri"/>
              </w:rPr>
            </w:pPr>
          </w:p>
          <w:p w14:paraId="23F75A8D" w14:textId="4D4EEC72" w:rsidR="0065347F" w:rsidRPr="00BC6BE0" w:rsidRDefault="0065347F" w:rsidP="0065347F">
            <w:pPr>
              <w:pStyle w:val="NoSpacing"/>
              <w:rPr>
                <w:rFonts w:ascii="Calibri" w:hAnsi="Calibri" w:cs="Calibri"/>
                <w:i/>
                <w:iCs/>
              </w:rPr>
            </w:pPr>
            <w:r w:rsidRPr="00BC6BE0">
              <w:rPr>
                <w:rFonts w:ascii="Calibri" w:hAnsi="Calibri" w:cs="Calibri"/>
              </w:rPr>
              <w:t xml:space="preserve">Compose simple shapes to form larger shapes. </w:t>
            </w:r>
            <w:r w:rsidRPr="00BC6BE0">
              <w:rPr>
                <w:rFonts w:ascii="Calibri" w:hAnsi="Calibri" w:cs="Calibri"/>
                <w:i/>
                <w:iCs/>
              </w:rPr>
              <w:t>For example, “Can you join these two triangles with full sides touching to make a rectangle?”</w:t>
            </w:r>
          </w:p>
          <w:p w14:paraId="7FF30DE7" w14:textId="77777777" w:rsidR="0081542A" w:rsidRPr="00184F1E" w:rsidRDefault="0081542A" w:rsidP="0081542A">
            <w:pPr>
              <w:pStyle w:val="NoSpacing"/>
              <w:rPr>
                <w:rFonts w:cs="Arial"/>
              </w:rPr>
            </w:pPr>
          </w:p>
        </w:tc>
        <w:tc>
          <w:tcPr>
            <w:tcW w:w="6570" w:type="dxa"/>
          </w:tcPr>
          <w:p w14:paraId="2A694FC7" w14:textId="77777777" w:rsidR="0081542A" w:rsidRPr="00184F1E" w:rsidRDefault="0081542A" w:rsidP="0081542A">
            <w:pPr>
              <w:rPr>
                <w:rFonts w:cs="Arial"/>
              </w:rPr>
            </w:pPr>
          </w:p>
        </w:tc>
      </w:tr>
      <w:tr w:rsidR="0081542A" w:rsidRPr="00184F1E" w14:paraId="63E8DD39" w14:textId="77777777" w:rsidTr="0081542A">
        <w:trPr>
          <w:trHeight w:val="620"/>
        </w:trPr>
        <w:tc>
          <w:tcPr>
            <w:tcW w:w="14238" w:type="dxa"/>
            <w:gridSpan w:val="3"/>
            <w:tcBorders>
              <w:bottom w:val="single" w:sz="4" w:space="0" w:color="auto"/>
            </w:tcBorders>
            <w:shd w:val="clear" w:color="auto" w:fill="92CDDC" w:themeFill="accent5" w:themeFillTint="99"/>
            <w:vAlign w:val="center"/>
          </w:tcPr>
          <w:p w14:paraId="4C0B2DCD" w14:textId="77777777" w:rsidR="0081542A" w:rsidRPr="00184F1E" w:rsidRDefault="0081542A" w:rsidP="0081542A">
            <w:pPr>
              <w:autoSpaceDE w:val="0"/>
              <w:autoSpaceDN w:val="0"/>
              <w:adjustRightInd w:val="0"/>
              <w:jc w:val="center"/>
              <w:rPr>
                <w:rFonts w:cs="Perpetua-Bold"/>
                <w:b/>
                <w:bCs/>
                <w:sz w:val="28"/>
              </w:rPr>
            </w:pPr>
            <w:r w:rsidRPr="00184F1E">
              <w:rPr>
                <w:rFonts w:cs="Perpetua-Bold"/>
                <w:b/>
                <w:bCs/>
                <w:sz w:val="28"/>
              </w:rPr>
              <w:t>Grade</w:t>
            </w:r>
            <w:r>
              <w:rPr>
                <w:rFonts w:cs="Perpetua-Bold"/>
                <w:b/>
                <w:bCs/>
                <w:sz w:val="28"/>
              </w:rPr>
              <w:t xml:space="preserve"> 1</w:t>
            </w:r>
          </w:p>
        </w:tc>
      </w:tr>
      <w:tr w:rsidR="0081542A" w:rsidRPr="00184F1E" w14:paraId="62699B3D"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777BC60B" w14:textId="2020204C" w:rsidR="0081542A" w:rsidRPr="004C6BE8" w:rsidRDefault="0081542A" w:rsidP="004C6BE8">
            <w:pPr>
              <w:tabs>
                <w:tab w:val="left" w:pos="720"/>
              </w:tabs>
              <w:autoSpaceDE w:val="0"/>
              <w:autoSpaceDN w:val="0"/>
              <w:adjustRightInd w:val="0"/>
              <w:ind w:left="720" w:hanging="720"/>
              <w:rPr>
                <w:rFonts w:ascii="Calibri" w:hAnsi="Calibri" w:cs="Calibri"/>
                <w:b/>
                <w:bCs/>
                <w:sz w:val="16"/>
                <w:szCs w:val="16"/>
                <w:u w:val="single"/>
              </w:rPr>
            </w:pPr>
            <w:r w:rsidRPr="00184F1E">
              <w:rPr>
                <w:rFonts w:cs="Perpetua-Bold"/>
                <w:b/>
                <w:bCs/>
                <w:sz w:val="28"/>
              </w:rPr>
              <w:t xml:space="preserve">Cluster:  </w:t>
            </w:r>
            <w:r w:rsidR="004C6BE8" w:rsidRPr="004C6BE8">
              <w:rPr>
                <w:rFonts w:ascii="Calibri" w:hAnsi="Calibri" w:cs="Calibri"/>
                <w:bCs/>
                <w:sz w:val="28"/>
                <w:szCs w:val="16"/>
              </w:rPr>
              <w:t>Reason with shapes and their attributes.</w:t>
            </w:r>
          </w:p>
        </w:tc>
      </w:tr>
      <w:tr w:rsidR="0081542A" w:rsidRPr="00184F1E" w14:paraId="4D623639" w14:textId="77777777" w:rsidTr="0081542A">
        <w:tc>
          <w:tcPr>
            <w:tcW w:w="1415" w:type="dxa"/>
            <w:tcBorders>
              <w:bottom w:val="single" w:sz="4" w:space="0" w:color="auto"/>
            </w:tcBorders>
            <w:shd w:val="clear" w:color="auto" w:fill="DAEEF3" w:themeFill="accent5" w:themeFillTint="33"/>
          </w:tcPr>
          <w:p w14:paraId="08756E1F" w14:textId="77777777" w:rsidR="0081542A" w:rsidRPr="00184F1E" w:rsidRDefault="0081542A"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1C0E5183" w14:textId="77777777" w:rsidR="0081542A" w:rsidRPr="00184F1E" w:rsidRDefault="0081542A"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6C59D58B" w14:textId="77777777" w:rsidR="0081542A" w:rsidRPr="00184F1E" w:rsidRDefault="0081542A" w:rsidP="0081542A">
            <w:pPr>
              <w:jc w:val="center"/>
              <w:rPr>
                <w:rFonts w:cs="Arial"/>
                <w:b/>
              </w:rPr>
            </w:pPr>
            <w:r w:rsidRPr="00184F1E">
              <w:rPr>
                <w:rFonts w:cs="Arial"/>
                <w:b/>
              </w:rPr>
              <w:t>Intervention Supports</w:t>
            </w:r>
          </w:p>
        </w:tc>
      </w:tr>
      <w:tr w:rsidR="0081542A" w:rsidRPr="00184F1E" w14:paraId="77F0D741" w14:textId="77777777" w:rsidTr="0081542A">
        <w:tc>
          <w:tcPr>
            <w:tcW w:w="1415" w:type="dxa"/>
          </w:tcPr>
          <w:p w14:paraId="4BC704F2" w14:textId="77777777" w:rsidR="0081542A" w:rsidRPr="00D31C6B" w:rsidRDefault="0081542A" w:rsidP="0081542A">
            <w:pPr>
              <w:pStyle w:val="NoSpacing"/>
              <w:jc w:val="center"/>
            </w:pPr>
          </w:p>
          <w:p w14:paraId="4F67D116" w14:textId="77777777" w:rsidR="004C6BE8" w:rsidRDefault="004C6BE8" w:rsidP="0081542A">
            <w:pPr>
              <w:pStyle w:val="NoSpacing"/>
              <w:jc w:val="center"/>
              <w:rPr>
                <w:rFonts w:cs="Calibri"/>
              </w:rPr>
            </w:pPr>
            <w:r w:rsidRPr="004C6BE8">
              <w:rPr>
                <w:rFonts w:cs="Calibri"/>
              </w:rPr>
              <w:t>1.G.1</w:t>
            </w:r>
          </w:p>
          <w:p w14:paraId="2D38254C" w14:textId="77777777" w:rsidR="0081542A" w:rsidRDefault="0081542A" w:rsidP="0081542A">
            <w:pPr>
              <w:pStyle w:val="NoSpacing"/>
              <w:jc w:val="center"/>
              <w:rPr>
                <w:rFonts w:ascii="Calibri" w:hAnsi="Calibri" w:cs="Gotham-Medium"/>
                <w:szCs w:val="16"/>
              </w:rPr>
            </w:pPr>
          </w:p>
          <w:p w14:paraId="5DFBAED2" w14:textId="77777777" w:rsidR="0081542A" w:rsidRDefault="0081542A" w:rsidP="0081542A">
            <w:pPr>
              <w:pStyle w:val="NoSpacing"/>
              <w:jc w:val="center"/>
              <w:rPr>
                <w:rFonts w:ascii="Calibri" w:hAnsi="Calibri" w:cs="Gotham-Medium"/>
                <w:szCs w:val="16"/>
              </w:rPr>
            </w:pPr>
          </w:p>
          <w:p w14:paraId="4BE9309C" w14:textId="77777777" w:rsidR="0081542A" w:rsidRDefault="0081542A" w:rsidP="0081542A">
            <w:pPr>
              <w:pStyle w:val="NoSpacing"/>
              <w:jc w:val="center"/>
              <w:rPr>
                <w:rFonts w:ascii="Calibri" w:hAnsi="Calibri" w:cs="Gotham-Medium"/>
                <w:szCs w:val="16"/>
              </w:rPr>
            </w:pPr>
          </w:p>
          <w:p w14:paraId="4BFAAD82" w14:textId="77777777" w:rsidR="00106657" w:rsidRDefault="00106657" w:rsidP="0081542A">
            <w:pPr>
              <w:pStyle w:val="NoSpacing"/>
              <w:jc w:val="center"/>
              <w:rPr>
                <w:rFonts w:ascii="Calibri" w:hAnsi="Calibri" w:cs="Gotham-Medium"/>
                <w:szCs w:val="16"/>
              </w:rPr>
            </w:pPr>
          </w:p>
          <w:p w14:paraId="0D01E86B" w14:textId="77777777" w:rsidR="00106657" w:rsidRDefault="00106657" w:rsidP="0081542A">
            <w:pPr>
              <w:pStyle w:val="NoSpacing"/>
              <w:jc w:val="center"/>
              <w:rPr>
                <w:rFonts w:cs="Calibri"/>
              </w:rPr>
            </w:pPr>
            <w:r w:rsidRPr="00106657">
              <w:rPr>
                <w:rFonts w:cs="Calibri"/>
              </w:rPr>
              <w:lastRenderedPageBreak/>
              <w:t>1.G.2</w:t>
            </w:r>
          </w:p>
          <w:p w14:paraId="1D3DF8A9" w14:textId="77777777" w:rsidR="00106657" w:rsidRDefault="00106657" w:rsidP="0081542A">
            <w:pPr>
              <w:pStyle w:val="NoSpacing"/>
              <w:jc w:val="center"/>
              <w:rPr>
                <w:rFonts w:cs="Calibri"/>
              </w:rPr>
            </w:pPr>
          </w:p>
          <w:p w14:paraId="6D79302D" w14:textId="77777777" w:rsidR="00106657" w:rsidRDefault="00106657" w:rsidP="0081542A">
            <w:pPr>
              <w:pStyle w:val="NoSpacing"/>
              <w:jc w:val="center"/>
              <w:rPr>
                <w:rFonts w:cs="Calibri"/>
              </w:rPr>
            </w:pPr>
          </w:p>
          <w:p w14:paraId="5D3A24CF" w14:textId="77777777" w:rsidR="00106657" w:rsidRDefault="00106657" w:rsidP="0081542A">
            <w:pPr>
              <w:pStyle w:val="NoSpacing"/>
              <w:jc w:val="center"/>
              <w:rPr>
                <w:rFonts w:cs="Calibri"/>
              </w:rPr>
            </w:pPr>
          </w:p>
          <w:p w14:paraId="1AA2F9C9" w14:textId="77777777" w:rsidR="00106657" w:rsidRDefault="00106657" w:rsidP="0081542A">
            <w:pPr>
              <w:pStyle w:val="NoSpacing"/>
              <w:jc w:val="center"/>
              <w:rPr>
                <w:rFonts w:cs="Calibri"/>
              </w:rPr>
            </w:pPr>
          </w:p>
          <w:p w14:paraId="79554CAA" w14:textId="77777777" w:rsidR="00106657" w:rsidRDefault="00106657" w:rsidP="0081542A">
            <w:pPr>
              <w:pStyle w:val="NoSpacing"/>
              <w:jc w:val="center"/>
              <w:rPr>
                <w:rFonts w:cs="Calibri"/>
              </w:rPr>
            </w:pPr>
          </w:p>
          <w:p w14:paraId="586AFBE2" w14:textId="77777777" w:rsidR="00106657" w:rsidRDefault="00106657" w:rsidP="0081542A">
            <w:pPr>
              <w:pStyle w:val="NoSpacing"/>
              <w:jc w:val="center"/>
              <w:rPr>
                <w:rFonts w:cs="Calibri"/>
              </w:rPr>
            </w:pPr>
          </w:p>
          <w:p w14:paraId="1B6EA2CE" w14:textId="437D56DB" w:rsidR="00106657" w:rsidRPr="00D31C6B" w:rsidRDefault="00106657" w:rsidP="0081542A">
            <w:pPr>
              <w:pStyle w:val="NoSpacing"/>
              <w:jc w:val="center"/>
              <w:rPr>
                <w:rFonts w:cs="Arial"/>
              </w:rPr>
            </w:pPr>
            <w:r w:rsidRPr="00106657">
              <w:rPr>
                <w:rFonts w:cs="Calibri"/>
              </w:rPr>
              <w:t>1.G.3</w:t>
            </w:r>
          </w:p>
        </w:tc>
        <w:tc>
          <w:tcPr>
            <w:tcW w:w="6253" w:type="dxa"/>
          </w:tcPr>
          <w:p w14:paraId="7E687D9E" w14:textId="77777777" w:rsidR="0081542A" w:rsidRPr="00106657" w:rsidRDefault="0081542A" w:rsidP="004C6BE8">
            <w:pPr>
              <w:pStyle w:val="NoSpacing"/>
            </w:pPr>
          </w:p>
          <w:p w14:paraId="46C5BEC8" w14:textId="440493C8" w:rsidR="004C6BE8" w:rsidRDefault="004C6BE8" w:rsidP="004C6BE8">
            <w:pPr>
              <w:pStyle w:val="NoSpacing"/>
              <w:rPr>
                <w:rFonts w:cs="Calibri"/>
              </w:rPr>
            </w:pPr>
            <w:r w:rsidRPr="00106657">
              <w:rPr>
                <w:rFonts w:cs="Calibri"/>
              </w:rPr>
              <w:t>Distinguish between defining attributes (e.g., triangles are closed and three-sided) versus non-defining attributes (e.g., color, orientation, overall size); build and draw shapes to possess defining attributes.</w:t>
            </w:r>
          </w:p>
          <w:p w14:paraId="2F9F74EC" w14:textId="77777777" w:rsidR="00106657" w:rsidRPr="00106657" w:rsidRDefault="00106657" w:rsidP="004C6BE8">
            <w:pPr>
              <w:pStyle w:val="NoSpacing"/>
              <w:rPr>
                <w:rFonts w:cs="Calibri"/>
              </w:rPr>
            </w:pPr>
          </w:p>
          <w:p w14:paraId="2B34DE1E" w14:textId="7229AFEE" w:rsidR="004C6BE8" w:rsidRDefault="004C6BE8" w:rsidP="004C6BE8">
            <w:pPr>
              <w:pStyle w:val="NoSpacing"/>
              <w:rPr>
                <w:rFonts w:cs="Calibri"/>
              </w:rPr>
            </w:pPr>
            <w:r w:rsidRPr="00106657">
              <w:rPr>
                <w:rFonts w:cs="Calibri"/>
              </w:rPr>
              <w:lastRenderedPageBreak/>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  (Note:  Students do not need to learn formal names such as “right rectangular prism.”)</w:t>
            </w:r>
          </w:p>
          <w:p w14:paraId="444F399E" w14:textId="77777777" w:rsidR="00106657" w:rsidRPr="00106657" w:rsidRDefault="00106657" w:rsidP="004C6BE8">
            <w:pPr>
              <w:pStyle w:val="NoSpacing"/>
              <w:rPr>
                <w:rFonts w:cs="Calibri"/>
              </w:rPr>
            </w:pPr>
          </w:p>
          <w:p w14:paraId="2639E81C" w14:textId="3A79E98C" w:rsidR="004C6BE8" w:rsidRPr="00106657" w:rsidRDefault="004C6BE8" w:rsidP="004C6BE8">
            <w:pPr>
              <w:pStyle w:val="NoSpacing"/>
              <w:rPr>
                <w:rFonts w:cs="Calibri"/>
              </w:rPr>
            </w:pPr>
            <w:r w:rsidRPr="00106657">
              <w:rPr>
                <w:rFonts w:cs="Calibri"/>
              </w:rPr>
              <w:t xml:space="preserve">Partition circles and rectangles into two and four equal shares, describe the shares using the words </w:t>
            </w:r>
            <w:r w:rsidRPr="00106657">
              <w:rPr>
                <w:rFonts w:cs="Calibri"/>
                <w:i/>
                <w:iCs/>
              </w:rPr>
              <w:t>halves</w:t>
            </w:r>
            <w:r w:rsidRPr="00106657">
              <w:rPr>
                <w:rFonts w:cs="Calibri"/>
              </w:rPr>
              <w:t xml:space="preserve">, </w:t>
            </w:r>
            <w:r w:rsidRPr="00106657">
              <w:rPr>
                <w:rFonts w:cs="Calibri"/>
                <w:i/>
                <w:iCs/>
              </w:rPr>
              <w:t>fourths</w:t>
            </w:r>
            <w:r w:rsidRPr="00106657">
              <w:rPr>
                <w:rFonts w:cs="Calibri"/>
              </w:rPr>
              <w:t xml:space="preserve">, and </w:t>
            </w:r>
            <w:r w:rsidRPr="00106657">
              <w:rPr>
                <w:rFonts w:cs="Calibri"/>
                <w:i/>
                <w:iCs/>
              </w:rPr>
              <w:t>quarters</w:t>
            </w:r>
            <w:r w:rsidRPr="00106657">
              <w:rPr>
                <w:rFonts w:cs="Calibri"/>
              </w:rPr>
              <w:t xml:space="preserve">, and use the phrases </w:t>
            </w:r>
            <w:r w:rsidRPr="00106657">
              <w:rPr>
                <w:rFonts w:cs="Calibri"/>
                <w:i/>
                <w:iCs/>
              </w:rPr>
              <w:t>half of</w:t>
            </w:r>
            <w:r w:rsidRPr="00106657">
              <w:rPr>
                <w:rFonts w:cs="Calibri"/>
              </w:rPr>
              <w:t xml:space="preserve">, </w:t>
            </w:r>
            <w:r w:rsidRPr="00106657">
              <w:rPr>
                <w:rFonts w:cs="Calibri"/>
                <w:i/>
                <w:iCs/>
              </w:rPr>
              <w:t>fourth of</w:t>
            </w:r>
            <w:r w:rsidRPr="00106657">
              <w:rPr>
                <w:rFonts w:cs="Calibri"/>
              </w:rPr>
              <w:t xml:space="preserve">, and </w:t>
            </w:r>
            <w:r w:rsidRPr="00106657">
              <w:rPr>
                <w:rFonts w:cs="Calibri"/>
                <w:i/>
                <w:iCs/>
              </w:rPr>
              <w:t>quarter of</w:t>
            </w:r>
            <w:r w:rsidRPr="00106657">
              <w:rPr>
                <w:rFonts w:cs="Calibri"/>
              </w:rPr>
              <w:t>. Describe the whole as two of, or four of the shares. Understand for these examples that decomposing into more equal shares creates smaller shares.</w:t>
            </w:r>
          </w:p>
          <w:p w14:paraId="7291AC23" w14:textId="77777777" w:rsidR="0081542A" w:rsidRPr="00106657" w:rsidRDefault="0081542A" w:rsidP="0081542A">
            <w:pPr>
              <w:pStyle w:val="NoSpacing"/>
              <w:rPr>
                <w:rFonts w:ascii="Calibri" w:hAnsi="Calibri"/>
              </w:rPr>
            </w:pPr>
          </w:p>
        </w:tc>
        <w:tc>
          <w:tcPr>
            <w:tcW w:w="6570" w:type="dxa"/>
          </w:tcPr>
          <w:p w14:paraId="5985AAA8" w14:textId="77777777" w:rsidR="0081542A" w:rsidRPr="00184F1E" w:rsidRDefault="0081542A" w:rsidP="0081542A">
            <w:pPr>
              <w:rPr>
                <w:rFonts w:cs="Arial"/>
              </w:rPr>
            </w:pPr>
          </w:p>
        </w:tc>
      </w:tr>
      <w:tr w:rsidR="0081542A" w:rsidRPr="00184F1E" w14:paraId="01B36303" w14:textId="77777777" w:rsidTr="0081542A">
        <w:trPr>
          <w:trHeight w:val="620"/>
        </w:trPr>
        <w:tc>
          <w:tcPr>
            <w:tcW w:w="14238" w:type="dxa"/>
            <w:gridSpan w:val="3"/>
            <w:tcBorders>
              <w:bottom w:val="single" w:sz="4" w:space="0" w:color="auto"/>
            </w:tcBorders>
            <w:shd w:val="clear" w:color="auto" w:fill="92CDDC" w:themeFill="accent5" w:themeFillTint="99"/>
            <w:vAlign w:val="center"/>
          </w:tcPr>
          <w:p w14:paraId="6AE581D9" w14:textId="77777777" w:rsidR="0081542A" w:rsidRPr="00184F1E" w:rsidRDefault="0081542A" w:rsidP="0081542A">
            <w:pPr>
              <w:autoSpaceDE w:val="0"/>
              <w:autoSpaceDN w:val="0"/>
              <w:adjustRightInd w:val="0"/>
              <w:jc w:val="center"/>
              <w:rPr>
                <w:rFonts w:cs="Perpetua-Bold"/>
                <w:b/>
                <w:bCs/>
                <w:sz w:val="28"/>
              </w:rPr>
            </w:pPr>
            <w:r w:rsidRPr="00184F1E">
              <w:rPr>
                <w:rFonts w:cs="Perpetua-Bold"/>
                <w:b/>
                <w:bCs/>
                <w:sz w:val="28"/>
              </w:rPr>
              <w:lastRenderedPageBreak/>
              <w:t>Grade</w:t>
            </w:r>
            <w:r>
              <w:rPr>
                <w:rFonts w:cs="Perpetua-Bold"/>
                <w:b/>
                <w:bCs/>
                <w:sz w:val="28"/>
              </w:rPr>
              <w:t xml:space="preserve"> 2</w:t>
            </w:r>
          </w:p>
        </w:tc>
      </w:tr>
      <w:tr w:rsidR="0081542A" w:rsidRPr="00184F1E" w14:paraId="06578B86"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59EA2342" w14:textId="76024770" w:rsidR="0081542A" w:rsidRPr="009067C7" w:rsidRDefault="0081542A" w:rsidP="009067C7">
            <w:pPr>
              <w:pStyle w:val="NoSpacing"/>
            </w:pPr>
            <w:r w:rsidRPr="00184F1E">
              <w:rPr>
                <w:rFonts w:cs="Perpetua-Bold"/>
                <w:b/>
                <w:bCs/>
                <w:sz w:val="28"/>
              </w:rPr>
              <w:t xml:space="preserve">Cluster:  </w:t>
            </w:r>
            <w:r w:rsidR="009067C7" w:rsidRPr="009067C7">
              <w:rPr>
                <w:sz w:val="28"/>
              </w:rPr>
              <w:t>Reason with shapes and their attributes.</w:t>
            </w:r>
          </w:p>
        </w:tc>
      </w:tr>
      <w:tr w:rsidR="0081542A" w:rsidRPr="00184F1E" w14:paraId="653DDB61" w14:textId="77777777" w:rsidTr="0081542A">
        <w:tc>
          <w:tcPr>
            <w:tcW w:w="1415" w:type="dxa"/>
            <w:tcBorders>
              <w:bottom w:val="single" w:sz="4" w:space="0" w:color="auto"/>
            </w:tcBorders>
            <w:shd w:val="clear" w:color="auto" w:fill="DAEEF3" w:themeFill="accent5" w:themeFillTint="33"/>
          </w:tcPr>
          <w:p w14:paraId="6790576A" w14:textId="77777777" w:rsidR="0081542A" w:rsidRPr="00184F1E" w:rsidRDefault="0081542A"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27765F24" w14:textId="77777777" w:rsidR="0081542A" w:rsidRPr="00184F1E" w:rsidRDefault="0081542A"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032CB58F" w14:textId="77777777" w:rsidR="0081542A" w:rsidRPr="00184F1E" w:rsidRDefault="0081542A" w:rsidP="0081542A">
            <w:pPr>
              <w:jc w:val="center"/>
              <w:rPr>
                <w:rFonts w:cs="Arial"/>
                <w:b/>
              </w:rPr>
            </w:pPr>
            <w:r w:rsidRPr="00184F1E">
              <w:rPr>
                <w:rFonts w:cs="Arial"/>
                <w:b/>
              </w:rPr>
              <w:t>Intervention Supports</w:t>
            </w:r>
          </w:p>
        </w:tc>
      </w:tr>
      <w:tr w:rsidR="0081542A" w:rsidRPr="00184F1E" w14:paraId="1BDACF35" w14:textId="77777777" w:rsidTr="0081542A">
        <w:tc>
          <w:tcPr>
            <w:tcW w:w="1415" w:type="dxa"/>
          </w:tcPr>
          <w:p w14:paraId="6C5091CA" w14:textId="77777777" w:rsidR="00F44D3E" w:rsidRDefault="00F44D3E" w:rsidP="00F44D3E">
            <w:pPr>
              <w:autoSpaceDE w:val="0"/>
              <w:autoSpaceDN w:val="0"/>
              <w:adjustRightInd w:val="0"/>
              <w:jc w:val="center"/>
            </w:pPr>
          </w:p>
          <w:p w14:paraId="11160D6F" w14:textId="173D534A" w:rsidR="0081542A" w:rsidRPr="00184F1E" w:rsidRDefault="00F44D3E" w:rsidP="00F44D3E">
            <w:pPr>
              <w:autoSpaceDE w:val="0"/>
              <w:autoSpaceDN w:val="0"/>
              <w:adjustRightInd w:val="0"/>
              <w:jc w:val="center"/>
              <w:rPr>
                <w:rFonts w:cs="Gotham-Book"/>
              </w:rPr>
            </w:pPr>
            <w:r w:rsidRPr="00F44D3E">
              <w:t>2.G.1</w:t>
            </w:r>
          </w:p>
          <w:p w14:paraId="55D0264E" w14:textId="77777777" w:rsidR="0081542A" w:rsidRDefault="0081542A" w:rsidP="0081542A">
            <w:pPr>
              <w:autoSpaceDE w:val="0"/>
              <w:autoSpaceDN w:val="0"/>
              <w:adjustRightInd w:val="0"/>
              <w:ind w:left="540" w:hanging="540"/>
              <w:jc w:val="center"/>
              <w:rPr>
                <w:rFonts w:ascii="Calibri" w:hAnsi="Calibri" w:cs="Calibri"/>
                <w:szCs w:val="16"/>
              </w:rPr>
            </w:pPr>
          </w:p>
          <w:p w14:paraId="2D5A5CF9" w14:textId="77777777" w:rsidR="0081542A" w:rsidRDefault="0081542A" w:rsidP="0081542A">
            <w:pPr>
              <w:autoSpaceDE w:val="0"/>
              <w:autoSpaceDN w:val="0"/>
              <w:adjustRightInd w:val="0"/>
              <w:ind w:left="540" w:hanging="540"/>
              <w:jc w:val="center"/>
              <w:rPr>
                <w:rFonts w:ascii="Calibri" w:hAnsi="Calibri" w:cs="Calibri"/>
                <w:szCs w:val="16"/>
              </w:rPr>
            </w:pPr>
          </w:p>
          <w:p w14:paraId="415822EE" w14:textId="77777777" w:rsidR="00F44D3E" w:rsidRDefault="00F44D3E" w:rsidP="0081542A">
            <w:pPr>
              <w:autoSpaceDE w:val="0"/>
              <w:autoSpaceDN w:val="0"/>
              <w:adjustRightInd w:val="0"/>
              <w:ind w:left="540" w:hanging="540"/>
              <w:jc w:val="center"/>
              <w:rPr>
                <w:rFonts w:ascii="Calibri" w:hAnsi="Calibri" w:cs="Calibri"/>
                <w:szCs w:val="16"/>
              </w:rPr>
            </w:pPr>
          </w:p>
          <w:p w14:paraId="6D40EC89" w14:textId="77777777" w:rsidR="00F44D3E" w:rsidRDefault="00F44D3E" w:rsidP="0081542A">
            <w:pPr>
              <w:autoSpaceDE w:val="0"/>
              <w:autoSpaceDN w:val="0"/>
              <w:adjustRightInd w:val="0"/>
              <w:ind w:left="540" w:hanging="540"/>
              <w:jc w:val="center"/>
              <w:rPr>
                <w:rFonts w:ascii="Calibri" w:hAnsi="Calibri" w:cs="Calibri"/>
                <w:szCs w:val="16"/>
              </w:rPr>
            </w:pPr>
          </w:p>
          <w:p w14:paraId="6EBF2912" w14:textId="77777777" w:rsidR="00F44D3E" w:rsidRDefault="00F44D3E" w:rsidP="0081542A">
            <w:pPr>
              <w:autoSpaceDE w:val="0"/>
              <w:autoSpaceDN w:val="0"/>
              <w:adjustRightInd w:val="0"/>
              <w:ind w:left="540" w:hanging="540"/>
              <w:jc w:val="center"/>
              <w:rPr>
                <w:rFonts w:ascii="Calibri" w:hAnsi="Calibri" w:cs="Calibri"/>
                <w:szCs w:val="16"/>
              </w:rPr>
            </w:pPr>
          </w:p>
          <w:p w14:paraId="7F3D7E8A" w14:textId="77777777" w:rsidR="0081542A" w:rsidRDefault="00F44D3E" w:rsidP="0081542A">
            <w:pPr>
              <w:autoSpaceDE w:val="0"/>
              <w:autoSpaceDN w:val="0"/>
              <w:adjustRightInd w:val="0"/>
              <w:ind w:left="540" w:hanging="540"/>
              <w:jc w:val="center"/>
            </w:pPr>
            <w:r w:rsidRPr="00F44D3E">
              <w:t>2.G.2</w:t>
            </w:r>
          </w:p>
          <w:p w14:paraId="752C608D" w14:textId="77777777" w:rsidR="00F44D3E" w:rsidRDefault="00F44D3E" w:rsidP="0081542A">
            <w:pPr>
              <w:autoSpaceDE w:val="0"/>
              <w:autoSpaceDN w:val="0"/>
              <w:adjustRightInd w:val="0"/>
              <w:ind w:left="540" w:hanging="540"/>
              <w:jc w:val="center"/>
            </w:pPr>
          </w:p>
          <w:p w14:paraId="4280FB22" w14:textId="77777777" w:rsidR="00F44D3E" w:rsidRDefault="00F44D3E" w:rsidP="0081542A">
            <w:pPr>
              <w:autoSpaceDE w:val="0"/>
              <w:autoSpaceDN w:val="0"/>
              <w:adjustRightInd w:val="0"/>
              <w:ind w:left="540" w:hanging="540"/>
              <w:jc w:val="center"/>
            </w:pPr>
          </w:p>
          <w:p w14:paraId="7EAD7FBD" w14:textId="51ABAD87" w:rsidR="00F44D3E" w:rsidRPr="00184F1E" w:rsidRDefault="00F44D3E" w:rsidP="0081542A">
            <w:pPr>
              <w:autoSpaceDE w:val="0"/>
              <w:autoSpaceDN w:val="0"/>
              <w:adjustRightInd w:val="0"/>
              <w:ind w:left="540" w:hanging="540"/>
              <w:jc w:val="center"/>
              <w:rPr>
                <w:rFonts w:cs="Arial"/>
              </w:rPr>
            </w:pPr>
            <w:r w:rsidRPr="00F44D3E">
              <w:t>2.G.3</w:t>
            </w:r>
          </w:p>
        </w:tc>
        <w:tc>
          <w:tcPr>
            <w:tcW w:w="6253" w:type="dxa"/>
          </w:tcPr>
          <w:p w14:paraId="610A7A35" w14:textId="77777777" w:rsidR="0081542A" w:rsidRPr="00F44D3E" w:rsidRDefault="0081542A" w:rsidP="009067C7">
            <w:pPr>
              <w:pStyle w:val="NoSpacing"/>
            </w:pPr>
          </w:p>
          <w:p w14:paraId="177CA080" w14:textId="69F5F44E" w:rsidR="009067C7" w:rsidRDefault="009067C7" w:rsidP="009067C7">
            <w:pPr>
              <w:pStyle w:val="NoSpacing"/>
            </w:pPr>
            <w:r w:rsidRPr="00F44D3E">
              <w:t>Recognize and draw shapes having specified attributes, such as a given number of angles or a given number of equal faces.   (Note:  Sizes are compared directly or visually, not compared by measuring.) Identify triangles, quadrilaterals, pentagons, hexagons, and cubes.</w:t>
            </w:r>
          </w:p>
          <w:p w14:paraId="1BAA5358" w14:textId="77777777" w:rsidR="00F44D3E" w:rsidRPr="00F44D3E" w:rsidRDefault="00F44D3E" w:rsidP="009067C7">
            <w:pPr>
              <w:pStyle w:val="NoSpacing"/>
            </w:pPr>
          </w:p>
          <w:p w14:paraId="232619BB" w14:textId="3697878F" w:rsidR="009067C7" w:rsidRDefault="009067C7" w:rsidP="009067C7">
            <w:pPr>
              <w:pStyle w:val="NoSpacing"/>
            </w:pPr>
            <w:r w:rsidRPr="00F44D3E">
              <w:t>Partition a rectangle into rows and columns of same-size squares and count to find the total number of them.</w:t>
            </w:r>
          </w:p>
          <w:p w14:paraId="6E3841B4" w14:textId="77777777" w:rsidR="00F44D3E" w:rsidRPr="00F44D3E" w:rsidRDefault="00F44D3E" w:rsidP="009067C7">
            <w:pPr>
              <w:pStyle w:val="NoSpacing"/>
            </w:pPr>
          </w:p>
          <w:p w14:paraId="07B5DC80" w14:textId="422CF407" w:rsidR="009067C7" w:rsidRPr="00F44D3E" w:rsidRDefault="009067C7" w:rsidP="009067C7">
            <w:pPr>
              <w:pStyle w:val="NoSpacing"/>
            </w:pPr>
            <w:r w:rsidRPr="00F44D3E">
              <w:t xml:space="preserve">Partition circles and rectangles into two, three, or four equal shares, describe the shares using the words </w:t>
            </w:r>
            <w:r w:rsidRPr="00F44D3E">
              <w:rPr>
                <w:i/>
                <w:iCs/>
              </w:rPr>
              <w:t>halves</w:t>
            </w:r>
            <w:r w:rsidRPr="00F44D3E">
              <w:t xml:space="preserve">, </w:t>
            </w:r>
            <w:r w:rsidRPr="00F44D3E">
              <w:rPr>
                <w:i/>
                <w:iCs/>
              </w:rPr>
              <w:t>thirds</w:t>
            </w:r>
            <w:r w:rsidRPr="00F44D3E">
              <w:t xml:space="preserve">, </w:t>
            </w:r>
            <w:r w:rsidRPr="00F44D3E">
              <w:rPr>
                <w:i/>
                <w:iCs/>
              </w:rPr>
              <w:t>half of</w:t>
            </w:r>
            <w:r w:rsidRPr="00F44D3E">
              <w:t xml:space="preserve">, </w:t>
            </w:r>
            <w:r w:rsidRPr="00F44D3E">
              <w:rPr>
                <w:i/>
                <w:iCs/>
              </w:rPr>
              <w:t>a third of</w:t>
            </w:r>
            <w:r w:rsidRPr="00F44D3E">
              <w:t>, etc., and describe the whole as two halves, three thirds, four fourths.  Recognize that equal shares of identical wholes need not have the same shape.</w:t>
            </w:r>
          </w:p>
          <w:p w14:paraId="392FC4C3" w14:textId="77777777" w:rsidR="0081542A" w:rsidRPr="00F44D3E" w:rsidRDefault="0081542A" w:rsidP="0081542A">
            <w:pPr>
              <w:pStyle w:val="NoSpacing"/>
              <w:rPr>
                <w:rFonts w:cs="Arial"/>
              </w:rPr>
            </w:pPr>
          </w:p>
        </w:tc>
        <w:tc>
          <w:tcPr>
            <w:tcW w:w="6570" w:type="dxa"/>
          </w:tcPr>
          <w:p w14:paraId="789C3644" w14:textId="77777777" w:rsidR="0081542A" w:rsidRPr="00184F1E" w:rsidRDefault="0081542A" w:rsidP="0081542A">
            <w:pPr>
              <w:rPr>
                <w:rFonts w:cs="Arial"/>
              </w:rPr>
            </w:pPr>
          </w:p>
        </w:tc>
      </w:tr>
      <w:tr w:rsidR="0081542A" w:rsidRPr="00184F1E" w14:paraId="3408B28F" w14:textId="77777777" w:rsidTr="0081542A">
        <w:trPr>
          <w:trHeight w:val="620"/>
        </w:trPr>
        <w:tc>
          <w:tcPr>
            <w:tcW w:w="14238" w:type="dxa"/>
            <w:gridSpan w:val="3"/>
            <w:tcBorders>
              <w:bottom w:val="single" w:sz="4" w:space="0" w:color="auto"/>
            </w:tcBorders>
            <w:shd w:val="clear" w:color="auto" w:fill="92CDDC" w:themeFill="accent5" w:themeFillTint="99"/>
            <w:vAlign w:val="center"/>
          </w:tcPr>
          <w:p w14:paraId="572EA8A5" w14:textId="77777777" w:rsidR="0081542A" w:rsidRPr="00184F1E" w:rsidRDefault="0081542A" w:rsidP="0081542A">
            <w:pPr>
              <w:autoSpaceDE w:val="0"/>
              <w:autoSpaceDN w:val="0"/>
              <w:adjustRightInd w:val="0"/>
              <w:jc w:val="center"/>
              <w:rPr>
                <w:rFonts w:cs="Perpetua-Bold"/>
                <w:b/>
                <w:bCs/>
                <w:sz w:val="28"/>
              </w:rPr>
            </w:pPr>
            <w:r w:rsidRPr="00184F1E">
              <w:rPr>
                <w:rFonts w:cs="Perpetua-Bold"/>
                <w:b/>
                <w:bCs/>
                <w:sz w:val="28"/>
              </w:rPr>
              <w:t>Grade</w:t>
            </w:r>
            <w:r>
              <w:rPr>
                <w:rFonts w:cs="Perpetua-Bold"/>
                <w:b/>
                <w:bCs/>
                <w:sz w:val="28"/>
              </w:rPr>
              <w:t xml:space="preserve"> 3</w:t>
            </w:r>
          </w:p>
        </w:tc>
      </w:tr>
      <w:tr w:rsidR="0081542A" w:rsidRPr="00184F1E" w14:paraId="216F43AB"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4CB6F203" w14:textId="38017604" w:rsidR="0081542A" w:rsidRPr="008A49E6" w:rsidRDefault="0081542A" w:rsidP="008A49E6">
            <w:pPr>
              <w:pStyle w:val="NoSpacing"/>
              <w:rPr>
                <w:rFonts w:ascii="Calibri" w:hAnsi="Calibri" w:cs="Calibri"/>
                <w:b/>
                <w:bCs/>
                <w:u w:val="single"/>
              </w:rPr>
            </w:pPr>
            <w:r w:rsidRPr="00184F1E">
              <w:rPr>
                <w:rFonts w:cs="Perpetua-Bold"/>
                <w:b/>
                <w:bCs/>
                <w:sz w:val="28"/>
              </w:rPr>
              <w:lastRenderedPageBreak/>
              <w:t xml:space="preserve">Cluster:  </w:t>
            </w:r>
            <w:r w:rsidR="008A49E6" w:rsidRPr="008A49E6">
              <w:rPr>
                <w:rFonts w:ascii="Calibri" w:hAnsi="Calibri" w:cs="Calibri"/>
                <w:bCs/>
                <w:sz w:val="28"/>
              </w:rPr>
              <w:t>Reason with shapes and their attributes.</w:t>
            </w:r>
          </w:p>
        </w:tc>
      </w:tr>
      <w:tr w:rsidR="0081542A" w:rsidRPr="00184F1E" w14:paraId="36C8EDBC" w14:textId="77777777" w:rsidTr="0081542A">
        <w:tc>
          <w:tcPr>
            <w:tcW w:w="1415" w:type="dxa"/>
            <w:tcBorders>
              <w:bottom w:val="single" w:sz="4" w:space="0" w:color="auto"/>
            </w:tcBorders>
            <w:shd w:val="clear" w:color="auto" w:fill="DAEEF3" w:themeFill="accent5" w:themeFillTint="33"/>
          </w:tcPr>
          <w:p w14:paraId="4483C426" w14:textId="77777777" w:rsidR="0081542A" w:rsidRPr="00184F1E" w:rsidRDefault="0081542A"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0E08B528" w14:textId="77777777" w:rsidR="0081542A" w:rsidRPr="00184F1E" w:rsidRDefault="0081542A"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7F1A80B7" w14:textId="77777777" w:rsidR="0081542A" w:rsidRPr="00184F1E" w:rsidRDefault="0081542A" w:rsidP="0081542A">
            <w:pPr>
              <w:jc w:val="center"/>
              <w:rPr>
                <w:rFonts w:cs="Arial"/>
                <w:b/>
              </w:rPr>
            </w:pPr>
            <w:r w:rsidRPr="00184F1E">
              <w:rPr>
                <w:rFonts w:cs="Arial"/>
                <w:b/>
              </w:rPr>
              <w:t>Intervention Supports</w:t>
            </w:r>
          </w:p>
        </w:tc>
      </w:tr>
      <w:tr w:rsidR="0081542A" w:rsidRPr="00184F1E" w14:paraId="76C226FE" w14:textId="77777777" w:rsidTr="0081542A">
        <w:tc>
          <w:tcPr>
            <w:tcW w:w="1415" w:type="dxa"/>
          </w:tcPr>
          <w:p w14:paraId="55550582" w14:textId="77777777" w:rsidR="0081542A" w:rsidRDefault="0081542A" w:rsidP="0081542A">
            <w:pPr>
              <w:autoSpaceDE w:val="0"/>
              <w:autoSpaceDN w:val="0"/>
              <w:adjustRightInd w:val="0"/>
              <w:jc w:val="center"/>
            </w:pPr>
          </w:p>
          <w:p w14:paraId="45B25FBF" w14:textId="48F34573" w:rsidR="0081542A" w:rsidRDefault="008A49E6" w:rsidP="0081542A">
            <w:pPr>
              <w:autoSpaceDE w:val="0"/>
              <w:autoSpaceDN w:val="0"/>
              <w:adjustRightInd w:val="0"/>
              <w:jc w:val="center"/>
            </w:pPr>
            <w:r w:rsidRPr="008A49E6">
              <w:rPr>
                <w:rFonts w:ascii="Calibri" w:hAnsi="Calibri" w:cs="Calibri"/>
              </w:rPr>
              <w:t>3.G.1</w:t>
            </w:r>
          </w:p>
          <w:p w14:paraId="671009F0" w14:textId="77777777" w:rsidR="0081542A" w:rsidRDefault="0081542A" w:rsidP="0081542A">
            <w:pPr>
              <w:autoSpaceDE w:val="0"/>
              <w:autoSpaceDN w:val="0"/>
              <w:adjustRightInd w:val="0"/>
              <w:jc w:val="center"/>
            </w:pPr>
          </w:p>
          <w:p w14:paraId="6D5A1713" w14:textId="77777777" w:rsidR="0081542A" w:rsidRDefault="0081542A" w:rsidP="0081542A">
            <w:pPr>
              <w:autoSpaceDE w:val="0"/>
              <w:autoSpaceDN w:val="0"/>
              <w:adjustRightInd w:val="0"/>
              <w:jc w:val="center"/>
            </w:pPr>
          </w:p>
          <w:p w14:paraId="34341A68" w14:textId="77777777" w:rsidR="0081542A" w:rsidRDefault="0081542A" w:rsidP="0081542A">
            <w:pPr>
              <w:autoSpaceDE w:val="0"/>
              <w:autoSpaceDN w:val="0"/>
              <w:adjustRightInd w:val="0"/>
              <w:jc w:val="center"/>
            </w:pPr>
          </w:p>
          <w:p w14:paraId="2B195604" w14:textId="77777777" w:rsidR="0081542A" w:rsidRDefault="0081542A" w:rsidP="008A49E6">
            <w:pPr>
              <w:autoSpaceDE w:val="0"/>
              <w:autoSpaceDN w:val="0"/>
              <w:adjustRightInd w:val="0"/>
              <w:jc w:val="center"/>
            </w:pPr>
          </w:p>
          <w:p w14:paraId="060593C6" w14:textId="77777777" w:rsidR="008A49E6" w:rsidRDefault="008A49E6" w:rsidP="008A49E6">
            <w:pPr>
              <w:autoSpaceDE w:val="0"/>
              <w:autoSpaceDN w:val="0"/>
              <w:adjustRightInd w:val="0"/>
              <w:jc w:val="center"/>
            </w:pPr>
          </w:p>
          <w:p w14:paraId="1F02CEE0" w14:textId="77777777" w:rsidR="008A49E6" w:rsidRDefault="008A49E6" w:rsidP="008A49E6">
            <w:pPr>
              <w:autoSpaceDE w:val="0"/>
              <w:autoSpaceDN w:val="0"/>
              <w:adjustRightInd w:val="0"/>
              <w:jc w:val="center"/>
            </w:pPr>
          </w:p>
          <w:p w14:paraId="49C726D7" w14:textId="3C2D54B6" w:rsidR="008A49E6" w:rsidRDefault="008A49E6" w:rsidP="008A49E6">
            <w:pPr>
              <w:autoSpaceDE w:val="0"/>
              <w:autoSpaceDN w:val="0"/>
              <w:adjustRightInd w:val="0"/>
              <w:jc w:val="center"/>
            </w:pPr>
            <w:r w:rsidRPr="008A49E6">
              <w:rPr>
                <w:rFonts w:ascii="Calibri" w:hAnsi="Calibri" w:cs="Calibri"/>
              </w:rPr>
              <w:t>3.G.2</w:t>
            </w:r>
          </w:p>
          <w:p w14:paraId="04168494" w14:textId="77777777" w:rsidR="008A49E6" w:rsidRPr="00184F1E" w:rsidRDefault="008A49E6" w:rsidP="008A49E6">
            <w:pPr>
              <w:autoSpaceDE w:val="0"/>
              <w:autoSpaceDN w:val="0"/>
              <w:adjustRightInd w:val="0"/>
              <w:jc w:val="center"/>
              <w:rPr>
                <w:rFonts w:cs="Arial"/>
              </w:rPr>
            </w:pPr>
          </w:p>
        </w:tc>
        <w:tc>
          <w:tcPr>
            <w:tcW w:w="6253" w:type="dxa"/>
          </w:tcPr>
          <w:p w14:paraId="6EE8E293" w14:textId="77777777" w:rsidR="0081542A" w:rsidRPr="008A49E6" w:rsidRDefault="0081542A" w:rsidP="008A49E6">
            <w:pPr>
              <w:pStyle w:val="NoSpacing"/>
            </w:pPr>
          </w:p>
          <w:p w14:paraId="5B3075F4" w14:textId="37BC233F" w:rsidR="008A49E6" w:rsidRDefault="008A49E6" w:rsidP="008A49E6">
            <w:pPr>
              <w:pStyle w:val="NoSpacing"/>
              <w:rPr>
                <w:rFonts w:ascii="Calibri" w:hAnsi="Calibri" w:cs="Calibri"/>
              </w:rPr>
            </w:pPr>
            <w:r w:rsidRPr="008A49E6">
              <w:rPr>
                <w:rFonts w:ascii="Calibri" w:hAnsi="Calibri" w:cs="Calibri"/>
              </w:rPr>
              <w:t>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p>
          <w:p w14:paraId="7829DA2C" w14:textId="77777777" w:rsidR="008A49E6" w:rsidRPr="008A49E6" w:rsidRDefault="008A49E6" w:rsidP="008A49E6">
            <w:pPr>
              <w:pStyle w:val="NoSpacing"/>
              <w:rPr>
                <w:rFonts w:ascii="Calibri" w:hAnsi="Calibri" w:cs="Calibri"/>
              </w:rPr>
            </w:pPr>
          </w:p>
          <w:p w14:paraId="6D29F598" w14:textId="3217A7A1" w:rsidR="008A49E6" w:rsidRPr="008A49E6" w:rsidRDefault="008A49E6" w:rsidP="008A49E6">
            <w:pPr>
              <w:pStyle w:val="NoSpacing"/>
              <w:rPr>
                <w:rFonts w:ascii="Calibri" w:hAnsi="Calibri" w:cs="Calibri"/>
              </w:rPr>
            </w:pPr>
            <w:r w:rsidRPr="008A49E6">
              <w:rPr>
                <w:rFonts w:ascii="Calibri" w:hAnsi="Calibri" w:cs="Calibri"/>
              </w:rPr>
              <w:t xml:space="preserve">Partition shapes into parts with equal areas. Express the area of each part as a unit fraction of the whole. </w:t>
            </w:r>
            <w:r w:rsidRPr="008A49E6">
              <w:rPr>
                <w:rFonts w:ascii="Calibri" w:hAnsi="Calibri" w:cs="Calibri"/>
                <w:i/>
                <w:iCs/>
              </w:rPr>
              <w:t>For example, partition a shape into 4</w:t>
            </w:r>
            <w:r w:rsidRPr="008A49E6">
              <w:rPr>
                <w:rFonts w:ascii="Calibri" w:hAnsi="Calibri" w:cs="Calibri"/>
              </w:rPr>
              <w:t xml:space="preserve"> </w:t>
            </w:r>
            <w:r w:rsidRPr="008A49E6">
              <w:rPr>
                <w:rFonts w:ascii="Calibri" w:hAnsi="Calibri" w:cs="Calibri"/>
                <w:i/>
                <w:iCs/>
              </w:rPr>
              <w:t>parts with equal area, and describe the area of each part as 1/4 of the area</w:t>
            </w:r>
            <w:r w:rsidRPr="008A49E6">
              <w:rPr>
                <w:rFonts w:ascii="Calibri" w:hAnsi="Calibri" w:cs="Calibri"/>
              </w:rPr>
              <w:t xml:space="preserve"> </w:t>
            </w:r>
            <w:r w:rsidRPr="008A49E6">
              <w:rPr>
                <w:rFonts w:ascii="Calibri" w:hAnsi="Calibri" w:cs="Calibri"/>
                <w:i/>
                <w:iCs/>
              </w:rPr>
              <w:t>of the shape.</w:t>
            </w:r>
          </w:p>
          <w:p w14:paraId="0CCEF7DF" w14:textId="77777777" w:rsidR="0081542A" w:rsidRPr="008A49E6" w:rsidRDefault="0081542A" w:rsidP="008A49E6">
            <w:pPr>
              <w:pStyle w:val="NoSpacing"/>
              <w:rPr>
                <w:rFonts w:cs="Arial"/>
              </w:rPr>
            </w:pPr>
          </w:p>
        </w:tc>
        <w:tc>
          <w:tcPr>
            <w:tcW w:w="6570" w:type="dxa"/>
          </w:tcPr>
          <w:p w14:paraId="7B07D6A3" w14:textId="77777777" w:rsidR="0081542A" w:rsidRPr="00184F1E" w:rsidRDefault="0081542A" w:rsidP="0081542A">
            <w:pPr>
              <w:rPr>
                <w:rFonts w:cs="Arial"/>
              </w:rPr>
            </w:pPr>
          </w:p>
        </w:tc>
      </w:tr>
      <w:tr w:rsidR="0081542A" w:rsidRPr="00184F1E" w14:paraId="6C568EFC" w14:textId="77777777" w:rsidTr="0081542A">
        <w:trPr>
          <w:trHeight w:val="620"/>
        </w:trPr>
        <w:tc>
          <w:tcPr>
            <w:tcW w:w="14238" w:type="dxa"/>
            <w:gridSpan w:val="3"/>
            <w:tcBorders>
              <w:bottom w:val="single" w:sz="4" w:space="0" w:color="auto"/>
            </w:tcBorders>
            <w:shd w:val="clear" w:color="auto" w:fill="92CDDC" w:themeFill="accent5" w:themeFillTint="99"/>
            <w:vAlign w:val="center"/>
          </w:tcPr>
          <w:p w14:paraId="3070A429" w14:textId="77777777" w:rsidR="0081542A" w:rsidRPr="00184F1E" w:rsidRDefault="0081542A" w:rsidP="0081542A">
            <w:pPr>
              <w:autoSpaceDE w:val="0"/>
              <w:autoSpaceDN w:val="0"/>
              <w:adjustRightInd w:val="0"/>
              <w:jc w:val="center"/>
              <w:rPr>
                <w:rFonts w:cs="Perpetua-Bold"/>
                <w:b/>
                <w:bCs/>
                <w:sz w:val="28"/>
              </w:rPr>
            </w:pPr>
            <w:r w:rsidRPr="00184F1E">
              <w:rPr>
                <w:rFonts w:cs="Perpetua-Bold"/>
                <w:b/>
                <w:bCs/>
                <w:sz w:val="28"/>
              </w:rPr>
              <w:t>Grade</w:t>
            </w:r>
            <w:r>
              <w:rPr>
                <w:rFonts w:cs="Perpetua-Bold"/>
                <w:b/>
                <w:bCs/>
                <w:sz w:val="28"/>
              </w:rPr>
              <w:t xml:space="preserve"> 4</w:t>
            </w:r>
          </w:p>
        </w:tc>
      </w:tr>
      <w:tr w:rsidR="0081542A" w:rsidRPr="00184F1E" w14:paraId="6CA5DFF3"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4FB84E6F" w14:textId="564C77B8" w:rsidR="0081542A" w:rsidRPr="00184F1E" w:rsidRDefault="0081542A" w:rsidP="00BE2C53">
            <w:pPr>
              <w:pStyle w:val="NoSpacing"/>
              <w:rPr>
                <w:rFonts w:cs="Perpetua-Bold"/>
                <w:b/>
                <w:bCs/>
                <w:sz w:val="32"/>
              </w:rPr>
            </w:pPr>
            <w:r w:rsidRPr="00184F1E">
              <w:rPr>
                <w:rFonts w:cs="Perpetua-Bold"/>
                <w:b/>
                <w:bCs/>
                <w:sz w:val="28"/>
              </w:rPr>
              <w:t xml:space="preserve">Cluster:  </w:t>
            </w:r>
            <w:r w:rsidR="00BE2C53" w:rsidRPr="00BE2C53">
              <w:rPr>
                <w:rFonts w:ascii="Calibri" w:hAnsi="Calibri" w:cs="Calibri"/>
                <w:bCs/>
                <w:sz w:val="28"/>
              </w:rPr>
              <w:t>Draw and identify lines and angles, and classify shapes by properties of their lines and angles.</w:t>
            </w:r>
          </w:p>
        </w:tc>
      </w:tr>
      <w:tr w:rsidR="0081542A" w:rsidRPr="00184F1E" w14:paraId="75AB68CF" w14:textId="77777777" w:rsidTr="0081542A">
        <w:tc>
          <w:tcPr>
            <w:tcW w:w="1415" w:type="dxa"/>
            <w:tcBorders>
              <w:bottom w:val="single" w:sz="4" w:space="0" w:color="auto"/>
            </w:tcBorders>
            <w:shd w:val="clear" w:color="auto" w:fill="DAEEF3" w:themeFill="accent5" w:themeFillTint="33"/>
          </w:tcPr>
          <w:p w14:paraId="328D4F23" w14:textId="77777777" w:rsidR="0081542A" w:rsidRPr="00184F1E" w:rsidRDefault="0081542A"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7221ADE1" w14:textId="77777777" w:rsidR="0081542A" w:rsidRPr="00184F1E" w:rsidRDefault="0081542A"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11188B79" w14:textId="77777777" w:rsidR="0081542A" w:rsidRPr="00184F1E" w:rsidRDefault="0081542A" w:rsidP="0081542A">
            <w:pPr>
              <w:jc w:val="center"/>
              <w:rPr>
                <w:rFonts w:cs="Arial"/>
                <w:b/>
              </w:rPr>
            </w:pPr>
            <w:r w:rsidRPr="00184F1E">
              <w:rPr>
                <w:rFonts w:cs="Arial"/>
                <w:b/>
              </w:rPr>
              <w:t>Intervention Supports</w:t>
            </w:r>
          </w:p>
        </w:tc>
      </w:tr>
      <w:tr w:rsidR="0081542A" w:rsidRPr="00184F1E" w14:paraId="1CFE6791" w14:textId="77777777" w:rsidTr="0081542A">
        <w:tc>
          <w:tcPr>
            <w:tcW w:w="1415" w:type="dxa"/>
          </w:tcPr>
          <w:p w14:paraId="4BE0D4D2" w14:textId="77777777" w:rsidR="0081542A" w:rsidRPr="00184F1E" w:rsidRDefault="0081542A" w:rsidP="0081542A">
            <w:pPr>
              <w:autoSpaceDE w:val="0"/>
              <w:autoSpaceDN w:val="0"/>
              <w:adjustRightInd w:val="0"/>
              <w:rPr>
                <w:rFonts w:cs="Gotham-Book"/>
              </w:rPr>
            </w:pPr>
          </w:p>
          <w:p w14:paraId="491490A9" w14:textId="183469A2" w:rsidR="0081542A" w:rsidRDefault="00BE2C53" w:rsidP="0081542A">
            <w:pPr>
              <w:autoSpaceDE w:val="0"/>
              <w:autoSpaceDN w:val="0"/>
              <w:adjustRightInd w:val="0"/>
              <w:ind w:left="540" w:hanging="540"/>
              <w:jc w:val="center"/>
            </w:pPr>
            <w:r w:rsidRPr="00BE2C53">
              <w:rPr>
                <w:rFonts w:ascii="Calibri" w:hAnsi="Calibri" w:cs="Calibri"/>
              </w:rPr>
              <w:t>4.G.1</w:t>
            </w:r>
          </w:p>
          <w:p w14:paraId="34FE8E78" w14:textId="77777777" w:rsidR="0081542A" w:rsidRDefault="0081542A" w:rsidP="0081542A">
            <w:pPr>
              <w:autoSpaceDE w:val="0"/>
              <w:autoSpaceDN w:val="0"/>
              <w:adjustRightInd w:val="0"/>
              <w:ind w:left="540" w:hanging="540"/>
              <w:jc w:val="center"/>
            </w:pPr>
          </w:p>
          <w:p w14:paraId="24AC5ABA" w14:textId="77777777" w:rsidR="0081542A" w:rsidRDefault="0081542A" w:rsidP="0081542A">
            <w:pPr>
              <w:autoSpaceDE w:val="0"/>
              <w:autoSpaceDN w:val="0"/>
              <w:adjustRightInd w:val="0"/>
              <w:ind w:left="540" w:hanging="540"/>
              <w:jc w:val="center"/>
            </w:pPr>
          </w:p>
          <w:p w14:paraId="03214FD7" w14:textId="77777777" w:rsidR="0081542A" w:rsidRDefault="0081542A" w:rsidP="0081542A">
            <w:pPr>
              <w:autoSpaceDE w:val="0"/>
              <w:autoSpaceDN w:val="0"/>
              <w:adjustRightInd w:val="0"/>
              <w:ind w:left="540" w:hanging="540"/>
              <w:jc w:val="center"/>
            </w:pPr>
          </w:p>
          <w:p w14:paraId="30009C69" w14:textId="235D8489" w:rsidR="0081542A" w:rsidRDefault="00BE2C53" w:rsidP="0081542A">
            <w:pPr>
              <w:autoSpaceDE w:val="0"/>
              <w:autoSpaceDN w:val="0"/>
              <w:adjustRightInd w:val="0"/>
              <w:ind w:left="540" w:hanging="540"/>
              <w:jc w:val="center"/>
            </w:pPr>
            <w:r>
              <w:rPr>
                <w:rFonts w:ascii="Calibri" w:hAnsi="Calibri" w:cs="Calibri"/>
              </w:rPr>
              <w:t>4.G.2</w:t>
            </w:r>
          </w:p>
          <w:p w14:paraId="227D2F8E" w14:textId="77777777" w:rsidR="0081542A" w:rsidRDefault="0081542A" w:rsidP="0081542A">
            <w:pPr>
              <w:autoSpaceDE w:val="0"/>
              <w:autoSpaceDN w:val="0"/>
              <w:adjustRightInd w:val="0"/>
              <w:ind w:left="540" w:hanging="540"/>
              <w:jc w:val="center"/>
            </w:pPr>
          </w:p>
          <w:p w14:paraId="2079A2EF" w14:textId="77777777" w:rsidR="0081542A" w:rsidRDefault="0081542A" w:rsidP="00BE2C53">
            <w:pPr>
              <w:autoSpaceDE w:val="0"/>
              <w:autoSpaceDN w:val="0"/>
              <w:adjustRightInd w:val="0"/>
            </w:pPr>
          </w:p>
          <w:p w14:paraId="7B4A86BD" w14:textId="77777777" w:rsidR="00BE2C53" w:rsidRDefault="00BE2C53" w:rsidP="00BE2C53">
            <w:pPr>
              <w:autoSpaceDE w:val="0"/>
              <w:autoSpaceDN w:val="0"/>
              <w:adjustRightInd w:val="0"/>
            </w:pPr>
          </w:p>
          <w:p w14:paraId="5508EBE2" w14:textId="77777777" w:rsidR="008A7981" w:rsidRDefault="008A7981" w:rsidP="0081542A">
            <w:pPr>
              <w:autoSpaceDE w:val="0"/>
              <w:autoSpaceDN w:val="0"/>
              <w:adjustRightInd w:val="0"/>
              <w:ind w:left="540" w:hanging="540"/>
              <w:jc w:val="center"/>
              <w:rPr>
                <w:rFonts w:ascii="Calibri" w:hAnsi="Calibri" w:cs="Calibri"/>
              </w:rPr>
            </w:pPr>
          </w:p>
          <w:p w14:paraId="756C785F" w14:textId="2325C6DB" w:rsidR="0081542A" w:rsidRPr="00184F1E" w:rsidRDefault="00BE2C53" w:rsidP="0081542A">
            <w:pPr>
              <w:autoSpaceDE w:val="0"/>
              <w:autoSpaceDN w:val="0"/>
              <w:adjustRightInd w:val="0"/>
              <w:ind w:left="540" w:hanging="540"/>
              <w:jc w:val="center"/>
              <w:rPr>
                <w:rFonts w:cs="Arial"/>
              </w:rPr>
            </w:pPr>
            <w:r w:rsidRPr="00BE2C53">
              <w:rPr>
                <w:rFonts w:ascii="Calibri" w:hAnsi="Calibri" w:cs="Calibri"/>
              </w:rPr>
              <w:t>4.G.3</w:t>
            </w:r>
          </w:p>
        </w:tc>
        <w:tc>
          <w:tcPr>
            <w:tcW w:w="6253" w:type="dxa"/>
          </w:tcPr>
          <w:p w14:paraId="5D52D4A3" w14:textId="77777777" w:rsidR="0081542A" w:rsidRPr="00BE2C53" w:rsidRDefault="0081542A" w:rsidP="00BE2C53">
            <w:pPr>
              <w:pStyle w:val="NoSpacing"/>
            </w:pPr>
          </w:p>
          <w:p w14:paraId="564322A0" w14:textId="2DC51AAF" w:rsidR="00453E81" w:rsidRDefault="00453E81" w:rsidP="00BE2C53">
            <w:pPr>
              <w:pStyle w:val="NoSpacing"/>
              <w:rPr>
                <w:rFonts w:ascii="Calibri" w:hAnsi="Calibri" w:cs="Calibri"/>
              </w:rPr>
            </w:pPr>
            <w:r w:rsidRPr="00BE2C53">
              <w:rPr>
                <w:rFonts w:ascii="Calibri" w:hAnsi="Calibri" w:cs="Calibri"/>
              </w:rPr>
              <w:t>Draw points, lines, line segments, rays, angles (right, acute, obtuse), and perpendicular and parallel lines. Identify these in two-dimensional figures.</w:t>
            </w:r>
          </w:p>
          <w:p w14:paraId="7D9D7334" w14:textId="77777777" w:rsidR="00BE2C53" w:rsidRPr="00BE2C53" w:rsidRDefault="00BE2C53" w:rsidP="00BE2C53">
            <w:pPr>
              <w:pStyle w:val="NoSpacing"/>
              <w:rPr>
                <w:rFonts w:ascii="Calibri" w:hAnsi="Calibri" w:cs="Calibri"/>
              </w:rPr>
            </w:pPr>
          </w:p>
          <w:p w14:paraId="1F7B2452" w14:textId="486929F6" w:rsidR="008A7981" w:rsidRDefault="00453E81" w:rsidP="00BE2C53">
            <w:pPr>
              <w:pStyle w:val="NoSpacing"/>
              <w:rPr>
                <w:rFonts w:ascii="Calibri" w:hAnsi="Calibri" w:cs="Calibri"/>
              </w:rPr>
            </w:pPr>
            <w:r w:rsidRPr="00BE2C53">
              <w:rPr>
                <w:rFonts w:ascii="Calibri" w:hAnsi="Calibri" w:cs="Calibri"/>
              </w:rPr>
              <w:t>Classify two-dimensional figures based on the presence or absence of parallel or perpendicular lines, or the presence or absence of angles of a specified size. Recognize right triangles as a categor</w:t>
            </w:r>
            <w:r w:rsidR="00BE2C53">
              <w:rPr>
                <w:rFonts w:ascii="Calibri" w:hAnsi="Calibri" w:cs="Calibri"/>
              </w:rPr>
              <w:t>y, and identify right triangles</w:t>
            </w:r>
            <w:r w:rsidR="008A7981">
              <w:rPr>
                <w:rFonts w:ascii="Calibri" w:hAnsi="Calibri" w:cs="Calibri"/>
              </w:rPr>
              <w:t>.</w:t>
            </w:r>
          </w:p>
          <w:p w14:paraId="057BA846" w14:textId="77777777" w:rsidR="008A7981" w:rsidRPr="00BE2C53" w:rsidRDefault="008A7981" w:rsidP="00BE2C53">
            <w:pPr>
              <w:pStyle w:val="NoSpacing"/>
              <w:rPr>
                <w:rFonts w:ascii="Calibri" w:hAnsi="Calibri" w:cs="Calibri"/>
              </w:rPr>
            </w:pPr>
          </w:p>
          <w:p w14:paraId="18CDE1BB" w14:textId="751FEFED" w:rsidR="00453E81" w:rsidRPr="00BE2C53" w:rsidRDefault="00453E81" w:rsidP="00BE2C53">
            <w:pPr>
              <w:pStyle w:val="NoSpacing"/>
              <w:rPr>
                <w:rFonts w:ascii="Calibri" w:hAnsi="Calibri" w:cs="Calibri"/>
              </w:rPr>
            </w:pPr>
            <w:r w:rsidRPr="00BE2C53">
              <w:rPr>
                <w:rFonts w:ascii="Calibri" w:hAnsi="Calibri" w:cs="Calibri"/>
              </w:rPr>
              <w:t>Recognize a line of symmetry for a two-dimensional figure as a line across the figure such that the figure can be folded along the line into matching parts. Identify line-symmetric figures and draw lines of symmetry.</w:t>
            </w:r>
          </w:p>
          <w:p w14:paraId="028943C7" w14:textId="77777777" w:rsidR="0081542A" w:rsidRPr="00184F1E" w:rsidRDefault="0081542A" w:rsidP="0081542A">
            <w:pPr>
              <w:pStyle w:val="NoSpacing"/>
              <w:rPr>
                <w:rFonts w:cs="Arial"/>
              </w:rPr>
            </w:pPr>
          </w:p>
        </w:tc>
        <w:tc>
          <w:tcPr>
            <w:tcW w:w="6570" w:type="dxa"/>
          </w:tcPr>
          <w:p w14:paraId="66F9ECCD" w14:textId="77777777" w:rsidR="0081542A" w:rsidRPr="00184F1E" w:rsidRDefault="0081542A" w:rsidP="0081542A">
            <w:pPr>
              <w:rPr>
                <w:rFonts w:cs="Arial"/>
              </w:rPr>
            </w:pPr>
          </w:p>
        </w:tc>
      </w:tr>
      <w:tr w:rsidR="0081542A" w:rsidRPr="00184F1E" w14:paraId="49C3BDBA" w14:textId="77777777" w:rsidTr="0081542A">
        <w:trPr>
          <w:trHeight w:val="620"/>
        </w:trPr>
        <w:tc>
          <w:tcPr>
            <w:tcW w:w="14238" w:type="dxa"/>
            <w:gridSpan w:val="3"/>
            <w:tcBorders>
              <w:bottom w:val="single" w:sz="4" w:space="0" w:color="auto"/>
            </w:tcBorders>
            <w:shd w:val="clear" w:color="auto" w:fill="92CDDC" w:themeFill="accent5" w:themeFillTint="99"/>
            <w:vAlign w:val="center"/>
          </w:tcPr>
          <w:p w14:paraId="4409DF2E" w14:textId="77777777" w:rsidR="0081542A" w:rsidRPr="00184F1E" w:rsidRDefault="0081542A" w:rsidP="0081542A">
            <w:pPr>
              <w:autoSpaceDE w:val="0"/>
              <w:autoSpaceDN w:val="0"/>
              <w:adjustRightInd w:val="0"/>
              <w:jc w:val="center"/>
              <w:rPr>
                <w:rFonts w:cs="Perpetua-Bold"/>
                <w:b/>
                <w:bCs/>
                <w:sz w:val="28"/>
              </w:rPr>
            </w:pPr>
            <w:r w:rsidRPr="00184F1E">
              <w:rPr>
                <w:rFonts w:cs="Perpetua-Bold"/>
                <w:b/>
                <w:bCs/>
                <w:sz w:val="28"/>
              </w:rPr>
              <w:lastRenderedPageBreak/>
              <w:t>Grade</w:t>
            </w:r>
            <w:r>
              <w:rPr>
                <w:rFonts w:cs="Perpetua-Bold"/>
                <w:b/>
                <w:bCs/>
                <w:sz w:val="28"/>
              </w:rPr>
              <w:t xml:space="preserve"> 5</w:t>
            </w:r>
          </w:p>
        </w:tc>
      </w:tr>
      <w:tr w:rsidR="0081542A" w:rsidRPr="00184F1E" w14:paraId="77988527"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7552767D" w14:textId="5883B210" w:rsidR="0081542A" w:rsidRPr="00184F1E" w:rsidRDefault="0081542A" w:rsidP="00E15A28">
            <w:pPr>
              <w:autoSpaceDE w:val="0"/>
              <w:autoSpaceDN w:val="0"/>
              <w:adjustRightInd w:val="0"/>
              <w:rPr>
                <w:rFonts w:cs="Perpetua-Bold"/>
                <w:b/>
                <w:bCs/>
                <w:sz w:val="32"/>
              </w:rPr>
            </w:pPr>
            <w:r w:rsidRPr="00184F1E">
              <w:rPr>
                <w:rFonts w:cs="Perpetua-Bold"/>
                <w:b/>
                <w:bCs/>
                <w:sz w:val="28"/>
              </w:rPr>
              <w:t xml:space="preserve">Cluster:  </w:t>
            </w:r>
            <w:r w:rsidR="00E15A28">
              <w:rPr>
                <w:rFonts w:cs="Perpetua-Bold"/>
                <w:bCs/>
                <w:sz w:val="28"/>
              </w:rPr>
              <w:t>Graph points on the coordinate plane to solve real-world and mathematical problems.</w:t>
            </w:r>
          </w:p>
        </w:tc>
      </w:tr>
      <w:tr w:rsidR="0081542A" w:rsidRPr="00184F1E" w14:paraId="47314195" w14:textId="77777777" w:rsidTr="0081542A">
        <w:tc>
          <w:tcPr>
            <w:tcW w:w="1415" w:type="dxa"/>
            <w:tcBorders>
              <w:bottom w:val="single" w:sz="4" w:space="0" w:color="auto"/>
            </w:tcBorders>
            <w:shd w:val="clear" w:color="auto" w:fill="DAEEF3" w:themeFill="accent5" w:themeFillTint="33"/>
          </w:tcPr>
          <w:p w14:paraId="3139312A" w14:textId="77777777" w:rsidR="0081542A" w:rsidRPr="00184F1E" w:rsidRDefault="0081542A"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7A1FE5CE" w14:textId="77777777" w:rsidR="0081542A" w:rsidRPr="00184F1E" w:rsidRDefault="0081542A"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34C00FF7" w14:textId="77777777" w:rsidR="0081542A" w:rsidRPr="00184F1E" w:rsidRDefault="0081542A" w:rsidP="0081542A">
            <w:pPr>
              <w:jc w:val="center"/>
              <w:rPr>
                <w:rFonts w:cs="Arial"/>
                <w:b/>
              </w:rPr>
            </w:pPr>
            <w:r w:rsidRPr="00184F1E">
              <w:rPr>
                <w:rFonts w:cs="Arial"/>
                <w:b/>
              </w:rPr>
              <w:t>Intervention Supports</w:t>
            </w:r>
          </w:p>
        </w:tc>
      </w:tr>
      <w:tr w:rsidR="0081542A" w:rsidRPr="00184F1E" w14:paraId="42F17DC4" w14:textId="77777777" w:rsidTr="0081542A">
        <w:tc>
          <w:tcPr>
            <w:tcW w:w="1415" w:type="dxa"/>
          </w:tcPr>
          <w:p w14:paraId="47ADDC93" w14:textId="77777777" w:rsidR="0081542A" w:rsidRPr="00184F1E" w:rsidRDefault="0081542A" w:rsidP="0081542A">
            <w:pPr>
              <w:autoSpaceDE w:val="0"/>
              <w:autoSpaceDN w:val="0"/>
              <w:adjustRightInd w:val="0"/>
              <w:rPr>
                <w:rFonts w:cs="Gotham-Book"/>
              </w:rPr>
            </w:pPr>
          </w:p>
          <w:p w14:paraId="73F3DF5F" w14:textId="3C222E99" w:rsidR="0081542A" w:rsidRDefault="0081542A" w:rsidP="0081542A">
            <w:pPr>
              <w:autoSpaceDE w:val="0"/>
              <w:autoSpaceDN w:val="0"/>
              <w:adjustRightInd w:val="0"/>
              <w:ind w:left="540" w:hanging="540"/>
              <w:jc w:val="center"/>
            </w:pPr>
            <w:r w:rsidRPr="00CB7AA8">
              <w:t>5.</w:t>
            </w:r>
            <w:r w:rsidR="00E15A28">
              <w:t>G</w:t>
            </w:r>
            <w:r w:rsidRPr="00CB7AA8">
              <w:t>.1</w:t>
            </w:r>
          </w:p>
          <w:p w14:paraId="6307291A" w14:textId="77777777" w:rsidR="00E15A28" w:rsidRDefault="00E15A28" w:rsidP="0081542A">
            <w:pPr>
              <w:autoSpaceDE w:val="0"/>
              <w:autoSpaceDN w:val="0"/>
              <w:adjustRightInd w:val="0"/>
              <w:ind w:left="540" w:hanging="540"/>
              <w:jc w:val="center"/>
            </w:pPr>
          </w:p>
          <w:p w14:paraId="24C0B3F2" w14:textId="77777777" w:rsidR="00E15A28" w:rsidRDefault="00E15A28" w:rsidP="0081542A">
            <w:pPr>
              <w:autoSpaceDE w:val="0"/>
              <w:autoSpaceDN w:val="0"/>
              <w:adjustRightInd w:val="0"/>
              <w:ind w:left="540" w:hanging="540"/>
              <w:jc w:val="center"/>
            </w:pPr>
          </w:p>
          <w:p w14:paraId="0FC41B2A" w14:textId="77777777" w:rsidR="00E15A28" w:rsidRDefault="00E15A28" w:rsidP="0081542A">
            <w:pPr>
              <w:autoSpaceDE w:val="0"/>
              <w:autoSpaceDN w:val="0"/>
              <w:adjustRightInd w:val="0"/>
              <w:ind w:left="540" w:hanging="540"/>
              <w:jc w:val="center"/>
            </w:pPr>
          </w:p>
          <w:p w14:paraId="7152E256" w14:textId="77777777" w:rsidR="00E15A28" w:rsidRDefault="00E15A28" w:rsidP="0081542A">
            <w:pPr>
              <w:autoSpaceDE w:val="0"/>
              <w:autoSpaceDN w:val="0"/>
              <w:adjustRightInd w:val="0"/>
              <w:ind w:left="540" w:hanging="540"/>
              <w:jc w:val="center"/>
            </w:pPr>
          </w:p>
          <w:p w14:paraId="13C1F368" w14:textId="77777777" w:rsidR="00E15A28" w:rsidRDefault="00E15A28" w:rsidP="0081542A">
            <w:pPr>
              <w:autoSpaceDE w:val="0"/>
              <w:autoSpaceDN w:val="0"/>
              <w:adjustRightInd w:val="0"/>
              <w:ind w:left="540" w:hanging="540"/>
              <w:jc w:val="center"/>
            </w:pPr>
          </w:p>
          <w:p w14:paraId="12A3A17E" w14:textId="77777777" w:rsidR="00E15A28" w:rsidRDefault="00E15A28" w:rsidP="0081542A">
            <w:pPr>
              <w:autoSpaceDE w:val="0"/>
              <w:autoSpaceDN w:val="0"/>
              <w:adjustRightInd w:val="0"/>
              <w:ind w:left="540" w:hanging="540"/>
              <w:jc w:val="center"/>
            </w:pPr>
          </w:p>
          <w:p w14:paraId="2A7727E8" w14:textId="77777777" w:rsidR="00E15A28" w:rsidRDefault="00E15A28" w:rsidP="0081542A">
            <w:pPr>
              <w:autoSpaceDE w:val="0"/>
              <w:autoSpaceDN w:val="0"/>
              <w:adjustRightInd w:val="0"/>
              <w:ind w:left="540" w:hanging="540"/>
              <w:jc w:val="center"/>
            </w:pPr>
          </w:p>
          <w:p w14:paraId="3842AD8C" w14:textId="77777777" w:rsidR="00E15A28" w:rsidRDefault="00E15A28" w:rsidP="0081542A">
            <w:pPr>
              <w:autoSpaceDE w:val="0"/>
              <w:autoSpaceDN w:val="0"/>
              <w:adjustRightInd w:val="0"/>
              <w:ind w:left="540" w:hanging="540"/>
              <w:jc w:val="center"/>
            </w:pPr>
          </w:p>
          <w:p w14:paraId="7108AB86" w14:textId="77777777" w:rsidR="00E15A28" w:rsidRDefault="00E15A28" w:rsidP="0081542A">
            <w:pPr>
              <w:autoSpaceDE w:val="0"/>
              <w:autoSpaceDN w:val="0"/>
              <w:adjustRightInd w:val="0"/>
              <w:ind w:left="540" w:hanging="540"/>
              <w:jc w:val="center"/>
            </w:pPr>
          </w:p>
          <w:p w14:paraId="74A92172" w14:textId="77777777" w:rsidR="00E15A28" w:rsidRDefault="00E15A28" w:rsidP="0081542A">
            <w:pPr>
              <w:autoSpaceDE w:val="0"/>
              <w:autoSpaceDN w:val="0"/>
              <w:adjustRightInd w:val="0"/>
              <w:ind w:left="540" w:hanging="540"/>
              <w:jc w:val="center"/>
            </w:pPr>
          </w:p>
          <w:p w14:paraId="177516AA" w14:textId="47706B56" w:rsidR="00E15A28" w:rsidRDefault="00E15A28" w:rsidP="0081542A">
            <w:pPr>
              <w:autoSpaceDE w:val="0"/>
              <w:autoSpaceDN w:val="0"/>
              <w:adjustRightInd w:val="0"/>
              <w:ind w:left="540" w:hanging="540"/>
              <w:jc w:val="center"/>
            </w:pPr>
            <w:r w:rsidRPr="00E15A28">
              <w:rPr>
                <w:rFonts w:ascii="Calibri" w:hAnsi="Calibri" w:cs="Calibri"/>
                <w:szCs w:val="16"/>
              </w:rPr>
              <w:t>5.G.2</w:t>
            </w:r>
          </w:p>
          <w:p w14:paraId="01F3422A" w14:textId="77777777" w:rsidR="00E15A28" w:rsidRDefault="00E15A28" w:rsidP="0081542A">
            <w:pPr>
              <w:autoSpaceDE w:val="0"/>
              <w:autoSpaceDN w:val="0"/>
              <w:adjustRightInd w:val="0"/>
              <w:ind w:left="540" w:hanging="540"/>
              <w:jc w:val="center"/>
            </w:pPr>
          </w:p>
          <w:p w14:paraId="6C3E06E5" w14:textId="77777777" w:rsidR="00E15A28" w:rsidRDefault="00E15A28" w:rsidP="0081542A">
            <w:pPr>
              <w:autoSpaceDE w:val="0"/>
              <w:autoSpaceDN w:val="0"/>
              <w:adjustRightInd w:val="0"/>
              <w:ind w:left="540" w:hanging="540"/>
              <w:jc w:val="center"/>
            </w:pPr>
          </w:p>
          <w:p w14:paraId="42867EF5" w14:textId="77777777" w:rsidR="0081542A" w:rsidRPr="00184F1E" w:rsidRDefault="0081542A" w:rsidP="00755AA1">
            <w:pPr>
              <w:autoSpaceDE w:val="0"/>
              <w:autoSpaceDN w:val="0"/>
              <w:adjustRightInd w:val="0"/>
              <w:rPr>
                <w:rFonts w:cs="Arial"/>
              </w:rPr>
            </w:pPr>
          </w:p>
        </w:tc>
        <w:tc>
          <w:tcPr>
            <w:tcW w:w="6253" w:type="dxa"/>
          </w:tcPr>
          <w:p w14:paraId="3CC1478F" w14:textId="77777777" w:rsidR="0081542A" w:rsidRPr="00E15A28" w:rsidRDefault="0081542A" w:rsidP="00E15A28">
            <w:pPr>
              <w:pStyle w:val="NoSpacing"/>
            </w:pPr>
          </w:p>
          <w:p w14:paraId="3FC5694D" w14:textId="06627389" w:rsidR="008A7981" w:rsidRDefault="008A7981" w:rsidP="00E15A28">
            <w:pPr>
              <w:pStyle w:val="NoSpacing"/>
              <w:rPr>
                <w:rFonts w:ascii="Calibri" w:hAnsi="Calibri" w:cs="Calibri"/>
                <w:szCs w:val="16"/>
              </w:rPr>
            </w:pPr>
            <w:r w:rsidRPr="00E15A28">
              <w:rPr>
                <w:rFonts w:ascii="Calibri" w:hAnsi="Calibri" w:cs="Calibri"/>
                <w:szCs w:val="16"/>
              </w:rPr>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Pr="00E15A28">
              <w:rPr>
                <w:rFonts w:ascii="Calibri" w:hAnsi="Calibri" w:cs="Calibri"/>
                <w:i/>
                <w:iCs/>
                <w:szCs w:val="16"/>
              </w:rPr>
              <w:t>x</w:t>
            </w:r>
            <w:r w:rsidRPr="00E15A28">
              <w:rPr>
                <w:rFonts w:ascii="Calibri" w:hAnsi="Calibri" w:cs="Calibri"/>
                <w:szCs w:val="16"/>
              </w:rPr>
              <w:t xml:space="preserve">-axis and </w:t>
            </w:r>
            <w:r w:rsidRPr="00E15A28">
              <w:rPr>
                <w:rFonts w:ascii="Calibri" w:hAnsi="Calibri" w:cs="Calibri"/>
                <w:i/>
                <w:iCs/>
                <w:szCs w:val="16"/>
              </w:rPr>
              <w:t>x</w:t>
            </w:r>
            <w:r w:rsidRPr="00E15A28">
              <w:rPr>
                <w:rFonts w:ascii="Calibri" w:hAnsi="Calibri" w:cs="Calibri"/>
                <w:szCs w:val="16"/>
              </w:rPr>
              <w:t xml:space="preserve">-coordinate, </w:t>
            </w:r>
            <w:r w:rsidRPr="00E15A28">
              <w:rPr>
                <w:rFonts w:ascii="Calibri" w:hAnsi="Calibri" w:cs="Calibri"/>
                <w:i/>
                <w:iCs/>
                <w:szCs w:val="16"/>
              </w:rPr>
              <w:t>y</w:t>
            </w:r>
            <w:r w:rsidRPr="00E15A28">
              <w:rPr>
                <w:rFonts w:ascii="Calibri" w:hAnsi="Calibri" w:cs="Calibri"/>
                <w:szCs w:val="16"/>
              </w:rPr>
              <w:t xml:space="preserve">-axis and </w:t>
            </w:r>
            <w:r w:rsidRPr="00E15A28">
              <w:rPr>
                <w:rFonts w:ascii="Calibri" w:hAnsi="Calibri" w:cs="Calibri"/>
                <w:i/>
                <w:iCs/>
                <w:szCs w:val="16"/>
              </w:rPr>
              <w:t>y</w:t>
            </w:r>
            <w:r w:rsidRPr="00E15A28">
              <w:rPr>
                <w:rFonts w:ascii="Calibri" w:hAnsi="Calibri" w:cs="Calibri"/>
                <w:szCs w:val="16"/>
              </w:rPr>
              <w:t>-coordinate).</w:t>
            </w:r>
          </w:p>
          <w:p w14:paraId="09F6FAFB" w14:textId="77777777" w:rsidR="00E15A28" w:rsidRPr="00E15A28" w:rsidRDefault="00E15A28" w:rsidP="00E15A28">
            <w:pPr>
              <w:pStyle w:val="NoSpacing"/>
              <w:rPr>
                <w:rFonts w:ascii="Calibri" w:hAnsi="Calibri" w:cs="Calibri"/>
                <w:szCs w:val="16"/>
              </w:rPr>
            </w:pPr>
          </w:p>
          <w:p w14:paraId="136585F8" w14:textId="3ED29BEF" w:rsidR="008A7981" w:rsidRDefault="008A7981" w:rsidP="00E15A28">
            <w:pPr>
              <w:pStyle w:val="NoSpacing"/>
              <w:rPr>
                <w:rFonts w:ascii="Calibri" w:hAnsi="Calibri" w:cs="Calibri"/>
                <w:szCs w:val="16"/>
              </w:rPr>
            </w:pPr>
            <w:r w:rsidRPr="00E15A28">
              <w:rPr>
                <w:rFonts w:ascii="Calibri" w:hAnsi="Calibri" w:cs="Calibri"/>
                <w:szCs w:val="16"/>
              </w:rPr>
              <w:t>Represent real world and mathematical problems by graphing points in the first quadrant of the coordinate plane, and interpret coordinate values of points in the context of the situation.</w:t>
            </w:r>
          </w:p>
          <w:p w14:paraId="69CAD2C5" w14:textId="77777777" w:rsidR="0081542A" w:rsidRPr="00184F1E" w:rsidRDefault="0081542A" w:rsidP="00755AA1">
            <w:pPr>
              <w:pStyle w:val="NoSpacing"/>
              <w:rPr>
                <w:rFonts w:cs="Arial"/>
              </w:rPr>
            </w:pPr>
          </w:p>
        </w:tc>
        <w:tc>
          <w:tcPr>
            <w:tcW w:w="6570" w:type="dxa"/>
          </w:tcPr>
          <w:p w14:paraId="2504C475" w14:textId="77777777" w:rsidR="0081542A" w:rsidRPr="00184F1E" w:rsidRDefault="0081542A" w:rsidP="0081542A">
            <w:pPr>
              <w:rPr>
                <w:rFonts w:cs="Arial"/>
              </w:rPr>
            </w:pPr>
          </w:p>
        </w:tc>
      </w:tr>
      <w:tr w:rsidR="0081542A" w:rsidRPr="00184F1E" w14:paraId="5AF2E3D4" w14:textId="77777777" w:rsidTr="0081542A">
        <w:trPr>
          <w:trHeight w:val="620"/>
        </w:trPr>
        <w:tc>
          <w:tcPr>
            <w:tcW w:w="14238" w:type="dxa"/>
            <w:gridSpan w:val="3"/>
            <w:tcBorders>
              <w:bottom w:val="single" w:sz="4" w:space="0" w:color="auto"/>
            </w:tcBorders>
            <w:shd w:val="clear" w:color="auto" w:fill="B6DDE8" w:themeFill="accent5" w:themeFillTint="66"/>
            <w:vAlign w:val="center"/>
          </w:tcPr>
          <w:p w14:paraId="4572AA0F" w14:textId="486BD061" w:rsidR="0081542A" w:rsidRPr="00F01EF0" w:rsidRDefault="0081542A" w:rsidP="0081542A">
            <w:pPr>
              <w:pStyle w:val="NoSpacing"/>
              <w:rPr>
                <w:rFonts w:ascii="Calibri" w:hAnsi="Calibri" w:cs="Calibri"/>
                <w:b/>
                <w:bCs/>
                <w:szCs w:val="16"/>
                <w:u w:val="single"/>
              </w:rPr>
            </w:pPr>
            <w:r w:rsidRPr="00184F1E">
              <w:rPr>
                <w:rFonts w:cs="Perpetua-Bold"/>
                <w:b/>
                <w:bCs/>
                <w:sz w:val="28"/>
              </w:rPr>
              <w:t xml:space="preserve">Cluster:  </w:t>
            </w:r>
            <w:r w:rsidR="00F01EF0" w:rsidRPr="00F01EF0">
              <w:rPr>
                <w:rFonts w:ascii="Calibri" w:hAnsi="Calibri" w:cs="Calibri"/>
                <w:bCs/>
                <w:sz w:val="28"/>
                <w:szCs w:val="16"/>
              </w:rPr>
              <w:t>Classify two-dimensional figures into categories based on their properties.</w:t>
            </w:r>
          </w:p>
        </w:tc>
      </w:tr>
      <w:tr w:rsidR="0081542A" w:rsidRPr="00184F1E" w14:paraId="08B4042E" w14:textId="77777777" w:rsidTr="0081542A">
        <w:tc>
          <w:tcPr>
            <w:tcW w:w="1415" w:type="dxa"/>
            <w:tcBorders>
              <w:bottom w:val="single" w:sz="4" w:space="0" w:color="auto"/>
            </w:tcBorders>
            <w:shd w:val="clear" w:color="auto" w:fill="DAEEF3" w:themeFill="accent5" w:themeFillTint="33"/>
          </w:tcPr>
          <w:p w14:paraId="331B28D0" w14:textId="77777777" w:rsidR="0081542A" w:rsidRPr="00184F1E" w:rsidRDefault="0081542A" w:rsidP="0081542A">
            <w:pPr>
              <w:jc w:val="center"/>
              <w:rPr>
                <w:rFonts w:cs="Arial"/>
                <w:b/>
              </w:rPr>
            </w:pPr>
            <w:r w:rsidRPr="00184F1E">
              <w:rPr>
                <w:rFonts w:cs="Arial"/>
                <w:b/>
              </w:rPr>
              <w:t>Standards</w:t>
            </w:r>
          </w:p>
        </w:tc>
        <w:tc>
          <w:tcPr>
            <w:tcW w:w="6253" w:type="dxa"/>
            <w:tcBorders>
              <w:bottom w:val="single" w:sz="4" w:space="0" w:color="auto"/>
            </w:tcBorders>
            <w:shd w:val="clear" w:color="auto" w:fill="DAEEF3" w:themeFill="accent5" w:themeFillTint="33"/>
          </w:tcPr>
          <w:p w14:paraId="33F98383" w14:textId="77777777" w:rsidR="0081542A" w:rsidRPr="00184F1E" w:rsidRDefault="0081542A" w:rsidP="0081542A">
            <w:pPr>
              <w:jc w:val="center"/>
              <w:rPr>
                <w:rFonts w:cs="Arial"/>
                <w:b/>
              </w:rPr>
            </w:pPr>
            <w:r w:rsidRPr="00184F1E">
              <w:rPr>
                <w:rFonts w:cs="Arial"/>
                <w:b/>
              </w:rPr>
              <w:t>Key ideas and Details</w:t>
            </w:r>
          </w:p>
        </w:tc>
        <w:tc>
          <w:tcPr>
            <w:tcW w:w="6570" w:type="dxa"/>
            <w:tcBorders>
              <w:bottom w:val="single" w:sz="4" w:space="0" w:color="auto"/>
            </w:tcBorders>
            <w:shd w:val="clear" w:color="auto" w:fill="DAEEF3" w:themeFill="accent5" w:themeFillTint="33"/>
          </w:tcPr>
          <w:p w14:paraId="06370B2A" w14:textId="77777777" w:rsidR="0081542A" w:rsidRPr="00184F1E" w:rsidRDefault="0081542A" w:rsidP="0081542A">
            <w:pPr>
              <w:jc w:val="center"/>
              <w:rPr>
                <w:rFonts w:cs="Arial"/>
                <w:b/>
              </w:rPr>
            </w:pPr>
            <w:r w:rsidRPr="00184F1E">
              <w:rPr>
                <w:rFonts w:cs="Arial"/>
                <w:b/>
              </w:rPr>
              <w:t>Intervention Supports</w:t>
            </w:r>
          </w:p>
        </w:tc>
      </w:tr>
      <w:tr w:rsidR="0081542A" w:rsidRPr="00184F1E" w14:paraId="4A3F6466" w14:textId="77777777" w:rsidTr="0081542A">
        <w:tc>
          <w:tcPr>
            <w:tcW w:w="1415" w:type="dxa"/>
          </w:tcPr>
          <w:p w14:paraId="7D111BD8" w14:textId="77777777" w:rsidR="0081542A" w:rsidRPr="00184F1E" w:rsidRDefault="0081542A" w:rsidP="0081542A">
            <w:pPr>
              <w:autoSpaceDE w:val="0"/>
              <w:autoSpaceDN w:val="0"/>
              <w:adjustRightInd w:val="0"/>
              <w:rPr>
                <w:rFonts w:cs="Gotham-Book"/>
              </w:rPr>
            </w:pPr>
          </w:p>
          <w:p w14:paraId="2D8301C9" w14:textId="7D315207" w:rsidR="0081542A" w:rsidRPr="00184F1E" w:rsidRDefault="00755AA1" w:rsidP="0081542A">
            <w:pPr>
              <w:autoSpaceDE w:val="0"/>
              <w:autoSpaceDN w:val="0"/>
              <w:adjustRightInd w:val="0"/>
              <w:ind w:left="540" w:hanging="540"/>
              <w:jc w:val="center"/>
              <w:rPr>
                <w:rFonts w:cs="Gotham-Book"/>
              </w:rPr>
            </w:pPr>
            <w:r w:rsidRPr="00E15A28">
              <w:rPr>
                <w:rFonts w:ascii="Calibri" w:hAnsi="Calibri" w:cs="Calibri"/>
                <w:szCs w:val="16"/>
              </w:rPr>
              <w:t>5.G.3</w:t>
            </w:r>
          </w:p>
          <w:p w14:paraId="15E852CA" w14:textId="77777777" w:rsidR="0081542A" w:rsidRDefault="0081542A" w:rsidP="0081542A">
            <w:pPr>
              <w:autoSpaceDE w:val="0"/>
              <w:autoSpaceDN w:val="0"/>
              <w:adjustRightInd w:val="0"/>
              <w:ind w:left="540" w:hanging="540"/>
              <w:jc w:val="center"/>
              <w:rPr>
                <w:rFonts w:cs="Gotham-Book"/>
              </w:rPr>
            </w:pPr>
          </w:p>
          <w:p w14:paraId="3A633875" w14:textId="77777777" w:rsidR="00755AA1" w:rsidRDefault="00755AA1" w:rsidP="0081542A">
            <w:pPr>
              <w:autoSpaceDE w:val="0"/>
              <w:autoSpaceDN w:val="0"/>
              <w:adjustRightInd w:val="0"/>
              <w:ind w:left="540" w:hanging="540"/>
              <w:jc w:val="center"/>
              <w:rPr>
                <w:rFonts w:cs="Gotham-Book"/>
              </w:rPr>
            </w:pPr>
          </w:p>
          <w:p w14:paraId="0B79C18A" w14:textId="77777777" w:rsidR="00755AA1" w:rsidRDefault="00755AA1" w:rsidP="0081542A">
            <w:pPr>
              <w:autoSpaceDE w:val="0"/>
              <w:autoSpaceDN w:val="0"/>
              <w:adjustRightInd w:val="0"/>
              <w:ind w:left="540" w:hanging="540"/>
              <w:jc w:val="center"/>
              <w:rPr>
                <w:rFonts w:cs="Gotham-Book"/>
              </w:rPr>
            </w:pPr>
          </w:p>
          <w:p w14:paraId="59028739" w14:textId="77777777" w:rsidR="00755AA1" w:rsidRPr="00184F1E" w:rsidRDefault="00755AA1" w:rsidP="0081542A">
            <w:pPr>
              <w:autoSpaceDE w:val="0"/>
              <w:autoSpaceDN w:val="0"/>
              <w:adjustRightInd w:val="0"/>
              <w:ind w:left="540" w:hanging="540"/>
              <w:jc w:val="center"/>
              <w:rPr>
                <w:rFonts w:cs="Gotham-Book"/>
              </w:rPr>
            </w:pPr>
          </w:p>
          <w:p w14:paraId="0CBCCFE6" w14:textId="75A0F1A5" w:rsidR="0081542A" w:rsidRPr="00184F1E" w:rsidRDefault="00755AA1" w:rsidP="0081542A">
            <w:pPr>
              <w:autoSpaceDE w:val="0"/>
              <w:autoSpaceDN w:val="0"/>
              <w:adjustRightInd w:val="0"/>
              <w:ind w:left="540" w:hanging="540"/>
              <w:jc w:val="center"/>
              <w:rPr>
                <w:rFonts w:cs="Arial"/>
              </w:rPr>
            </w:pPr>
            <w:r w:rsidRPr="00E15A28">
              <w:rPr>
                <w:rFonts w:ascii="Calibri" w:hAnsi="Calibri" w:cs="Calibri"/>
                <w:szCs w:val="16"/>
              </w:rPr>
              <w:t>5.G.4</w:t>
            </w:r>
          </w:p>
        </w:tc>
        <w:tc>
          <w:tcPr>
            <w:tcW w:w="6253" w:type="dxa"/>
          </w:tcPr>
          <w:p w14:paraId="42806D17" w14:textId="77777777" w:rsidR="0081542A" w:rsidRDefault="0081542A" w:rsidP="0081542A">
            <w:pPr>
              <w:autoSpaceDE w:val="0"/>
              <w:autoSpaceDN w:val="0"/>
              <w:adjustRightInd w:val="0"/>
              <w:ind w:left="540" w:hanging="540"/>
            </w:pPr>
          </w:p>
          <w:p w14:paraId="098C80C9" w14:textId="49B1F41D" w:rsidR="00755AA1" w:rsidRDefault="00755AA1" w:rsidP="00755AA1">
            <w:pPr>
              <w:pStyle w:val="NoSpacing"/>
              <w:rPr>
                <w:rFonts w:ascii="Calibri" w:hAnsi="Calibri" w:cs="Calibri"/>
                <w:i/>
                <w:iCs/>
                <w:szCs w:val="16"/>
              </w:rPr>
            </w:pPr>
            <w:r w:rsidRPr="00E15A28">
              <w:rPr>
                <w:rFonts w:ascii="Calibri" w:hAnsi="Calibri" w:cs="Calibri"/>
                <w:szCs w:val="16"/>
              </w:rPr>
              <w:t xml:space="preserve">Understand that attributes belonging to a category of two-dimensional figures also belong to all subcategories of that category.  </w:t>
            </w:r>
            <w:r w:rsidRPr="00E15A28">
              <w:rPr>
                <w:rFonts w:ascii="Calibri" w:hAnsi="Calibri" w:cs="Calibri"/>
                <w:i/>
                <w:iCs/>
                <w:szCs w:val="16"/>
              </w:rPr>
              <w:t>For example, all rectangles have four right angles and squares are</w:t>
            </w:r>
            <w:r w:rsidRPr="00E15A28">
              <w:rPr>
                <w:rFonts w:ascii="Calibri" w:hAnsi="Calibri" w:cs="Calibri"/>
                <w:szCs w:val="16"/>
              </w:rPr>
              <w:t xml:space="preserve"> </w:t>
            </w:r>
            <w:r w:rsidRPr="00E15A28">
              <w:rPr>
                <w:rFonts w:ascii="Calibri" w:hAnsi="Calibri" w:cs="Calibri"/>
                <w:i/>
                <w:iCs/>
                <w:szCs w:val="16"/>
              </w:rPr>
              <w:t>rectangles, so all squares have four right angles.</w:t>
            </w:r>
          </w:p>
          <w:p w14:paraId="4AEED613" w14:textId="77777777" w:rsidR="00755AA1" w:rsidRPr="00E15A28" w:rsidRDefault="00755AA1" w:rsidP="00755AA1">
            <w:pPr>
              <w:pStyle w:val="NoSpacing"/>
              <w:rPr>
                <w:rFonts w:ascii="Calibri" w:hAnsi="Calibri" w:cs="Calibri"/>
                <w:szCs w:val="16"/>
              </w:rPr>
            </w:pPr>
          </w:p>
          <w:p w14:paraId="6E356586" w14:textId="510A8978" w:rsidR="00755AA1" w:rsidRPr="00E15A28" w:rsidRDefault="00755AA1" w:rsidP="00755AA1">
            <w:pPr>
              <w:pStyle w:val="NoSpacing"/>
              <w:rPr>
                <w:rFonts w:ascii="Calibri" w:hAnsi="Calibri"/>
                <w:szCs w:val="16"/>
              </w:rPr>
            </w:pPr>
            <w:r w:rsidRPr="00E15A28">
              <w:rPr>
                <w:rFonts w:ascii="Calibri" w:hAnsi="Calibri" w:cs="Calibri"/>
                <w:szCs w:val="16"/>
              </w:rPr>
              <w:t>Classify two-dimensional figures in a hierarchy based on properties.</w:t>
            </w:r>
          </w:p>
          <w:p w14:paraId="374B6D2E" w14:textId="77777777" w:rsidR="0081542A" w:rsidRPr="00484084" w:rsidRDefault="0081542A" w:rsidP="00755AA1">
            <w:pPr>
              <w:pStyle w:val="NoSpacing"/>
              <w:rPr>
                <w:i/>
                <w:iCs/>
              </w:rPr>
            </w:pPr>
          </w:p>
        </w:tc>
        <w:tc>
          <w:tcPr>
            <w:tcW w:w="6570" w:type="dxa"/>
          </w:tcPr>
          <w:p w14:paraId="63A84A83" w14:textId="77777777" w:rsidR="0081542A" w:rsidRPr="00184F1E" w:rsidRDefault="0081542A" w:rsidP="0081542A">
            <w:pPr>
              <w:rPr>
                <w:rFonts w:cs="Arial"/>
              </w:rPr>
            </w:pPr>
          </w:p>
        </w:tc>
      </w:tr>
    </w:tbl>
    <w:p w14:paraId="01D1035D" w14:textId="77777777" w:rsidR="0081542A" w:rsidRDefault="0081542A" w:rsidP="006F3CB3">
      <w:pPr>
        <w:pStyle w:val="NoSpacing"/>
        <w:rPr>
          <w:rFonts w:cs="Arial"/>
        </w:rPr>
      </w:pPr>
    </w:p>
    <w:p w14:paraId="4A7ABE3B" w14:textId="77777777" w:rsidR="0081542A" w:rsidRDefault="0081542A" w:rsidP="006F3CB3">
      <w:pPr>
        <w:pStyle w:val="NoSpacing"/>
        <w:rPr>
          <w:rFonts w:cs="Arial"/>
        </w:rPr>
      </w:pPr>
    </w:p>
    <w:p w14:paraId="61E0C728" w14:textId="77777777" w:rsidR="0081542A" w:rsidRDefault="0081542A" w:rsidP="006F3CB3">
      <w:pPr>
        <w:pStyle w:val="NoSpacing"/>
        <w:rPr>
          <w:rFonts w:cs="Arial"/>
        </w:rPr>
      </w:pPr>
    </w:p>
    <w:p w14:paraId="2F94D063" w14:textId="77777777" w:rsidR="00480F7B" w:rsidRPr="00480F7B" w:rsidRDefault="00480F7B" w:rsidP="00480F7B">
      <w:pPr>
        <w:spacing w:after="0" w:line="240" w:lineRule="auto"/>
        <w:jc w:val="center"/>
        <w:rPr>
          <w:rFonts w:ascii="Arial" w:hAnsi="Arial" w:cs="Arial"/>
          <w:sz w:val="32"/>
          <w:szCs w:val="32"/>
        </w:rPr>
      </w:pPr>
      <w:bookmarkStart w:id="2" w:name="MSMath"/>
      <w:r w:rsidRPr="00480F7B">
        <w:rPr>
          <w:rFonts w:ascii="Arial" w:hAnsi="Arial" w:cs="Arial"/>
          <w:sz w:val="32"/>
          <w:szCs w:val="32"/>
        </w:rPr>
        <w:lastRenderedPageBreak/>
        <w:t>Kentucky Core Academic Progression of Standards and Related Intervention Supports</w:t>
      </w:r>
    </w:p>
    <w:p w14:paraId="7B0B2F51" w14:textId="77777777" w:rsidR="00480F7B" w:rsidRPr="00480F7B" w:rsidRDefault="00480F7B" w:rsidP="00480F7B">
      <w:pPr>
        <w:spacing w:after="0" w:line="240" w:lineRule="auto"/>
        <w:jc w:val="center"/>
        <w:rPr>
          <w:rFonts w:ascii="Arial" w:hAnsi="Arial" w:cs="Arial"/>
          <w:sz w:val="32"/>
          <w:szCs w:val="32"/>
        </w:rPr>
      </w:pPr>
      <w:r w:rsidRPr="00480F7B">
        <w:rPr>
          <w:rFonts w:ascii="Arial" w:hAnsi="Arial" w:cs="Arial"/>
          <w:sz w:val="32"/>
          <w:szCs w:val="32"/>
        </w:rPr>
        <w:t>MATHEMATICS- Middle School</w:t>
      </w:r>
    </w:p>
    <w:bookmarkEnd w:id="2"/>
    <w:p w14:paraId="77232FF5" w14:textId="77777777" w:rsidR="00480F7B" w:rsidRPr="00480F7B" w:rsidRDefault="00480F7B" w:rsidP="00480F7B">
      <w:pPr>
        <w:rPr>
          <w:rFonts w:ascii="Arial" w:hAnsi="Arial" w:cs="Arial"/>
        </w:rPr>
      </w:pPr>
    </w:p>
    <w:p w14:paraId="1BF3BBD3" w14:textId="77777777" w:rsidR="00480F7B" w:rsidRPr="00480F7B" w:rsidRDefault="00480F7B" w:rsidP="00480F7B">
      <w:pPr>
        <w:spacing w:after="0" w:line="240" w:lineRule="auto"/>
      </w:pPr>
      <w:r w:rsidRPr="00480F7B">
        <w:t>R-Resources  S- Strategy  A- Activities  V- Video  ML- Model Lesson  PL- Professional Learning</w:t>
      </w:r>
    </w:p>
    <w:p w14:paraId="70793DD4" w14:textId="77777777" w:rsidR="00480F7B" w:rsidRPr="00480F7B" w:rsidRDefault="00480F7B" w:rsidP="00480F7B">
      <w:pPr>
        <w:spacing w:after="0" w:line="240" w:lineRule="auto"/>
      </w:pPr>
    </w:p>
    <w:p w14:paraId="7645E659" w14:textId="77777777" w:rsidR="00480F7B" w:rsidRPr="00480F7B" w:rsidRDefault="00480F7B" w:rsidP="00480F7B">
      <w:pPr>
        <w:spacing w:after="0" w:line="240" w:lineRule="auto"/>
      </w:pPr>
    </w:p>
    <w:p w14:paraId="72A2D9BE" w14:textId="77777777" w:rsidR="00480F7B" w:rsidRPr="00480F7B" w:rsidRDefault="00480F7B" w:rsidP="00480F7B">
      <w:pPr>
        <w:spacing w:after="0" w:line="240" w:lineRule="auto"/>
        <w:rPr>
          <w:rFonts w:ascii="Arial" w:hAnsi="Arial" w:cs="Arial"/>
          <w:sz w:val="28"/>
        </w:rPr>
      </w:pPr>
      <w:r w:rsidRPr="00480F7B">
        <w:rPr>
          <w:rFonts w:ascii="Arial" w:hAnsi="Arial" w:cs="Arial"/>
          <w:b/>
          <w:sz w:val="32"/>
          <w:szCs w:val="24"/>
        </w:rPr>
        <w:t>Domain:  Ratios and Proportional Relationships</w:t>
      </w:r>
    </w:p>
    <w:tbl>
      <w:tblPr>
        <w:tblStyle w:val="TableGrid"/>
        <w:tblW w:w="13205" w:type="dxa"/>
        <w:tblLook w:val="04A0" w:firstRow="1" w:lastRow="0" w:firstColumn="1" w:lastColumn="0" w:noHBand="0" w:noVBand="1"/>
      </w:tblPr>
      <w:tblGrid>
        <w:gridCol w:w="1321"/>
        <w:gridCol w:w="3004"/>
        <w:gridCol w:w="8880"/>
      </w:tblGrid>
      <w:tr w:rsidR="00480F7B" w:rsidRPr="00480F7B" w14:paraId="42117121" w14:textId="77777777" w:rsidTr="00480F7B">
        <w:trPr>
          <w:trHeight w:val="620"/>
        </w:trPr>
        <w:tc>
          <w:tcPr>
            <w:tcW w:w="13205" w:type="dxa"/>
            <w:gridSpan w:val="3"/>
            <w:tcBorders>
              <w:bottom w:val="single" w:sz="4" w:space="0" w:color="auto"/>
            </w:tcBorders>
            <w:shd w:val="clear" w:color="auto" w:fill="92CDDC" w:themeFill="accent5" w:themeFillTint="99"/>
            <w:vAlign w:val="center"/>
          </w:tcPr>
          <w:p w14:paraId="6C884023"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t>Grade 6</w:t>
            </w:r>
          </w:p>
        </w:tc>
      </w:tr>
      <w:tr w:rsidR="00480F7B" w:rsidRPr="00480F7B" w14:paraId="26007660"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322DE6EA"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Understand ratio concepts and use ratio reasoning to solve problems.</w:t>
            </w:r>
          </w:p>
        </w:tc>
      </w:tr>
      <w:tr w:rsidR="00480F7B" w:rsidRPr="00480F7B" w14:paraId="5C3A83AE" w14:textId="77777777" w:rsidTr="00480F7B">
        <w:tc>
          <w:tcPr>
            <w:tcW w:w="1415" w:type="dxa"/>
            <w:tcBorders>
              <w:bottom w:val="single" w:sz="4" w:space="0" w:color="auto"/>
            </w:tcBorders>
            <w:shd w:val="clear" w:color="auto" w:fill="DAEEF3" w:themeFill="accent5" w:themeFillTint="33"/>
          </w:tcPr>
          <w:p w14:paraId="7ACA12C5"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353EFDDD"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4C9DC926"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35E1901C" w14:textId="77777777" w:rsidTr="00480F7B">
        <w:tc>
          <w:tcPr>
            <w:tcW w:w="1415" w:type="dxa"/>
          </w:tcPr>
          <w:p w14:paraId="4BDA91FC" w14:textId="77777777" w:rsidR="00480F7B" w:rsidRPr="00480F7B" w:rsidRDefault="00480F7B" w:rsidP="00480F7B">
            <w:pPr>
              <w:autoSpaceDE w:val="0"/>
              <w:autoSpaceDN w:val="0"/>
              <w:adjustRightInd w:val="0"/>
              <w:rPr>
                <w:rFonts w:ascii="Calibri" w:hAnsi="Calibri" w:cs="Gotham-Book"/>
              </w:rPr>
            </w:pPr>
          </w:p>
          <w:p w14:paraId="1B1F6058" w14:textId="77777777" w:rsidR="00480F7B" w:rsidRPr="00480F7B" w:rsidRDefault="00480F7B" w:rsidP="00480F7B">
            <w:pPr>
              <w:autoSpaceDE w:val="0"/>
              <w:autoSpaceDN w:val="0"/>
              <w:adjustRightInd w:val="0"/>
              <w:jc w:val="center"/>
              <w:rPr>
                <w:rFonts w:ascii="Calibri" w:hAnsi="Calibri" w:cs="Gotham-Book"/>
              </w:rPr>
            </w:pPr>
            <w:r w:rsidRPr="00480F7B">
              <w:rPr>
                <w:rFonts w:ascii="Calibri" w:hAnsi="Calibri" w:cs="Gotham-Book"/>
              </w:rPr>
              <w:t>6.RP.1</w:t>
            </w:r>
          </w:p>
          <w:p w14:paraId="1DBFC3BF" w14:textId="77777777" w:rsidR="00480F7B" w:rsidRPr="00480F7B" w:rsidRDefault="00480F7B" w:rsidP="00480F7B">
            <w:pPr>
              <w:autoSpaceDE w:val="0"/>
              <w:autoSpaceDN w:val="0"/>
              <w:adjustRightInd w:val="0"/>
              <w:ind w:left="540" w:hanging="540"/>
              <w:jc w:val="center"/>
              <w:rPr>
                <w:rFonts w:ascii="Calibri" w:hAnsi="Calibri" w:cs="Gotham-Book"/>
              </w:rPr>
            </w:pPr>
          </w:p>
          <w:p w14:paraId="60C53D91" w14:textId="77777777" w:rsidR="00480F7B" w:rsidRPr="00480F7B" w:rsidRDefault="00480F7B" w:rsidP="00480F7B">
            <w:pPr>
              <w:autoSpaceDE w:val="0"/>
              <w:autoSpaceDN w:val="0"/>
              <w:adjustRightInd w:val="0"/>
              <w:ind w:left="540" w:hanging="540"/>
              <w:jc w:val="center"/>
              <w:rPr>
                <w:rFonts w:ascii="Calibri" w:hAnsi="Calibri" w:cs="Gotham-Book"/>
              </w:rPr>
            </w:pPr>
          </w:p>
          <w:p w14:paraId="09D7D2F3" w14:textId="77777777" w:rsidR="00480F7B" w:rsidRPr="00480F7B" w:rsidRDefault="00480F7B" w:rsidP="00480F7B">
            <w:pPr>
              <w:autoSpaceDE w:val="0"/>
              <w:autoSpaceDN w:val="0"/>
              <w:adjustRightInd w:val="0"/>
              <w:ind w:left="540" w:hanging="540"/>
              <w:jc w:val="center"/>
              <w:rPr>
                <w:rFonts w:ascii="Calibri" w:hAnsi="Calibri" w:cs="Gotham-Book"/>
              </w:rPr>
            </w:pPr>
          </w:p>
          <w:p w14:paraId="37C45DA3" w14:textId="77777777" w:rsidR="00480F7B" w:rsidRPr="00480F7B" w:rsidRDefault="00480F7B" w:rsidP="00480F7B">
            <w:pPr>
              <w:autoSpaceDE w:val="0"/>
              <w:autoSpaceDN w:val="0"/>
              <w:adjustRightInd w:val="0"/>
              <w:ind w:left="540" w:hanging="540"/>
              <w:jc w:val="center"/>
              <w:rPr>
                <w:rFonts w:ascii="Calibri" w:hAnsi="Calibri" w:cs="Gotham-Book"/>
              </w:rPr>
            </w:pPr>
          </w:p>
          <w:p w14:paraId="03491A40" w14:textId="77777777" w:rsidR="00480F7B" w:rsidRPr="00480F7B" w:rsidRDefault="00480F7B" w:rsidP="00480F7B">
            <w:pPr>
              <w:autoSpaceDE w:val="0"/>
              <w:autoSpaceDN w:val="0"/>
              <w:adjustRightInd w:val="0"/>
              <w:ind w:left="540" w:hanging="540"/>
              <w:jc w:val="center"/>
              <w:rPr>
                <w:rFonts w:ascii="Calibri" w:hAnsi="Calibri" w:cs="Gotham-Book"/>
              </w:rPr>
            </w:pPr>
          </w:p>
          <w:p w14:paraId="2680A92C" w14:textId="77777777" w:rsidR="00480F7B" w:rsidRPr="00480F7B" w:rsidRDefault="00480F7B" w:rsidP="00480F7B">
            <w:pPr>
              <w:autoSpaceDE w:val="0"/>
              <w:autoSpaceDN w:val="0"/>
              <w:adjustRightInd w:val="0"/>
              <w:ind w:left="540" w:hanging="540"/>
              <w:jc w:val="center"/>
              <w:rPr>
                <w:rFonts w:ascii="Calibri" w:hAnsi="Calibri" w:cs="Gotham-Book"/>
              </w:rPr>
            </w:pPr>
          </w:p>
          <w:p w14:paraId="30E6BF00" w14:textId="77777777" w:rsidR="00480F7B" w:rsidRPr="00480F7B" w:rsidRDefault="00480F7B" w:rsidP="00480F7B">
            <w:pPr>
              <w:autoSpaceDE w:val="0"/>
              <w:autoSpaceDN w:val="0"/>
              <w:adjustRightInd w:val="0"/>
              <w:ind w:left="540" w:hanging="540"/>
              <w:jc w:val="center"/>
              <w:rPr>
                <w:rFonts w:ascii="Calibri" w:hAnsi="Calibri" w:cs="Gotham-Book"/>
              </w:rPr>
            </w:pPr>
            <w:r w:rsidRPr="00480F7B">
              <w:rPr>
                <w:rFonts w:ascii="Calibri" w:hAnsi="Calibri" w:cs="Gotham-Book"/>
              </w:rPr>
              <w:t>6.RP.2</w:t>
            </w:r>
          </w:p>
          <w:p w14:paraId="1F3A2E75" w14:textId="77777777" w:rsidR="00480F7B" w:rsidRPr="00480F7B" w:rsidRDefault="00480F7B" w:rsidP="00480F7B">
            <w:pPr>
              <w:autoSpaceDE w:val="0"/>
              <w:autoSpaceDN w:val="0"/>
              <w:adjustRightInd w:val="0"/>
              <w:ind w:left="540" w:hanging="540"/>
              <w:jc w:val="center"/>
              <w:rPr>
                <w:rFonts w:ascii="Calibri" w:hAnsi="Calibri" w:cs="Gotham-Book"/>
              </w:rPr>
            </w:pPr>
          </w:p>
          <w:p w14:paraId="1614EE9C" w14:textId="77777777" w:rsidR="00480F7B" w:rsidRPr="00480F7B" w:rsidRDefault="00480F7B" w:rsidP="00480F7B">
            <w:pPr>
              <w:autoSpaceDE w:val="0"/>
              <w:autoSpaceDN w:val="0"/>
              <w:adjustRightInd w:val="0"/>
              <w:ind w:left="540" w:hanging="540"/>
              <w:jc w:val="center"/>
              <w:rPr>
                <w:rFonts w:ascii="Calibri" w:hAnsi="Calibri" w:cs="Gotham-Book"/>
              </w:rPr>
            </w:pPr>
          </w:p>
          <w:p w14:paraId="3C12A1AD" w14:textId="77777777" w:rsidR="00480F7B" w:rsidRPr="00480F7B" w:rsidRDefault="00480F7B" w:rsidP="00480F7B">
            <w:pPr>
              <w:autoSpaceDE w:val="0"/>
              <w:autoSpaceDN w:val="0"/>
              <w:adjustRightInd w:val="0"/>
              <w:ind w:left="540" w:hanging="540"/>
              <w:jc w:val="center"/>
              <w:rPr>
                <w:rFonts w:ascii="Calibri" w:hAnsi="Calibri" w:cs="Gotham-Book"/>
              </w:rPr>
            </w:pPr>
          </w:p>
          <w:p w14:paraId="31D13CDF" w14:textId="77777777" w:rsidR="00480F7B" w:rsidRPr="00480F7B" w:rsidRDefault="00480F7B" w:rsidP="00480F7B">
            <w:pPr>
              <w:autoSpaceDE w:val="0"/>
              <w:autoSpaceDN w:val="0"/>
              <w:adjustRightInd w:val="0"/>
              <w:ind w:left="540" w:hanging="540"/>
              <w:jc w:val="center"/>
              <w:rPr>
                <w:rFonts w:ascii="Calibri" w:hAnsi="Calibri" w:cs="Gotham-Book"/>
              </w:rPr>
            </w:pPr>
          </w:p>
          <w:p w14:paraId="4318F461" w14:textId="77777777" w:rsidR="00480F7B" w:rsidRPr="00480F7B" w:rsidRDefault="00480F7B" w:rsidP="00480F7B">
            <w:pPr>
              <w:autoSpaceDE w:val="0"/>
              <w:autoSpaceDN w:val="0"/>
              <w:adjustRightInd w:val="0"/>
              <w:ind w:left="540" w:hanging="540"/>
              <w:jc w:val="center"/>
              <w:rPr>
                <w:rFonts w:ascii="Calibri" w:hAnsi="Calibri" w:cs="Gotham-Book"/>
              </w:rPr>
            </w:pPr>
          </w:p>
          <w:p w14:paraId="2F63FE03" w14:textId="77777777" w:rsidR="00480F7B" w:rsidRPr="00480F7B" w:rsidRDefault="00480F7B" w:rsidP="00480F7B">
            <w:pPr>
              <w:autoSpaceDE w:val="0"/>
              <w:autoSpaceDN w:val="0"/>
              <w:adjustRightInd w:val="0"/>
              <w:ind w:left="540" w:hanging="540"/>
              <w:jc w:val="center"/>
              <w:rPr>
                <w:rFonts w:ascii="Calibri" w:hAnsi="Calibri" w:cs="Gotham-Book"/>
              </w:rPr>
            </w:pPr>
          </w:p>
          <w:p w14:paraId="2A148B96" w14:textId="77777777" w:rsidR="00480F7B" w:rsidRPr="00480F7B" w:rsidRDefault="00480F7B" w:rsidP="00480F7B">
            <w:pPr>
              <w:autoSpaceDE w:val="0"/>
              <w:autoSpaceDN w:val="0"/>
              <w:adjustRightInd w:val="0"/>
              <w:ind w:left="540" w:hanging="540"/>
              <w:jc w:val="center"/>
              <w:rPr>
                <w:rFonts w:cstheme="minorHAnsi"/>
              </w:rPr>
            </w:pPr>
          </w:p>
          <w:p w14:paraId="713BD2CE" w14:textId="77777777" w:rsidR="00480F7B" w:rsidRPr="00480F7B" w:rsidRDefault="00480F7B" w:rsidP="00480F7B">
            <w:pPr>
              <w:autoSpaceDE w:val="0"/>
              <w:autoSpaceDN w:val="0"/>
              <w:adjustRightInd w:val="0"/>
              <w:jc w:val="center"/>
              <w:rPr>
                <w:rFonts w:cstheme="minorHAnsi"/>
              </w:rPr>
            </w:pPr>
            <w:r w:rsidRPr="00480F7B">
              <w:rPr>
                <w:rFonts w:cstheme="minorHAnsi"/>
              </w:rPr>
              <w:t>6.RP.3</w:t>
            </w:r>
          </w:p>
        </w:tc>
        <w:tc>
          <w:tcPr>
            <w:tcW w:w="5130" w:type="dxa"/>
          </w:tcPr>
          <w:p w14:paraId="1F131675" w14:textId="77777777" w:rsidR="00480F7B" w:rsidRPr="00480F7B" w:rsidRDefault="00480F7B" w:rsidP="00480F7B"/>
          <w:p w14:paraId="3A515674" w14:textId="77777777" w:rsidR="00480F7B" w:rsidRPr="00480F7B" w:rsidRDefault="00480F7B" w:rsidP="00480F7B">
            <w:pPr>
              <w:autoSpaceDE w:val="0"/>
              <w:autoSpaceDN w:val="0"/>
              <w:adjustRightInd w:val="0"/>
              <w:ind w:left="25"/>
              <w:rPr>
                <w:rFonts w:ascii="Calibri" w:hAnsi="Calibri" w:cs="Gotham-Book"/>
              </w:rPr>
            </w:pPr>
            <w:r w:rsidRPr="00480F7B">
              <w:rPr>
                <w:rFonts w:ascii="Calibri" w:hAnsi="Calibri" w:cs="Gotham-Book"/>
              </w:rPr>
              <w:t>Understand the concept of a ratio and use ratio language to describe a ratio relationship between two quantities. For example, “The ratio of wings to beaks in the bird house at the zoo was 2:1, because for every 2 wings there was 1 beak.” “For every vote candidate A received, candidate C received nearly three votes.”</w:t>
            </w:r>
          </w:p>
          <w:p w14:paraId="5D6E72B6" w14:textId="77777777" w:rsidR="00480F7B" w:rsidRPr="00480F7B" w:rsidRDefault="00480F7B" w:rsidP="00480F7B">
            <w:pPr>
              <w:autoSpaceDE w:val="0"/>
              <w:autoSpaceDN w:val="0"/>
              <w:adjustRightInd w:val="0"/>
              <w:ind w:left="540" w:hanging="540"/>
              <w:rPr>
                <w:rFonts w:ascii="Calibri" w:hAnsi="Calibri" w:cs="Calibri"/>
                <w:sz w:val="16"/>
              </w:rPr>
            </w:pPr>
          </w:p>
          <w:p w14:paraId="71339066" w14:textId="77777777" w:rsidR="00480F7B" w:rsidRPr="00480F7B" w:rsidRDefault="00480F7B" w:rsidP="00480F7B">
            <w:pPr>
              <w:autoSpaceDE w:val="0"/>
              <w:autoSpaceDN w:val="0"/>
              <w:adjustRightInd w:val="0"/>
              <w:ind w:left="25"/>
              <w:rPr>
                <w:rFonts w:ascii="Calibri" w:hAnsi="Calibri" w:cs="Gotham-Book"/>
              </w:rPr>
            </w:pPr>
            <w:r w:rsidRPr="00480F7B">
              <w:rPr>
                <w:rFonts w:ascii="Calibri" w:hAnsi="Calibri" w:cs="Gotham-Book"/>
              </w:rPr>
              <w:t xml:space="preserve">Understand the concept of a unit rate a/b associated with a ratio a:b with b ≠ 0, and use rate language in the context of a ratio relationship.  For example, “This recipe has a ratio of 3 cups of flour to 4 cups of sugar, so there is 3/4 cup of flour for each cup of </w:t>
            </w:r>
            <w:r w:rsidRPr="00480F7B">
              <w:rPr>
                <w:rFonts w:ascii="Calibri" w:hAnsi="Calibri" w:cs="Gotham-Book"/>
              </w:rPr>
              <w:lastRenderedPageBreak/>
              <w:t>sugar.” “We paid $75 for 15 hamburgers, which is a rate of $5 per hamburger.”  (Note:  Expectations for unit rates in this grade are limited to non-complex fractions.)</w:t>
            </w:r>
          </w:p>
          <w:p w14:paraId="6237828D" w14:textId="77777777" w:rsidR="00480F7B" w:rsidRPr="00480F7B" w:rsidRDefault="00480F7B" w:rsidP="00480F7B">
            <w:pPr>
              <w:autoSpaceDE w:val="0"/>
              <w:autoSpaceDN w:val="0"/>
              <w:adjustRightInd w:val="0"/>
              <w:ind w:left="540" w:hanging="540"/>
              <w:rPr>
                <w:rFonts w:ascii="Calibri" w:hAnsi="Calibri" w:cs="Calibri"/>
                <w:i/>
                <w:iCs/>
                <w:sz w:val="16"/>
              </w:rPr>
            </w:pPr>
          </w:p>
          <w:p w14:paraId="069851D7" w14:textId="77777777" w:rsidR="00480F7B" w:rsidRPr="00480F7B" w:rsidRDefault="00480F7B" w:rsidP="00480F7B">
            <w:pPr>
              <w:autoSpaceDE w:val="0"/>
              <w:autoSpaceDN w:val="0"/>
              <w:adjustRightInd w:val="0"/>
              <w:ind w:left="25"/>
              <w:rPr>
                <w:rFonts w:ascii="Calibri" w:hAnsi="Calibri" w:cs="Gotham-Book"/>
              </w:rPr>
            </w:pPr>
            <w:r w:rsidRPr="00480F7B">
              <w:rPr>
                <w:rFonts w:ascii="Calibri" w:hAnsi="Calibri" w:cs="Gotham-Book"/>
              </w:rPr>
              <w:t>Use ratio and rate reasoning to solve real-world and mathematical problems, e.g., by reasoning about tables of equivalent ratios, tape diagrams, double number line diagrams, or equations.</w:t>
            </w:r>
          </w:p>
          <w:p w14:paraId="1C8846D3" w14:textId="77777777" w:rsidR="00480F7B" w:rsidRPr="00480F7B" w:rsidRDefault="00480F7B" w:rsidP="00480F7B">
            <w:pPr>
              <w:numPr>
                <w:ilvl w:val="0"/>
                <w:numId w:val="7"/>
              </w:numPr>
              <w:autoSpaceDE w:val="0"/>
              <w:autoSpaceDN w:val="0"/>
              <w:adjustRightInd w:val="0"/>
              <w:contextualSpacing/>
              <w:rPr>
                <w:rFonts w:ascii="Calibri" w:hAnsi="Calibri" w:cs="Gotham-Book"/>
              </w:rPr>
            </w:pPr>
            <w:r w:rsidRPr="00480F7B">
              <w:rPr>
                <w:rFonts w:ascii="Calibri" w:hAnsi="Calibri" w:cs="Gotham-Book"/>
              </w:rPr>
              <w:t>Make tables of equivalent ratios relating quantities with whole-number measurements, find missing values in the tables, and plot the pairs of values on the coordinate plane. Use tables to compare ratios.</w:t>
            </w:r>
          </w:p>
          <w:p w14:paraId="3311DC74" w14:textId="77777777" w:rsidR="00480F7B" w:rsidRPr="00480F7B" w:rsidRDefault="00480F7B" w:rsidP="00480F7B">
            <w:pPr>
              <w:numPr>
                <w:ilvl w:val="0"/>
                <w:numId w:val="7"/>
              </w:numPr>
              <w:autoSpaceDE w:val="0"/>
              <w:autoSpaceDN w:val="0"/>
              <w:adjustRightInd w:val="0"/>
              <w:contextualSpacing/>
              <w:rPr>
                <w:rFonts w:ascii="Calibri" w:hAnsi="Calibri" w:cs="Gotham-Book"/>
              </w:rPr>
            </w:pPr>
            <w:r w:rsidRPr="00480F7B">
              <w:rPr>
                <w:rFonts w:ascii="Calibri" w:hAnsi="Calibri" w:cs="Gotham-Book"/>
              </w:rPr>
              <w:t>Solve unit rate problems including those involving unit pricing and constant speed. For example, if it took 7 hours to mow 4 lawns, then at that rate, how many lawns could be mowed in 35 hours? At what rate were lawns being mowed?</w:t>
            </w:r>
          </w:p>
          <w:p w14:paraId="4F4312C6" w14:textId="77777777" w:rsidR="00480F7B" w:rsidRPr="00480F7B" w:rsidRDefault="00480F7B" w:rsidP="00480F7B">
            <w:pPr>
              <w:numPr>
                <w:ilvl w:val="0"/>
                <w:numId w:val="7"/>
              </w:numPr>
              <w:autoSpaceDE w:val="0"/>
              <w:autoSpaceDN w:val="0"/>
              <w:adjustRightInd w:val="0"/>
              <w:contextualSpacing/>
              <w:rPr>
                <w:rFonts w:ascii="Arial" w:hAnsi="Arial" w:cs="Arial"/>
              </w:rPr>
            </w:pPr>
            <w:r w:rsidRPr="00480F7B">
              <w:rPr>
                <w:rFonts w:ascii="Calibri" w:hAnsi="Calibri" w:cs="Gotham-Book"/>
              </w:rPr>
              <w:t xml:space="preserve">Find a percent of a </w:t>
            </w:r>
            <w:r w:rsidRPr="00480F7B">
              <w:rPr>
                <w:rFonts w:ascii="Calibri" w:hAnsi="Calibri" w:cs="Gotham-Book"/>
              </w:rPr>
              <w:lastRenderedPageBreak/>
              <w:t xml:space="preserve">quantity as a rate per 100 (e.g., 30% of a quantity means 30/100 times the quantity); solve problems involving finding the whole, given a part and the percent. </w:t>
            </w:r>
          </w:p>
          <w:p w14:paraId="5B341E74" w14:textId="77777777" w:rsidR="00480F7B" w:rsidRPr="00480F7B" w:rsidRDefault="00480F7B" w:rsidP="00480F7B">
            <w:pPr>
              <w:numPr>
                <w:ilvl w:val="0"/>
                <w:numId w:val="7"/>
              </w:numPr>
              <w:autoSpaceDE w:val="0"/>
              <w:autoSpaceDN w:val="0"/>
              <w:adjustRightInd w:val="0"/>
              <w:contextualSpacing/>
              <w:rPr>
                <w:rFonts w:ascii="Arial" w:hAnsi="Arial" w:cs="Arial"/>
              </w:rPr>
            </w:pPr>
            <w:r w:rsidRPr="00480F7B">
              <w:rPr>
                <w:rFonts w:ascii="Calibri" w:hAnsi="Calibri" w:cs="Gotham-Book"/>
              </w:rPr>
              <w:t>Use ratio reasoning to convert measurement units; manipulate and transform units appropriately when multiplying or dividing quantities.</w:t>
            </w:r>
          </w:p>
        </w:tc>
        <w:tc>
          <w:tcPr>
            <w:tcW w:w="6660" w:type="dxa"/>
          </w:tcPr>
          <w:p w14:paraId="798130E3" w14:textId="77777777" w:rsidR="00480F7B" w:rsidRPr="00480F7B" w:rsidRDefault="00480F7B" w:rsidP="00480F7B">
            <w:pPr>
              <w:rPr>
                <w:rFonts w:ascii="Arial" w:hAnsi="Arial" w:cs="Arial"/>
              </w:rPr>
            </w:pPr>
          </w:p>
          <w:p w14:paraId="6C3D721E" w14:textId="77777777" w:rsidR="00480F7B" w:rsidRPr="00480F7B" w:rsidRDefault="00767748" w:rsidP="00480F7B">
            <w:pPr>
              <w:rPr>
                <w:rFonts w:cstheme="minorHAnsi"/>
              </w:rPr>
            </w:pPr>
            <w:hyperlink r:id="rId305" w:history="1">
              <w:r w:rsidR="00480F7B" w:rsidRPr="00480F7B">
                <w:rPr>
                  <w:rFonts w:cstheme="minorHAnsi"/>
                  <w:color w:val="0000FF" w:themeColor="hyperlink"/>
                  <w:u w:val="single"/>
                </w:rPr>
                <w:t>https://njctl.org/courses/math/6th-grade-math/ratios-proportions-percents/ratios-proportions-percents-2/#</w:t>
              </w:r>
            </w:hyperlink>
          </w:p>
          <w:p w14:paraId="0C4FDA45" w14:textId="77777777" w:rsidR="00480F7B" w:rsidRPr="00480F7B" w:rsidRDefault="00480F7B" w:rsidP="00480F7B">
            <w:pPr>
              <w:rPr>
                <w:rFonts w:cstheme="minorHAnsi"/>
              </w:rPr>
            </w:pPr>
          </w:p>
          <w:p w14:paraId="6E7535CC" w14:textId="77777777" w:rsidR="00480F7B" w:rsidRPr="00480F7B" w:rsidRDefault="00480F7B" w:rsidP="00480F7B">
            <w:pPr>
              <w:rPr>
                <w:rFonts w:cstheme="minorHAnsi"/>
              </w:rPr>
            </w:pPr>
          </w:p>
          <w:p w14:paraId="219DBDCF" w14:textId="77777777" w:rsidR="00480F7B" w:rsidRPr="00480F7B" w:rsidRDefault="00480F7B" w:rsidP="00480F7B">
            <w:pPr>
              <w:rPr>
                <w:rFonts w:cstheme="minorHAnsi"/>
                <w:b/>
              </w:rPr>
            </w:pPr>
            <w:r w:rsidRPr="00480F7B">
              <w:rPr>
                <w:rFonts w:cstheme="minorHAnsi"/>
                <w:bCs/>
              </w:rPr>
              <w:t>Ratios &amp; Proportions (Grade 6/7 focus)</w:t>
            </w:r>
          </w:p>
          <w:p w14:paraId="3B877ADA" w14:textId="77777777" w:rsidR="00480F7B" w:rsidRPr="00480F7B" w:rsidRDefault="00767748" w:rsidP="00480F7B">
            <w:pPr>
              <w:rPr>
                <w:rFonts w:cstheme="minorHAnsi"/>
                <w:b/>
                <w:bCs/>
              </w:rPr>
            </w:pPr>
            <w:hyperlink r:id="rId306" w:history="1">
              <w:r w:rsidR="00480F7B" w:rsidRPr="00480F7B">
                <w:rPr>
                  <w:rFonts w:cstheme="minorHAnsi"/>
                  <w:color w:val="0000FF" w:themeColor="hyperlink"/>
                  <w:u w:val="single"/>
                </w:rPr>
                <w:t>https://secondarymathcommoncore.wikispaces.hcpss.org/MS+After+School+Intervention</w:t>
              </w:r>
            </w:hyperlink>
          </w:p>
          <w:p w14:paraId="5780D011" w14:textId="77777777" w:rsidR="00480F7B" w:rsidRPr="00480F7B" w:rsidRDefault="00480F7B" w:rsidP="00480F7B">
            <w:pPr>
              <w:rPr>
                <w:rFonts w:cstheme="minorHAnsi"/>
                <w:b/>
                <w:bCs/>
              </w:rPr>
            </w:pPr>
          </w:p>
          <w:p w14:paraId="03BAF1F9" w14:textId="77777777" w:rsidR="00480F7B" w:rsidRPr="00480F7B" w:rsidRDefault="00480F7B" w:rsidP="00480F7B">
            <w:pPr>
              <w:rPr>
                <w:rFonts w:ascii="Arial" w:hAnsi="Arial" w:cs="Arial"/>
              </w:rPr>
            </w:pPr>
          </w:p>
        </w:tc>
      </w:tr>
      <w:tr w:rsidR="00480F7B" w:rsidRPr="00480F7B" w14:paraId="3C3A3EBB"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296253EC"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lastRenderedPageBreak/>
              <w:t>Grade 7</w:t>
            </w:r>
          </w:p>
        </w:tc>
      </w:tr>
      <w:tr w:rsidR="00480F7B" w:rsidRPr="00480F7B" w14:paraId="134289C3"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2185560A" w14:textId="77777777" w:rsidR="00480F7B" w:rsidRPr="00480F7B" w:rsidRDefault="00480F7B" w:rsidP="00480F7B">
            <w:pPr>
              <w:autoSpaceDE w:val="0"/>
              <w:autoSpaceDN w:val="0"/>
              <w:adjustRightInd w:val="0"/>
              <w:rPr>
                <w:rFonts w:ascii="Calibri" w:hAnsi="Calibri" w:cs="Perpetua-Bold"/>
                <w:bCs/>
                <w:sz w:val="32"/>
              </w:rPr>
            </w:pPr>
            <w:r w:rsidRPr="00480F7B">
              <w:rPr>
                <w:rFonts w:ascii="Calibri" w:hAnsi="Calibri" w:cs="Perpetua-Bold"/>
                <w:b/>
                <w:bCs/>
                <w:sz w:val="28"/>
              </w:rPr>
              <w:t xml:space="preserve">Cluster: </w:t>
            </w:r>
            <w:r w:rsidRPr="00480F7B">
              <w:rPr>
                <w:rFonts w:ascii="Calibri" w:hAnsi="Calibri" w:cs="Perpetua-Bold"/>
                <w:bCs/>
                <w:sz w:val="28"/>
              </w:rPr>
              <w:t>Analyze proportional relationships and use them to solve real-world and mathematical problems.</w:t>
            </w:r>
          </w:p>
        </w:tc>
      </w:tr>
      <w:tr w:rsidR="00480F7B" w:rsidRPr="00480F7B" w14:paraId="6B4F72B2" w14:textId="77777777" w:rsidTr="00480F7B">
        <w:tc>
          <w:tcPr>
            <w:tcW w:w="1415" w:type="dxa"/>
            <w:tcBorders>
              <w:bottom w:val="single" w:sz="4" w:space="0" w:color="auto"/>
            </w:tcBorders>
            <w:shd w:val="clear" w:color="auto" w:fill="DAEEF3" w:themeFill="accent5" w:themeFillTint="33"/>
          </w:tcPr>
          <w:p w14:paraId="7AABC64B"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2AE31DE3"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65FE6401"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54AB0BCE" w14:textId="77777777" w:rsidTr="00480F7B">
        <w:tc>
          <w:tcPr>
            <w:tcW w:w="1415" w:type="dxa"/>
          </w:tcPr>
          <w:p w14:paraId="61F00BED" w14:textId="77777777" w:rsidR="00480F7B" w:rsidRPr="00480F7B" w:rsidRDefault="00480F7B" w:rsidP="00480F7B">
            <w:pPr>
              <w:autoSpaceDE w:val="0"/>
              <w:autoSpaceDN w:val="0"/>
              <w:adjustRightInd w:val="0"/>
              <w:jc w:val="center"/>
              <w:rPr>
                <w:rFonts w:ascii="Calibri" w:hAnsi="Calibri" w:cs="Gotham-Book"/>
              </w:rPr>
            </w:pPr>
            <w:r w:rsidRPr="00480F7B">
              <w:rPr>
                <w:rFonts w:ascii="Calibri" w:hAnsi="Calibri" w:cs="Calibri"/>
              </w:rPr>
              <w:t>7.RP.1</w:t>
            </w:r>
          </w:p>
          <w:p w14:paraId="51066747" w14:textId="77777777" w:rsidR="00480F7B" w:rsidRPr="00480F7B" w:rsidRDefault="00480F7B" w:rsidP="00480F7B">
            <w:pPr>
              <w:autoSpaceDE w:val="0"/>
              <w:autoSpaceDN w:val="0"/>
              <w:adjustRightInd w:val="0"/>
              <w:ind w:left="540" w:hanging="540"/>
              <w:jc w:val="center"/>
              <w:rPr>
                <w:rFonts w:ascii="Calibri" w:hAnsi="Calibri" w:cs="Gotham-Book"/>
              </w:rPr>
            </w:pPr>
          </w:p>
          <w:p w14:paraId="7DB4E302" w14:textId="77777777" w:rsidR="00480F7B" w:rsidRPr="00480F7B" w:rsidRDefault="00480F7B" w:rsidP="00480F7B">
            <w:pPr>
              <w:autoSpaceDE w:val="0"/>
              <w:autoSpaceDN w:val="0"/>
              <w:adjustRightInd w:val="0"/>
              <w:ind w:left="540" w:hanging="540"/>
              <w:jc w:val="center"/>
              <w:rPr>
                <w:rFonts w:ascii="Calibri" w:hAnsi="Calibri" w:cs="Gotham-Book"/>
              </w:rPr>
            </w:pPr>
          </w:p>
          <w:p w14:paraId="1F75CA3A" w14:textId="77777777" w:rsidR="00480F7B" w:rsidRPr="00480F7B" w:rsidRDefault="00480F7B" w:rsidP="00480F7B">
            <w:pPr>
              <w:autoSpaceDE w:val="0"/>
              <w:autoSpaceDN w:val="0"/>
              <w:adjustRightInd w:val="0"/>
              <w:ind w:left="540" w:hanging="540"/>
              <w:jc w:val="center"/>
              <w:rPr>
                <w:rFonts w:ascii="Calibri" w:hAnsi="Calibri" w:cs="Gotham-Book"/>
              </w:rPr>
            </w:pPr>
          </w:p>
          <w:p w14:paraId="04DBC859" w14:textId="77777777" w:rsidR="00480F7B" w:rsidRPr="00480F7B" w:rsidRDefault="00480F7B" w:rsidP="00480F7B">
            <w:pPr>
              <w:autoSpaceDE w:val="0"/>
              <w:autoSpaceDN w:val="0"/>
              <w:adjustRightInd w:val="0"/>
              <w:ind w:left="540" w:hanging="540"/>
              <w:jc w:val="center"/>
              <w:rPr>
                <w:rFonts w:ascii="Calibri" w:hAnsi="Calibri" w:cs="Gotham-Book"/>
              </w:rPr>
            </w:pPr>
          </w:p>
          <w:p w14:paraId="7EA1B76D" w14:textId="77777777" w:rsidR="00480F7B" w:rsidRPr="00480F7B" w:rsidRDefault="00480F7B" w:rsidP="00480F7B">
            <w:pPr>
              <w:autoSpaceDE w:val="0"/>
              <w:autoSpaceDN w:val="0"/>
              <w:adjustRightInd w:val="0"/>
              <w:ind w:left="540" w:hanging="540"/>
              <w:jc w:val="center"/>
              <w:rPr>
                <w:rFonts w:ascii="Calibri" w:hAnsi="Calibri" w:cs="Calibri"/>
              </w:rPr>
            </w:pPr>
          </w:p>
          <w:p w14:paraId="1D06BA2D" w14:textId="77777777" w:rsidR="00480F7B" w:rsidRPr="00480F7B" w:rsidRDefault="00480F7B" w:rsidP="00480F7B">
            <w:pPr>
              <w:autoSpaceDE w:val="0"/>
              <w:autoSpaceDN w:val="0"/>
              <w:adjustRightInd w:val="0"/>
              <w:ind w:left="540" w:hanging="540"/>
              <w:jc w:val="center"/>
              <w:rPr>
                <w:rFonts w:ascii="Calibri" w:hAnsi="Calibri" w:cs="Calibri"/>
              </w:rPr>
            </w:pPr>
          </w:p>
          <w:p w14:paraId="26210147" w14:textId="77777777" w:rsidR="00480F7B" w:rsidRPr="00480F7B" w:rsidRDefault="00480F7B" w:rsidP="00480F7B">
            <w:pPr>
              <w:autoSpaceDE w:val="0"/>
              <w:autoSpaceDN w:val="0"/>
              <w:adjustRightInd w:val="0"/>
              <w:ind w:left="540" w:hanging="540"/>
              <w:jc w:val="center"/>
              <w:rPr>
                <w:rFonts w:ascii="Calibri" w:hAnsi="Calibri" w:cs="Calibri"/>
              </w:rPr>
            </w:pPr>
          </w:p>
          <w:p w14:paraId="5B3ACBB8" w14:textId="77777777" w:rsidR="00480F7B" w:rsidRPr="00480F7B" w:rsidRDefault="00480F7B" w:rsidP="00480F7B">
            <w:pPr>
              <w:autoSpaceDE w:val="0"/>
              <w:autoSpaceDN w:val="0"/>
              <w:adjustRightInd w:val="0"/>
              <w:ind w:left="540" w:hanging="540"/>
              <w:jc w:val="center"/>
              <w:rPr>
                <w:rFonts w:ascii="Calibri" w:hAnsi="Calibri" w:cs="Gotham-Book"/>
              </w:rPr>
            </w:pPr>
            <w:r w:rsidRPr="00480F7B">
              <w:rPr>
                <w:rFonts w:ascii="Calibri" w:hAnsi="Calibri" w:cs="Calibri"/>
              </w:rPr>
              <w:t>7.RP.2</w:t>
            </w:r>
          </w:p>
          <w:p w14:paraId="79A64442" w14:textId="77777777" w:rsidR="00480F7B" w:rsidRPr="00480F7B" w:rsidRDefault="00480F7B" w:rsidP="00480F7B">
            <w:pPr>
              <w:autoSpaceDE w:val="0"/>
              <w:autoSpaceDN w:val="0"/>
              <w:adjustRightInd w:val="0"/>
              <w:ind w:left="540" w:hanging="540"/>
              <w:jc w:val="center"/>
              <w:rPr>
                <w:rFonts w:ascii="Calibri" w:hAnsi="Calibri" w:cs="Gotham-Book"/>
              </w:rPr>
            </w:pPr>
          </w:p>
          <w:p w14:paraId="7A957FD3" w14:textId="77777777" w:rsidR="00480F7B" w:rsidRPr="00480F7B" w:rsidRDefault="00480F7B" w:rsidP="00480F7B">
            <w:pPr>
              <w:autoSpaceDE w:val="0"/>
              <w:autoSpaceDN w:val="0"/>
              <w:adjustRightInd w:val="0"/>
              <w:ind w:left="540" w:hanging="540"/>
              <w:jc w:val="center"/>
              <w:rPr>
                <w:rFonts w:ascii="Calibri" w:hAnsi="Calibri" w:cs="Gotham-Book"/>
              </w:rPr>
            </w:pPr>
          </w:p>
          <w:p w14:paraId="5455B890" w14:textId="77777777" w:rsidR="00480F7B" w:rsidRPr="00480F7B" w:rsidRDefault="00480F7B" w:rsidP="00480F7B">
            <w:pPr>
              <w:autoSpaceDE w:val="0"/>
              <w:autoSpaceDN w:val="0"/>
              <w:adjustRightInd w:val="0"/>
              <w:ind w:left="540" w:hanging="540"/>
              <w:jc w:val="center"/>
              <w:rPr>
                <w:rFonts w:ascii="Calibri" w:hAnsi="Calibri" w:cs="Gotham-Book"/>
              </w:rPr>
            </w:pPr>
          </w:p>
          <w:p w14:paraId="77965057" w14:textId="77777777" w:rsidR="00480F7B" w:rsidRPr="00480F7B" w:rsidRDefault="00480F7B" w:rsidP="00480F7B">
            <w:pPr>
              <w:autoSpaceDE w:val="0"/>
              <w:autoSpaceDN w:val="0"/>
              <w:adjustRightInd w:val="0"/>
              <w:ind w:left="540" w:hanging="540"/>
              <w:jc w:val="center"/>
              <w:rPr>
                <w:rFonts w:ascii="Calibri" w:hAnsi="Calibri" w:cs="Gotham-Book"/>
              </w:rPr>
            </w:pPr>
          </w:p>
          <w:p w14:paraId="5C950640" w14:textId="77777777" w:rsidR="00480F7B" w:rsidRPr="00480F7B" w:rsidRDefault="00480F7B" w:rsidP="00480F7B">
            <w:pPr>
              <w:autoSpaceDE w:val="0"/>
              <w:autoSpaceDN w:val="0"/>
              <w:adjustRightInd w:val="0"/>
              <w:ind w:left="540" w:hanging="540"/>
              <w:jc w:val="center"/>
              <w:rPr>
                <w:rFonts w:ascii="Calibri" w:hAnsi="Calibri" w:cs="Gotham-Book"/>
              </w:rPr>
            </w:pPr>
          </w:p>
          <w:p w14:paraId="5C1DADC6" w14:textId="77777777" w:rsidR="00480F7B" w:rsidRPr="00480F7B" w:rsidRDefault="00480F7B" w:rsidP="00480F7B">
            <w:pPr>
              <w:autoSpaceDE w:val="0"/>
              <w:autoSpaceDN w:val="0"/>
              <w:adjustRightInd w:val="0"/>
              <w:ind w:left="540" w:hanging="540"/>
              <w:jc w:val="center"/>
              <w:rPr>
                <w:rFonts w:ascii="Calibri" w:hAnsi="Calibri" w:cs="Gotham-Book"/>
              </w:rPr>
            </w:pPr>
          </w:p>
          <w:p w14:paraId="79A06DAD" w14:textId="77777777" w:rsidR="00480F7B" w:rsidRPr="00480F7B" w:rsidRDefault="00480F7B" w:rsidP="00480F7B">
            <w:pPr>
              <w:autoSpaceDE w:val="0"/>
              <w:autoSpaceDN w:val="0"/>
              <w:adjustRightInd w:val="0"/>
              <w:ind w:left="540" w:hanging="540"/>
              <w:jc w:val="center"/>
              <w:rPr>
                <w:rFonts w:ascii="Calibri" w:hAnsi="Calibri" w:cs="Gotham-Book"/>
              </w:rPr>
            </w:pPr>
          </w:p>
          <w:p w14:paraId="1A9C8381" w14:textId="77777777" w:rsidR="00480F7B" w:rsidRPr="00480F7B" w:rsidRDefault="00480F7B" w:rsidP="00480F7B">
            <w:pPr>
              <w:autoSpaceDE w:val="0"/>
              <w:autoSpaceDN w:val="0"/>
              <w:adjustRightInd w:val="0"/>
              <w:ind w:left="540" w:hanging="540"/>
              <w:jc w:val="center"/>
              <w:rPr>
                <w:rFonts w:ascii="Calibri" w:hAnsi="Calibri" w:cs="Gotham-Book"/>
              </w:rPr>
            </w:pPr>
          </w:p>
          <w:p w14:paraId="016DB6DF" w14:textId="77777777" w:rsidR="00480F7B" w:rsidRPr="00480F7B" w:rsidRDefault="00480F7B" w:rsidP="00480F7B">
            <w:pPr>
              <w:autoSpaceDE w:val="0"/>
              <w:autoSpaceDN w:val="0"/>
              <w:adjustRightInd w:val="0"/>
              <w:ind w:left="540" w:hanging="540"/>
              <w:jc w:val="center"/>
              <w:rPr>
                <w:rFonts w:ascii="Calibri" w:hAnsi="Calibri" w:cs="Gotham-Book"/>
              </w:rPr>
            </w:pPr>
          </w:p>
          <w:p w14:paraId="690D35AB" w14:textId="77777777" w:rsidR="00480F7B" w:rsidRPr="00480F7B" w:rsidRDefault="00480F7B" w:rsidP="00480F7B">
            <w:pPr>
              <w:autoSpaceDE w:val="0"/>
              <w:autoSpaceDN w:val="0"/>
              <w:adjustRightInd w:val="0"/>
              <w:ind w:left="540" w:hanging="540"/>
              <w:jc w:val="center"/>
              <w:rPr>
                <w:rFonts w:ascii="Calibri" w:hAnsi="Calibri" w:cs="Gotham-Book"/>
              </w:rPr>
            </w:pPr>
          </w:p>
          <w:p w14:paraId="3AD0C4DA" w14:textId="77777777" w:rsidR="00480F7B" w:rsidRPr="00480F7B" w:rsidRDefault="00480F7B" w:rsidP="00480F7B">
            <w:pPr>
              <w:autoSpaceDE w:val="0"/>
              <w:autoSpaceDN w:val="0"/>
              <w:adjustRightInd w:val="0"/>
              <w:ind w:left="540" w:hanging="540"/>
              <w:jc w:val="center"/>
              <w:rPr>
                <w:rFonts w:ascii="Calibri" w:hAnsi="Calibri" w:cs="Calibri"/>
              </w:rPr>
            </w:pPr>
          </w:p>
          <w:p w14:paraId="761CBB6E" w14:textId="77777777" w:rsidR="00480F7B" w:rsidRPr="00480F7B" w:rsidRDefault="00480F7B" w:rsidP="00480F7B">
            <w:pPr>
              <w:autoSpaceDE w:val="0"/>
              <w:autoSpaceDN w:val="0"/>
              <w:adjustRightInd w:val="0"/>
              <w:ind w:left="540" w:hanging="540"/>
              <w:jc w:val="center"/>
              <w:rPr>
                <w:rFonts w:ascii="Calibri" w:hAnsi="Calibri" w:cs="Calibri"/>
              </w:rPr>
            </w:pPr>
          </w:p>
          <w:p w14:paraId="474F5BCE" w14:textId="77777777" w:rsidR="00480F7B" w:rsidRPr="00480F7B" w:rsidRDefault="00480F7B" w:rsidP="00480F7B">
            <w:pPr>
              <w:autoSpaceDE w:val="0"/>
              <w:autoSpaceDN w:val="0"/>
              <w:adjustRightInd w:val="0"/>
              <w:ind w:left="540" w:hanging="540"/>
              <w:jc w:val="center"/>
              <w:rPr>
                <w:rFonts w:ascii="Calibri" w:hAnsi="Calibri" w:cs="Calibri"/>
              </w:rPr>
            </w:pPr>
          </w:p>
          <w:p w14:paraId="4A81B697" w14:textId="77777777" w:rsidR="00480F7B" w:rsidRPr="00480F7B" w:rsidRDefault="00480F7B" w:rsidP="00480F7B">
            <w:pPr>
              <w:autoSpaceDE w:val="0"/>
              <w:autoSpaceDN w:val="0"/>
              <w:adjustRightInd w:val="0"/>
              <w:ind w:left="540" w:hanging="540"/>
              <w:jc w:val="center"/>
              <w:rPr>
                <w:rFonts w:ascii="Calibri" w:hAnsi="Calibri" w:cs="Calibri"/>
              </w:rPr>
            </w:pPr>
          </w:p>
          <w:p w14:paraId="6D46A701" w14:textId="77777777" w:rsidR="00480F7B" w:rsidRPr="00480F7B" w:rsidRDefault="00480F7B" w:rsidP="00480F7B">
            <w:pPr>
              <w:autoSpaceDE w:val="0"/>
              <w:autoSpaceDN w:val="0"/>
              <w:adjustRightInd w:val="0"/>
              <w:ind w:left="540" w:hanging="540"/>
              <w:jc w:val="center"/>
              <w:rPr>
                <w:rFonts w:ascii="Calibri" w:hAnsi="Calibri" w:cs="Calibri"/>
              </w:rPr>
            </w:pPr>
          </w:p>
          <w:p w14:paraId="4A81BDA2" w14:textId="77777777" w:rsidR="00480F7B" w:rsidRPr="00480F7B" w:rsidRDefault="00480F7B" w:rsidP="00480F7B">
            <w:pPr>
              <w:autoSpaceDE w:val="0"/>
              <w:autoSpaceDN w:val="0"/>
              <w:adjustRightInd w:val="0"/>
              <w:ind w:left="540" w:hanging="540"/>
              <w:jc w:val="center"/>
              <w:rPr>
                <w:rFonts w:ascii="Calibri" w:hAnsi="Calibri" w:cs="Calibri"/>
              </w:rPr>
            </w:pPr>
          </w:p>
          <w:p w14:paraId="6E54DBD2" w14:textId="77777777" w:rsidR="00480F7B" w:rsidRPr="00480F7B" w:rsidRDefault="00480F7B" w:rsidP="00480F7B">
            <w:pPr>
              <w:autoSpaceDE w:val="0"/>
              <w:autoSpaceDN w:val="0"/>
              <w:adjustRightInd w:val="0"/>
              <w:ind w:left="540" w:hanging="540"/>
              <w:jc w:val="center"/>
              <w:rPr>
                <w:rFonts w:ascii="Calibri" w:hAnsi="Calibri" w:cs="Calibri"/>
              </w:rPr>
            </w:pPr>
          </w:p>
          <w:p w14:paraId="4881FDAD" w14:textId="77777777" w:rsidR="00480F7B" w:rsidRPr="00480F7B" w:rsidRDefault="00480F7B" w:rsidP="00480F7B">
            <w:pPr>
              <w:autoSpaceDE w:val="0"/>
              <w:autoSpaceDN w:val="0"/>
              <w:adjustRightInd w:val="0"/>
              <w:ind w:left="540" w:hanging="540"/>
              <w:jc w:val="center"/>
              <w:rPr>
                <w:rFonts w:ascii="Calibri" w:hAnsi="Calibri" w:cs="Calibri"/>
              </w:rPr>
            </w:pPr>
          </w:p>
          <w:p w14:paraId="3DEDAF63" w14:textId="77777777" w:rsidR="00480F7B" w:rsidRPr="00480F7B" w:rsidRDefault="00480F7B" w:rsidP="00480F7B">
            <w:pPr>
              <w:autoSpaceDE w:val="0"/>
              <w:autoSpaceDN w:val="0"/>
              <w:adjustRightInd w:val="0"/>
              <w:ind w:left="540" w:hanging="540"/>
              <w:jc w:val="center"/>
              <w:rPr>
                <w:rFonts w:ascii="Calibri" w:hAnsi="Calibri" w:cs="Calibri"/>
              </w:rPr>
            </w:pPr>
          </w:p>
          <w:p w14:paraId="626E4520" w14:textId="77777777" w:rsidR="00480F7B" w:rsidRPr="00480F7B" w:rsidRDefault="00480F7B" w:rsidP="00480F7B">
            <w:pPr>
              <w:autoSpaceDE w:val="0"/>
              <w:autoSpaceDN w:val="0"/>
              <w:adjustRightInd w:val="0"/>
              <w:ind w:left="540" w:hanging="540"/>
              <w:jc w:val="center"/>
              <w:rPr>
                <w:rFonts w:ascii="Calibri" w:hAnsi="Calibri" w:cs="Calibri"/>
              </w:rPr>
            </w:pPr>
          </w:p>
          <w:p w14:paraId="3B5EC680" w14:textId="77777777" w:rsidR="00480F7B" w:rsidRPr="00480F7B" w:rsidRDefault="00480F7B" w:rsidP="00480F7B">
            <w:pPr>
              <w:autoSpaceDE w:val="0"/>
              <w:autoSpaceDN w:val="0"/>
              <w:adjustRightInd w:val="0"/>
              <w:ind w:left="540" w:hanging="540"/>
              <w:jc w:val="center"/>
              <w:rPr>
                <w:rFonts w:ascii="Calibri" w:hAnsi="Calibri" w:cs="Calibri"/>
              </w:rPr>
            </w:pPr>
          </w:p>
          <w:p w14:paraId="3DF1E93A" w14:textId="77777777" w:rsidR="00480F7B" w:rsidRPr="00480F7B" w:rsidRDefault="00480F7B" w:rsidP="00480F7B">
            <w:pPr>
              <w:autoSpaceDE w:val="0"/>
              <w:autoSpaceDN w:val="0"/>
              <w:adjustRightInd w:val="0"/>
              <w:ind w:left="540" w:hanging="540"/>
              <w:jc w:val="center"/>
              <w:rPr>
                <w:rFonts w:ascii="Calibri" w:hAnsi="Calibri" w:cs="Calibri"/>
              </w:rPr>
            </w:pPr>
          </w:p>
          <w:p w14:paraId="048D2FEA" w14:textId="77777777" w:rsidR="00480F7B" w:rsidRPr="00480F7B" w:rsidRDefault="00480F7B" w:rsidP="00480F7B">
            <w:pPr>
              <w:autoSpaceDE w:val="0"/>
              <w:autoSpaceDN w:val="0"/>
              <w:adjustRightInd w:val="0"/>
              <w:ind w:left="540" w:hanging="540"/>
              <w:jc w:val="center"/>
              <w:rPr>
                <w:rFonts w:ascii="Calibri" w:hAnsi="Calibri" w:cs="Gotham-Book"/>
              </w:rPr>
            </w:pPr>
            <w:r w:rsidRPr="00480F7B">
              <w:rPr>
                <w:rFonts w:ascii="Calibri" w:hAnsi="Calibri" w:cs="Calibri"/>
              </w:rPr>
              <w:t>7.RP.3</w:t>
            </w:r>
          </w:p>
          <w:p w14:paraId="3773CF51" w14:textId="77777777" w:rsidR="00480F7B" w:rsidRPr="00480F7B" w:rsidRDefault="00480F7B" w:rsidP="00480F7B">
            <w:pPr>
              <w:autoSpaceDE w:val="0"/>
              <w:autoSpaceDN w:val="0"/>
              <w:adjustRightInd w:val="0"/>
              <w:ind w:left="540" w:hanging="540"/>
              <w:jc w:val="center"/>
              <w:rPr>
                <w:rFonts w:ascii="Calibri" w:hAnsi="Calibri" w:cs="Gotham-Book"/>
              </w:rPr>
            </w:pPr>
          </w:p>
          <w:p w14:paraId="70E52FD0" w14:textId="77777777" w:rsidR="00480F7B" w:rsidRPr="00480F7B" w:rsidRDefault="00480F7B" w:rsidP="00480F7B">
            <w:pPr>
              <w:autoSpaceDE w:val="0"/>
              <w:autoSpaceDN w:val="0"/>
              <w:adjustRightInd w:val="0"/>
              <w:ind w:left="540" w:hanging="540"/>
              <w:jc w:val="center"/>
              <w:rPr>
                <w:rFonts w:ascii="Arial" w:hAnsi="Arial" w:cs="Arial"/>
              </w:rPr>
            </w:pPr>
          </w:p>
        </w:tc>
        <w:tc>
          <w:tcPr>
            <w:tcW w:w="5130" w:type="dxa"/>
          </w:tcPr>
          <w:p w14:paraId="23683327" w14:textId="77777777" w:rsidR="00480F7B" w:rsidRPr="00480F7B" w:rsidRDefault="00480F7B" w:rsidP="00480F7B">
            <w:pPr>
              <w:autoSpaceDE w:val="0"/>
              <w:autoSpaceDN w:val="0"/>
              <w:adjustRightInd w:val="0"/>
              <w:ind w:left="522" w:hanging="522"/>
              <w:rPr>
                <w:rFonts w:ascii="Calibri" w:hAnsi="Calibri" w:cs="Calibri"/>
                <w:i/>
                <w:iCs/>
              </w:rPr>
            </w:pPr>
            <w:r w:rsidRPr="00480F7B">
              <w:rPr>
                <w:rFonts w:ascii="Calibri" w:hAnsi="Calibri" w:cs="Calibri"/>
                <w:sz w:val="16"/>
              </w:rPr>
              <w:lastRenderedPageBreak/>
              <w:tab/>
            </w:r>
            <w:r w:rsidRPr="00480F7B">
              <w:rPr>
                <w:rFonts w:ascii="Calibri" w:hAnsi="Calibri" w:cs="Calibri"/>
              </w:rPr>
              <w:t xml:space="preserve">Compute unit rates associated with ratios of fractions, including ratios of lengths, areas and other quantities measured in like or different units. </w:t>
            </w:r>
            <w:r w:rsidRPr="00480F7B">
              <w:rPr>
                <w:rFonts w:ascii="Calibri" w:hAnsi="Calibri" w:cs="Calibri"/>
                <w:i/>
                <w:iCs/>
              </w:rPr>
              <w:t>For example, if a person walks 1/2 mile in each 1/4 hour, compute</w:t>
            </w:r>
            <w:r w:rsidRPr="00480F7B">
              <w:rPr>
                <w:rFonts w:ascii="Calibri" w:hAnsi="Calibri" w:cs="Calibri"/>
              </w:rPr>
              <w:t xml:space="preserve"> </w:t>
            </w:r>
            <w:r w:rsidRPr="00480F7B">
              <w:rPr>
                <w:rFonts w:ascii="Calibri" w:hAnsi="Calibri" w:cs="Calibri"/>
                <w:i/>
                <w:iCs/>
              </w:rPr>
              <w:t>the unit rate as the complex fraction (1/2)/(1/4) miles per hour, equivalently 2</w:t>
            </w:r>
            <w:r w:rsidRPr="00480F7B">
              <w:rPr>
                <w:rFonts w:ascii="Calibri" w:hAnsi="Calibri" w:cs="Calibri"/>
              </w:rPr>
              <w:t xml:space="preserve"> </w:t>
            </w:r>
            <w:r w:rsidRPr="00480F7B">
              <w:rPr>
                <w:rFonts w:ascii="Calibri" w:hAnsi="Calibri" w:cs="Calibri"/>
                <w:i/>
                <w:iCs/>
              </w:rPr>
              <w:t>miles per hour.</w:t>
            </w:r>
          </w:p>
          <w:p w14:paraId="6F7F2AEB" w14:textId="77777777" w:rsidR="00480F7B" w:rsidRPr="00480F7B" w:rsidRDefault="00480F7B" w:rsidP="00480F7B">
            <w:pPr>
              <w:autoSpaceDE w:val="0"/>
              <w:autoSpaceDN w:val="0"/>
              <w:adjustRightInd w:val="0"/>
              <w:ind w:left="522" w:hanging="522"/>
              <w:rPr>
                <w:rFonts w:ascii="Calibri" w:hAnsi="Calibri" w:cs="Calibri"/>
                <w:sz w:val="16"/>
              </w:rPr>
            </w:pPr>
          </w:p>
          <w:p w14:paraId="7C9E6BB5" w14:textId="77777777" w:rsidR="00480F7B" w:rsidRPr="00480F7B" w:rsidRDefault="00480F7B" w:rsidP="00480F7B">
            <w:pPr>
              <w:tabs>
                <w:tab w:val="left" w:pos="522"/>
              </w:tabs>
              <w:autoSpaceDE w:val="0"/>
              <w:autoSpaceDN w:val="0"/>
              <w:adjustRightInd w:val="0"/>
              <w:ind w:left="897" w:hanging="897"/>
              <w:rPr>
                <w:rFonts w:ascii="Calibri" w:hAnsi="Calibri" w:cs="Calibri"/>
              </w:rPr>
            </w:pPr>
            <w:r w:rsidRPr="00480F7B">
              <w:rPr>
                <w:rFonts w:ascii="Calibri" w:hAnsi="Calibri" w:cs="Calibri"/>
                <w:sz w:val="16"/>
              </w:rPr>
              <w:tab/>
            </w:r>
            <w:r w:rsidRPr="00480F7B">
              <w:rPr>
                <w:rFonts w:ascii="Calibri" w:hAnsi="Calibri" w:cs="Calibri"/>
              </w:rPr>
              <w:t xml:space="preserve">Recognize and represent </w:t>
            </w:r>
            <w:r w:rsidRPr="00480F7B">
              <w:rPr>
                <w:rFonts w:ascii="Calibri" w:hAnsi="Calibri" w:cs="Calibri"/>
              </w:rPr>
              <w:lastRenderedPageBreak/>
              <w:t>proportional relationships between quantities.</w:t>
            </w:r>
          </w:p>
          <w:p w14:paraId="64970626" w14:textId="77777777" w:rsidR="00480F7B" w:rsidRPr="00480F7B" w:rsidRDefault="00480F7B" w:rsidP="00480F7B">
            <w:pPr>
              <w:autoSpaceDE w:val="0"/>
              <w:autoSpaceDN w:val="0"/>
              <w:adjustRightInd w:val="0"/>
              <w:ind w:left="882" w:hanging="360"/>
              <w:rPr>
                <w:rFonts w:ascii="Calibri" w:hAnsi="Calibri" w:cs="Calibri"/>
              </w:rPr>
            </w:pPr>
            <w:r w:rsidRPr="00480F7B">
              <w:rPr>
                <w:rFonts w:ascii="Calibri" w:hAnsi="Calibri" w:cs="Calibri"/>
              </w:rPr>
              <w:t xml:space="preserve">a. </w:t>
            </w:r>
            <w:r w:rsidRPr="00480F7B">
              <w:rPr>
                <w:rFonts w:ascii="Calibri" w:hAnsi="Calibri" w:cs="Calibri"/>
              </w:rPr>
              <w:tab/>
              <w:t>Decide whether two quantities are in a proportional relationship, e.g., by testing for equivalent ratios in a table or graphing on a coordinate plane and observing whether the graph is a straight line through the origin.</w:t>
            </w:r>
          </w:p>
          <w:p w14:paraId="10D3C257" w14:textId="77777777" w:rsidR="00480F7B" w:rsidRPr="00480F7B" w:rsidRDefault="00480F7B" w:rsidP="00480F7B">
            <w:pPr>
              <w:autoSpaceDE w:val="0"/>
              <w:autoSpaceDN w:val="0"/>
              <w:adjustRightInd w:val="0"/>
              <w:ind w:left="882" w:hanging="360"/>
              <w:rPr>
                <w:rFonts w:ascii="Calibri" w:hAnsi="Calibri" w:cs="Calibri"/>
              </w:rPr>
            </w:pPr>
            <w:r w:rsidRPr="00480F7B">
              <w:rPr>
                <w:rFonts w:ascii="Calibri" w:hAnsi="Calibri" w:cs="Calibri"/>
              </w:rPr>
              <w:t xml:space="preserve">b. </w:t>
            </w:r>
            <w:r w:rsidRPr="00480F7B">
              <w:rPr>
                <w:rFonts w:ascii="Calibri" w:hAnsi="Calibri" w:cs="Calibri"/>
              </w:rPr>
              <w:tab/>
              <w:t>Identify the constant of proportionality (unit rate) in tables, graphs, equations, diagrams, and verbal descriptions of proportional relationships.</w:t>
            </w:r>
          </w:p>
          <w:p w14:paraId="26D3319D" w14:textId="77777777" w:rsidR="00480F7B" w:rsidRPr="00480F7B" w:rsidRDefault="00480F7B" w:rsidP="00480F7B">
            <w:pPr>
              <w:autoSpaceDE w:val="0"/>
              <w:autoSpaceDN w:val="0"/>
              <w:adjustRightInd w:val="0"/>
              <w:ind w:left="882" w:hanging="360"/>
              <w:rPr>
                <w:rFonts w:ascii="Calibri" w:hAnsi="Calibri" w:cs="Calibri"/>
                <w:i/>
                <w:iCs/>
              </w:rPr>
            </w:pPr>
            <w:r w:rsidRPr="00480F7B">
              <w:rPr>
                <w:rFonts w:ascii="Calibri" w:hAnsi="Calibri" w:cs="Calibri"/>
              </w:rPr>
              <w:t xml:space="preserve">c. </w:t>
            </w:r>
            <w:r w:rsidRPr="00480F7B">
              <w:rPr>
                <w:rFonts w:ascii="Calibri" w:hAnsi="Calibri" w:cs="Calibri"/>
              </w:rPr>
              <w:tab/>
              <w:t xml:space="preserve">Represent proportional relationships by equations. </w:t>
            </w:r>
            <w:r w:rsidRPr="00480F7B">
              <w:rPr>
                <w:rFonts w:ascii="Calibri" w:hAnsi="Calibri" w:cs="Calibri"/>
                <w:i/>
                <w:iCs/>
              </w:rPr>
              <w:t>For example, if total cost t is proportional to the number n of items purchased at a constant price p, the relationship between the total cost and the number of items can be expressed as t = pn</w:t>
            </w:r>
            <w:r w:rsidRPr="00480F7B">
              <w:rPr>
                <w:rFonts w:ascii="Calibri" w:hAnsi="Calibri" w:cs="Calibri"/>
              </w:rPr>
              <w:t>.</w:t>
            </w:r>
          </w:p>
          <w:p w14:paraId="0F231BBF" w14:textId="77777777" w:rsidR="00480F7B" w:rsidRPr="00480F7B" w:rsidRDefault="00480F7B" w:rsidP="00480F7B">
            <w:pPr>
              <w:autoSpaceDE w:val="0"/>
              <w:autoSpaceDN w:val="0"/>
              <w:adjustRightInd w:val="0"/>
              <w:ind w:left="882" w:hanging="360"/>
              <w:rPr>
                <w:rFonts w:ascii="Calibri" w:hAnsi="Calibri" w:cs="Calibri"/>
              </w:rPr>
            </w:pPr>
            <w:r w:rsidRPr="00480F7B">
              <w:rPr>
                <w:rFonts w:ascii="Calibri" w:hAnsi="Calibri" w:cs="Calibri"/>
              </w:rPr>
              <w:t xml:space="preserve">d. </w:t>
            </w:r>
            <w:r w:rsidRPr="00480F7B">
              <w:rPr>
                <w:rFonts w:ascii="Calibri" w:hAnsi="Calibri" w:cs="Calibri"/>
              </w:rPr>
              <w:tab/>
              <w:t xml:space="preserve">Explain what a point </w:t>
            </w:r>
            <w:r w:rsidRPr="00480F7B">
              <w:rPr>
                <w:rFonts w:ascii="Calibri" w:hAnsi="Calibri" w:cs="Calibri"/>
                <w:i/>
                <w:iCs/>
              </w:rPr>
              <w:lastRenderedPageBreak/>
              <w:t xml:space="preserve">(x, y) </w:t>
            </w:r>
            <w:r w:rsidRPr="00480F7B">
              <w:rPr>
                <w:rFonts w:ascii="Calibri" w:hAnsi="Calibri" w:cs="Calibri"/>
              </w:rPr>
              <w:t xml:space="preserve">on the graph of a proportional relationship means in terms of the situation, with special attention to the points (0, 0) and (1, </w:t>
            </w:r>
            <w:r w:rsidRPr="00480F7B">
              <w:rPr>
                <w:rFonts w:ascii="Calibri" w:hAnsi="Calibri" w:cs="Calibri"/>
                <w:i/>
                <w:iCs/>
              </w:rPr>
              <w:t xml:space="preserve">r) </w:t>
            </w:r>
            <w:r w:rsidRPr="00480F7B">
              <w:rPr>
                <w:rFonts w:ascii="Calibri" w:hAnsi="Calibri" w:cs="Calibri"/>
              </w:rPr>
              <w:t xml:space="preserve">where </w:t>
            </w:r>
            <w:r w:rsidRPr="00480F7B">
              <w:rPr>
                <w:rFonts w:ascii="Calibri" w:hAnsi="Calibri" w:cs="Calibri"/>
                <w:i/>
                <w:iCs/>
              </w:rPr>
              <w:t xml:space="preserve">r </w:t>
            </w:r>
            <w:r w:rsidRPr="00480F7B">
              <w:rPr>
                <w:rFonts w:ascii="Calibri" w:hAnsi="Calibri" w:cs="Calibri"/>
              </w:rPr>
              <w:t>is the unit rate.</w:t>
            </w:r>
          </w:p>
          <w:p w14:paraId="50EC1B58" w14:textId="77777777" w:rsidR="00480F7B" w:rsidRPr="00480F7B" w:rsidRDefault="00480F7B" w:rsidP="00480F7B">
            <w:pPr>
              <w:autoSpaceDE w:val="0"/>
              <w:autoSpaceDN w:val="0"/>
              <w:adjustRightInd w:val="0"/>
              <w:ind w:left="882" w:hanging="360"/>
              <w:rPr>
                <w:rFonts w:ascii="Calibri" w:hAnsi="Calibri" w:cs="Calibri"/>
                <w:sz w:val="16"/>
              </w:rPr>
            </w:pPr>
          </w:p>
          <w:p w14:paraId="0CE1D836" w14:textId="77777777" w:rsidR="00480F7B" w:rsidRPr="00480F7B" w:rsidRDefault="00480F7B" w:rsidP="00480F7B">
            <w:pPr>
              <w:autoSpaceDE w:val="0"/>
              <w:autoSpaceDN w:val="0"/>
              <w:adjustRightInd w:val="0"/>
              <w:rPr>
                <w:rFonts w:ascii="Arial" w:hAnsi="Arial" w:cs="Arial"/>
                <w:color w:val="000000"/>
              </w:rPr>
            </w:pPr>
            <w:r w:rsidRPr="00480F7B">
              <w:rPr>
                <w:rFonts w:ascii="Calibri" w:hAnsi="Calibri" w:cs="Calibri"/>
                <w:color w:val="000000"/>
              </w:rPr>
              <w:t xml:space="preserve">Use proportional relationships to solve multistep ratio and percent problems. </w:t>
            </w:r>
            <w:r w:rsidRPr="00480F7B">
              <w:rPr>
                <w:rFonts w:ascii="Calibri" w:hAnsi="Calibri" w:cs="Calibri"/>
                <w:i/>
                <w:iCs/>
                <w:color w:val="000000"/>
              </w:rPr>
              <w:t>Examples: simple interest, tax, markups and markdowns,</w:t>
            </w:r>
            <w:r w:rsidRPr="00480F7B">
              <w:rPr>
                <w:rFonts w:ascii="Calibri" w:hAnsi="Calibri" w:cs="Calibri"/>
                <w:color w:val="000000"/>
              </w:rPr>
              <w:t xml:space="preserve"> </w:t>
            </w:r>
            <w:r w:rsidRPr="00480F7B">
              <w:rPr>
                <w:rFonts w:ascii="Calibri" w:hAnsi="Calibri" w:cs="Calibri"/>
                <w:i/>
                <w:iCs/>
                <w:color w:val="000000"/>
              </w:rPr>
              <w:t>gratuities and commissions, fees, percent increase and decrease, percent</w:t>
            </w:r>
            <w:r w:rsidRPr="00480F7B">
              <w:rPr>
                <w:rFonts w:ascii="Calibri" w:hAnsi="Calibri" w:cs="Calibri"/>
                <w:color w:val="000000"/>
              </w:rPr>
              <w:t xml:space="preserve"> </w:t>
            </w:r>
            <w:r w:rsidRPr="00480F7B">
              <w:rPr>
                <w:rFonts w:ascii="Calibri" w:hAnsi="Calibri" w:cs="Calibri"/>
                <w:i/>
                <w:iCs/>
                <w:color w:val="000000"/>
              </w:rPr>
              <w:t>error.</w:t>
            </w:r>
          </w:p>
        </w:tc>
        <w:tc>
          <w:tcPr>
            <w:tcW w:w="6660" w:type="dxa"/>
          </w:tcPr>
          <w:p w14:paraId="4F304FE8" w14:textId="77777777" w:rsidR="00480F7B" w:rsidRPr="00480F7B" w:rsidRDefault="00480F7B" w:rsidP="00480F7B">
            <w:pPr>
              <w:rPr>
                <w:rFonts w:ascii="Arial" w:hAnsi="Arial" w:cs="Arial"/>
              </w:rPr>
            </w:pPr>
          </w:p>
          <w:p w14:paraId="0B764B48" w14:textId="77777777" w:rsidR="00480F7B" w:rsidRPr="00480F7B" w:rsidRDefault="00480F7B" w:rsidP="00480F7B">
            <w:pPr>
              <w:rPr>
                <w:rFonts w:ascii="Arial" w:hAnsi="Arial" w:cs="Arial"/>
              </w:rPr>
            </w:pPr>
          </w:p>
          <w:p w14:paraId="5432AE05" w14:textId="77777777" w:rsidR="00480F7B" w:rsidRPr="00480F7B" w:rsidRDefault="00767748" w:rsidP="00480F7B">
            <w:pPr>
              <w:rPr>
                <w:rFonts w:ascii="Arial" w:hAnsi="Arial" w:cs="Arial"/>
              </w:rPr>
            </w:pPr>
            <w:hyperlink r:id="rId307" w:history="1">
              <w:r w:rsidR="00480F7B" w:rsidRPr="00480F7B">
                <w:rPr>
                  <w:rFonts w:ascii="Arial" w:hAnsi="Arial" w:cs="Arial"/>
                  <w:color w:val="0000FF" w:themeColor="hyperlink"/>
                  <w:u w:val="single"/>
                </w:rPr>
                <w:t>https://njctl.org/courses/math/7th-grade/ratios-proportions/ratios-proportions-7th-grade-2/#</w:t>
              </w:r>
            </w:hyperlink>
          </w:p>
          <w:p w14:paraId="374ADDBE" w14:textId="77777777" w:rsidR="00480F7B" w:rsidRPr="00480F7B" w:rsidRDefault="00480F7B" w:rsidP="00480F7B">
            <w:pPr>
              <w:rPr>
                <w:rFonts w:ascii="Arial" w:hAnsi="Arial" w:cs="Arial"/>
              </w:rPr>
            </w:pPr>
          </w:p>
          <w:p w14:paraId="4E299964" w14:textId="77777777" w:rsidR="00480F7B" w:rsidRPr="00480F7B" w:rsidRDefault="00480F7B" w:rsidP="00480F7B">
            <w:pPr>
              <w:rPr>
                <w:rFonts w:cstheme="minorHAnsi"/>
                <w:b/>
              </w:rPr>
            </w:pPr>
            <w:r w:rsidRPr="00480F7B">
              <w:rPr>
                <w:rFonts w:cstheme="minorHAnsi"/>
                <w:bCs/>
              </w:rPr>
              <w:t>Ratios &amp; Proportions (Grade 6/7 focus)</w:t>
            </w:r>
          </w:p>
          <w:p w14:paraId="2CEE633A" w14:textId="77777777" w:rsidR="00480F7B" w:rsidRPr="00480F7B" w:rsidRDefault="00767748" w:rsidP="00480F7B">
            <w:pPr>
              <w:rPr>
                <w:rFonts w:cstheme="minorHAnsi"/>
                <w:b/>
                <w:bCs/>
              </w:rPr>
            </w:pPr>
            <w:hyperlink r:id="rId308" w:history="1">
              <w:r w:rsidR="00480F7B" w:rsidRPr="00480F7B">
                <w:rPr>
                  <w:rFonts w:cstheme="minorHAnsi"/>
                  <w:color w:val="0000FF" w:themeColor="hyperlink"/>
                  <w:u w:val="single"/>
                </w:rPr>
                <w:t>https://secondarymathcommoncore.wikispaces.hcpss.org/MS+After+School+Intervention</w:t>
              </w:r>
            </w:hyperlink>
          </w:p>
          <w:p w14:paraId="50617000" w14:textId="77777777" w:rsidR="00480F7B" w:rsidRPr="00480F7B" w:rsidRDefault="00480F7B" w:rsidP="00480F7B">
            <w:pPr>
              <w:rPr>
                <w:rFonts w:cstheme="minorHAnsi"/>
                <w:b/>
                <w:bCs/>
              </w:rPr>
            </w:pPr>
          </w:p>
          <w:p w14:paraId="4512983A" w14:textId="77777777" w:rsidR="00480F7B" w:rsidRPr="00480F7B" w:rsidRDefault="00480F7B" w:rsidP="00480F7B">
            <w:pPr>
              <w:rPr>
                <w:rFonts w:cstheme="minorHAnsi"/>
                <w:bCs/>
              </w:rPr>
            </w:pPr>
            <w:r w:rsidRPr="00480F7B">
              <w:rPr>
                <w:rFonts w:cstheme="minorHAnsi"/>
                <w:bCs/>
              </w:rPr>
              <w:t>Unit Plan</w:t>
            </w:r>
          </w:p>
          <w:p w14:paraId="7566B5F2" w14:textId="77777777" w:rsidR="00480F7B" w:rsidRPr="00480F7B" w:rsidRDefault="00767748" w:rsidP="00480F7B">
            <w:pPr>
              <w:rPr>
                <w:rFonts w:ascii="Arial" w:hAnsi="Arial" w:cs="Arial"/>
              </w:rPr>
            </w:pPr>
            <w:hyperlink r:id="rId309" w:history="1">
              <w:r w:rsidR="00480F7B" w:rsidRPr="00480F7B">
                <w:rPr>
                  <w:rFonts w:ascii="Arial" w:hAnsi="Arial" w:cs="Arial"/>
                  <w:color w:val="0000FF" w:themeColor="hyperlink"/>
                  <w:u w:val="single"/>
                </w:rPr>
                <w:t>http://secmathcurriculum.wikispaces.com/file/detail/10.28.11_MCCSC.Unit+Plan_7.RP.1-3.docx</w:t>
              </w:r>
            </w:hyperlink>
          </w:p>
          <w:p w14:paraId="005EECB2" w14:textId="77777777" w:rsidR="00480F7B" w:rsidRPr="00480F7B" w:rsidRDefault="00480F7B" w:rsidP="00480F7B">
            <w:pPr>
              <w:rPr>
                <w:rFonts w:ascii="Arial" w:hAnsi="Arial" w:cs="Arial"/>
              </w:rPr>
            </w:pPr>
          </w:p>
        </w:tc>
      </w:tr>
    </w:tbl>
    <w:p w14:paraId="40F0BEF2" w14:textId="77777777" w:rsidR="00480F7B" w:rsidRPr="00480F7B" w:rsidRDefault="00480F7B" w:rsidP="00480F7B">
      <w:pPr>
        <w:rPr>
          <w:rFonts w:ascii="Arial" w:hAnsi="Arial" w:cs="Arial"/>
        </w:rPr>
      </w:pPr>
    </w:p>
    <w:p w14:paraId="6EDA1B5C" w14:textId="77777777" w:rsidR="00480F7B" w:rsidRPr="00480F7B" w:rsidRDefault="00480F7B" w:rsidP="00480F7B">
      <w:pPr>
        <w:rPr>
          <w:rFonts w:ascii="Arial" w:hAnsi="Arial" w:cs="Arial"/>
        </w:rPr>
      </w:pPr>
    </w:p>
    <w:p w14:paraId="40588345" w14:textId="77777777" w:rsidR="00480F7B" w:rsidRPr="00480F7B" w:rsidRDefault="00480F7B" w:rsidP="00480F7B">
      <w:pPr>
        <w:rPr>
          <w:rFonts w:ascii="Arial" w:hAnsi="Arial" w:cs="Arial"/>
        </w:rPr>
      </w:pPr>
    </w:p>
    <w:p w14:paraId="1EB0C8CF" w14:textId="77777777" w:rsidR="00480F7B" w:rsidRPr="00480F7B" w:rsidRDefault="00480F7B" w:rsidP="00480F7B">
      <w:pPr>
        <w:spacing w:after="0" w:line="240" w:lineRule="auto"/>
        <w:rPr>
          <w:rFonts w:ascii="Arial" w:hAnsi="Arial" w:cs="Arial"/>
          <w:sz w:val="28"/>
        </w:rPr>
      </w:pPr>
      <w:r w:rsidRPr="00480F7B">
        <w:rPr>
          <w:rFonts w:ascii="Arial" w:hAnsi="Arial" w:cs="Arial"/>
          <w:b/>
          <w:sz w:val="32"/>
          <w:szCs w:val="24"/>
        </w:rPr>
        <w:t>Domain:  The Number System</w:t>
      </w:r>
    </w:p>
    <w:tbl>
      <w:tblPr>
        <w:tblStyle w:val="TableGrid"/>
        <w:tblW w:w="13205" w:type="dxa"/>
        <w:tblLook w:val="04A0" w:firstRow="1" w:lastRow="0" w:firstColumn="1" w:lastColumn="0" w:noHBand="0" w:noVBand="1"/>
      </w:tblPr>
      <w:tblGrid>
        <w:gridCol w:w="1356"/>
        <w:gridCol w:w="3794"/>
        <w:gridCol w:w="8055"/>
      </w:tblGrid>
      <w:tr w:rsidR="00480F7B" w:rsidRPr="00480F7B" w14:paraId="4B9CC0B8" w14:textId="77777777" w:rsidTr="00480F7B">
        <w:trPr>
          <w:trHeight w:val="620"/>
        </w:trPr>
        <w:tc>
          <w:tcPr>
            <w:tcW w:w="13205" w:type="dxa"/>
            <w:gridSpan w:val="3"/>
            <w:tcBorders>
              <w:bottom w:val="single" w:sz="4" w:space="0" w:color="auto"/>
            </w:tcBorders>
            <w:shd w:val="clear" w:color="auto" w:fill="92CDDC" w:themeFill="accent5" w:themeFillTint="99"/>
            <w:vAlign w:val="center"/>
          </w:tcPr>
          <w:p w14:paraId="7F145F66"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t>Grade 6</w:t>
            </w:r>
          </w:p>
        </w:tc>
      </w:tr>
      <w:tr w:rsidR="00480F7B" w:rsidRPr="00480F7B" w14:paraId="4FA2D367"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579A25A3"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Apply and extend previous understandings of multiplication and division to divide fractions by fractions.</w:t>
            </w:r>
          </w:p>
        </w:tc>
      </w:tr>
      <w:tr w:rsidR="00480F7B" w:rsidRPr="00480F7B" w14:paraId="684D45CF" w14:textId="77777777" w:rsidTr="00480F7B">
        <w:tc>
          <w:tcPr>
            <w:tcW w:w="1415" w:type="dxa"/>
            <w:tcBorders>
              <w:bottom w:val="single" w:sz="4" w:space="0" w:color="auto"/>
            </w:tcBorders>
            <w:shd w:val="clear" w:color="auto" w:fill="DAEEF3" w:themeFill="accent5" w:themeFillTint="33"/>
          </w:tcPr>
          <w:p w14:paraId="3494F38E"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51505FF5"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137E1DE3"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5D8B2A98" w14:textId="77777777" w:rsidTr="00480F7B">
        <w:tc>
          <w:tcPr>
            <w:tcW w:w="1415" w:type="dxa"/>
          </w:tcPr>
          <w:p w14:paraId="777C06D0" w14:textId="77777777" w:rsidR="00480F7B" w:rsidRPr="00480F7B" w:rsidRDefault="00480F7B" w:rsidP="00480F7B">
            <w:pPr>
              <w:autoSpaceDE w:val="0"/>
              <w:autoSpaceDN w:val="0"/>
              <w:adjustRightInd w:val="0"/>
              <w:rPr>
                <w:rFonts w:ascii="Calibri" w:hAnsi="Calibri" w:cs="Gotham-Book"/>
              </w:rPr>
            </w:pPr>
          </w:p>
          <w:p w14:paraId="6C1E59FD" w14:textId="77777777" w:rsidR="00480F7B" w:rsidRPr="00480F7B" w:rsidRDefault="00480F7B" w:rsidP="00480F7B">
            <w:pPr>
              <w:autoSpaceDE w:val="0"/>
              <w:autoSpaceDN w:val="0"/>
              <w:adjustRightInd w:val="0"/>
              <w:ind w:left="540" w:hanging="540"/>
              <w:jc w:val="center"/>
              <w:rPr>
                <w:rFonts w:ascii="Arial" w:hAnsi="Arial" w:cs="Arial"/>
              </w:rPr>
            </w:pPr>
            <w:r w:rsidRPr="00480F7B">
              <w:rPr>
                <w:rFonts w:ascii="Calibri" w:hAnsi="Calibri" w:cs="Calibri"/>
              </w:rPr>
              <w:t>6.NS.1</w:t>
            </w:r>
          </w:p>
        </w:tc>
        <w:tc>
          <w:tcPr>
            <w:tcW w:w="5130" w:type="dxa"/>
          </w:tcPr>
          <w:p w14:paraId="636F25A3" w14:textId="77777777" w:rsidR="00480F7B" w:rsidRPr="00480F7B" w:rsidRDefault="00480F7B" w:rsidP="00480F7B">
            <w:pPr>
              <w:autoSpaceDE w:val="0"/>
              <w:autoSpaceDN w:val="0"/>
              <w:adjustRightInd w:val="0"/>
              <w:rPr>
                <w:rFonts w:ascii="Calibri" w:hAnsi="Calibri" w:cs="Gotham-Book"/>
              </w:rPr>
            </w:pPr>
          </w:p>
          <w:p w14:paraId="3A03B941" w14:textId="77777777" w:rsidR="00480F7B" w:rsidRPr="00480F7B" w:rsidRDefault="00480F7B" w:rsidP="00480F7B">
            <w:pPr>
              <w:tabs>
                <w:tab w:val="left" w:pos="0"/>
                <w:tab w:val="left" w:pos="900"/>
              </w:tabs>
              <w:autoSpaceDE w:val="0"/>
              <w:autoSpaceDN w:val="0"/>
              <w:adjustRightInd w:val="0"/>
              <w:ind w:left="25"/>
              <w:rPr>
                <w:rFonts w:ascii="Calibri" w:hAnsi="Calibri" w:cs="Calibri"/>
                <w:i/>
                <w:iCs/>
              </w:rPr>
            </w:pPr>
            <w:r w:rsidRPr="00480F7B">
              <w:rPr>
                <w:rFonts w:ascii="Calibri" w:hAnsi="Calibri" w:cs="Calibri"/>
              </w:rPr>
              <w:t xml:space="preserve">Interpret and compute quotients of fractions, and solve word problems involving division of fractions by fractions, e.g., by using visual fraction models and equations to represent the problem. </w:t>
            </w:r>
            <w:r w:rsidRPr="00480F7B">
              <w:rPr>
                <w:rFonts w:ascii="Calibri" w:hAnsi="Calibri" w:cs="Calibri"/>
                <w:i/>
                <w:iCs/>
              </w:rPr>
              <w:t>For</w:t>
            </w:r>
            <w:r w:rsidRPr="00480F7B">
              <w:rPr>
                <w:rFonts w:ascii="Calibri" w:hAnsi="Calibri" w:cs="Calibri"/>
              </w:rPr>
              <w:t xml:space="preserve"> </w:t>
            </w:r>
            <w:r w:rsidRPr="00480F7B">
              <w:rPr>
                <w:rFonts w:ascii="Calibri" w:hAnsi="Calibri" w:cs="Calibri"/>
                <w:i/>
                <w:iCs/>
              </w:rPr>
              <w:t xml:space="preserve">example, create a story </w:t>
            </w:r>
            <w:r w:rsidRPr="00480F7B">
              <w:rPr>
                <w:rFonts w:ascii="Calibri" w:hAnsi="Calibri" w:cs="Calibri"/>
                <w:i/>
                <w:iCs/>
              </w:rPr>
              <w:lastRenderedPageBreak/>
              <w:t>context for (2/3) ÷ (3/4) and use a visual fraction</w:t>
            </w:r>
            <w:r w:rsidRPr="00480F7B">
              <w:rPr>
                <w:rFonts w:ascii="Calibri" w:hAnsi="Calibri" w:cs="Calibri"/>
              </w:rPr>
              <w:t xml:space="preserve"> </w:t>
            </w:r>
            <w:r w:rsidRPr="00480F7B">
              <w:rPr>
                <w:rFonts w:ascii="Calibri" w:hAnsi="Calibri" w:cs="Calibri"/>
                <w:i/>
                <w:iCs/>
              </w:rPr>
              <w:t>model to show the quotient; use the relationship between multiplication</w:t>
            </w:r>
            <w:r w:rsidRPr="00480F7B">
              <w:rPr>
                <w:rFonts w:ascii="Calibri" w:hAnsi="Calibri" w:cs="Calibri"/>
              </w:rPr>
              <w:t xml:space="preserve"> </w:t>
            </w:r>
            <w:r w:rsidRPr="00480F7B">
              <w:rPr>
                <w:rFonts w:ascii="Calibri" w:hAnsi="Calibri" w:cs="Calibri"/>
                <w:i/>
                <w:iCs/>
              </w:rPr>
              <w:t>and division to explain that (2/3) ÷ (3/4) = 8/9 because 3/4 of 8/9 is 2/3.</w:t>
            </w:r>
            <w:r w:rsidRPr="00480F7B">
              <w:rPr>
                <w:rFonts w:ascii="Calibri" w:hAnsi="Calibri" w:cs="Calibri"/>
              </w:rPr>
              <w:t xml:space="preserve">  </w:t>
            </w:r>
            <w:r w:rsidRPr="00480F7B">
              <w:rPr>
                <w:rFonts w:ascii="Calibri" w:hAnsi="Calibri" w:cs="Calibri"/>
                <w:i/>
                <w:iCs/>
              </w:rPr>
              <w:t>(In general, (a/b) ÷ (c/d) = ad/bc.) How much chocolate will each person</w:t>
            </w:r>
            <w:r w:rsidRPr="00480F7B">
              <w:rPr>
                <w:rFonts w:ascii="Calibri" w:hAnsi="Calibri" w:cs="Calibri"/>
              </w:rPr>
              <w:t xml:space="preserve"> </w:t>
            </w:r>
            <w:r w:rsidRPr="00480F7B">
              <w:rPr>
                <w:rFonts w:ascii="Calibri" w:hAnsi="Calibri" w:cs="Calibri"/>
                <w:i/>
                <w:iCs/>
              </w:rPr>
              <w:t>get if 3 people share 1/2 lb of chocolate equally? How many 3/4-cup</w:t>
            </w:r>
            <w:r w:rsidRPr="00480F7B">
              <w:rPr>
                <w:rFonts w:ascii="Calibri" w:hAnsi="Calibri" w:cs="Calibri"/>
              </w:rPr>
              <w:t xml:space="preserve"> </w:t>
            </w:r>
            <w:r w:rsidRPr="00480F7B">
              <w:rPr>
                <w:rFonts w:ascii="Calibri" w:hAnsi="Calibri" w:cs="Calibri"/>
                <w:i/>
                <w:iCs/>
              </w:rPr>
              <w:t>servings are in 2/3 of a cup of yogurt? How wide is a rectangular strip of</w:t>
            </w:r>
            <w:r w:rsidRPr="00480F7B">
              <w:rPr>
                <w:rFonts w:ascii="Calibri" w:hAnsi="Calibri" w:cs="Calibri"/>
              </w:rPr>
              <w:t xml:space="preserve"> </w:t>
            </w:r>
            <w:r w:rsidRPr="00480F7B">
              <w:rPr>
                <w:rFonts w:ascii="Calibri" w:hAnsi="Calibri" w:cs="Calibri"/>
                <w:i/>
                <w:iCs/>
              </w:rPr>
              <w:t>land with length 3/4 mi and area 1/2 square mi?</w:t>
            </w:r>
          </w:p>
          <w:p w14:paraId="3BE6C0B0" w14:textId="77777777" w:rsidR="00480F7B" w:rsidRPr="00480F7B" w:rsidRDefault="00480F7B" w:rsidP="00480F7B"/>
          <w:p w14:paraId="1E7B041E" w14:textId="77777777" w:rsidR="00480F7B" w:rsidRPr="00480F7B" w:rsidRDefault="00480F7B" w:rsidP="00480F7B">
            <w:pPr>
              <w:autoSpaceDE w:val="0"/>
              <w:autoSpaceDN w:val="0"/>
              <w:adjustRightInd w:val="0"/>
              <w:rPr>
                <w:rFonts w:ascii="Arial" w:hAnsi="Arial" w:cs="Arial"/>
                <w:color w:val="000000"/>
              </w:rPr>
            </w:pPr>
          </w:p>
        </w:tc>
        <w:tc>
          <w:tcPr>
            <w:tcW w:w="6660" w:type="dxa"/>
          </w:tcPr>
          <w:p w14:paraId="7059C71D" w14:textId="77777777" w:rsidR="00480F7B" w:rsidRPr="00480F7B" w:rsidRDefault="00480F7B" w:rsidP="00480F7B">
            <w:pPr>
              <w:rPr>
                <w:rFonts w:ascii="Arial" w:hAnsi="Arial" w:cs="Arial"/>
              </w:rPr>
            </w:pPr>
          </w:p>
          <w:p w14:paraId="3F38AA08" w14:textId="77777777" w:rsidR="00480F7B" w:rsidRPr="00480F7B" w:rsidRDefault="00480F7B" w:rsidP="00480F7B">
            <w:pPr>
              <w:rPr>
                <w:rFonts w:cstheme="minorHAnsi"/>
              </w:rPr>
            </w:pPr>
            <w:r w:rsidRPr="00480F7B">
              <w:rPr>
                <w:rFonts w:cstheme="minorHAnsi"/>
              </w:rPr>
              <w:t>Video – eSpark Learning: Dividing Fractions</w:t>
            </w:r>
          </w:p>
          <w:p w14:paraId="7BDFD08A" w14:textId="77777777" w:rsidR="00480F7B" w:rsidRPr="00480F7B" w:rsidRDefault="00767748" w:rsidP="00480F7B">
            <w:pPr>
              <w:rPr>
                <w:rFonts w:cstheme="minorHAnsi"/>
              </w:rPr>
            </w:pPr>
            <w:hyperlink r:id="rId310" w:history="1">
              <w:r w:rsidR="00480F7B" w:rsidRPr="00480F7B">
                <w:rPr>
                  <w:rFonts w:cstheme="minorHAnsi"/>
                  <w:color w:val="0000FF" w:themeColor="hyperlink"/>
                  <w:u w:val="single"/>
                </w:rPr>
                <w:t>http://www.youtube.com/watch?v=ASc1QQ-nHbk</w:t>
              </w:r>
            </w:hyperlink>
          </w:p>
          <w:p w14:paraId="545043F4" w14:textId="77777777" w:rsidR="00480F7B" w:rsidRPr="00480F7B" w:rsidRDefault="00480F7B" w:rsidP="00480F7B">
            <w:pPr>
              <w:rPr>
                <w:rFonts w:cstheme="minorHAnsi"/>
              </w:rPr>
            </w:pPr>
          </w:p>
          <w:p w14:paraId="264BD15E" w14:textId="77777777" w:rsidR="00480F7B" w:rsidRPr="00480F7B" w:rsidRDefault="00480F7B" w:rsidP="00480F7B">
            <w:pPr>
              <w:rPr>
                <w:rFonts w:cstheme="minorHAnsi"/>
              </w:rPr>
            </w:pPr>
            <w:r w:rsidRPr="00480F7B">
              <w:rPr>
                <w:rFonts w:cstheme="minorHAnsi"/>
              </w:rPr>
              <w:t>Foldable</w:t>
            </w:r>
          </w:p>
          <w:p w14:paraId="45ABC1F0" w14:textId="77777777" w:rsidR="00480F7B" w:rsidRPr="00480F7B" w:rsidRDefault="00767748" w:rsidP="00480F7B">
            <w:pPr>
              <w:rPr>
                <w:rFonts w:cstheme="minorHAnsi"/>
              </w:rPr>
            </w:pPr>
            <w:hyperlink r:id="rId311" w:history="1">
              <w:r w:rsidR="00480F7B" w:rsidRPr="00480F7B">
                <w:rPr>
                  <w:rFonts w:cstheme="minorHAnsi"/>
                  <w:color w:val="0000FF" w:themeColor="hyperlink"/>
                  <w:u w:val="single"/>
                </w:rPr>
                <w:t>http://www.teacherspayteachers.com/Product/Rules-of-Divisibility-Differentiated-Interactive-Notes-and-Worksheets-327778</w:t>
              </w:r>
            </w:hyperlink>
          </w:p>
          <w:p w14:paraId="693BF644" w14:textId="77777777" w:rsidR="00480F7B" w:rsidRPr="00480F7B" w:rsidRDefault="00480F7B" w:rsidP="00480F7B"/>
          <w:p w14:paraId="3C6385FD" w14:textId="77777777" w:rsidR="00480F7B" w:rsidRPr="00480F7B" w:rsidRDefault="00480F7B" w:rsidP="00480F7B">
            <w:r w:rsidRPr="00480F7B">
              <w:t>Lesson Plan Ideas</w:t>
            </w:r>
          </w:p>
          <w:p w14:paraId="51181B58" w14:textId="77777777" w:rsidR="00480F7B" w:rsidRPr="00480F7B" w:rsidRDefault="00767748" w:rsidP="00480F7B">
            <w:hyperlink r:id="rId312" w:history="1">
              <w:r w:rsidR="00480F7B" w:rsidRPr="00480F7B">
                <w:rPr>
                  <w:color w:val="0000FF" w:themeColor="hyperlink"/>
                  <w:u w:val="single"/>
                </w:rPr>
                <w:t>http://kuna6th.weebly.com/number-system-part-1.html</w:t>
              </w:r>
            </w:hyperlink>
          </w:p>
          <w:p w14:paraId="24DDD00B" w14:textId="77777777" w:rsidR="00480F7B" w:rsidRPr="00480F7B" w:rsidRDefault="00480F7B" w:rsidP="00480F7B"/>
          <w:p w14:paraId="6C82FE00" w14:textId="77777777" w:rsidR="00480F7B" w:rsidRPr="00480F7B" w:rsidRDefault="00480F7B" w:rsidP="00480F7B">
            <w:pPr>
              <w:rPr>
                <w:rFonts w:cstheme="minorHAnsi"/>
              </w:rPr>
            </w:pPr>
            <w:r w:rsidRPr="00480F7B">
              <w:rPr>
                <w:rFonts w:cstheme="minorHAnsi"/>
              </w:rPr>
              <w:t>Models for dividing fractions</w:t>
            </w:r>
          </w:p>
          <w:p w14:paraId="78573531" w14:textId="77777777" w:rsidR="00480F7B" w:rsidRPr="00480F7B" w:rsidRDefault="00767748" w:rsidP="00480F7B">
            <w:pPr>
              <w:rPr>
                <w:rFonts w:cstheme="minorHAnsi"/>
              </w:rPr>
            </w:pPr>
            <w:hyperlink r:id="rId313" w:history="1">
              <w:r w:rsidR="00480F7B" w:rsidRPr="00480F7B">
                <w:rPr>
                  <w:rFonts w:cstheme="minorHAnsi"/>
                  <w:color w:val="0000FF" w:themeColor="hyperlink"/>
                  <w:u w:val="single"/>
                </w:rPr>
                <w:t>http://dnet01.ode.state.oh.us/ims.itemdetails/lessondetail.aspx?id=0907f84c80530aea</w:t>
              </w:r>
            </w:hyperlink>
          </w:p>
          <w:p w14:paraId="44A087EB" w14:textId="77777777" w:rsidR="00480F7B" w:rsidRPr="00480F7B" w:rsidRDefault="00480F7B" w:rsidP="00480F7B"/>
        </w:tc>
      </w:tr>
      <w:tr w:rsidR="00480F7B" w:rsidRPr="00480F7B" w14:paraId="4AFAFC47"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3EEDFC75"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lastRenderedPageBreak/>
              <w:t xml:space="preserve">Cluster:  </w:t>
            </w:r>
            <w:r w:rsidRPr="00480F7B">
              <w:rPr>
                <w:rFonts w:ascii="Calibri" w:hAnsi="Calibri" w:cs="Perpetua-Bold"/>
                <w:bCs/>
                <w:sz w:val="28"/>
              </w:rPr>
              <w:t>Compute fluently with multi-digit numbers and find common factors and multiples.</w:t>
            </w:r>
          </w:p>
        </w:tc>
      </w:tr>
      <w:tr w:rsidR="00480F7B" w:rsidRPr="00480F7B" w14:paraId="54F2C72C" w14:textId="77777777" w:rsidTr="00480F7B">
        <w:tc>
          <w:tcPr>
            <w:tcW w:w="1415" w:type="dxa"/>
            <w:tcBorders>
              <w:bottom w:val="single" w:sz="4" w:space="0" w:color="auto"/>
            </w:tcBorders>
            <w:shd w:val="clear" w:color="auto" w:fill="DAEEF3" w:themeFill="accent5" w:themeFillTint="33"/>
          </w:tcPr>
          <w:p w14:paraId="19AD1F97"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21A197A2"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4F42E908"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67522037" w14:textId="77777777" w:rsidTr="00480F7B">
        <w:tc>
          <w:tcPr>
            <w:tcW w:w="1415" w:type="dxa"/>
          </w:tcPr>
          <w:p w14:paraId="00CFD913" w14:textId="77777777" w:rsidR="00480F7B" w:rsidRPr="00480F7B" w:rsidRDefault="00480F7B" w:rsidP="00480F7B">
            <w:pPr>
              <w:autoSpaceDE w:val="0"/>
              <w:autoSpaceDN w:val="0"/>
              <w:adjustRightInd w:val="0"/>
              <w:ind w:left="540" w:hanging="540"/>
              <w:jc w:val="center"/>
              <w:rPr>
                <w:rFonts w:ascii="Calibri" w:hAnsi="Calibri" w:cs="Calibri"/>
              </w:rPr>
            </w:pPr>
          </w:p>
          <w:p w14:paraId="40C76B92" w14:textId="77777777" w:rsidR="00480F7B" w:rsidRPr="00480F7B" w:rsidRDefault="00480F7B" w:rsidP="00480F7B">
            <w:pPr>
              <w:autoSpaceDE w:val="0"/>
              <w:autoSpaceDN w:val="0"/>
              <w:adjustRightInd w:val="0"/>
              <w:ind w:left="540" w:hanging="540"/>
              <w:jc w:val="center"/>
              <w:rPr>
                <w:rFonts w:ascii="Calibri" w:hAnsi="Calibri" w:cs="Calibri"/>
              </w:rPr>
            </w:pPr>
            <w:r w:rsidRPr="00480F7B">
              <w:rPr>
                <w:rFonts w:ascii="Calibri" w:hAnsi="Calibri" w:cs="Calibri"/>
              </w:rPr>
              <w:t>6.NS.2</w:t>
            </w:r>
          </w:p>
          <w:p w14:paraId="3D768653" w14:textId="77777777" w:rsidR="00480F7B" w:rsidRPr="00480F7B" w:rsidRDefault="00480F7B" w:rsidP="00480F7B">
            <w:pPr>
              <w:autoSpaceDE w:val="0"/>
              <w:autoSpaceDN w:val="0"/>
              <w:adjustRightInd w:val="0"/>
              <w:ind w:left="540" w:hanging="540"/>
              <w:jc w:val="center"/>
              <w:rPr>
                <w:rFonts w:ascii="Calibri" w:hAnsi="Calibri" w:cs="Calibri"/>
              </w:rPr>
            </w:pPr>
          </w:p>
          <w:p w14:paraId="070BEBA2" w14:textId="77777777" w:rsidR="00480F7B" w:rsidRPr="00480F7B" w:rsidRDefault="00480F7B" w:rsidP="00480F7B">
            <w:pPr>
              <w:autoSpaceDE w:val="0"/>
              <w:autoSpaceDN w:val="0"/>
              <w:adjustRightInd w:val="0"/>
              <w:ind w:left="540" w:hanging="540"/>
              <w:jc w:val="center"/>
              <w:rPr>
                <w:rFonts w:ascii="Calibri" w:hAnsi="Calibri" w:cs="Calibri"/>
              </w:rPr>
            </w:pPr>
          </w:p>
          <w:p w14:paraId="6F5B5248" w14:textId="77777777" w:rsidR="00480F7B" w:rsidRPr="00480F7B" w:rsidRDefault="00480F7B" w:rsidP="00480F7B">
            <w:pPr>
              <w:autoSpaceDE w:val="0"/>
              <w:autoSpaceDN w:val="0"/>
              <w:adjustRightInd w:val="0"/>
              <w:ind w:left="540" w:hanging="540"/>
              <w:jc w:val="center"/>
              <w:rPr>
                <w:rFonts w:ascii="Calibri" w:hAnsi="Calibri" w:cs="Calibri"/>
              </w:rPr>
            </w:pPr>
          </w:p>
          <w:p w14:paraId="1D708959" w14:textId="77777777" w:rsidR="00480F7B" w:rsidRPr="00480F7B" w:rsidRDefault="00480F7B" w:rsidP="00480F7B">
            <w:pPr>
              <w:autoSpaceDE w:val="0"/>
              <w:autoSpaceDN w:val="0"/>
              <w:adjustRightInd w:val="0"/>
              <w:ind w:left="540" w:hanging="540"/>
              <w:jc w:val="center"/>
              <w:rPr>
                <w:rFonts w:ascii="Calibri" w:hAnsi="Calibri" w:cs="Calibri"/>
              </w:rPr>
            </w:pPr>
            <w:r w:rsidRPr="00480F7B">
              <w:rPr>
                <w:rFonts w:ascii="Calibri" w:hAnsi="Calibri" w:cs="Calibri"/>
              </w:rPr>
              <w:t>6.NS.3</w:t>
            </w:r>
          </w:p>
          <w:p w14:paraId="0151D21C" w14:textId="77777777" w:rsidR="00480F7B" w:rsidRPr="00480F7B" w:rsidRDefault="00480F7B" w:rsidP="00480F7B">
            <w:pPr>
              <w:autoSpaceDE w:val="0"/>
              <w:autoSpaceDN w:val="0"/>
              <w:adjustRightInd w:val="0"/>
              <w:ind w:left="540" w:hanging="540"/>
              <w:jc w:val="center"/>
              <w:rPr>
                <w:rFonts w:ascii="Calibri" w:hAnsi="Calibri" w:cs="Calibri"/>
              </w:rPr>
            </w:pPr>
          </w:p>
          <w:p w14:paraId="3AF6272E" w14:textId="77777777" w:rsidR="00480F7B" w:rsidRPr="00480F7B" w:rsidRDefault="00480F7B" w:rsidP="00480F7B">
            <w:pPr>
              <w:autoSpaceDE w:val="0"/>
              <w:autoSpaceDN w:val="0"/>
              <w:adjustRightInd w:val="0"/>
              <w:ind w:left="540" w:hanging="540"/>
              <w:jc w:val="center"/>
              <w:rPr>
                <w:rFonts w:ascii="Calibri" w:hAnsi="Calibri" w:cs="Calibri"/>
              </w:rPr>
            </w:pPr>
          </w:p>
          <w:p w14:paraId="1049F398" w14:textId="77777777" w:rsidR="00480F7B" w:rsidRPr="00480F7B" w:rsidRDefault="00480F7B" w:rsidP="00480F7B">
            <w:pPr>
              <w:autoSpaceDE w:val="0"/>
              <w:autoSpaceDN w:val="0"/>
              <w:adjustRightInd w:val="0"/>
              <w:ind w:left="540" w:hanging="540"/>
              <w:jc w:val="center"/>
              <w:rPr>
                <w:rFonts w:ascii="Calibri" w:hAnsi="Calibri" w:cs="Calibri"/>
              </w:rPr>
            </w:pPr>
          </w:p>
          <w:p w14:paraId="0012D208" w14:textId="77777777" w:rsidR="00480F7B" w:rsidRPr="00480F7B" w:rsidRDefault="00480F7B" w:rsidP="00480F7B">
            <w:pPr>
              <w:autoSpaceDE w:val="0"/>
              <w:autoSpaceDN w:val="0"/>
              <w:adjustRightInd w:val="0"/>
              <w:ind w:left="540" w:hanging="540"/>
              <w:jc w:val="center"/>
              <w:rPr>
                <w:rFonts w:ascii="Calibri" w:hAnsi="Calibri" w:cs="Calibri"/>
              </w:rPr>
            </w:pPr>
          </w:p>
          <w:p w14:paraId="6D103F24" w14:textId="77777777" w:rsidR="00480F7B" w:rsidRPr="00480F7B" w:rsidRDefault="00480F7B" w:rsidP="00480F7B">
            <w:pPr>
              <w:autoSpaceDE w:val="0"/>
              <w:autoSpaceDN w:val="0"/>
              <w:adjustRightInd w:val="0"/>
              <w:ind w:left="540" w:hanging="540"/>
              <w:jc w:val="center"/>
              <w:rPr>
                <w:rFonts w:ascii="Calibri" w:hAnsi="Calibri" w:cs="Calibri"/>
              </w:rPr>
            </w:pPr>
            <w:r w:rsidRPr="00480F7B">
              <w:rPr>
                <w:rFonts w:ascii="Calibri" w:hAnsi="Calibri" w:cs="Calibri"/>
              </w:rPr>
              <w:t>6.NS.4</w:t>
            </w:r>
          </w:p>
          <w:p w14:paraId="235337CD" w14:textId="77777777" w:rsidR="00480F7B" w:rsidRPr="00480F7B" w:rsidRDefault="00480F7B" w:rsidP="00480F7B">
            <w:pPr>
              <w:autoSpaceDE w:val="0"/>
              <w:autoSpaceDN w:val="0"/>
              <w:adjustRightInd w:val="0"/>
              <w:ind w:left="540" w:hanging="540"/>
              <w:jc w:val="center"/>
              <w:rPr>
                <w:rFonts w:ascii="Calibri" w:hAnsi="Calibri" w:cs="Calibri"/>
              </w:rPr>
            </w:pPr>
          </w:p>
          <w:p w14:paraId="4A906DFE" w14:textId="77777777" w:rsidR="00480F7B" w:rsidRPr="00480F7B" w:rsidRDefault="00480F7B" w:rsidP="00480F7B">
            <w:pPr>
              <w:autoSpaceDE w:val="0"/>
              <w:autoSpaceDN w:val="0"/>
              <w:adjustRightInd w:val="0"/>
              <w:ind w:left="540" w:hanging="540"/>
              <w:jc w:val="center"/>
              <w:rPr>
                <w:rFonts w:ascii="Calibri" w:hAnsi="Calibri" w:cs="Gotham-Book"/>
              </w:rPr>
            </w:pPr>
          </w:p>
          <w:p w14:paraId="21D87DCB" w14:textId="77777777" w:rsidR="00480F7B" w:rsidRPr="00480F7B" w:rsidRDefault="00480F7B" w:rsidP="00480F7B">
            <w:pPr>
              <w:autoSpaceDE w:val="0"/>
              <w:autoSpaceDN w:val="0"/>
              <w:adjustRightInd w:val="0"/>
              <w:ind w:left="540" w:hanging="540"/>
              <w:jc w:val="center"/>
              <w:rPr>
                <w:rFonts w:ascii="Calibri" w:hAnsi="Calibri" w:cs="Gotham-Book"/>
              </w:rPr>
            </w:pPr>
          </w:p>
          <w:p w14:paraId="095EAA65" w14:textId="77777777" w:rsidR="00480F7B" w:rsidRPr="00480F7B" w:rsidRDefault="00480F7B" w:rsidP="00480F7B">
            <w:pPr>
              <w:autoSpaceDE w:val="0"/>
              <w:autoSpaceDN w:val="0"/>
              <w:adjustRightInd w:val="0"/>
              <w:rPr>
                <w:rFonts w:ascii="Arial" w:hAnsi="Arial" w:cs="Arial"/>
              </w:rPr>
            </w:pPr>
          </w:p>
        </w:tc>
        <w:tc>
          <w:tcPr>
            <w:tcW w:w="5130" w:type="dxa"/>
          </w:tcPr>
          <w:p w14:paraId="0FBB8969" w14:textId="77777777" w:rsidR="00480F7B" w:rsidRPr="00480F7B" w:rsidRDefault="00480F7B" w:rsidP="00480F7B">
            <w:pPr>
              <w:autoSpaceDE w:val="0"/>
              <w:autoSpaceDN w:val="0"/>
              <w:adjustRightInd w:val="0"/>
              <w:rPr>
                <w:rFonts w:ascii="Calibri" w:hAnsi="Calibri" w:cs="Gotham-Book"/>
              </w:rPr>
            </w:pPr>
          </w:p>
          <w:p w14:paraId="289334C6" w14:textId="77777777" w:rsidR="00480F7B" w:rsidRPr="00480F7B" w:rsidRDefault="00480F7B" w:rsidP="00480F7B">
            <w:pPr>
              <w:autoSpaceDE w:val="0"/>
              <w:autoSpaceDN w:val="0"/>
              <w:adjustRightInd w:val="0"/>
              <w:ind w:left="25" w:hanging="25"/>
              <w:rPr>
                <w:rFonts w:ascii="Calibri" w:hAnsi="Calibri" w:cs="Calibri"/>
              </w:rPr>
            </w:pPr>
            <w:r w:rsidRPr="00480F7B">
              <w:rPr>
                <w:rFonts w:ascii="Calibri" w:hAnsi="Calibri" w:cs="Calibri"/>
              </w:rPr>
              <w:t>Fluently divide multi-digit numbers using the standard algorithm.</w:t>
            </w:r>
          </w:p>
          <w:p w14:paraId="325C492D" w14:textId="77777777" w:rsidR="00480F7B" w:rsidRPr="00480F7B" w:rsidRDefault="00480F7B" w:rsidP="00480F7B">
            <w:pPr>
              <w:autoSpaceDE w:val="0"/>
              <w:autoSpaceDN w:val="0"/>
              <w:adjustRightInd w:val="0"/>
              <w:ind w:left="25" w:hanging="25"/>
              <w:rPr>
                <w:rFonts w:ascii="Calibri" w:hAnsi="Calibri" w:cs="Calibri"/>
              </w:rPr>
            </w:pPr>
          </w:p>
          <w:p w14:paraId="1970147F" w14:textId="77777777" w:rsidR="00480F7B" w:rsidRPr="00480F7B" w:rsidRDefault="00480F7B" w:rsidP="00480F7B">
            <w:pPr>
              <w:autoSpaceDE w:val="0"/>
              <w:autoSpaceDN w:val="0"/>
              <w:adjustRightInd w:val="0"/>
              <w:ind w:left="25" w:hanging="25"/>
              <w:rPr>
                <w:rFonts w:ascii="Calibri" w:hAnsi="Calibri" w:cs="Calibri"/>
              </w:rPr>
            </w:pPr>
            <w:r w:rsidRPr="00480F7B">
              <w:rPr>
                <w:rFonts w:ascii="Calibri" w:hAnsi="Calibri" w:cs="Calibri"/>
              </w:rPr>
              <w:tab/>
              <w:t>Fluently add, subtract, multiply, and divide multi-digit decimals using the standard algorithm for each operation.</w:t>
            </w:r>
          </w:p>
          <w:p w14:paraId="7BCF1B1C" w14:textId="77777777" w:rsidR="00480F7B" w:rsidRPr="00480F7B" w:rsidRDefault="00480F7B" w:rsidP="00480F7B">
            <w:pPr>
              <w:autoSpaceDE w:val="0"/>
              <w:autoSpaceDN w:val="0"/>
              <w:adjustRightInd w:val="0"/>
              <w:ind w:left="25" w:hanging="25"/>
              <w:rPr>
                <w:rFonts w:ascii="Calibri" w:hAnsi="Calibri" w:cs="Calibri"/>
              </w:rPr>
            </w:pPr>
          </w:p>
          <w:p w14:paraId="534FEC3E" w14:textId="77777777" w:rsidR="00480F7B" w:rsidRPr="00480F7B" w:rsidRDefault="00480F7B" w:rsidP="00480F7B">
            <w:pPr>
              <w:autoSpaceDE w:val="0"/>
              <w:autoSpaceDN w:val="0"/>
              <w:adjustRightInd w:val="0"/>
              <w:ind w:left="25" w:hanging="25"/>
              <w:rPr>
                <w:rFonts w:ascii="Calibri" w:hAnsi="Calibri" w:cs="Calibri"/>
                <w:i/>
                <w:iCs/>
              </w:rPr>
            </w:pPr>
            <w:r w:rsidRPr="00480F7B">
              <w:rPr>
                <w:rFonts w:ascii="Calibri" w:hAnsi="Calibri" w:cs="Calibri"/>
              </w:rPr>
              <w:tab/>
              <w:t xml:space="preserve">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  For example, </w:t>
            </w:r>
            <w:r w:rsidRPr="00480F7B">
              <w:rPr>
                <w:rFonts w:ascii="Calibri" w:hAnsi="Calibri" w:cs="Calibri"/>
                <w:i/>
                <w:iCs/>
              </w:rPr>
              <w:t>express 36 + 8 as 4 (9 + 2).</w:t>
            </w:r>
          </w:p>
          <w:p w14:paraId="3C26F618" w14:textId="77777777" w:rsidR="00480F7B" w:rsidRPr="00480F7B" w:rsidRDefault="00480F7B" w:rsidP="00480F7B">
            <w:pPr>
              <w:rPr>
                <w:rFonts w:ascii="Arial" w:hAnsi="Arial" w:cs="Arial"/>
              </w:rPr>
            </w:pPr>
          </w:p>
        </w:tc>
        <w:tc>
          <w:tcPr>
            <w:tcW w:w="6660" w:type="dxa"/>
          </w:tcPr>
          <w:p w14:paraId="3DBBBBF4" w14:textId="77777777" w:rsidR="00480F7B" w:rsidRPr="00480F7B" w:rsidRDefault="00480F7B" w:rsidP="00480F7B">
            <w:pPr>
              <w:rPr>
                <w:rFonts w:ascii="Arial" w:hAnsi="Arial" w:cs="Arial"/>
              </w:rPr>
            </w:pPr>
          </w:p>
          <w:p w14:paraId="6626532F" w14:textId="77777777" w:rsidR="00480F7B" w:rsidRPr="00480F7B" w:rsidRDefault="00480F7B" w:rsidP="00480F7B">
            <w:pPr>
              <w:rPr>
                <w:rFonts w:ascii="Arial" w:hAnsi="Arial" w:cs="Arial"/>
              </w:rPr>
            </w:pPr>
          </w:p>
        </w:tc>
      </w:tr>
      <w:tr w:rsidR="00480F7B" w:rsidRPr="00480F7B" w14:paraId="3A2BC1F9"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54AADEA2"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lastRenderedPageBreak/>
              <w:t xml:space="preserve">Cluster:  </w:t>
            </w:r>
            <w:r w:rsidRPr="00480F7B">
              <w:rPr>
                <w:rFonts w:ascii="Calibri" w:hAnsi="Calibri" w:cs="Perpetua-Bold"/>
                <w:bCs/>
                <w:sz w:val="28"/>
              </w:rPr>
              <w:t>Apply and extend previous understandings of numbers to the system of rational numbers.</w:t>
            </w:r>
          </w:p>
        </w:tc>
      </w:tr>
      <w:tr w:rsidR="00480F7B" w:rsidRPr="00480F7B" w14:paraId="600DBBF4" w14:textId="77777777" w:rsidTr="00480F7B">
        <w:tc>
          <w:tcPr>
            <w:tcW w:w="1415" w:type="dxa"/>
            <w:tcBorders>
              <w:bottom w:val="single" w:sz="4" w:space="0" w:color="auto"/>
            </w:tcBorders>
            <w:shd w:val="clear" w:color="auto" w:fill="DAEEF3" w:themeFill="accent5" w:themeFillTint="33"/>
          </w:tcPr>
          <w:p w14:paraId="3BBD2E1F"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639F2BBC"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6C5DA848"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391FC4D8" w14:textId="77777777" w:rsidTr="00480F7B">
        <w:tc>
          <w:tcPr>
            <w:tcW w:w="1415" w:type="dxa"/>
          </w:tcPr>
          <w:p w14:paraId="09F06BC4" w14:textId="77777777" w:rsidR="00480F7B" w:rsidRPr="00480F7B" w:rsidRDefault="00480F7B" w:rsidP="00480F7B">
            <w:pPr>
              <w:autoSpaceDE w:val="0"/>
              <w:autoSpaceDN w:val="0"/>
              <w:adjustRightInd w:val="0"/>
              <w:rPr>
                <w:rFonts w:cstheme="minorHAnsi"/>
              </w:rPr>
            </w:pPr>
            <w:r w:rsidRPr="00480F7B">
              <w:rPr>
                <w:rFonts w:cstheme="minorHAnsi"/>
              </w:rPr>
              <w:t>6.NS.5</w:t>
            </w:r>
          </w:p>
          <w:p w14:paraId="6762F5CC" w14:textId="77777777" w:rsidR="00480F7B" w:rsidRPr="00480F7B" w:rsidRDefault="00480F7B" w:rsidP="00480F7B">
            <w:pPr>
              <w:autoSpaceDE w:val="0"/>
              <w:autoSpaceDN w:val="0"/>
              <w:adjustRightInd w:val="0"/>
              <w:rPr>
                <w:rFonts w:cstheme="minorHAnsi"/>
              </w:rPr>
            </w:pPr>
          </w:p>
          <w:p w14:paraId="5A7C8AC5" w14:textId="77777777" w:rsidR="00480F7B" w:rsidRPr="00480F7B" w:rsidRDefault="00480F7B" w:rsidP="00480F7B">
            <w:pPr>
              <w:autoSpaceDE w:val="0"/>
              <w:autoSpaceDN w:val="0"/>
              <w:adjustRightInd w:val="0"/>
              <w:ind w:left="540" w:hanging="540"/>
              <w:jc w:val="center"/>
              <w:rPr>
                <w:rFonts w:cstheme="minorHAnsi"/>
              </w:rPr>
            </w:pPr>
          </w:p>
          <w:p w14:paraId="76E48479" w14:textId="77777777" w:rsidR="00480F7B" w:rsidRPr="00480F7B" w:rsidRDefault="00480F7B" w:rsidP="00480F7B">
            <w:pPr>
              <w:autoSpaceDE w:val="0"/>
              <w:autoSpaceDN w:val="0"/>
              <w:adjustRightInd w:val="0"/>
              <w:ind w:left="540" w:hanging="540"/>
              <w:jc w:val="center"/>
              <w:rPr>
                <w:rFonts w:cstheme="minorHAnsi"/>
              </w:rPr>
            </w:pPr>
          </w:p>
          <w:p w14:paraId="37BB1F27" w14:textId="77777777" w:rsidR="00480F7B" w:rsidRPr="00480F7B" w:rsidRDefault="00480F7B" w:rsidP="00480F7B">
            <w:pPr>
              <w:autoSpaceDE w:val="0"/>
              <w:autoSpaceDN w:val="0"/>
              <w:adjustRightInd w:val="0"/>
              <w:ind w:left="540" w:hanging="540"/>
              <w:jc w:val="center"/>
              <w:rPr>
                <w:rFonts w:cstheme="minorHAnsi"/>
              </w:rPr>
            </w:pPr>
          </w:p>
          <w:p w14:paraId="20A6E520" w14:textId="77777777" w:rsidR="00480F7B" w:rsidRPr="00480F7B" w:rsidRDefault="00480F7B" w:rsidP="00480F7B">
            <w:pPr>
              <w:autoSpaceDE w:val="0"/>
              <w:autoSpaceDN w:val="0"/>
              <w:adjustRightInd w:val="0"/>
              <w:ind w:left="540" w:hanging="540"/>
              <w:jc w:val="center"/>
              <w:rPr>
                <w:rFonts w:cstheme="minorHAnsi"/>
              </w:rPr>
            </w:pPr>
          </w:p>
          <w:p w14:paraId="3DB0BAD1" w14:textId="77777777" w:rsidR="00480F7B" w:rsidRPr="00480F7B" w:rsidRDefault="00480F7B" w:rsidP="00480F7B">
            <w:pPr>
              <w:autoSpaceDE w:val="0"/>
              <w:autoSpaceDN w:val="0"/>
              <w:adjustRightInd w:val="0"/>
              <w:rPr>
                <w:rFonts w:cstheme="minorHAnsi"/>
              </w:rPr>
            </w:pPr>
          </w:p>
          <w:p w14:paraId="3FFBB4A0" w14:textId="77777777" w:rsidR="00480F7B" w:rsidRPr="00480F7B" w:rsidRDefault="00480F7B" w:rsidP="00480F7B">
            <w:pPr>
              <w:autoSpaceDE w:val="0"/>
              <w:autoSpaceDN w:val="0"/>
              <w:adjustRightInd w:val="0"/>
              <w:rPr>
                <w:rFonts w:cstheme="minorHAnsi"/>
              </w:rPr>
            </w:pPr>
          </w:p>
          <w:p w14:paraId="364D29A7" w14:textId="77777777" w:rsidR="00480F7B" w:rsidRPr="00480F7B" w:rsidRDefault="00480F7B" w:rsidP="00480F7B">
            <w:pPr>
              <w:autoSpaceDE w:val="0"/>
              <w:autoSpaceDN w:val="0"/>
              <w:adjustRightInd w:val="0"/>
              <w:rPr>
                <w:rFonts w:cstheme="minorHAnsi"/>
              </w:rPr>
            </w:pPr>
          </w:p>
          <w:p w14:paraId="4943C91A" w14:textId="77777777" w:rsidR="00480F7B" w:rsidRPr="00480F7B" w:rsidRDefault="00480F7B" w:rsidP="00480F7B">
            <w:pPr>
              <w:autoSpaceDE w:val="0"/>
              <w:autoSpaceDN w:val="0"/>
              <w:adjustRightInd w:val="0"/>
              <w:rPr>
                <w:rFonts w:cstheme="minorHAnsi"/>
              </w:rPr>
            </w:pPr>
            <w:r w:rsidRPr="00480F7B">
              <w:rPr>
                <w:rFonts w:cstheme="minorHAnsi"/>
              </w:rPr>
              <w:t>6.NS.6</w:t>
            </w:r>
          </w:p>
          <w:p w14:paraId="4886D7B1" w14:textId="77777777" w:rsidR="00480F7B" w:rsidRPr="00480F7B" w:rsidRDefault="00480F7B" w:rsidP="00480F7B">
            <w:pPr>
              <w:autoSpaceDE w:val="0"/>
              <w:autoSpaceDN w:val="0"/>
              <w:adjustRightInd w:val="0"/>
              <w:rPr>
                <w:rFonts w:cstheme="minorHAnsi"/>
              </w:rPr>
            </w:pPr>
          </w:p>
          <w:p w14:paraId="780D74B1" w14:textId="77777777" w:rsidR="00480F7B" w:rsidRPr="00480F7B" w:rsidRDefault="00480F7B" w:rsidP="00480F7B">
            <w:pPr>
              <w:autoSpaceDE w:val="0"/>
              <w:autoSpaceDN w:val="0"/>
              <w:adjustRightInd w:val="0"/>
              <w:rPr>
                <w:rFonts w:cstheme="minorHAnsi"/>
              </w:rPr>
            </w:pPr>
          </w:p>
          <w:p w14:paraId="3742B0DF" w14:textId="77777777" w:rsidR="00480F7B" w:rsidRPr="00480F7B" w:rsidRDefault="00480F7B" w:rsidP="00480F7B">
            <w:pPr>
              <w:autoSpaceDE w:val="0"/>
              <w:autoSpaceDN w:val="0"/>
              <w:adjustRightInd w:val="0"/>
              <w:rPr>
                <w:rFonts w:cstheme="minorHAnsi"/>
              </w:rPr>
            </w:pPr>
          </w:p>
          <w:p w14:paraId="14883D8C" w14:textId="77777777" w:rsidR="00480F7B" w:rsidRPr="00480F7B" w:rsidRDefault="00480F7B" w:rsidP="00480F7B">
            <w:pPr>
              <w:autoSpaceDE w:val="0"/>
              <w:autoSpaceDN w:val="0"/>
              <w:adjustRightInd w:val="0"/>
              <w:rPr>
                <w:rFonts w:cstheme="minorHAnsi"/>
              </w:rPr>
            </w:pPr>
          </w:p>
          <w:p w14:paraId="49ADD1DD" w14:textId="77777777" w:rsidR="00480F7B" w:rsidRPr="00480F7B" w:rsidRDefault="00480F7B" w:rsidP="00480F7B">
            <w:pPr>
              <w:autoSpaceDE w:val="0"/>
              <w:autoSpaceDN w:val="0"/>
              <w:adjustRightInd w:val="0"/>
              <w:rPr>
                <w:rFonts w:cstheme="minorHAnsi"/>
              </w:rPr>
            </w:pPr>
          </w:p>
          <w:p w14:paraId="2C58F95B" w14:textId="77777777" w:rsidR="00480F7B" w:rsidRPr="00480F7B" w:rsidRDefault="00480F7B" w:rsidP="00480F7B">
            <w:pPr>
              <w:autoSpaceDE w:val="0"/>
              <w:autoSpaceDN w:val="0"/>
              <w:adjustRightInd w:val="0"/>
              <w:rPr>
                <w:rFonts w:cstheme="minorHAnsi"/>
              </w:rPr>
            </w:pPr>
          </w:p>
          <w:p w14:paraId="6C62EB60" w14:textId="77777777" w:rsidR="00480F7B" w:rsidRPr="00480F7B" w:rsidRDefault="00480F7B" w:rsidP="00480F7B">
            <w:pPr>
              <w:autoSpaceDE w:val="0"/>
              <w:autoSpaceDN w:val="0"/>
              <w:adjustRightInd w:val="0"/>
              <w:rPr>
                <w:rFonts w:cstheme="minorHAnsi"/>
              </w:rPr>
            </w:pPr>
          </w:p>
          <w:p w14:paraId="29ECC17B" w14:textId="77777777" w:rsidR="00480F7B" w:rsidRPr="00480F7B" w:rsidRDefault="00480F7B" w:rsidP="00480F7B">
            <w:pPr>
              <w:autoSpaceDE w:val="0"/>
              <w:autoSpaceDN w:val="0"/>
              <w:adjustRightInd w:val="0"/>
              <w:rPr>
                <w:rFonts w:cstheme="minorHAnsi"/>
              </w:rPr>
            </w:pPr>
          </w:p>
          <w:p w14:paraId="7AC74C0B" w14:textId="77777777" w:rsidR="00480F7B" w:rsidRPr="00480F7B" w:rsidRDefault="00480F7B" w:rsidP="00480F7B">
            <w:pPr>
              <w:autoSpaceDE w:val="0"/>
              <w:autoSpaceDN w:val="0"/>
              <w:adjustRightInd w:val="0"/>
              <w:rPr>
                <w:rFonts w:cstheme="minorHAnsi"/>
              </w:rPr>
            </w:pPr>
          </w:p>
          <w:p w14:paraId="4ABD4352" w14:textId="77777777" w:rsidR="00480F7B" w:rsidRPr="00480F7B" w:rsidRDefault="00480F7B" w:rsidP="00480F7B">
            <w:pPr>
              <w:autoSpaceDE w:val="0"/>
              <w:autoSpaceDN w:val="0"/>
              <w:adjustRightInd w:val="0"/>
              <w:rPr>
                <w:rFonts w:cstheme="minorHAnsi"/>
              </w:rPr>
            </w:pPr>
          </w:p>
          <w:p w14:paraId="59CC8E68" w14:textId="77777777" w:rsidR="00480F7B" w:rsidRPr="00480F7B" w:rsidRDefault="00480F7B" w:rsidP="00480F7B">
            <w:pPr>
              <w:autoSpaceDE w:val="0"/>
              <w:autoSpaceDN w:val="0"/>
              <w:adjustRightInd w:val="0"/>
              <w:rPr>
                <w:rFonts w:cstheme="minorHAnsi"/>
              </w:rPr>
            </w:pPr>
          </w:p>
          <w:p w14:paraId="17802205" w14:textId="77777777" w:rsidR="00480F7B" w:rsidRPr="00480F7B" w:rsidRDefault="00480F7B" w:rsidP="00480F7B">
            <w:pPr>
              <w:autoSpaceDE w:val="0"/>
              <w:autoSpaceDN w:val="0"/>
              <w:adjustRightInd w:val="0"/>
              <w:rPr>
                <w:rFonts w:cstheme="minorHAnsi"/>
              </w:rPr>
            </w:pPr>
          </w:p>
          <w:p w14:paraId="29A5E56C" w14:textId="77777777" w:rsidR="00480F7B" w:rsidRPr="00480F7B" w:rsidRDefault="00480F7B" w:rsidP="00480F7B">
            <w:pPr>
              <w:autoSpaceDE w:val="0"/>
              <w:autoSpaceDN w:val="0"/>
              <w:adjustRightInd w:val="0"/>
              <w:rPr>
                <w:rFonts w:cstheme="minorHAnsi"/>
              </w:rPr>
            </w:pPr>
          </w:p>
          <w:p w14:paraId="5C5F1E46" w14:textId="77777777" w:rsidR="00480F7B" w:rsidRPr="00480F7B" w:rsidRDefault="00480F7B" w:rsidP="00480F7B">
            <w:pPr>
              <w:autoSpaceDE w:val="0"/>
              <w:autoSpaceDN w:val="0"/>
              <w:adjustRightInd w:val="0"/>
              <w:rPr>
                <w:rFonts w:cstheme="minorHAnsi"/>
              </w:rPr>
            </w:pPr>
          </w:p>
          <w:p w14:paraId="48194C8E" w14:textId="77777777" w:rsidR="00480F7B" w:rsidRPr="00480F7B" w:rsidRDefault="00480F7B" w:rsidP="00480F7B">
            <w:pPr>
              <w:autoSpaceDE w:val="0"/>
              <w:autoSpaceDN w:val="0"/>
              <w:adjustRightInd w:val="0"/>
              <w:rPr>
                <w:rFonts w:cstheme="minorHAnsi"/>
              </w:rPr>
            </w:pPr>
          </w:p>
          <w:p w14:paraId="0D9AB75C" w14:textId="77777777" w:rsidR="00480F7B" w:rsidRPr="00480F7B" w:rsidRDefault="00480F7B" w:rsidP="00480F7B">
            <w:pPr>
              <w:autoSpaceDE w:val="0"/>
              <w:autoSpaceDN w:val="0"/>
              <w:adjustRightInd w:val="0"/>
              <w:rPr>
                <w:rFonts w:cstheme="minorHAnsi"/>
              </w:rPr>
            </w:pPr>
          </w:p>
          <w:p w14:paraId="0378FAC0" w14:textId="77777777" w:rsidR="00480F7B" w:rsidRPr="00480F7B" w:rsidRDefault="00480F7B" w:rsidP="00480F7B">
            <w:pPr>
              <w:autoSpaceDE w:val="0"/>
              <w:autoSpaceDN w:val="0"/>
              <w:adjustRightInd w:val="0"/>
              <w:rPr>
                <w:rFonts w:cstheme="minorHAnsi"/>
              </w:rPr>
            </w:pPr>
          </w:p>
          <w:p w14:paraId="53383F50" w14:textId="77777777" w:rsidR="00480F7B" w:rsidRPr="00480F7B" w:rsidRDefault="00480F7B" w:rsidP="00480F7B">
            <w:pPr>
              <w:autoSpaceDE w:val="0"/>
              <w:autoSpaceDN w:val="0"/>
              <w:adjustRightInd w:val="0"/>
              <w:rPr>
                <w:rFonts w:cstheme="minorHAnsi"/>
              </w:rPr>
            </w:pPr>
          </w:p>
          <w:p w14:paraId="2FE1B64E" w14:textId="77777777" w:rsidR="00480F7B" w:rsidRPr="00480F7B" w:rsidRDefault="00480F7B" w:rsidP="00480F7B">
            <w:pPr>
              <w:autoSpaceDE w:val="0"/>
              <w:autoSpaceDN w:val="0"/>
              <w:adjustRightInd w:val="0"/>
              <w:rPr>
                <w:rFonts w:cstheme="minorHAnsi"/>
              </w:rPr>
            </w:pPr>
          </w:p>
          <w:p w14:paraId="011BAACD" w14:textId="77777777" w:rsidR="00480F7B" w:rsidRPr="00480F7B" w:rsidRDefault="00480F7B" w:rsidP="00480F7B">
            <w:pPr>
              <w:autoSpaceDE w:val="0"/>
              <w:autoSpaceDN w:val="0"/>
              <w:adjustRightInd w:val="0"/>
              <w:rPr>
                <w:rFonts w:cstheme="minorHAnsi"/>
              </w:rPr>
            </w:pPr>
          </w:p>
          <w:p w14:paraId="1D74337F" w14:textId="77777777" w:rsidR="00480F7B" w:rsidRPr="00480F7B" w:rsidRDefault="00480F7B" w:rsidP="00480F7B">
            <w:pPr>
              <w:autoSpaceDE w:val="0"/>
              <w:autoSpaceDN w:val="0"/>
              <w:adjustRightInd w:val="0"/>
              <w:rPr>
                <w:rFonts w:cstheme="minorHAnsi"/>
              </w:rPr>
            </w:pPr>
          </w:p>
          <w:p w14:paraId="0DE84B62" w14:textId="77777777" w:rsidR="00480F7B" w:rsidRPr="00480F7B" w:rsidRDefault="00480F7B" w:rsidP="00480F7B">
            <w:pPr>
              <w:autoSpaceDE w:val="0"/>
              <w:autoSpaceDN w:val="0"/>
              <w:adjustRightInd w:val="0"/>
              <w:rPr>
                <w:rFonts w:cstheme="minorHAnsi"/>
              </w:rPr>
            </w:pPr>
          </w:p>
          <w:p w14:paraId="23A0AF14" w14:textId="77777777" w:rsidR="00480F7B" w:rsidRPr="00480F7B" w:rsidRDefault="00480F7B" w:rsidP="00480F7B">
            <w:pPr>
              <w:autoSpaceDE w:val="0"/>
              <w:autoSpaceDN w:val="0"/>
              <w:adjustRightInd w:val="0"/>
              <w:rPr>
                <w:rFonts w:cstheme="minorHAnsi"/>
              </w:rPr>
            </w:pPr>
            <w:r w:rsidRPr="00480F7B">
              <w:rPr>
                <w:rFonts w:cstheme="minorHAnsi"/>
              </w:rPr>
              <w:t>6.NS.7</w:t>
            </w:r>
          </w:p>
          <w:p w14:paraId="6669647F" w14:textId="77777777" w:rsidR="00480F7B" w:rsidRPr="00480F7B" w:rsidRDefault="00480F7B" w:rsidP="00480F7B">
            <w:pPr>
              <w:autoSpaceDE w:val="0"/>
              <w:autoSpaceDN w:val="0"/>
              <w:adjustRightInd w:val="0"/>
              <w:rPr>
                <w:rFonts w:cstheme="minorHAnsi"/>
              </w:rPr>
            </w:pPr>
          </w:p>
          <w:p w14:paraId="7441569B" w14:textId="77777777" w:rsidR="00480F7B" w:rsidRPr="00480F7B" w:rsidRDefault="00480F7B" w:rsidP="00480F7B">
            <w:pPr>
              <w:autoSpaceDE w:val="0"/>
              <w:autoSpaceDN w:val="0"/>
              <w:adjustRightInd w:val="0"/>
              <w:rPr>
                <w:rFonts w:cstheme="minorHAnsi"/>
              </w:rPr>
            </w:pPr>
          </w:p>
          <w:p w14:paraId="09A46136" w14:textId="77777777" w:rsidR="00480F7B" w:rsidRPr="00480F7B" w:rsidRDefault="00480F7B" w:rsidP="00480F7B">
            <w:pPr>
              <w:autoSpaceDE w:val="0"/>
              <w:autoSpaceDN w:val="0"/>
              <w:adjustRightInd w:val="0"/>
              <w:rPr>
                <w:rFonts w:cstheme="minorHAnsi"/>
              </w:rPr>
            </w:pPr>
          </w:p>
          <w:p w14:paraId="0232137C" w14:textId="77777777" w:rsidR="00480F7B" w:rsidRPr="00480F7B" w:rsidRDefault="00480F7B" w:rsidP="00480F7B">
            <w:pPr>
              <w:autoSpaceDE w:val="0"/>
              <w:autoSpaceDN w:val="0"/>
              <w:adjustRightInd w:val="0"/>
              <w:rPr>
                <w:rFonts w:cstheme="minorHAnsi"/>
              </w:rPr>
            </w:pPr>
          </w:p>
          <w:p w14:paraId="56223EBB" w14:textId="77777777" w:rsidR="00480F7B" w:rsidRPr="00480F7B" w:rsidRDefault="00480F7B" w:rsidP="00480F7B">
            <w:pPr>
              <w:autoSpaceDE w:val="0"/>
              <w:autoSpaceDN w:val="0"/>
              <w:adjustRightInd w:val="0"/>
              <w:rPr>
                <w:rFonts w:cstheme="minorHAnsi"/>
              </w:rPr>
            </w:pPr>
          </w:p>
          <w:p w14:paraId="7ACD7F19" w14:textId="77777777" w:rsidR="00480F7B" w:rsidRPr="00480F7B" w:rsidRDefault="00480F7B" w:rsidP="00480F7B">
            <w:pPr>
              <w:autoSpaceDE w:val="0"/>
              <w:autoSpaceDN w:val="0"/>
              <w:adjustRightInd w:val="0"/>
              <w:rPr>
                <w:rFonts w:cstheme="minorHAnsi"/>
              </w:rPr>
            </w:pPr>
          </w:p>
          <w:p w14:paraId="3891D9E5" w14:textId="77777777" w:rsidR="00480F7B" w:rsidRPr="00480F7B" w:rsidRDefault="00480F7B" w:rsidP="00480F7B">
            <w:pPr>
              <w:autoSpaceDE w:val="0"/>
              <w:autoSpaceDN w:val="0"/>
              <w:adjustRightInd w:val="0"/>
              <w:rPr>
                <w:rFonts w:cstheme="minorHAnsi"/>
              </w:rPr>
            </w:pPr>
          </w:p>
          <w:p w14:paraId="4E60EAC0" w14:textId="77777777" w:rsidR="00480F7B" w:rsidRPr="00480F7B" w:rsidRDefault="00480F7B" w:rsidP="00480F7B">
            <w:pPr>
              <w:autoSpaceDE w:val="0"/>
              <w:autoSpaceDN w:val="0"/>
              <w:adjustRightInd w:val="0"/>
              <w:rPr>
                <w:rFonts w:cstheme="minorHAnsi"/>
              </w:rPr>
            </w:pPr>
          </w:p>
          <w:p w14:paraId="771AA94E" w14:textId="77777777" w:rsidR="00480F7B" w:rsidRPr="00480F7B" w:rsidRDefault="00480F7B" w:rsidP="00480F7B">
            <w:pPr>
              <w:autoSpaceDE w:val="0"/>
              <w:autoSpaceDN w:val="0"/>
              <w:adjustRightInd w:val="0"/>
              <w:rPr>
                <w:rFonts w:cstheme="minorHAnsi"/>
              </w:rPr>
            </w:pPr>
          </w:p>
          <w:p w14:paraId="54DE0235" w14:textId="77777777" w:rsidR="00480F7B" w:rsidRPr="00480F7B" w:rsidRDefault="00480F7B" w:rsidP="00480F7B">
            <w:pPr>
              <w:autoSpaceDE w:val="0"/>
              <w:autoSpaceDN w:val="0"/>
              <w:adjustRightInd w:val="0"/>
              <w:rPr>
                <w:rFonts w:cstheme="minorHAnsi"/>
              </w:rPr>
            </w:pPr>
          </w:p>
          <w:p w14:paraId="6407823E" w14:textId="77777777" w:rsidR="00480F7B" w:rsidRPr="00480F7B" w:rsidRDefault="00480F7B" w:rsidP="00480F7B">
            <w:pPr>
              <w:autoSpaceDE w:val="0"/>
              <w:autoSpaceDN w:val="0"/>
              <w:adjustRightInd w:val="0"/>
              <w:rPr>
                <w:rFonts w:cstheme="minorHAnsi"/>
              </w:rPr>
            </w:pPr>
          </w:p>
          <w:p w14:paraId="0F1C804F" w14:textId="77777777" w:rsidR="00480F7B" w:rsidRPr="00480F7B" w:rsidRDefault="00480F7B" w:rsidP="00480F7B">
            <w:pPr>
              <w:autoSpaceDE w:val="0"/>
              <w:autoSpaceDN w:val="0"/>
              <w:adjustRightInd w:val="0"/>
              <w:rPr>
                <w:rFonts w:cstheme="minorHAnsi"/>
              </w:rPr>
            </w:pPr>
          </w:p>
          <w:p w14:paraId="53730CDF" w14:textId="77777777" w:rsidR="00480F7B" w:rsidRPr="00480F7B" w:rsidRDefault="00480F7B" w:rsidP="00480F7B">
            <w:pPr>
              <w:autoSpaceDE w:val="0"/>
              <w:autoSpaceDN w:val="0"/>
              <w:adjustRightInd w:val="0"/>
              <w:rPr>
                <w:rFonts w:cstheme="minorHAnsi"/>
              </w:rPr>
            </w:pPr>
          </w:p>
          <w:p w14:paraId="7FC1AD5C" w14:textId="77777777" w:rsidR="00480F7B" w:rsidRPr="00480F7B" w:rsidRDefault="00480F7B" w:rsidP="00480F7B">
            <w:pPr>
              <w:autoSpaceDE w:val="0"/>
              <w:autoSpaceDN w:val="0"/>
              <w:adjustRightInd w:val="0"/>
              <w:rPr>
                <w:rFonts w:cstheme="minorHAnsi"/>
              </w:rPr>
            </w:pPr>
          </w:p>
          <w:p w14:paraId="4424A745" w14:textId="77777777" w:rsidR="00480F7B" w:rsidRPr="00480F7B" w:rsidRDefault="00480F7B" w:rsidP="00480F7B">
            <w:pPr>
              <w:autoSpaceDE w:val="0"/>
              <w:autoSpaceDN w:val="0"/>
              <w:adjustRightInd w:val="0"/>
              <w:rPr>
                <w:rFonts w:cstheme="minorHAnsi"/>
              </w:rPr>
            </w:pPr>
          </w:p>
          <w:p w14:paraId="4D31DDDA" w14:textId="77777777" w:rsidR="00480F7B" w:rsidRPr="00480F7B" w:rsidRDefault="00480F7B" w:rsidP="00480F7B">
            <w:pPr>
              <w:autoSpaceDE w:val="0"/>
              <w:autoSpaceDN w:val="0"/>
              <w:adjustRightInd w:val="0"/>
              <w:rPr>
                <w:rFonts w:cstheme="minorHAnsi"/>
              </w:rPr>
            </w:pPr>
          </w:p>
          <w:p w14:paraId="0D18E198" w14:textId="77777777" w:rsidR="00480F7B" w:rsidRPr="00480F7B" w:rsidRDefault="00480F7B" w:rsidP="00480F7B">
            <w:pPr>
              <w:autoSpaceDE w:val="0"/>
              <w:autoSpaceDN w:val="0"/>
              <w:adjustRightInd w:val="0"/>
              <w:rPr>
                <w:rFonts w:cstheme="minorHAnsi"/>
              </w:rPr>
            </w:pPr>
          </w:p>
          <w:p w14:paraId="0E933F31" w14:textId="77777777" w:rsidR="00480F7B" w:rsidRPr="00480F7B" w:rsidRDefault="00480F7B" w:rsidP="00480F7B">
            <w:pPr>
              <w:autoSpaceDE w:val="0"/>
              <w:autoSpaceDN w:val="0"/>
              <w:adjustRightInd w:val="0"/>
              <w:rPr>
                <w:rFonts w:cstheme="minorHAnsi"/>
              </w:rPr>
            </w:pPr>
          </w:p>
          <w:p w14:paraId="41EBEC67" w14:textId="77777777" w:rsidR="00480F7B" w:rsidRPr="00480F7B" w:rsidRDefault="00480F7B" w:rsidP="00480F7B">
            <w:pPr>
              <w:autoSpaceDE w:val="0"/>
              <w:autoSpaceDN w:val="0"/>
              <w:adjustRightInd w:val="0"/>
              <w:rPr>
                <w:rFonts w:cstheme="minorHAnsi"/>
              </w:rPr>
            </w:pPr>
          </w:p>
          <w:p w14:paraId="12D90EB3" w14:textId="77777777" w:rsidR="00480F7B" w:rsidRPr="00480F7B" w:rsidRDefault="00480F7B" w:rsidP="00480F7B">
            <w:pPr>
              <w:autoSpaceDE w:val="0"/>
              <w:autoSpaceDN w:val="0"/>
              <w:adjustRightInd w:val="0"/>
              <w:rPr>
                <w:rFonts w:cstheme="minorHAnsi"/>
              </w:rPr>
            </w:pPr>
          </w:p>
          <w:p w14:paraId="2C15B65B" w14:textId="77777777" w:rsidR="00480F7B" w:rsidRPr="00480F7B" w:rsidRDefault="00480F7B" w:rsidP="00480F7B">
            <w:pPr>
              <w:autoSpaceDE w:val="0"/>
              <w:autoSpaceDN w:val="0"/>
              <w:adjustRightInd w:val="0"/>
              <w:rPr>
                <w:rFonts w:cstheme="minorHAnsi"/>
              </w:rPr>
            </w:pPr>
          </w:p>
          <w:p w14:paraId="580185EB" w14:textId="77777777" w:rsidR="00480F7B" w:rsidRPr="00480F7B" w:rsidRDefault="00480F7B" w:rsidP="00480F7B">
            <w:pPr>
              <w:autoSpaceDE w:val="0"/>
              <w:autoSpaceDN w:val="0"/>
              <w:adjustRightInd w:val="0"/>
              <w:rPr>
                <w:rFonts w:cstheme="minorHAnsi"/>
              </w:rPr>
            </w:pPr>
          </w:p>
          <w:p w14:paraId="4D7B5F70" w14:textId="77777777" w:rsidR="00480F7B" w:rsidRPr="00480F7B" w:rsidRDefault="00480F7B" w:rsidP="00480F7B">
            <w:pPr>
              <w:autoSpaceDE w:val="0"/>
              <w:autoSpaceDN w:val="0"/>
              <w:adjustRightInd w:val="0"/>
              <w:rPr>
                <w:rFonts w:cstheme="minorHAnsi"/>
              </w:rPr>
            </w:pPr>
          </w:p>
          <w:p w14:paraId="11092814" w14:textId="77777777" w:rsidR="00480F7B" w:rsidRPr="00480F7B" w:rsidRDefault="00480F7B" w:rsidP="00480F7B">
            <w:pPr>
              <w:autoSpaceDE w:val="0"/>
              <w:autoSpaceDN w:val="0"/>
              <w:adjustRightInd w:val="0"/>
              <w:rPr>
                <w:rFonts w:cstheme="minorHAnsi"/>
              </w:rPr>
            </w:pPr>
          </w:p>
          <w:p w14:paraId="27533952" w14:textId="77777777" w:rsidR="00480F7B" w:rsidRPr="00480F7B" w:rsidRDefault="00480F7B" w:rsidP="00480F7B">
            <w:pPr>
              <w:autoSpaceDE w:val="0"/>
              <w:autoSpaceDN w:val="0"/>
              <w:adjustRightInd w:val="0"/>
              <w:rPr>
                <w:rFonts w:cstheme="minorHAnsi"/>
              </w:rPr>
            </w:pPr>
          </w:p>
          <w:p w14:paraId="3ECABF27" w14:textId="77777777" w:rsidR="00480F7B" w:rsidRPr="00480F7B" w:rsidRDefault="00480F7B" w:rsidP="00480F7B">
            <w:pPr>
              <w:autoSpaceDE w:val="0"/>
              <w:autoSpaceDN w:val="0"/>
              <w:adjustRightInd w:val="0"/>
              <w:rPr>
                <w:rFonts w:cstheme="minorHAnsi"/>
              </w:rPr>
            </w:pPr>
            <w:r w:rsidRPr="00480F7B">
              <w:rPr>
                <w:rFonts w:cstheme="minorHAnsi"/>
              </w:rPr>
              <w:t>6.NS.8</w:t>
            </w:r>
          </w:p>
        </w:tc>
        <w:tc>
          <w:tcPr>
            <w:tcW w:w="5130" w:type="dxa"/>
          </w:tcPr>
          <w:p w14:paraId="03141623" w14:textId="77777777" w:rsidR="00480F7B" w:rsidRPr="00480F7B" w:rsidRDefault="00480F7B" w:rsidP="00480F7B">
            <w:pPr>
              <w:rPr>
                <w:rFonts w:cstheme="minorHAnsi"/>
                <w:iCs/>
              </w:rPr>
            </w:pPr>
            <w:r w:rsidRPr="00480F7B">
              <w:rPr>
                <w:rFonts w:cstheme="minorHAnsi"/>
                <w:iCs/>
              </w:rPr>
              <w:lastRenderedPageBreak/>
              <w:t>Understand that positive and negative numbers are used together to describe quantities having opposite directions or values (e.g., temperature above/below zero, elevation above/below sea level, credits/debits, positive/negative electric charge); use positive and negative numbers to represent quantities in real-world contexts, explaining the meaning of 0 in each situation.</w:t>
            </w:r>
          </w:p>
          <w:p w14:paraId="34A1DD76" w14:textId="77777777" w:rsidR="00480F7B" w:rsidRPr="00480F7B" w:rsidRDefault="00480F7B" w:rsidP="00480F7B">
            <w:pPr>
              <w:rPr>
                <w:rFonts w:cstheme="minorHAnsi"/>
                <w:iCs/>
              </w:rPr>
            </w:pPr>
          </w:p>
          <w:p w14:paraId="40B9B9CF" w14:textId="77777777" w:rsidR="00480F7B" w:rsidRPr="00480F7B" w:rsidRDefault="00480F7B" w:rsidP="00480F7B">
            <w:pPr>
              <w:autoSpaceDE w:val="0"/>
              <w:autoSpaceDN w:val="0"/>
              <w:adjustRightInd w:val="0"/>
              <w:ind w:left="25" w:hanging="25"/>
              <w:rPr>
                <w:rFonts w:ascii="Calibri" w:hAnsi="Calibri" w:cs="Calibri"/>
              </w:rPr>
            </w:pPr>
            <w:r w:rsidRPr="00480F7B">
              <w:rPr>
                <w:rFonts w:ascii="Calibri" w:hAnsi="Calibri" w:cs="Calibri"/>
              </w:rPr>
              <w:t>Understand a rational number as a point on the number line. Extend number line diagrams and coordinate axes familiar from previous grades to represent points on the line and in the plane with negative number coordinates.</w:t>
            </w:r>
          </w:p>
          <w:p w14:paraId="3019FEAF" w14:textId="77777777" w:rsidR="00480F7B" w:rsidRPr="00480F7B" w:rsidRDefault="00480F7B" w:rsidP="00480F7B">
            <w:pPr>
              <w:numPr>
                <w:ilvl w:val="0"/>
                <w:numId w:val="8"/>
              </w:numPr>
              <w:autoSpaceDE w:val="0"/>
              <w:autoSpaceDN w:val="0"/>
              <w:adjustRightInd w:val="0"/>
              <w:contextualSpacing/>
              <w:rPr>
                <w:rFonts w:ascii="Calibri" w:hAnsi="Calibri" w:cs="Calibri"/>
              </w:rPr>
            </w:pPr>
            <w:r w:rsidRPr="00480F7B">
              <w:rPr>
                <w:rFonts w:ascii="Calibri" w:hAnsi="Calibri" w:cs="Calibri"/>
              </w:rPr>
              <w:t>Recognize opposite signs of numbers as indicating locations on opposite sides of 0 on the number line; recognize that the opposite of the opposite of a number is the number itself, e.g., –(–3) = 3, and that 0 is its own opposite.</w:t>
            </w:r>
          </w:p>
          <w:p w14:paraId="704C5A29" w14:textId="77777777" w:rsidR="00480F7B" w:rsidRPr="00480F7B" w:rsidRDefault="00480F7B" w:rsidP="00480F7B">
            <w:pPr>
              <w:numPr>
                <w:ilvl w:val="0"/>
                <w:numId w:val="8"/>
              </w:numPr>
              <w:autoSpaceDE w:val="0"/>
              <w:autoSpaceDN w:val="0"/>
              <w:adjustRightInd w:val="0"/>
              <w:contextualSpacing/>
              <w:rPr>
                <w:rFonts w:ascii="Calibri" w:hAnsi="Calibri" w:cs="Calibri"/>
              </w:rPr>
            </w:pPr>
            <w:r w:rsidRPr="00480F7B">
              <w:rPr>
                <w:rFonts w:ascii="Calibri" w:hAnsi="Calibri" w:cs="Calibri"/>
              </w:rPr>
              <w:t xml:space="preserve">Understand signs of numbers in ordered pairs as indicating locations in quadrants of the coordinate plane; recognize that when two ordered pairs differ only by signs, the </w:t>
            </w:r>
            <w:r w:rsidRPr="00480F7B">
              <w:rPr>
                <w:rFonts w:ascii="Calibri" w:hAnsi="Calibri" w:cs="Calibri"/>
              </w:rPr>
              <w:lastRenderedPageBreak/>
              <w:t>locations of the points are related by reflections across one or both axes.</w:t>
            </w:r>
          </w:p>
          <w:p w14:paraId="3C2BC7E3" w14:textId="77777777" w:rsidR="00480F7B" w:rsidRPr="00480F7B" w:rsidRDefault="00480F7B" w:rsidP="00480F7B">
            <w:pPr>
              <w:numPr>
                <w:ilvl w:val="0"/>
                <w:numId w:val="8"/>
              </w:numPr>
              <w:autoSpaceDE w:val="0"/>
              <w:autoSpaceDN w:val="0"/>
              <w:adjustRightInd w:val="0"/>
              <w:contextualSpacing/>
              <w:rPr>
                <w:rFonts w:ascii="Calibri" w:hAnsi="Calibri" w:cs="Calibri"/>
              </w:rPr>
            </w:pPr>
            <w:r w:rsidRPr="00480F7B">
              <w:rPr>
                <w:rFonts w:ascii="Calibri" w:hAnsi="Calibri" w:cs="Calibri"/>
              </w:rPr>
              <w:t>Find and position integers and other rational numbers on a horizontal or vertical number line diagram; find and position pairs of integers and other rational numbers on a coordinate plane.</w:t>
            </w:r>
          </w:p>
          <w:p w14:paraId="76A02601" w14:textId="77777777" w:rsidR="00480F7B" w:rsidRPr="00480F7B" w:rsidRDefault="00480F7B" w:rsidP="00480F7B">
            <w:pPr>
              <w:rPr>
                <w:rFonts w:cstheme="minorHAnsi"/>
                <w:iCs/>
              </w:rPr>
            </w:pPr>
          </w:p>
          <w:p w14:paraId="78DEECB2" w14:textId="77777777" w:rsidR="00480F7B" w:rsidRPr="00480F7B" w:rsidRDefault="00480F7B" w:rsidP="00480F7B">
            <w:pPr>
              <w:rPr>
                <w:rFonts w:cstheme="minorHAnsi"/>
                <w:iCs/>
              </w:rPr>
            </w:pPr>
            <w:r w:rsidRPr="00480F7B">
              <w:rPr>
                <w:rFonts w:cstheme="minorHAnsi"/>
                <w:iCs/>
              </w:rPr>
              <w:t>Understand ordering and absolute value of rational numbers.</w:t>
            </w:r>
          </w:p>
          <w:p w14:paraId="1B2B5E14" w14:textId="77777777" w:rsidR="00480F7B" w:rsidRPr="00480F7B" w:rsidRDefault="00480F7B" w:rsidP="00480F7B">
            <w:pPr>
              <w:numPr>
                <w:ilvl w:val="0"/>
                <w:numId w:val="9"/>
              </w:numPr>
              <w:rPr>
                <w:rFonts w:cstheme="minorHAnsi"/>
                <w:iCs/>
              </w:rPr>
            </w:pPr>
            <w:r w:rsidRPr="00480F7B">
              <w:rPr>
                <w:rFonts w:cstheme="minorHAnsi"/>
                <w:iCs/>
              </w:rPr>
              <w:t>Interpret statements of inequality as statements about the relative position of two numbers on a number line diagram. For example, interpret –3 &gt; –7 as a statement that –3 is located to the right of –7 on a number line oriented from left to right.</w:t>
            </w:r>
          </w:p>
          <w:p w14:paraId="69C4F104" w14:textId="77777777" w:rsidR="00480F7B" w:rsidRPr="00480F7B" w:rsidRDefault="00480F7B" w:rsidP="00480F7B">
            <w:pPr>
              <w:numPr>
                <w:ilvl w:val="0"/>
                <w:numId w:val="9"/>
              </w:numPr>
              <w:rPr>
                <w:rFonts w:cstheme="minorHAnsi"/>
                <w:iCs/>
              </w:rPr>
            </w:pPr>
            <w:r w:rsidRPr="00480F7B">
              <w:rPr>
                <w:rFonts w:cstheme="minorHAnsi"/>
                <w:iCs/>
              </w:rPr>
              <w:t>Write, interpret, and explain statements of order for rational numbers in real-world contexts. For example, write –3° C &gt; –7° C to express the fact that –3° C is warmer than –7° C.</w:t>
            </w:r>
          </w:p>
          <w:p w14:paraId="435F18CB" w14:textId="77777777" w:rsidR="00480F7B" w:rsidRPr="00480F7B" w:rsidRDefault="00480F7B" w:rsidP="00480F7B">
            <w:pPr>
              <w:numPr>
                <w:ilvl w:val="0"/>
                <w:numId w:val="9"/>
              </w:numPr>
              <w:rPr>
                <w:rFonts w:cstheme="minorHAnsi"/>
                <w:iCs/>
              </w:rPr>
            </w:pPr>
            <w:r w:rsidRPr="00480F7B">
              <w:rPr>
                <w:rFonts w:cstheme="minorHAnsi"/>
                <w:iCs/>
              </w:rPr>
              <w:t xml:space="preserve">Understand the absolute value of a rational number as its distance from 0 on the number line; interpret absolute value as magnitude for a positive or negative quantity in a real-world situation. For example, for an account balance of –30 dollars, write |–30| = 30 to describe the size of the debt in </w:t>
            </w:r>
            <w:r w:rsidRPr="00480F7B">
              <w:rPr>
                <w:rFonts w:cstheme="minorHAnsi"/>
                <w:iCs/>
              </w:rPr>
              <w:lastRenderedPageBreak/>
              <w:t>dollars.</w:t>
            </w:r>
          </w:p>
          <w:p w14:paraId="324704A1" w14:textId="77777777" w:rsidR="00480F7B" w:rsidRPr="00480F7B" w:rsidRDefault="00480F7B" w:rsidP="00480F7B">
            <w:pPr>
              <w:numPr>
                <w:ilvl w:val="0"/>
                <w:numId w:val="9"/>
              </w:numPr>
              <w:rPr>
                <w:rFonts w:cstheme="minorHAnsi"/>
                <w:iCs/>
              </w:rPr>
            </w:pPr>
            <w:r w:rsidRPr="00480F7B">
              <w:rPr>
                <w:rFonts w:cstheme="minorHAnsi"/>
                <w:iCs/>
              </w:rPr>
              <w:t>Distinguish comparisons of absolute value from statements about order. For example, recognize that an account balance less than –30 dollars represents a debt greater than 30 dollars.</w:t>
            </w:r>
          </w:p>
          <w:p w14:paraId="69896901" w14:textId="77777777" w:rsidR="00480F7B" w:rsidRPr="00480F7B" w:rsidRDefault="00480F7B" w:rsidP="00480F7B">
            <w:pPr>
              <w:rPr>
                <w:rFonts w:cstheme="minorHAnsi"/>
                <w:iCs/>
              </w:rPr>
            </w:pPr>
          </w:p>
          <w:p w14:paraId="578E475E" w14:textId="77777777" w:rsidR="00480F7B" w:rsidRPr="00480F7B" w:rsidRDefault="00480F7B" w:rsidP="00480F7B">
            <w:pPr>
              <w:rPr>
                <w:rFonts w:cstheme="minorHAnsi"/>
                <w:iCs/>
              </w:rPr>
            </w:pPr>
            <w:r w:rsidRPr="00480F7B">
              <w:rPr>
                <w:rFonts w:cstheme="minorHAnsi"/>
                <w:iCs/>
              </w:rPr>
              <w:t>Solve real-world and mathematical problems by graphing points in all four quadrants of the coordinate plane. Include use of coordinates and absolute value to find distances between points with the same first coordinate or the same second coordinate.</w:t>
            </w:r>
          </w:p>
        </w:tc>
        <w:tc>
          <w:tcPr>
            <w:tcW w:w="6660" w:type="dxa"/>
          </w:tcPr>
          <w:p w14:paraId="0854D298" w14:textId="77777777" w:rsidR="00480F7B" w:rsidRPr="00480F7B" w:rsidRDefault="00480F7B" w:rsidP="00480F7B">
            <w:pPr>
              <w:rPr>
                <w:rFonts w:ascii="Arial" w:hAnsi="Arial" w:cs="Arial"/>
              </w:rPr>
            </w:pPr>
          </w:p>
        </w:tc>
      </w:tr>
      <w:tr w:rsidR="00480F7B" w:rsidRPr="00480F7B" w14:paraId="3B583A6A" w14:textId="77777777" w:rsidTr="00480F7B">
        <w:trPr>
          <w:trHeight w:val="620"/>
        </w:trPr>
        <w:tc>
          <w:tcPr>
            <w:tcW w:w="13205" w:type="dxa"/>
            <w:gridSpan w:val="3"/>
            <w:tcBorders>
              <w:bottom w:val="single" w:sz="4" w:space="0" w:color="auto"/>
            </w:tcBorders>
            <w:shd w:val="clear" w:color="auto" w:fill="92CDDC" w:themeFill="accent5" w:themeFillTint="99"/>
            <w:vAlign w:val="center"/>
          </w:tcPr>
          <w:p w14:paraId="12CF7215"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lastRenderedPageBreak/>
              <w:t>Grade 7</w:t>
            </w:r>
          </w:p>
        </w:tc>
      </w:tr>
      <w:tr w:rsidR="00480F7B" w:rsidRPr="00480F7B" w14:paraId="37E930C2"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42C5C37B" w14:textId="77777777" w:rsidR="00480F7B" w:rsidRPr="00480F7B" w:rsidRDefault="00480F7B" w:rsidP="00480F7B">
            <w:pPr>
              <w:autoSpaceDE w:val="0"/>
              <w:autoSpaceDN w:val="0"/>
              <w:adjustRightInd w:val="0"/>
              <w:jc w:val="center"/>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Apply and extend previous understandings of operations with fractions to add, subtract, multiply, and divide rational numbers.</w:t>
            </w:r>
          </w:p>
        </w:tc>
      </w:tr>
      <w:tr w:rsidR="00480F7B" w:rsidRPr="00480F7B" w14:paraId="499773F7" w14:textId="77777777" w:rsidTr="00480F7B">
        <w:tc>
          <w:tcPr>
            <w:tcW w:w="1415" w:type="dxa"/>
          </w:tcPr>
          <w:p w14:paraId="08004B9C"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Pr>
          <w:p w14:paraId="0E615DF1"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Pr>
          <w:p w14:paraId="485D97DA"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0FA2A7BC" w14:textId="77777777" w:rsidTr="00480F7B">
        <w:tc>
          <w:tcPr>
            <w:tcW w:w="1415" w:type="dxa"/>
          </w:tcPr>
          <w:p w14:paraId="5248A88A" w14:textId="77777777" w:rsidR="00480F7B" w:rsidRPr="00480F7B" w:rsidRDefault="00480F7B" w:rsidP="00480F7B">
            <w:pPr>
              <w:autoSpaceDE w:val="0"/>
              <w:autoSpaceDN w:val="0"/>
              <w:adjustRightInd w:val="0"/>
              <w:rPr>
                <w:rFonts w:cstheme="minorHAnsi"/>
              </w:rPr>
            </w:pPr>
            <w:r w:rsidRPr="00480F7B">
              <w:rPr>
                <w:rFonts w:cstheme="minorHAnsi"/>
              </w:rPr>
              <w:t>7.NS.1</w:t>
            </w:r>
          </w:p>
          <w:p w14:paraId="48769FDB" w14:textId="77777777" w:rsidR="00480F7B" w:rsidRPr="00480F7B" w:rsidRDefault="00480F7B" w:rsidP="00480F7B">
            <w:pPr>
              <w:autoSpaceDE w:val="0"/>
              <w:autoSpaceDN w:val="0"/>
              <w:adjustRightInd w:val="0"/>
              <w:rPr>
                <w:rFonts w:cstheme="minorHAnsi"/>
              </w:rPr>
            </w:pPr>
          </w:p>
          <w:p w14:paraId="09DF79B7" w14:textId="77777777" w:rsidR="00480F7B" w:rsidRPr="00480F7B" w:rsidRDefault="00480F7B" w:rsidP="00480F7B">
            <w:pPr>
              <w:autoSpaceDE w:val="0"/>
              <w:autoSpaceDN w:val="0"/>
              <w:adjustRightInd w:val="0"/>
              <w:rPr>
                <w:rFonts w:cstheme="minorHAnsi"/>
              </w:rPr>
            </w:pPr>
          </w:p>
          <w:p w14:paraId="5D4D1D32" w14:textId="77777777" w:rsidR="00480F7B" w:rsidRPr="00480F7B" w:rsidRDefault="00480F7B" w:rsidP="00480F7B">
            <w:pPr>
              <w:autoSpaceDE w:val="0"/>
              <w:autoSpaceDN w:val="0"/>
              <w:adjustRightInd w:val="0"/>
              <w:rPr>
                <w:rFonts w:cstheme="minorHAnsi"/>
              </w:rPr>
            </w:pPr>
          </w:p>
          <w:p w14:paraId="7265FE72" w14:textId="77777777" w:rsidR="00480F7B" w:rsidRPr="00480F7B" w:rsidRDefault="00480F7B" w:rsidP="00480F7B">
            <w:pPr>
              <w:autoSpaceDE w:val="0"/>
              <w:autoSpaceDN w:val="0"/>
              <w:adjustRightInd w:val="0"/>
              <w:rPr>
                <w:rFonts w:cstheme="minorHAnsi"/>
              </w:rPr>
            </w:pPr>
          </w:p>
          <w:p w14:paraId="4DDF6236" w14:textId="77777777" w:rsidR="00480F7B" w:rsidRPr="00480F7B" w:rsidRDefault="00480F7B" w:rsidP="00480F7B">
            <w:pPr>
              <w:autoSpaceDE w:val="0"/>
              <w:autoSpaceDN w:val="0"/>
              <w:adjustRightInd w:val="0"/>
              <w:rPr>
                <w:rFonts w:cstheme="minorHAnsi"/>
              </w:rPr>
            </w:pPr>
          </w:p>
          <w:p w14:paraId="0DC782C5" w14:textId="77777777" w:rsidR="00480F7B" w:rsidRPr="00480F7B" w:rsidRDefault="00480F7B" w:rsidP="00480F7B">
            <w:pPr>
              <w:autoSpaceDE w:val="0"/>
              <w:autoSpaceDN w:val="0"/>
              <w:adjustRightInd w:val="0"/>
              <w:rPr>
                <w:rFonts w:cstheme="minorHAnsi"/>
              </w:rPr>
            </w:pPr>
          </w:p>
          <w:p w14:paraId="39F0682E" w14:textId="77777777" w:rsidR="00480F7B" w:rsidRPr="00480F7B" w:rsidRDefault="00480F7B" w:rsidP="00480F7B">
            <w:pPr>
              <w:autoSpaceDE w:val="0"/>
              <w:autoSpaceDN w:val="0"/>
              <w:adjustRightInd w:val="0"/>
              <w:rPr>
                <w:rFonts w:cstheme="minorHAnsi"/>
              </w:rPr>
            </w:pPr>
          </w:p>
          <w:p w14:paraId="56D9716B" w14:textId="77777777" w:rsidR="00480F7B" w:rsidRPr="00480F7B" w:rsidRDefault="00480F7B" w:rsidP="00480F7B">
            <w:pPr>
              <w:autoSpaceDE w:val="0"/>
              <w:autoSpaceDN w:val="0"/>
              <w:adjustRightInd w:val="0"/>
              <w:rPr>
                <w:rFonts w:cstheme="minorHAnsi"/>
              </w:rPr>
            </w:pPr>
          </w:p>
          <w:p w14:paraId="6EE1055D" w14:textId="77777777" w:rsidR="00480F7B" w:rsidRPr="00480F7B" w:rsidRDefault="00480F7B" w:rsidP="00480F7B">
            <w:pPr>
              <w:autoSpaceDE w:val="0"/>
              <w:autoSpaceDN w:val="0"/>
              <w:adjustRightInd w:val="0"/>
              <w:rPr>
                <w:rFonts w:cstheme="minorHAnsi"/>
              </w:rPr>
            </w:pPr>
          </w:p>
          <w:p w14:paraId="4997A56A" w14:textId="77777777" w:rsidR="00480F7B" w:rsidRPr="00480F7B" w:rsidRDefault="00480F7B" w:rsidP="00480F7B">
            <w:pPr>
              <w:autoSpaceDE w:val="0"/>
              <w:autoSpaceDN w:val="0"/>
              <w:adjustRightInd w:val="0"/>
              <w:rPr>
                <w:rFonts w:cstheme="minorHAnsi"/>
              </w:rPr>
            </w:pPr>
          </w:p>
          <w:p w14:paraId="59B1AB3F" w14:textId="77777777" w:rsidR="00480F7B" w:rsidRPr="00480F7B" w:rsidRDefault="00480F7B" w:rsidP="00480F7B">
            <w:pPr>
              <w:autoSpaceDE w:val="0"/>
              <w:autoSpaceDN w:val="0"/>
              <w:adjustRightInd w:val="0"/>
              <w:rPr>
                <w:rFonts w:cstheme="minorHAnsi"/>
              </w:rPr>
            </w:pPr>
          </w:p>
          <w:p w14:paraId="100384A1" w14:textId="77777777" w:rsidR="00480F7B" w:rsidRPr="00480F7B" w:rsidRDefault="00480F7B" w:rsidP="00480F7B">
            <w:pPr>
              <w:autoSpaceDE w:val="0"/>
              <w:autoSpaceDN w:val="0"/>
              <w:adjustRightInd w:val="0"/>
              <w:rPr>
                <w:rFonts w:cstheme="minorHAnsi"/>
              </w:rPr>
            </w:pPr>
          </w:p>
          <w:p w14:paraId="7203C7D0" w14:textId="77777777" w:rsidR="00480F7B" w:rsidRPr="00480F7B" w:rsidRDefault="00480F7B" w:rsidP="00480F7B">
            <w:pPr>
              <w:autoSpaceDE w:val="0"/>
              <w:autoSpaceDN w:val="0"/>
              <w:adjustRightInd w:val="0"/>
              <w:rPr>
                <w:rFonts w:cstheme="minorHAnsi"/>
              </w:rPr>
            </w:pPr>
          </w:p>
          <w:p w14:paraId="161560AA" w14:textId="77777777" w:rsidR="00480F7B" w:rsidRPr="00480F7B" w:rsidRDefault="00480F7B" w:rsidP="00480F7B">
            <w:pPr>
              <w:autoSpaceDE w:val="0"/>
              <w:autoSpaceDN w:val="0"/>
              <w:adjustRightInd w:val="0"/>
              <w:rPr>
                <w:rFonts w:cstheme="minorHAnsi"/>
              </w:rPr>
            </w:pPr>
          </w:p>
          <w:p w14:paraId="4D2A1507" w14:textId="77777777" w:rsidR="00480F7B" w:rsidRPr="00480F7B" w:rsidRDefault="00480F7B" w:rsidP="00480F7B">
            <w:pPr>
              <w:autoSpaceDE w:val="0"/>
              <w:autoSpaceDN w:val="0"/>
              <w:adjustRightInd w:val="0"/>
              <w:rPr>
                <w:rFonts w:cstheme="minorHAnsi"/>
              </w:rPr>
            </w:pPr>
          </w:p>
          <w:p w14:paraId="62757B04" w14:textId="77777777" w:rsidR="00480F7B" w:rsidRPr="00480F7B" w:rsidRDefault="00480F7B" w:rsidP="00480F7B">
            <w:pPr>
              <w:autoSpaceDE w:val="0"/>
              <w:autoSpaceDN w:val="0"/>
              <w:adjustRightInd w:val="0"/>
              <w:rPr>
                <w:rFonts w:cstheme="minorHAnsi"/>
              </w:rPr>
            </w:pPr>
          </w:p>
          <w:p w14:paraId="4FFD419D" w14:textId="77777777" w:rsidR="00480F7B" w:rsidRPr="00480F7B" w:rsidRDefault="00480F7B" w:rsidP="00480F7B">
            <w:pPr>
              <w:autoSpaceDE w:val="0"/>
              <w:autoSpaceDN w:val="0"/>
              <w:adjustRightInd w:val="0"/>
              <w:rPr>
                <w:rFonts w:cstheme="minorHAnsi"/>
              </w:rPr>
            </w:pPr>
          </w:p>
          <w:p w14:paraId="41CAF2DC" w14:textId="77777777" w:rsidR="00480F7B" w:rsidRPr="00480F7B" w:rsidRDefault="00480F7B" w:rsidP="00480F7B">
            <w:pPr>
              <w:autoSpaceDE w:val="0"/>
              <w:autoSpaceDN w:val="0"/>
              <w:adjustRightInd w:val="0"/>
              <w:rPr>
                <w:rFonts w:cstheme="minorHAnsi"/>
              </w:rPr>
            </w:pPr>
          </w:p>
          <w:p w14:paraId="21D3BF0F" w14:textId="77777777" w:rsidR="00480F7B" w:rsidRPr="00480F7B" w:rsidRDefault="00480F7B" w:rsidP="00480F7B">
            <w:pPr>
              <w:autoSpaceDE w:val="0"/>
              <w:autoSpaceDN w:val="0"/>
              <w:adjustRightInd w:val="0"/>
              <w:rPr>
                <w:rFonts w:cstheme="minorHAnsi"/>
              </w:rPr>
            </w:pPr>
          </w:p>
          <w:p w14:paraId="535573D2" w14:textId="77777777" w:rsidR="00480F7B" w:rsidRPr="00480F7B" w:rsidRDefault="00480F7B" w:rsidP="00480F7B">
            <w:pPr>
              <w:autoSpaceDE w:val="0"/>
              <w:autoSpaceDN w:val="0"/>
              <w:adjustRightInd w:val="0"/>
              <w:rPr>
                <w:rFonts w:cstheme="minorHAnsi"/>
              </w:rPr>
            </w:pPr>
          </w:p>
          <w:p w14:paraId="1049232C" w14:textId="77777777" w:rsidR="00480F7B" w:rsidRPr="00480F7B" w:rsidRDefault="00480F7B" w:rsidP="00480F7B">
            <w:pPr>
              <w:autoSpaceDE w:val="0"/>
              <w:autoSpaceDN w:val="0"/>
              <w:adjustRightInd w:val="0"/>
              <w:rPr>
                <w:rFonts w:cstheme="minorHAnsi"/>
              </w:rPr>
            </w:pPr>
          </w:p>
          <w:p w14:paraId="60D70754" w14:textId="77777777" w:rsidR="00480F7B" w:rsidRPr="00480F7B" w:rsidRDefault="00480F7B" w:rsidP="00480F7B">
            <w:pPr>
              <w:autoSpaceDE w:val="0"/>
              <w:autoSpaceDN w:val="0"/>
              <w:adjustRightInd w:val="0"/>
              <w:rPr>
                <w:rFonts w:cstheme="minorHAnsi"/>
              </w:rPr>
            </w:pPr>
          </w:p>
          <w:p w14:paraId="34411222" w14:textId="77777777" w:rsidR="00480F7B" w:rsidRPr="00480F7B" w:rsidRDefault="00480F7B" w:rsidP="00480F7B">
            <w:pPr>
              <w:autoSpaceDE w:val="0"/>
              <w:autoSpaceDN w:val="0"/>
              <w:adjustRightInd w:val="0"/>
              <w:rPr>
                <w:rFonts w:cstheme="minorHAnsi"/>
              </w:rPr>
            </w:pPr>
          </w:p>
          <w:p w14:paraId="3F617C6A" w14:textId="77777777" w:rsidR="00480F7B" w:rsidRPr="00480F7B" w:rsidRDefault="00480F7B" w:rsidP="00480F7B">
            <w:pPr>
              <w:autoSpaceDE w:val="0"/>
              <w:autoSpaceDN w:val="0"/>
              <w:adjustRightInd w:val="0"/>
              <w:rPr>
                <w:rFonts w:cstheme="minorHAnsi"/>
              </w:rPr>
            </w:pPr>
            <w:r w:rsidRPr="00480F7B">
              <w:rPr>
                <w:rFonts w:cstheme="minorHAnsi"/>
              </w:rPr>
              <w:t>7.NS.2</w:t>
            </w:r>
          </w:p>
          <w:p w14:paraId="19EED516" w14:textId="77777777" w:rsidR="00480F7B" w:rsidRPr="00480F7B" w:rsidRDefault="00480F7B" w:rsidP="00480F7B">
            <w:pPr>
              <w:autoSpaceDE w:val="0"/>
              <w:autoSpaceDN w:val="0"/>
              <w:adjustRightInd w:val="0"/>
              <w:rPr>
                <w:rFonts w:cstheme="minorHAnsi"/>
              </w:rPr>
            </w:pPr>
          </w:p>
          <w:p w14:paraId="7A717A04" w14:textId="77777777" w:rsidR="00480F7B" w:rsidRPr="00480F7B" w:rsidRDefault="00480F7B" w:rsidP="00480F7B">
            <w:pPr>
              <w:autoSpaceDE w:val="0"/>
              <w:autoSpaceDN w:val="0"/>
              <w:adjustRightInd w:val="0"/>
              <w:rPr>
                <w:rFonts w:cstheme="minorHAnsi"/>
              </w:rPr>
            </w:pPr>
          </w:p>
          <w:p w14:paraId="6E62E12A" w14:textId="77777777" w:rsidR="00480F7B" w:rsidRPr="00480F7B" w:rsidRDefault="00480F7B" w:rsidP="00480F7B">
            <w:pPr>
              <w:autoSpaceDE w:val="0"/>
              <w:autoSpaceDN w:val="0"/>
              <w:adjustRightInd w:val="0"/>
              <w:rPr>
                <w:rFonts w:cstheme="minorHAnsi"/>
              </w:rPr>
            </w:pPr>
          </w:p>
          <w:p w14:paraId="6264EFE2" w14:textId="77777777" w:rsidR="00480F7B" w:rsidRPr="00480F7B" w:rsidRDefault="00480F7B" w:rsidP="00480F7B">
            <w:pPr>
              <w:autoSpaceDE w:val="0"/>
              <w:autoSpaceDN w:val="0"/>
              <w:adjustRightInd w:val="0"/>
              <w:rPr>
                <w:rFonts w:cstheme="minorHAnsi"/>
              </w:rPr>
            </w:pPr>
          </w:p>
          <w:p w14:paraId="55539308" w14:textId="77777777" w:rsidR="00480F7B" w:rsidRPr="00480F7B" w:rsidRDefault="00480F7B" w:rsidP="00480F7B">
            <w:pPr>
              <w:autoSpaceDE w:val="0"/>
              <w:autoSpaceDN w:val="0"/>
              <w:adjustRightInd w:val="0"/>
              <w:rPr>
                <w:rFonts w:cstheme="minorHAnsi"/>
              </w:rPr>
            </w:pPr>
          </w:p>
          <w:p w14:paraId="023C8342" w14:textId="77777777" w:rsidR="00480F7B" w:rsidRPr="00480F7B" w:rsidRDefault="00480F7B" w:rsidP="00480F7B">
            <w:pPr>
              <w:autoSpaceDE w:val="0"/>
              <w:autoSpaceDN w:val="0"/>
              <w:adjustRightInd w:val="0"/>
              <w:rPr>
                <w:rFonts w:cstheme="minorHAnsi"/>
              </w:rPr>
            </w:pPr>
          </w:p>
          <w:p w14:paraId="66843D49" w14:textId="77777777" w:rsidR="00480F7B" w:rsidRPr="00480F7B" w:rsidRDefault="00480F7B" w:rsidP="00480F7B">
            <w:pPr>
              <w:autoSpaceDE w:val="0"/>
              <w:autoSpaceDN w:val="0"/>
              <w:adjustRightInd w:val="0"/>
              <w:rPr>
                <w:rFonts w:cstheme="minorHAnsi"/>
              </w:rPr>
            </w:pPr>
          </w:p>
          <w:p w14:paraId="7A301034" w14:textId="77777777" w:rsidR="00480F7B" w:rsidRPr="00480F7B" w:rsidRDefault="00480F7B" w:rsidP="00480F7B">
            <w:pPr>
              <w:autoSpaceDE w:val="0"/>
              <w:autoSpaceDN w:val="0"/>
              <w:adjustRightInd w:val="0"/>
              <w:rPr>
                <w:rFonts w:cstheme="minorHAnsi"/>
              </w:rPr>
            </w:pPr>
          </w:p>
          <w:p w14:paraId="20EAA74F" w14:textId="77777777" w:rsidR="00480F7B" w:rsidRPr="00480F7B" w:rsidRDefault="00480F7B" w:rsidP="00480F7B">
            <w:pPr>
              <w:autoSpaceDE w:val="0"/>
              <w:autoSpaceDN w:val="0"/>
              <w:adjustRightInd w:val="0"/>
              <w:rPr>
                <w:rFonts w:cstheme="minorHAnsi"/>
              </w:rPr>
            </w:pPr>
          </w:p>
          <w:p w14:paraId="65214475" w14:textId="77777777" w:rsidR="00480F7B" w:rsidRPr="00480F7B" w:rsidRDefault="00480F7B" w:rsidP="00480F7B">
            <w:pPr>
              <w:autoSpaceDE w:val="0"/>
              <w:autoSpaceDN w:val="0"/>
              <w:adjustRightInd w:val="0"/>
              <w:rPr>
                <w:rFonts w:cstheme="minorHAnsi"/>
              </w:rPr>
            </w:pPr>
          </w:p>
          <w:p w14:paraId="484C36A3" w14:textId="77777777" w:rsidR="00480F7B" w:rsidRPr="00480F7B" w:rsidRDefault="00480F7B" w:rsidP="00480F7B">
            <w:pPr>
              <w:autoSpaceDE w:val="0"/>
              <w:autoSpaceDN w:val="0"/>
              <w:adjustRightInd w:val="0"/>
              <w:rPr>
                <w:rFonts w:cstheme="minorHAnsi"/>
              </w:rPr>
            </w:pPr>
          </w:p>
          <w:p w14:paraId="2ED8E7E7" w14:textId="77777777" w:rsidR="00480F7B" w:rsidRPr="00480F7B" w:rsidRDefault="00480F7B" w:rsidP="00480F7B">
            <w:pPr>
              <w:autoSpaceDE w:val="0"/>
              <w:autoSpaceDN w:val="0"/>
              <w:adjustRightInd w:val="0"/>
              <w:rPr>
                <w:rFonts w:cstheme="minorHAnsi"/>
              </w:rPr>
            </w:pPr>
          </w:p>
          <w:p w14:paraId="524556D8" w14:textId="77777777" w:rsidR="00480F7B" w:rsidRPr="00480F7B" w:rsidRDefault="00480F7B" w:rsidP="00480F7B">
            <w:pPr>
              <w:autoSpaceDE w:val="0"/>
              <w:autoSpaceDN w:val="0"/>
              <w:adjustRightInd w:val="0"/>
              <w:rPr>
                <w:rFonts w:cstheme="minorHAnsi"/>
              </w:rPr>
            </w:pPr>
          </w:p>
          <w:p w14:paraId="492172B6" w14:textId="77777777" w:rsidR="00480F7B" w:rsidRPr="00480F7B" w:rsidRDefault="00480F7B" w:rsidP="00480F7B">
            <w:pPr>
              <w:autoSpaceDE w:val="0"/>
              <w:autoSpaceDN w:val="0"/>
              <w:adjustRightInd w:val="0"/>
              <w:rPr>
                <w:rFonts w:cstheme="minorHAnsi"/>
              </w:rPr>
            </w:pPr>
          </w:p>
          <w:p w14:paraId="233A8C95" w14:textId="77777777" w:rsidR="00480F7B" w:rsidRPr="00480F7B" w:rsidRDefault="00480F7B" w:rsidP="00480F7B">
            <w:pPr>
              <w:autoSpaceDE w:val="0"/>
              <w:autoSpaceDN w:val="0"/>
              <w:adjustRightInd w:val="0"/>
              <w:rPr>
                <w:rFonts w:cstheme="minorHAnsi"/>
              </w:rPr>
            </w:pPr>
          </w:p>
          <w:p w14:paraId="182FE927" w14:textId="77777777" w:rsidR="00480F7B" w:rsidRPr="00480F7B" w:rsidRDefault="00480F7B" w:rsidP="00480F7B">
            <w:pPr>
              <w:autoSpaceDE w:val="0"/>
              <w:autoSpaceDN w:val="0"/>
              <w:adjustRightInd w:val="0"/>
              <w:rPr>
                <w:rFonts w:cstheme="minorHAnsi"/>
              </w:rPr>
            </w:pPr>
          </w:p>
          <w:p w14:paraId="0110396A" w14:textId="77777777" w:rsidR="00480F7B" w:rsidRPr="00480F7B" w:rsidRDefault="00480F7B" w:rsidP="00480F7B">
            <w:pPr>
              <w:autoSpaceDE w:val="0"/>
              <w:autoSpaceDN w:val="0"/>
              <w:adjustRightInd w:val="0"/>
              <w:rPr>
                <w:rFonts w:cstheme="minorHAnsi"/>
              </w:rPr>
            </w:pPr>
          </w:p>
          <w:p w14:paraId="66774C7B" w14:textId="77777777" w:rsidR="00480F7B" w:rsidRPr="00480F7B" w:rsidRDefault="00480F7B" w:rsidP="00480F7B">
            <w:pPr>
              <w:autoSpaceDE w:val="0"/>
              <w:autoSpaceDN w:val="0"/>
              <w:adjustRightInd w:val="0"/>
              <w:rPr>
                <w:rFonts w:cstheme="minorHAnsi"/>
              </w:rPr>
            </w:pPr>
          </w:p>
          <w:p w14:paraId="09BDF4A3" w14:textId="77777777" w:rsidR="00480F7B" w:rsidRPr="00480F7B" w:rsidRDefault="00480F7B" w:rsidP="00480F7B">
            <w:pPr>
              <w:autoSpaceDE w:val="0"/>
              <w:autoSpaceDN w:val="0"/>
              <w:adjustRightInd w:val="0"/>
              <w:rPr>
                <w:rFonts w:cstheme="minorHAnsi"/>
              </w:rPr>
            </w:pPr>
          </w:p>
          <w:p w14:paraId="575ECA02" w14:textId="77777777" w:rsidR="00480F7B" w:rsidRPr="00480F7B" w:rsidRDefault="00480F7B" w:rsidP="00480F7B">
            <w:pPr>
              <w:autoSpaceDE w:val="0"/>
              <w:autoSpaceDN w:val="0"/>
              <w:adjustRightInd w:val="0"/>
              <w:rPr>
                <w:rFonts w:cstheme="minorHAnsi"/>
              </w:rPr>
            </w:pPr>
          </w:p>
          <w:p w14:paraId="6A78A2CA" w14:textId="77777777" w:rsidR="00480F7B" w:rsidRPr="00480F7B" w:rsidRDefault="00480F7B" w:rsidP="00480F7B">
            <w:pPr>
              <w:autoSpaceDE w:val="0"/>
              <w:autoSpaceDN w:val="0"/>
              <w:adjustRightInd w:val="0"/>
              <w:rPr>
                <w:rFonts w:cstheme="minorHAnsi"/>
              </w:rPr>
            </w:pPr>
          </w:p>
          <w:p w14:paraId="310A0716" w14:textId="77777777" w:rsidR="00480F7B" w:rsidRPr="00480F7B" w:rsidRDefault="00480F7B" w:rsidP="00480F7B">
            <w:pPr>
              <w:autoSpaceDE w:val="0"/>
              <w:autoSpaceDN w:val="0"/>
              <w:adjustRightInd w:val="0"/>
              <w:rPr>
                <w:rFonts w:cstheme="minorHAnsi"/>
              </w:rPr>
            </w:pPr>
          </w:p>
          <w:p w14:paraId="68BE9974" w14:textId="77777777" w:rsidR="00480F7B" w:rsidRPr="00480F7B" w:rsidRDefault="00480F7B" w:rsidP="00480F7B">
            <w:pPr>
              <w:autoSpaceDE w:val="0"/>
              <w:autoSpaceDN w:val="0"/>
              <w:adjustRightInd w:val="0"/>
              <w:rPr>
                <w:rFonts w:cstheme="minorHAnsi"/>
              </w:rPr>
            </w:pPr>
          </w:p>
          <w:p w14:paraId="7311D566" w14:textId="77777777" w:rsidR="00480F7B" w:rsidRPr="00480F7B" w:rsidRDefault="00480F7B" w:rsidP="00480F7B">
            <w:pPr>
              <w:autoSpaceDE w:val="0"/>
              <w:autoSpaceDN w:val="0"/>
              <w:adjustRightInd w:val="0"/>
              <w:rPr>
                <w:rFonts w:cstheme="minorHAnsi"/>
              </w:rPr>
            </w:pPr>
          </w:p>
          <w:p w14:paraId="0E34973B" w14:textId="77777777" w:rsidR="00480F7B" w:rsidRPr="00480F7B" w:rsidRDefault="00480F7B" w:rsidP="00480F7B">
            <w:pPr>
              <w:autoSpaceDE w:val="0"/>
              <w:autoSpaceDN w:val="0"/>
              <w:adjustRightInd w:val="0"/>
              <w:rPr>
                <w:rFonts w:cstheme="minorHAnsi"/>
              </w:rPr>
            </w:pPr>
            <w:r w:rsidRPr="00480F7B">
              <w:rPr>
                <w:rFonts w:cstheme="minorHAnsi"/>
              </w:rPr>
              <w:t>7.NS.3</w:t>
            </w:r>
          </w:p>
        </w:tc>
        <w:tc>
          <w:tcPr>
            <w:tcW w:w="5130" w:type="dxa"/>
          </w:tcPr>
          <w:p w14:paraId="129A5893" w14:textId="77777777" w:rsidR="00480F7B" w:rsidRPr="00480F7B" w:rsidRDefault="00480F7B" w:rsidP="00480F7B">
            <w:pPr>
              <w:rPr>
                <w:rFonts w:cstheme="minorHAnsi"/>
                <w:iCs/>
              </w:rPr>
            </w:pPr>
            <w:r w:rsidRPr="00480F7B">
              <w:rPr>
                <w:rFonts w:cstheme="minorHAnsi"/>
                <w:iCs/>
              </w:rPr>
              <w:lastRenderedPageBreak/>
              <w:t>Apply and extend previous understandings of addition and subtraction to add and subtract rational numbers; represent addition and subtraction on a horizontal or vertical number line diagram.</w:t>
            </w:r>
          </w:p>
          <w:p w14:paraId="4644C456" w14:textId="77777777" w:rsidR="00480F7B" w:rsidRPr="00480F7B" w:rsidRDefault="00480F7B" w:rsidP="00480F7B">
            <w:pPr>
              <w:numPr>
                <w:ilvl w:val="0"/>
                <w:numId w:val="10"/>
              </w:numPr>
              <w:rPr>
                <w:rFonts w:cstheme="minorHAnsi"/>
                <w:iCs/>
              </w:rPr>
            </w:pPr>
            <w:r w:rsidRPr="00480F7B">
              <w:rPr>
                <w:rFonts w:cstheme="minorHAnsi"/>
                <w:iCs/>
              </w:rPr>
              <w:t xml:space="preserve">Describe situations in which opposite quantities combine to make 0. </w:t>
            </w:r>
            <w:r w:rsidRPr="00480F7B">
              <w:rPr>
                <w:rFonts w:cstheme="minorHAnsi"/>
                <w:i/>
                <w:iCs/>
              </w:rPr>
              <w:t>For example, a hydrogen atom has 0 charge because its two</w:t>
            </w:r>
            <w:r w:rsidRPr="00480F7B">
              <w:rPr>
                <w:rFonts w:cstheme="minorHAnsi"/>
                <w:iCs/>
              </w:rPr>
              <w:t xml:space="preserve"> </w:t>
            </w:r>
            <w:r w:rsidRPr="00480F7B">
              <w:rPr>
                <w:rFonts w:cstheme="minorHAnsi"/>
                <w:i/>
                <w:iCs/>
              </w:rPr>
              <w:t>constituents are oppositely charged.</w:t>
            </w:r>
          </w:p>
          <w:p w14:paraId="572CF547" w14:textId="77777777" w:rsidR="00480F7B" w:rsidRPr="00480F7B" w:rsidRDefault="00480F7B" w:rsidP="00480F7B">
            <w:pPr>
              <w:numPr>
                <w:ilvl w:val="0"/>
                <w:numId w:val="10"/>
              </w:numPr>
              <w:rPr>
                <w:rFonts w:cstheme="minorHAnsi"/>
                <w:iCs/>
              </w:rPr>
            </w:pPr>
            <w:r w:rsidRPr="00480F7B">
              <w:rPr>
                <w:rFonts w:cstheme="minorHAnsi"/>
                <w:iCs/>
              </w:rPr>
              <w:t xml:space="preserve">Understand </w:t>
            </w:r>
            <w:r w:rsidRPr="00480F7B">
              <w:rPr>
                <w:rFonts w:cstheme="minorHAnsi"/>
                <w:i/>
                <w:iCs/>
              </w:rPr>
              <w:t xml:space="preserve">p </w:t>
            </w:r>
            <w:r w:rsidRPr="00480F7B">
              <w:rPr>
                <w:rFonts w:cstheme="minorHAnsi"/>
                <w:iCs/>
              </w:rPr>
              <w:t xml:space="preserve">+ </w:t>
            </w:r>
            <w:r w:rsidRPr="00480F7B">
              <w:rPr>
                <w:rFonts w:cstheme="minorHAnsi"/>
                <w:i/>
                <w:iCs/>
              </w:rPr>
              <w:t xml:space="preserve">q </w:t>
            </w:r>
            <w:r w:rsidRPr="00480F7B">
              <w:rPr>
                <w:rFonts w:cstheme="minorHAnsi"/>
                <w:iCs/>
              </w:rPr>
              <w:t>as the number located a distance |</w:t>
            </w:r>
            <w:r w:rsidRPr="00480F7B">
              <w:rPr>
                <w:rFonts w:cstheme="minorHAnsi"/>
                <w:i/>
                <w:iCs/>
              </w:rPr>
              <w:t>q</w:t>
            </w:r>
            <w:r w:rsidRPr="00480F7B">
              <w:rPr>
                <w:rFonts w:cstheme="minorHAnsi"/>
                <w:iCs/>
              </w:rPr>
              <w:t xml:space="preserve">| from </w:t>
            </w:r>
            <w:r w:rsidRPr="00480F7B">
              <w:rPr>
                <w:rFonts w:cstheme="minorHAnsi"/>
                <w:i/>
                <w:iCs/>
              </w:rPr>
              <w:t>p</w:t>
            </w:r>
            <w:r w:rsidRPr="00480F7B">
              <w:rPr>
                <w:rFonts w:cstheme="minorHAnsi"/>
                <w:iCs/>
              </w:rPr>
              <w:t xml:space="preserve">, in the positive or negative direction depending </w:t>
            </w:r>
            <w:r w:rsidRPr="00480F7B">
              <w:rPr>
                <w:rFonts w:cstheme="minorHAnsi"/>
                <w:iCs/>
              </w:rPr>
              <w:lastRenderedPageBreak/>
              <w:t xml:space="preserve">on whether </w:t>
            </w:r>
            <w:r w:rsidRPr="00480F7B">
              <w:rPr>
                <w:rFonts w:cstheme="minorHAnsi"/>
                <w:i/>
                <w:iCs/>
              </w:rPr>
              <w:t xml:space="preserve">q </w:t>
            </w:r>
            <w:r w:rsidRPr="00480F7B">
              <w:rPr>
                <w:rFonts w:cstheme="minorHAnsi"/>
                <w:iCs/>
              </w:rPr>
              <w:t>is positive or negative. Show that a number and its opposite have a sum of 0 (are additive inverses). Interpret sums of rational numbers by describing real-world contexts.</w:t>
            </w:r>
          </w:p>
          <w:p w14:paraId="72CA7D0E" w14:textId="77777777" w:rsidR="00480F7B" w:rsidRPr="00480F7B" w:rsidRDefault="00480F7B" w:rsidP="00480F7B">
            <w:pPr>
              <w:numPr>
                <w:ilvl w:val="0"/>
                <w:numId w:val="10"/>
              </w:numPr>
              <w:rPr>
                <w:rFonts w:cstheme="minorHAnsi"/>
                <w:iCs/>
              </w:rPr>
            </w:pPr>
            <w:r w:rsidRPr="00480F7B">
              <w:rPr>
                <w:rFonts w:cstheme="minorHAnsi"/>
                <w:iCs/>
              </w:rPr>
              <w:t xml:space="preserve">Understand subtraction of rational numbers as adding the additive inverse, </w:t>
            </w:r>
            <w:r w:rsidRPr="00480F7B">
              <w:rPr>
                <w:rFonts w:cstheme="minorHAnsi"/>
                <w:i/>
                <w:iCs/>
              </w:rPr>
              <w:t xml:space="preserve">p </w:t>
            </w:r>
            <w:r w:rsidRPr="00480F7B">
              <w:rPr>
                <w:rFonts w:cstheme="minorHAnsi"/>
                <w:iCs/>
              </w:rPr>
              <w:t xml:space="preserve">– </w:t>
            </w:r>
            <w:r w:rsidRPr="00480F7B">
              <w:rPr>
                <w:rFonts w:cstheme="minorHAnsi"/>
                <w:i/>
                <w:iCs/>
              </w:rPr>
              <w:t xml:space="preserve">q </w:t>
            </w:r>
            <w:r w:rsidRPr="00480F7B">
              <w:rPr>
                <w:rFonts w:cstheme="minorHAnsi"/>
                <w:iCs/>
              </w:rPr>
              <w:t xml:space="preserve">= </w:t>
            </w:r>
            <w:r w:rsidRPr="00480F7B">
              <w:rPr>
                <w:rFonts w:cstheme="minorHAnsi"/>
                <w:i/>
                <w:iCs/>
              </w:rPr>
              <w:t xml:space="preserve">p </w:t>
            </w:r>
            <w:r w:rsidRPr="00480F7B">
              <w:rPr>
                <w:rFonts w:cstheme="minorHAnsi"/>
                <w:iCs/>
              </w:rPr>
              <w:t>+ (–</w:t>
            </w:r>
            <w:r w:rsidRPr="00480F7B">
              <w:rPr>
                <w:rFonts w:cstheme="minorHAnsi"/>
                <w:i/>
                <w:iCs/>
              </w:rPr>
              <w:t>q</w:t>
            </w:r>
            <w:r w:rsidRPr="00480F7B">
              <w:rPr>
                <w:rFonts w:cstheme="minorHAnsi"/>
                <w:iCs/>
              </w:rPr>
              <w:t>). Show that the distance between two rational numbers on the number line is the absolute value of their difference, and apply this principle in real-world contexts.</w:t>
            </w:r>
          </w:p>
          <w:p w14:paraId="5D2C813D" w14:textId="77777777" w:rsidR="00480F7B" w:rsidRPr="00480F7B" w:rsidRDefault="00480F7B" w:rsidP="00480F7B">
            <w:pPr>
              <w:numPr>
                <w:ilvl w:val="0"/>
                <w:numId w:val="10"/>
              </w:numPr>
              <w:rPr>
                <w:rFonts w:cstheme="minorHAnsi"/>
                <w:iCs/>
              </w:rPr>
            </w:pPr>
            <w:r w:rsidRPr="00480F7B">
              <w:rPr>
                <w:rFonts w:cstheme="minorHAnsi"/>
                <w:iCs/>
              </w:rPr>
              <w:t>Apply properties of operations as strategies to add and subtract rational numbers.</w:t>
            </w:r>
          </w:p>
          <w:p w14:paraId="0F66E472" w14:textId="77777777" w:rsidR="00480F7B" w:rsidRPr="00480F7B" w:rsidRDefault="00480F7B" w:rsidP="00480F7B">
            <w:pPr>
              <w:rPr>
                <w:rFonts w:cstheme="minorHAnsi"/>
                <w:iCs/>
              </w:rPr>
            </w:pPr>
          </w:p>
          <w:p w14:paraId="79569060" w14:textId="77777777" w:rsidR="00480F7B" w:rsidRPr="00480F7B" w:rsidRDefault="00480F7B" w:rsidP="00480F7B">
            <w:pPr>
              <w:rPr>
                <w:rFonts w:cstheme="minorHAnsi"/>
                <w:iCs/>
              </w:rPr>
            </w:pPr>
            <w:r w:rsidRPr="00480F7B">
              <w:rPr>
                <w:rFonts w:cstheme="minorHAnsi"/>
                <w:iCs/>
              </w:rPr>
              <w:t>Apply and extend previous understandings of multiplication and division and of fractions to multiply and divide rational numbers.</w:t>
            </w:r>
          </w:p>
          <w:p w14:paraId="08ED9E1A" w14:textId="77777777" w:rsidR="00480F7B" w:rsidRPr="00480F7B" w:rsidRDefault="00480F7B" w:rsidP="00480F7B">
            <w:pPr>
              <w:numPr>
                <w:ilvl w:val="0"/>
                <w:numId w:val="11"/>
              </w:numPr>
              <w:rPr>
                <w:rFonts w:cstheme="minorHAnsi"/>
                <w:iCs/>
              </w:rPr>
            </w:pPr>
            <w:r w:rsidRPr="00480F7B">
              <w:rPr>
                <w:rFonts w:cstheme="minorHAnsi"/>
                <w:iCs/>
              </w:rPr>
              <w:t>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p>
          <w:p w14:paraId="1ED6FC3A" w14:textId="77777777" w:rsidR="00480F7B" w:rsidRPr="00480F7B" w:rsidRDefault="00480F7B" w:rsidP="00480F7B">
            <w:pPr>
              <w:numPr>
                <w:ilvl w:val="0"/>
                <w:numId w:val="11"/>
              </w:numPr>
              <w:rPr>
                <w:rFonts w:cstheme="minorHAnsi"/>
                <w:iCs/>
              </w:rPr>
            </w:pPr>
            <w:r w:rsidRPr="00480F7B">
              <w:rPr>
                <w:rFonts w:cstheme="minorHAnsi"/>
                <w:iCs/>
              </w:rPr>
              <w:t xml:space="preserve">Understand that integers can </w:t>
            </w:r>
            <w:r w:rsidRPr="00480F7B">
              <w:rPr>
                <w:rFonts w:cstheme="minorHAnsi"/>
                <w:iCs/>
              </w:rPr>
              <w:lastRenderedPageBreak/>
              <w:t xml:space="preserve">be divided, provided that the divisor is not zero, and every quotient of integers (with non-zero divisor) is a rational number. If p and q are integers, then –(p/q) = (–p)/q = p/(–q). Interpret quotients of rational numbers by describing real-world contexts. </w:t>
            </w:r>
          </w:p>
          <w:p w14:paraId="3896FA10" w14:textId="77777777" w:rsidR="00480F7B" w:rsidRPr="00480F7B" w:rsidRDefault="00480F7B" w:rsidP="00480F7B">
            <w:pPr>
              <w:numPr>
                <w:ilvl w:val="0"/>
                <w:numId w:val="11"/>
              </w:numPr>
              <w:rPr>
                <w:rFonts w:cstheme="minorHAnsi"/>
                <w:iCs/>
              </w:rPr>
            </w:pPr>
            <w:r w:rsidRPr="00480F7B">
              <w:rPr>
                <w:rFonts w:cstheme="minorHAnsi"/>
                <w:iCs/>
              </w:rPr>
              <w:t>Apply properties of operations as strategies to multiply and divide rational numbers.</w:t>
            </w:r>
          </w:p>
          <w:p w14:paraId="13040C1C" w14:textId="77777777" w:rsidR="00480F7B" w:rsidRPr="00480F7B" w:rsidRDefault="00480F7B" w:rsidP="00480F7B">
            <w:pPr>
              <w:numPr>
                <w:ilvl w:val="0"/>
                <w:numId w:val="11"/>
              </w:numPr>
              <w:rPr>
                <w:rFonts w:cstheme="minorHAnsi"/>
                <w:iCs/>
              </w:rPr>
            </w:pPr>
            <w:r w:rsidRPr="00480F7B">
              <w:rPr>
                <w:rFonts w:cstheme="minorHAnsi"/>
                <w:iCs/>
              </w:rPr>
              <w:t>Convert a rational number to a decimal using long division; know that the decimal form of a rational number terminates in 0s or eventually repeats.</w:t>
            </w:r>
          </w:p>
          <w:p w14:paraId="1D514EEA" w14:textId="77777777" w:rsidR="00480F7B" w:rsidRPr="00480F7B" w:rsidRDefault="00480F7B" w:rsidP="00480F7B">
            <w:pPr>
              <w:rPr>
                <w:rFonts w:cstheme="minorHAnsi"/>
                <w:iCs/>
              </w:rPr>
            </w:pPr>
          </w:p>
          <w:p w14:paraId="534D1816" w14:textId="77777777" w:rsidR="00480F7B" w:rsidRPr="00480F7B" w:rsidRDefault="00480F7B" w:rsidP="00480F7B">
            <w:pPr>
              <w:rPr>
                <w:rFonts w:cstheme="minorHAnsi"/>
                <w:iCs/>
              </w:rPr>
            </w:pPr>
            <w:r w:rsidRPr="00480F7B">
              <w:rPr>
                <w:rFonts w:cstheme="minorHAnsi"/>
                <w:iCs/>
              </w:rPr>
              <w:t>Solve real-world and mathematical problems involving the four operations with rational numbers.  (NOTE:  Computations with rational numbers extend the rules for manipulating fractions to complex fractions.)</w:t>
            </w:r>
          </w:p>
        </w:tc>
        <w:tc>
          <w:tcPr>
            <w:tcW w:w="6660" w:type="dxa"/>
          </w:tcPr>
          <w:p w14:paraId="4FA1DCDB" w14:textId="77777777" w:rsidR="00480F7B" w:rsidRPr="00480F7B" w:rsidRDefault="00480F7B" w:rsidP="00480F7B">
            <w:pPr>
              <w:rPr>
                <w:rFonts w:ascii="Arial" w:hAnsi="Arial" w:cs="Arial"/>
              </w:rPr>
            </w:pPr>
          </w:p>
        </w:tc>
      </w:tr>
      <w:tr w:rsidR="00480F7B" w:rsidRPr="00480F7B" w14:paraId="0153E621" w14:textId="77777777" w:rsidTr="00480F7B">
        <w:trPr>
          <w:trHeight w:val="620"/>
        </w:trPr>
        <w:tc>
          <w:tcPr>
            <w:tcW w:w="13205" w:type="dxa"/>
            <w:gridSpan w:val="3"/>
            <w:tcBorders>
              <w:bottom w:val="single" w:sz="4" w:space="0" w:color="auto"/>
            </w:tcBorders>
            <w:shd w:val="clear" w:color="auto" w:fill="92CDDC" w:themeFill="accent5" w:themeFillTint="99"/>
            <w:vAlign w:val="center"/>
          </w:tcPr>
          <w:p w14:paraId="6E099988"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lastRenderedPageBreak/>
              <w:t>Grade 8</w:t>
            </w:r>
          </w:p>
        </w:tc>
      </w:tr>
      <w:tr w:rsidR="00480F7B" w:rsidRPr="00480F7B" w14:paraId="23B63949"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0AB02CE0" w14:textId="77777777" w:rsidR="00480F7B" w:rsidRPr="00480F7B" w:rsidRDefault="00480F7B" w:rsidP="00480F7B">
            <w:pPr>
              <w:autoSpaceDE w:val="0"/>
              <w:autoSpaceDN w:val="0"/>
              <w:adjustRightInd w:val="0"/>
              <w:jc w:val="center"/>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Know that there are numbers that are not rational, and approximate them by rational numbers.</w:t>
            </w:r>
          </w:p>
        </w:tc>
      </w:tr>
      <w:tr w:rsidR="00480F7B" w:rsidRPr="00480F7B" w14:paraId="31441588" w14:textId="77777777" w:rsidTr="00480F7B">
        <w:tc>
          <w:tcPr>
            <w:tcW w:w="1415" w:type="dxa"/>
          </w:tcPr>
          <w:p w14:paraId="20C0756F"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Pr>
          <w:p w14:paraId="1265DF3C"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Pr>
          <w:p w14:paraId="6931A998"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03BB9350" w14:textId="77777777" w:rsidTr="00480F7B">
        <w:tc>
          <w:tcPr>
            <w:tcW w:w="1415" w:type="dxa"/>
          </w:tcPr>
          <w:p w14:paraId="1BFAD461" w14:textId="77777777" w:rsidR="00480F7B" w:rsidRPr="00480F7B" w:rsidRDefault="00480F7B" w:rsidP="00480F7B">
            <w:pPr>
              <w:autoSpaceDE w:val="0"/>
              <w:autoSpaceDN w:val="0"/>
              <w:adjustRightInd w:val="0"/>
              <w:jc w:val="center"/>
              <w:rPr>
                <w:rFonts w:cstheme="minorHAnsi"/>
              </w:rPr>
            </w:pPr>
            <w:r w:rsidRPr="00480F7B">
              <w:rPr>
                <w:rFonts w:cstheme="minorHAnsi"/>
              </w:rPr>
              <w:t>8.NS.1</w:t>
            </w:r>
          </w:p>
          <w:p w14:paraId="00B25C24" w14:textId="77777777" w:rsidR="00480F7B" w:rsidRPr="00480F7B" w:rsidRDefault="00480F7B" w:rsidP="00480F7B">
            <w:pPr>
              <w:autoSpaceDE w:val="0"/>
              <w:autoSpaceDN w:val="0"/>
              <w:adjustRightInd w:val="0"/>
              <w:jc w:val="center"/>
              <w:rPr>
                <w:rFonts w:cstheme="minorHAnsi"/>
              </w:rPr>
            </w:pPr>
          </w:p>
          <w:p w14:paraId="55858ED1" w14:textId="77777777" w:rsidR="00480F7B" w:rsidRPr="00480F7B" w:rsidRDefault="00480F7B" w:rsidP="00480F7B">
            <w:pPr>
              <w:autoSpaceDE w:val="0"/>
              <w:autoSpaceDN w:val="0"/>
              <w:adjustRightInd w:val="0"/>
              <w:jc w:val="center"/>
              <w:rPr>
                <w:rFonts w:cstheme="minorHAnsi"/>
              </w:rPr>
            </w:pPr>
          </w:p>
          <w:p w14:paraId="7FC4DB8A" w14:textId="77777777" w:rsidR="00480F7B" w:rsidRPr="00480F7B" w:rsidRDefault="00480F7B" w:rsidP="00480F7B">
            <w:pPr>
              <w:autoSpaceDE w:val="0"/>
              <w:autoSpaceDN w:val="0"/>
              <w:adjustRightInd w:val="0"/>
              <w:jc w:val="center"/>
              <w:rPr>
                <w:rFonts w:cstheme="minorHAnsi"/>
              </w:rPr>
            </w:pPr>
          </w:p>
          <w:p w14:paraId="3E272CDA" w14:textId="77777777" w:rsidR="00480F7B" w:rsidRPr="00480F7B" w:rsidRDefault="00480F7B" w:rsidP="00480F7B">
            <w:pPr>
              <w:autoSpaceDE w:val="0"/>
              <w:autoSpaceDN w:val="0"/>
              <w:adjustRightInd w:val="0"/>
              <w:jc w:val="center"/>
              <w:rPr>
                <w:rFonts w:cstheme="minorHAnsi"/>
              </w:rPr>
            </w:pPr>
          </w:p>
          <w:p w14:paraId="7FF07A70" w14:textId="77777777" w:rsidR="00480F7B" w:rsidRPr="00480F7B" w:rsidRDefault="00480F7B" w:rsidP="00480F7B">
            <w:pPr>
              <w:autoSpaceDE w:val="0"/>
              <w:autoSpaceDN w:val="0"/>
              <w:adjustRightInd w:val="0"/>
              <w:jc w:val="center"/>
              <w:rPr>
                <w:rFonts w:cstheme="minorHAnsi"/>
              </w:rPr>
            </w:pPr>
          </w:p>
          <w:p w14:paraId="47961352" w14:textId="77777777" w:rsidR="00480F7B" w:rsidRPr="00480F7B" w:rsidRDefault="00480F7B" w:rsidP="00480F7B">
            <w:pPr>
              <w:autoSpaceDE w:val="0"/>
              <w:autoSpaceDN w:val="0"/>
              <w:adjustRightInd w:val="0"/>
              <w:jc w:val="center"/>
              <w:rPr>
                <w:rFonts w:cstheme="minorHAnsi"/>
              </w:rPr>
            </w:pPr>
          </w:p>
          <w:p w14:paraId="63701BB6" w14:textId="77777777" w:rsidR="00480F7B" w:rsidRPr="00480F7B" w:rsidRDefault="00480F7B" w:rsidP="00480F7B">
            <w:pPr>
              <w:autoSpaceDE w:val="0"/>
              <w:autoSpaceDN w:val="0"/>
              <w:adjustRightInd w:val="0"/>
              <w:jc w:val="center"/>
              <w:rPr>
                <w:rFonts w:cstheme="minorHAnsi"/>
              </w:rPr>
            </w:pPr>
            <w:r w:rsidRPr="00480F7B">
              <w:rPr>
                <w:rFonts w:cstheme="minorHAnsi"/>
              </w:rPr>
              <w:t>8.NS.2</w:t>
            </w:r>
          </w:p>
          <w:p w14:paraId="5EE3F6AC" w14:textId="77777777" w:rsidR="00480F7B" w:rsidRPr="00480F7B" w:rsidRDefault="00480F7B" w:rsidP="00480F7B">
            <w:pPr>
              <w:autoSpaceDE w:val="0"/>
              <w:autoSpaceDN w:val="0"/>
              <w:adjustRightInd w:val="0"/>
              <w:rPr>
                <w:rFonts w:cstheme="minorHAnsi"/>
              </w:rPr>
            </w:pPr>
          </w:p>
          <w:p w14:paraId="6A7B115A" w14:textId="77777777" w:rsidR="00480F7B" w:rsidRPr="00480F7B" w:rsidRDefault="00480F7B" w:rsidP="00480F7B">
            <w:pPr>
              <w:autoSpaceDE w:val="0"/>
              <w:autoSpaceDN w:val="0"/>
              <w:adjustRightInd w:val="0"/>
              <w:rPr>
                <w:rFonts w:cstheme="minorHAnsi"/>
              </w:rPr>
            </w:pPr>
          </w:p>
          <w:p w14:paraId="0E55A6FB" w14:textId="77777777" w:rsidR="00480F7B" w:rsidRPr="00480F7B" w:rsidRDefault="00480F7B" w:rsidP="00480F7B">
            <w:pPr>
              <w:autoSpaceDE w:val="0"/>
              <w:autoSpaceDN w:val="0"/>
              <w:adjustRightInd w:val="0"/>
              <w:rPr>
                <w:rFonts w:cstheme="minorHAnsi"/>
              </w:rPr>
            </w:pPr>
          </w:p>
          <w:p w14:paraId="06F39346" w14:textId="77777777" w:rsidR="00480F7B" w:rsidRPr="00480F7B" w:rsidRDefault="00480F7B" w:rsidP="00480F7B">
            <w:pPr>
              <w:autoSpaceDE w:val="0"/>
              <w:autoSpaceDN w:val="0"/>
              <w:adjustRightInd w:val="0"/>
              <w:rPr>
                <w:rFonts w:cstheme="minorHAnsi"/>
              </w:rPr>
            </w:pPr>
          </w:p>
          <w:p w14:paraId="49659EB9" w14:textId="77777777" w:rsidR="00480F7B" w:rsidRPr="00480F7B" w:rsidRDefault="00480F7B" w:rsidP="00480F7B">
            <w:pPr>
              <w:autoSpaceDE w:val="0"/>
              <w:autoSpaceDN w:val="0"/>
              <w:adjustRightInd w:val="0"/>
              <w:rPr>
                <w:rFonts w:cstheme="minorHAnsi"/>
              </w:rPr>
            </w:pPr>
          </w:p>
          <w:p w14:paraId="5A87052F" w14:textId="77777777" w:rsidR="00480F7B" w:rsidRPr="00480F7B" w:rsidRDefault="00480F7B" w:rsidP="00480F7B">
            <w:pPr>
              <w:autoSpaceDE w:val="0"/>
              <w:autoSpaceDN w:val="0"/>
              <w:adjustRightInd w:val="0"/>
              <w:rPr>
                <w:rFonts w:cstheme="minorHAnsi"/>
              </w:rPr>
            </w:pPr>
          </w:p>
          <w:p w14:paraId="08DEBE16" w14:textId="77777777" w:rsidR="00480F7B" w:rsidRPr="00480F7B" w:rsidRDefault="00480F7B" w:rsidP="00480F7B">
            <w:pPr>
              <w:autoSpaceDE w:val="0"/>
              <w:autoSpaceDN w:val="0"/>
              <w:adjustRightInd w:val="0"/>
              <w:rPr>
                <w:rFonts w:cstheme="minorHAnsi"/>
              </w:rPr>
            </w:pPr>
          </w:p>
        </w:tc>
        <w:tc>
          <w:tcPr>
            <w:tcW w:w="5130" w:type="dxa"/>
          </w:tcPr>
          <w:p w14:paraId="642EF595" w14:textId="77777777" w:rsidR="00480F7B" w:rsidRPr="00480F7B" w:rsidRDefault="00480F7B" w:rsidP="00480F7B">
            <w:pPr>
              <w:rPr>
                <w:rFonts w:cstheme="minorHAnsi"/>
                <w:iCs/>
              </w:rPr>
            </w:pPr>
            <w:r w:rsidRPr="00480F7B">
              <w:rPr>
                <w:rFonts w:cstheme="minorHAnsi"/>
                <w:iCs/>
              </w:rPr>
              <w:lastRenderedPageBreak/>
              <w:t>Understand informally that every number has a decimal expansion; the rational numbers are those with decimal expansions that terminate in 0s or eventually repeat. Know that other numbers are called irrational.</w:t>
            </w:r>
          </w:p>
          <w:p w14:paraId="789039AE" w14:textId="77777777" w:rsidR="00480F7B" w:rsidRPr="00480F7B" w:rsidRDefault="00480F7B" w:rsidP="00480F7B">
            <w:pPr>
              <w:rPr>
                <w:rFonts w:cstheme="minorHAnsi"/>
                <w:iCs/>
              </w:rPr>
            </w:pPr>
          </w:p>
          <w:p w14:paraId="5001BF45" w14:textId="77777777" w:rsidR="00480F7B" w:rsidRPr="00480F7B" w:rsidRDefault="00480F7B" w:rsidP="00480F7B">
            <w:pPr>
              <w:rPr>
                <w:rFonts w:cstheme="minorHAnsi"/>
                <w:iCs/>
              </w:rPr>
            </w:pPr>
            <w:r w:rsidRPr="00480F7B">
              <w:rPr>
                <w:rFonts w:cstheme="minorHAnsi"/>
              </w:rPr>
              <w:t xml:space="preserve">Use rational approximations of </w:t>
            </w:r>
            <w:r w:rsidRPr="00480F7B">
              <w:rPr>
                <w:rFonts w:cstheme="minorHAnsi"/>
              </w:rPr>
              <w:lastRenderedPageBreak/>
              <w:t>irrational numbers to compare the size of irrational numbers, locate them approximately on a number line diagram, and estimate the value of expressions (e.g., π</w:t>
            </w:r>
            <w:r w:rsidRPr="00480F7B">
              <w:rPr>
                <w:rFonts w:cstheme="minorHAnsi"/>
                <w:vertAlign w:val="superscript"/>
              </w:rPr>
              <w:t>2</w:t>
            </w:r>
            <w:r w:rsidRPr="00480F7B">
              <w:rPr>
                <w:rFonts w:cstheme="minorHAnsi"/>
              </w:rPr>
              <w:t xml:space="preserve">). </w:t>
            </w:r>
            <w:r w:rsidRPr="00480F7B">
              <w:rPr>
                <w:rFonts w:cstheme="minorHAnsi"/>
                <w:i/>
                <w:iCs/>
              </w:rPr>
              <w:t>For example,</w:t>
            </w:r>
            <w:r w:rsidRPr="00480F7B">
              <w:rPr>
                <w:rFonts w:cstheme="minorHAnsi"/>
              </w:rPr>
              <w:t xml:space="preserve"> </w:t>
            </w:r>
            <w:r w:rsidRPr="00480F7B">
              <w:rPr>
                <w:rFonts w:cstheme="minorHAnsi"/>
                <w:i/>
                <w:iCs/>
              </w:rPr>
              <w:t>by truncating the decimal expansion of</w:t>
            </w:r>
            <w:r w:rsidRPr="00480F7B">
              <w:rPr>
                <w:rFonts w:cstheme="minorHAnsi"/>
              </w:rPr>
              <w:t xml:space="preserve"> </w:t>
            </w:r>
            <m:oMath>
              <m:rad>
                <m:radPr>
                  <m:degHide m:val="1"/>
                  <m:ctrlPr>
                    <w:rPr>
                      <w:rFonts w:ascii="Cambria Math" w:hAnsi="Cambria Math" w:cstheme="minorHAnsi"/>
                      <w:i/>
                    </w:rPr>
                  </m:ctrlPr>
                </m:radPr>
                <m:deg/>
                <m:e>
                  <m:r>
                    <w:rPr>
                      <w:rFonts w:ascii="Cambria Math" w:hAnsi="Cambria Math" w:cstheme="minorHAnsi"/>
                    </w:rPr>
                    <m:t>2</m:t>
                  </m:r>
                </m:e>
              </m:rad>
            </m:oMath>
            <w:r w:rsidRPr="00480F7B">
              <w:rPr>
                <w:rFonts w:cstheme="minorHAnsi"/>
                <w:i/>
                <w:iCs/>
              </w:rPr>
              <w:t xml:space="preserve">, show that </w:t>
            </w:r>
            <m:oMath>
              <m:rad>
                <m:radPr>
                  <m:degHide m:val="1"/>
                  <m:ctrlPr>
                    <w:rPr>
                      <w:rFonts w:ascii="Cambria Math" w:hAnsi="Cambria Math" w:cstheme="minorHAnsi"/>
                      <w:i/>
                    </w:rPr>
                  </m:ctrlPr>
                </m:radPr>
                <m:deg/>
                <m:e>
                  <m:r>
                    <w:rPr>
                      <w:rFonts w:ascii="Cambria Math" w:hAnsi="Cambria Math" w:cstheme="minorHAnsi"/>
                    </w:rPr>
                    <m:t>2</m:t>
                  </m:r>
                </m:e>
              </m:rad>
            </m:oMath>
            <w:r w:rsidRPr="00480F7B">
              <w:rPr>
                <w:rFonts w:cstheme="minorHAnsi"/>
                <w:i/>
                <w:iCs/>
              </w:rPr>
              <w:t xml:space="preserve"> is between 1 and</w:t>
            </w:r>
            <w:r w:rsidRPr="00480F7B">
              <w:rPr>
                <w:rFonts w:cstheme="minorHAnsi"/>
              </w:rPr>
              <w:t xml:space="preserve"> </w:t>
            </w:r>
            <w:r w:rsidRPr="00480F7B">
              <w:rPr>
                <w:rFonts w:cstheme="minorHAnsi"/>
                <w:i/>
                <w:iCs/>
              </w:rPr>
              <w:t>2, then between 1.4 and 1.5, and explain how to continue on to get better</w:t>
            </w:r>
            <w:r w:rsidRPr="00480F7B">
              <w:rPr>
                <w:rFonts w:cstheme="minorHAnsi"/>
              </w:rPr>
              <w:t xml:space="preserve"> </w:t>
            </w:r>
            <w:r w:rsidRPr="00480F7B">
              <w:rPr>
                <w:rFonts w:cstheme="minorHAnsi"/>
                <w:i/>
                <w:iCs/>
              </w:rPr>
              <w:t>approximations.</w:t>
            </w:r>
          </w:p>
        </w:tc>
        <w:tc>
          <w:tcPr>
            <w:tcW w:w="6660" w:type="dxa"/>
          </w:tcPr>
          <w:p w14:paraId="6E13AC08" w14:textId="77777777" w:rsidR="00480F7B" w:rsidRPr="00480F7B" w:rsidRDefault="00480F7B" w:rsidP="00480F7B">
            <w:pPr>
              <w:rPr>
                <w:rFonts w:ascii="Arial" w:hAnsi="Arial" w:cs="Arial"/>
              </w:rPr>
            </w:pPr>
          </w:p>
        </w:tc>
      </w:tr>
    </w:tbl>
    <w:p w14:paraId="4E0F26D3" w14:textId="77777777" w:rsidR="00480F7B" w:rsidRPr="00480F7B" w:rsidRDefault="00480F7B" w:rsidP="00480F7B">
      <w:pPr>
        <w:rPr>
          <w:rFonts w:ascii="Arial" w:hAnsi="Arial" w:cs="Arial"/>
        </w:rPr>
      </w:pPr>
    </w:p>
    <w:p w14:paraId="3651406C" w14:textId="77777777" w:rsidR="00480F7B" w:rsidRPr="00480F7B" w:rsidRDefault="00480F7B" w:rsidP="00480F7B">
      <w:pPr>
        <w:rPr>
          <w:rFonts w:ascii="Arial" w:hAnsi="Arial" w:cs="Arial"/>
        </w:rPr>
      </w:pPr>
      <w:r w:rsidRPr="00480F7B">
        <w:rPr>
          <w:rFonts w:ascii="Arial" w:hAnsi="Arial" w:cs="Arial"/>
        </w:rPr>
        <w:br w:type="page"/>
      </w:r>
    </w:p>
    <w:p w14:paraId="66214BEB" w14:textId="77777777" w:rsidR="00480F7B" w:rsidRPr="00480F7B" w:rsidRDefault="00480F7B" w:rsidP="00480F7B">
      <w:pPr>
        <w:spacing w:after="0" w:line="240" w:lineRule="auto"/>
        <w:rPr>
          <w:rFonts w:ascii="Arial" w:hAnsi="Arial" w:cs="Arial"/>
          <w:sz w:val="28"/>
        </w:rPr>
      </w:pPr>
      <w:r w:rsidRPr="00480F7B">
        <w:rPr>
          <w:rFonts w:ascii="Arial" w:hAnsi="Arial" w:cs="Arial"/>
          <w:b/>
          <w:sz w:val="32"/>
          <w:szCs w:val="24"/>
        </w:rPr>
        <w:lastRenderedPageBreak/>
        <w:t>Domain:  Expressions and Equations</w:t>
      </w:r>
    </w:p>
    <w:tbl>
      <w:tblPr>
        <w:tblStyle w:val="TableGrid"/>
        <w:tblW w:w="13205" w:type="dxa"/>
        <w:tblLook w:val="04A0" w:firstRow="1" w:lastRow="0" w:firstColumn="1" w:lastColumn="0" w:noHBand="0" w:noVBand="1"/>
      </w:tblPr>
      <w:tblGrid>
        <w:gridCol w:w="1368"/>
        <w:gridCol w:w="4062"/>
        <w:gridCol w:w="7775"/>
      </w:tblGrid>
      <w:tr w:rsidR="00480F7B" w:rsidRPr="00480F7B" w14:paraId="5B8AABA3" w14:textId="77777777" w:rsidTr="00480F7B">
        <w:trPr>
          <w:trHeight w:val="620"/>
        </w:trPr>
        <w:tc>
          <w:tcPr>
            <w:tcW w:w="13205" w:type="dxa"/>
            <w:gridSpan w:val="3"/>
            <w:tcBorders>
              <w:bottom w:val="single" w:sz="4" w:space="0" w:color="auto"/>
            </w:tcBorders>
            <w:shd w:val="clear" w:color="auto" w:fill="92CDDC" w:themeFill="accent5" w:themeFillTint="99"/>
            <w:vAlign w:val="center"/>
          </w:tcPr>
          <w:p w14:paraId="266A6AA9"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t>Grade 6</w:t>
            </w:r>
          </w:p>
        </w:tc>
      </w:tr>
      <w:tr w:rsidR="00480F7B" w:rsidRPr="00480F7B" w14:paraId="55A7943B"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71E768AC"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Apply and extend previous understandings of arithmetic to algebraic expressions.</w:t>
            </w:r>
          </w:p>
        </w:tc>
      </w:tr>
      <w:tr w:rsidR="00480F7B" w:rsidRPr="00480F7B" w14:paraId="14532DE6" w14:textId="77777777" w:rsidTr="00480F7B">
        <w:tc>
          <w:tcPr>
            <w:tcW w:w="1415" w:type="dxa"/>
            <w:tcBorders>
              <w:bottom w:val="single" w:sz="4" w:space="0" w:color="auto"/>
            </w:tcBorders>
            <w:shd w:val="clear" w:color="auto" w:fill="DAEEF3" w:themeFill="accent5" w:themeFillTint="33"/>
          </w:tcPr>
          <w:p w14:paraId="18EE7E1E"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106900D8"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27521DEF"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45687730" w14:textId="77777777" w:rsidTr="00480F7B">
        <w:tc>
          <w:tcPr>
            <w:tcW w:w="1415" w:type="dxa"/>
          </w:tcPr>
          <w:p w14:paraId="56147C63" w14:textId="77777777" w:rsidR="00480F7B" w:rsidRPr="00480F7B" w:rsidRDefault="00480F7B" w:rsidP="00480F7B">
            <w:pPr>
              <w:autoSpaceDE w:val="0"/>
              <w:autoSpaceDN w:val="0"/>
              <w:adjustRightInd w:val="0"/>
              <w:jc w:val="center"/>
              <w:rPr>
                <w:rFonts w:cstheme="minorHAnsi"/>
              </w:rPr>
            </w:pPr>
            <w:r w:rsidRPr="00480F7B">
              <w:rPr>
                <w:rFonts w:cstheme="minorHAnsi"/>
              </w:rPr>
              <w:t>6.EE.1</w:t>
            </w:r>
          </w:p>
          <w:p w14:paraId="6AF4C5C4" w14:textId="77777777" w:rsidR="00480F7B" w:rsidRPr="00480F7B" w:rsidRDefault="00480F7B" w:rsidP="00480F7B">
            <w:pPr>
              <w:autoSpaceDE w:val="0"/>
              <w:autoSpaceDN w:val="0"/>
              <w:adjustRightInd w:val="0"/>
              <w:jc w:val="center"/>
              <w:rPr>
                <w:rFonts w:cstheme="minorHAnsi"/>
              </w:rPr>
            </w:pPr>
          </w:p>
          <w:p w14:paraId="4B53EE4F" w14:textId="77777777" w:rsidR="00480F7B" w:rsidRPr="00480F7B" w:rsidRDefault="00480F7B" w:rsidP="00480F7B">
            <w:pPr>
              <w:autoSpaceDE w:val="0"/>
              <w:autoSpaceDN w:val="0"/>
              <w:adjustRightInd w:val="0"/>
              <w:jc w:val="center"/>
              <w:rPr>
                <w:rFonts w:cstheme="minorHAnsi"/>
              </w:rPr>
            </w:pPr>
          </w:p>
          <w:p w14:paraId="6DEA1B26" w14:textId="77777777" w:rsidR="00480F7B" w:rsidRPr="00480F7B" w:rsidRDefault="00480F7B" w:rsidP="00480F7B">
            <w:pPr>
              <w:autoSpaceDE w:val="0"/>
              <w:autoSpaceDN w:val="0"/>
              <w:adjustRightInd w:val="0"/>
              <w:jc w:val="center"/>
              <w:rPr>
                <w:rFonts w:cstheme="minorHAnsi"/>
              </w:rPr>
            </w:pPr>
            <w:r w:rsidRPr="00480F7B">
              <w:rPr>
                <w:rFonts w:cstheme="minorHAnsi"/>
              </w:rPr>
              <w:t>6.EE.2</w:t>
            </w:r>
          </w:p>
          <w:p w14:paraId="49206176" w14:textId="77777777" w:rsidR="00480F7B" w:rsidRPr="00480F7B" w:rsidRDefault="00480F7B" w:rsidP="00480F7B">
            <w:pPr>
              <w:autoSpaceDE w:val="0"/>
              <w:autoSpaceDN w:val="0"/>
              <w:adjustRightInd w:val="0"/>
              <w:jc w:val="center"/>
              <w:rPr>
                <w:rFonts w:cstheme="minorHAnsi"/>
              </w:rPr>
            </w:pPr>
          </w:p>
          <w:p w14:paraId="7A47D1FE" w14:textId="77777777" w:rsidR="00480F7B" w:rsidRPr="00480F7B" w:rsidRDefault="00480F7B" w:rsidP="00480F7B">
            <w:pPr>
              <w:autoSpaceDE w:val="0"/>
              <w:autoSpaceDN w:val="0"/>
              <w:adjustRightInd w:val="0"/>
              <w:jc w:val="center"/>
              <w:rPr>
                <w:rFonts w:cstheme="minorHAnsi"/>
              </w:rPr>
            </w:pPr>
          </w:p>
          <w:p w14:paraId="304FED38" w14:textId="77777777" w:rsidR="00480F7B" w:rsidRPr="00480F7B" w:rsidRDefault="00480F7B" w:rsidP="00480F7B">
            <w:pPr>
              <w:autoSpaceDE w:val="0"/>
              <w:autoSpaceDN w:val="0"/>
              <w:adjustRightInd w:val="0"/>
              <w:jc w:val="center"/>
              <w:rPr>
                <w:rFonts w:cstheme="minorHAnsi"/>
              </w:rPr>
            </w:pPr>
          </w:p>
          <w:p w14:paraId="054C3F36" w14:textId="77777777" w:rsidR="00480F7B" w:rsidRPr="00480F7B" w:rsidRDefault="00480F7B" w:rsidP="00480F7B">
            <w:pPr>
              <w:autoSpaceDE w:val="0"/>
              <w:autoSpaceDN w:val="0"/>
              <w:adjustRightInd w:val="0"/>
              <w:jc w:val="center"/>
              <w:rPr>
                <w:rFonts w:cstheme="minorHAnsi"/>
              </w:rPr>
            </w:pPr>
          </w:p>
          <w:p w14:paraId="5921A121" w14:textId="77777777" w:rsidR="00480F7B" w:rsidRPr="00480F7B" w:rsidRDefault="00480F7B" w:rsidP="00480F7B">
            <w:pPr>
              <w:autoSpaceDE w:val="0"/>
              <w:autoSpaceDN w:val="0"/>
              <w:adjustRightInd w:val="0"/>
              <w:jc w:val="center"/>
              <w:rPr>
                <w:rFonts w:cstheme="minorHAnsi"/>
              </w:rPr>
            </w:pPr>
          </w:p>
          <w:p w14:paraId="7A2F56C3" w14:textId="77777777" w:rsidR="00480F7B" w:rsidRPr="00480F7B" w:rsidRDefault="00480F7B" w:rsidP="00480F7B">
            <w:pPr>
              <w:autoSpaceDE w:val="0"/>
              <w:autoSpaceDN w:val="0"/>
              <w:adjustRightInd w:val="0"/>
              <w:jc w:val="center"/>
              <w:rPr>
                <w:rFonts w:cstheme="minorHAnsi"/>
              </w:rPr>
            </w:pPr>
          </w:p>
          <w:p w14:paraId="052066A3" w14:textId="77777777" w:rsidR="00480F7B" w:rsidRPr="00480F7B" w:rsidRDefault="00480F7B" w:rsidP="00480F7B">
            <w:pPr>
              <w:autoSpaceDE w:val="0"/>
              <w:autoSpaceDN w:val="0"/>
              <w:adjustRightInd w:val="0"/>
              <w:jc w:val="center"/>
              <w:rPr>
                <w:rFonts w:cstheme="minorHAnsi"/>
              </w:rPr>
            </w:pPr>
          </w:p>
          <w:p w14:paraId="470E2EFD" w14:textId="77777777" w:rsidR="00480F7B" w:rsidRPr="00480F7B" w:rsidRDefault="00480F7B" w:rsidP="00480F7B">
            <w:pPr>
              <w:autoSpaceDE w:val="0"/>
              <w:autoSpaceDN w:val="0"/>
              <w:adjustRightInd w:val="0"/>
              <w:jc w:val="center"/>
              <w:rPr>
                <w:rFonts w:cstheme="minorHAnsi"/>
              </w:rPr>
            </w:pPr>
          </w:p>
          <w:p w14:paraId="062D8D76" w14:textId="77777777" w:rsidR="00480F7B" w:rsidRPr="00480F7B" w:rsidRDefault="00480F7B" w:rsidP="00480F7B">
            <w:pPr>
              <w:autoSpaceDE w:val="0"/>
              <w:autoSpaceDN w:val="0"/>
              <w:adjustRightInd w:val="0"/>
              <w:jc w:val="center"/>
              <w:rPr>
                <w:rFonts w:cstheme="minorHAnsi"/>
              </w:rPr>
            </w:pPr>
          </w:p>
          <w:p w14:paraId="1C988A69" w14:textId="77777777" w:rsidR="00480F7B" w:rsidRPr="00480F7B" w:rsidRDefault="00480F7B" w:rsidP="00480F7B">
            <w:pPr>
              <w:autoSpaceDE w:val="0"/>
              <w:autoSpaceDN w:val="0"/>
              <w:adjustRightInd w:val="0"/>
              <w:jc w:val="center"/>
              <w:rPr>
                <w:rFonts w:cstheme="minorHAnsi"/>
              </w:rPr>
            </w:pPr>
          </w:p>
          <w:p w14:paraId="2302ADDF" w14:textId="77777777" w:rsidR="00480F7B" w:rsidRPr="00480F7B" w:rsidRDefault="00480F7B" w:rsidP="00480F7B">
            <w:pPr>
              <w:autoSpaceDE w:val="0"/>
              <w:autoSpaceDN w:val="0"/>
              <w:adjustRightInd w:val="0"/>
              <w:jc w:val="center"/>
              <w:rPr>
                <w:rFonts w:cstheme="minorHAnsi"/>
              </w:rPr>
            </w:pPr>
          </w:p>
          <w:p w14:paraId="38D501AE" w14:textId="77777777" w:rsidR="00480F7B" w:rsidRPr="00480F7B" w:rsidRDefault="00480F7B" w:rsidP="00480F7B">
            <w:pPr>
              <w:autoSpaceDE w:val="0"/>
              <w:autoSpaceDN w:val="0"/>
              <w:adjustRightInd w:val="0"/>
              <w:jc w:val="center"/>
              <w:rPr>
                <w:rFonts w:cstheme="minorHAnsi"/>
              </w:rPr>
            </w:pPr>
          </w:p>
          <w:p w14:paraId="5EAE367E" w14:textId="77777777" w:rsidR="00480F7B" w:rsidRPr="00480F7B" w:rsidRDefault="00480F7B" w:rsidP="00480F7B">
            <w:pPr>
              <w:autoSpaceDE w:val="0"/>
              <w:autoSpaceDN w:val="0"/>
              <w:adjustRightInd w:val="0"/>
              <w:jc w:val="center"/>
              <w:rPr>
                <w:rFonts w:cstheme="minorHAnsi"/>
              </w:rPr>
            </w:pPr>
          </w:p>
          <w:p w14:paraId="5C6D6826" w14:textId="77777777" w:rsidR="00480F7B" w:rsidRPr="00480F7B" w:rsidRDefault="00480F7B" w:rsidP="00480F7B">
            <w:pPr>
              <w:autoSpaceDE w:val="0"/>
              <w:autoSpaceDN w:val="0"/>
              <w:adjustRightInd w:val="0"/>
              <w:jc w:val="center"/>
              <w:rPr>
                <w:rFonts w:cstheme="minorHAnsi"/>
              </w:rPr>
            </w:pPr>
          </w:p>
          <w:p w14:paraId="6C41549E" w14:textId="77777777" w:rsidR="00480F7B" w:rsidRPr="00480F7B" w:rsidRDefault="00480F7B" w:rsidP="00480F7B">
            <w:pPr>
              <w:autoSpaceDE w:val="0"/>
              <w:autoSpaceDN w:val="0"/>
              <w:adjustRightInd w:val="0"/>
              <w:jc w:val="center"/>
              <w:rPr>
                <w:rFonts w:cstheme="minorHAnsi"/>
              </w:rPr>
            </w:pPr>
          </w:p>
          <w:p w14:paraId="215810EF" w14:textId="77777777" w:rsidR="00480F7B" w:rsidRPr="00480F7B" w:rsidRDefault="00480F7B" w:rsidP="00480F7B">
            <w:pPr>
              <w:autoSpaceDE w:val="0"/>
              <w:autoSpaceDN w:val="0"/>
              <w:adjustRightInd w:val="0"/>
              <w:jc w:val="center"/>
              <w:rPr>
                <w:rFonts w:cstheme="minorHAnsi"/>
              </w:rPr>
            </w:pPr>
          </w:p>
          <w:p w14:paraId="4A8E6B14" w14:textId="77777777" w:rsidR="00480F7B" w:rsidRPr="00480F7B" w:rsidRDefault="00480F7B" w:rsidP="00480F7B">
            <w:pPr>
              <w:autoSpaceDE w:val="0"/>
              <w:autoSpaceDN w:val="0"/>
              <w:adjustRightInd w:val="0"/>
              <w:jc w:val="center"/>
              <w:rPr>
                <w:rFonts w:cstheme="minorHAnsi"/>
              </w:rPr>
            </w:pPr>
          </w:p>
          <w:p w14:paraId="54AEB854" w14:textId="77777777" w:rsidR="00480F7B" w:rsidRPr="00480F7B" w:rsidRDefault="00480F7B" w:rsidP="00480F7B">
            <w:pPr>
              <w:autoSpaceDE w:val="0"/>
              <w:autoSpaceDN w:val="0"/>
              <w:adjustRightInd w:val="0"/>
              <w:jc w:val="center"/>
              <w:rPr>
                <w:rFonts w:cstheme="minorHAnsi"/>
              </w:rPr>
            </w:pPr>
          </w:p>
          <w:p w14:paraId="4DE25518" w14:textId="77777777" w:rsidR="00480F7B" w:rsidRPr="00480F7B" w:rsidRDefault="00480F7B" w:rsidP="00480F7B">
            <w:pPr>
              <w:autoSpaceDE w:val="0"/>
              <w:autoSpaceDN w:val="0"/>
              <w:adjustRightInd w:val="0"/>
              <w:jc w:val="center"/>
              <w:rPr>
                <w:rFonts w:cstheme="minorHAnsi"/>
              </w:rPr>
            </w:pPr>
          </w:p>
          <w:p w14:paraId="7EE746BE" w14:textId="77777777" w:rsidR="00480F7B" w:rsidRPr="00480F7B" w:rsidRDefault="00480F7B" w:rsidP="00480F7B">
            <w:pPr>
              <w:autoSpaceDE w:val="0"/>
              <w:autoSpaceDN w:val="0"/>
              <w:adjustRightInd w:val="0"/>
              <w:jc w:val="center"/>
              <w:rPr>
                <w:rFonts w:cstheme="minorHAnsi"/>
              </w:rPr>
            </w:pPr>
          </w:p>
          <w:p w14:paraId="0991DCBD" w14:textId="77777777" w:rsidR="00480F7B" w:rsidRPr="00480F7B" w:rsidRDefault="00480F7B" w:rsidP="00480F7B">
            <w:pPr>
              <w:autoSpaceDE w:val="0"/>
              <w:autoSpaceDN w:val="0"/>
              <w:adjustRightInd w:val="0"/>
              <w:jc w:val="center"/>
              <w:rPr>
                <w:rFonts w:cstheme="minorHAnsi"/>
              </w:rPr>
            </w:pPr>
          </w:p>
          <w:p w14:paraId="3BCDFFEC" w14:textId="77777777" w:rsidR="00480F7B" w:rsidRPr="00480F7B" w:rsidRDefault="00480F7B" w:rsidP="00480F7B">
            <w:pPr>
              <w:autoSpaceDE w:val="0"/>
              <w:autoSpaceDN w:val="0"/>
              <w:adjustRightInd w:val="0"/>
              <w:jc w:val="center"/>
              <w:rPr>
                <w:rFonts w:cstheme="minorHAnsi"/>
              </w:rPr>
            </w:pPr>
          </w:p>
          <w:p w14:paraId="68DFE297" w14:textId="77777777" w:rsidR="00480F7B" w:rsidRPr="00480F7B" w:rsidRDefault="00480F7B" w:rsidP="00480F7B">
            <w:pPr>
              <w:autoSpaceDE w:val="0"/>
              <w:autoSpaceDN w:val="0"/>
              <w:adjustRightInd w:val="0"/>
              <w:jc w:val="center"/>
              <w:rPr>
                <w:rFonts w:cstheme="minorHAnsi"/>
              </w:rPr>
            </w:pPr>
          </w:p>
          <w:p w14:paraId="70049D3C" w14:textId="77777777" w:rsidR="00480F7B" w:rsidRPr="00480F7B" w:rsidRDefault="00480F7B" w:rsidP="00480F7B">
            <w:pPr>
              <w:autoSpaceDE w:val="0"/>
              <w:autoSpaceDN w:val="0"/>
              <w:adjustRightInd w:val="0"/>
              <w:jc w:val="center"/>
              <w:rPr>
                <w:rFonts w:cstheme="minorHAnsi"/>
              </w:rPr>
            </w:pPr>
          </w:p>
          <w:p w14:paraId="7C10F397" w14:textId="77777777" w:rsidR="00480F7B" w:rsidRPr="00480F7B" w:rsidRDefault="00480F7B" w:rsidP="00480F7B">
            <w:pPr>
              <w:autoSpaceDE w:val="0"/>
              <w:autoSpaceDN w:val="0"/>
              <w:adjustRightInd w:val="0"/>
              <w:jc w:val="center"/>
              <w:rPr>
                <w:rFonts w:cstheme="minorHAnsi"/>
              </w:rPr>
            </w:pPr>
          </w:p>
          <w:p w14:paraId="315DDE2B" w14:textId="77777777" w:rsidR="00480F7B" w:rsidRPr="00480F7B" w:rsidRDefault="00480F7B" w:rsidP="00480F7B">
            <w:pPr>
              <w:autoSpaceDE w:val="0"/>
              <w:autoSpaceDN w:val="0"/>
              <w:adjustRightInd w:val="0"/>
              <w:jc w:val="center"/>
              <w:rPr>
                <w:rFonts w:cstheme="minorHAnsi"/>
              </w:rPr>
            </w:pPr>
          </w:p>
          <w:p w14:paraId="7920EA44" w14:textId="77777777" w:rsidR="00480F7B" w:rsidRPr="00480F7B" w:rsidRDefault="00480F7B" w:rsidP="00480F7B">
            <w:pPr>
              <w:autoSpaceDE w:val="0"/>
              <w:autoSpaceDN w:val="0"/>
              <w:adjustRightInd w:val="0"/>
              <w:jc w:val="center"/>
              <w:rPr>
                <w:rFonts w:cstheme="minorHAnsi"/>
              </w:rPr>
            </w:pPr>
          </w:p>
          <w:p w14:paraId="7EC819F3" w14:textId="77777777" w:rsidR="00480F7B" w:rsidRPr="00480F7B" w:rsidRDefault="00480F7B" w:rsidP="00480F7B">
            <w:pPr>
              <w:autoSpaceDE w:val="0"/>
              <w:autoSpaceDN w:val="0"/>
              <w:adjustRightInd w:val="0"/>
              <w:jc w:val="center"/>
              <w:rPr>
                <w:rFonts w:cstheme="minorHAnsi"/>
              </w:rPr>
            </w:pPr>
          </w:p>
          <w:p w14:paraId="5D988B2B" w14:textId="77777777" w:rsidR="00480F7B" w:rsidRPr="00480F7B" w:rsidRDefault="00480F7B" w:rsidP="00480F7B">
            <w:pPr>
              <w:autoSpaceDE w:val="0"/>
              <w:autoSpaceDN w:val="0"/>
              <w:adjustRightInd w:val="0"/>
              <w:jc w:val="center"/>
              <w:rPr>
                <w:rFonts w:cstheme="minorHAnsi"/>
              </w:rPr>
            </w:pPr>
          </w:p>
          <w:p w14:paraId="401FCF41" w14:textId="77777777" w:rsidR="00480F7B" w:rsidRPr="00480F7B" w:rsidRDefault="00480F7B" w:rsidP="00480F7B">
            <w:pPr>
              <w:autoSpaceDE w:val="0"/>
              <w:autoSpaceDN w:val="0"/>
              <w:adjustRightInd w:val="0"/>
              <w:jc w:val="center"/>
              <w:rPr>
                <w:rFonts w:cstheme="minorHAnsi"/>
              </w:rPr>
            </w:pPr>
          </w:p>
          <w:p w14:paraId="1F5EDA44" w14:textId="77777777" w:rsidR="00480F7B" w:rsidRPr="00480F7B" w:rsidRDefault="00480F7B" w:rsidP="00480F7B">
            <w:pPr>
              <w:autoSpaceDE w:val="0"/>
              <w:autoSpaceDN w:val="0"/>
              <w:adjustRightInd w:val="0"/>
              <w:jc w:val="center"/>
              <w:rPr>
                <w:rFonts w:cstheme="minorHAnsi"/>
              </w:rPr>
            </w:pPr>
          </w:p>
          <w:p w14:paraId="14E81A87" w14:textId="77777777" w:rsidR="00480F7B" w:rsidRPr="00480F7B" w:rsidRDefault="00480F7B" w:rsidP="00480F7B">
            <w:pPr>
              <w:autoSpaceDE w:val="0"/>
              <w:autoSpaceDN w:val="0"/>
              <w:adjustRightInd w:val="0"/>
              <w:jc w:val="center"/>
              <w:rPr>
                <w:rFonts w:cstheme="minorHAnsi"/>
              </w:rPr>
            </w:pPr>
          </w:p>
          <w:p w14:paraId="274E6CE2" w14:textId="77777777" w:rsidR="00480F7B" w:rsidRPr="00480F7B" w:rsidRDefault="00480F7B" w:rsidP="00480F7B">
            <w:pPr>
              <w:autoSpaceDE w:val="0"/>
              <w:autoSpaceDN w:val="0"/>
              <w:adjustRightInd w:val="0"/>
              <w:jc w:val="center"/>
              <w:rPr>
                <w:rFonts w:cstheme="minorHAnsi"/>
              </w:rPr>
            </w:pPr>
            <w:r w:rsidRPr="00480F7B">
              <w:rPr>
                <w:rFonts w:cstheme="minorHAnsi"/>
              </w:rPr>
              <w:t>6.EE.3</w:t>
            </w:r>
          </w:p>
          <w:p w14:paraId="06B3EAA7" w14:textId="77777777" w:rsidR="00480F7B" w:rsidRPr="00480F7B" w:rsidRDefault="00480F7B" w:rsidP="00480F7B">
            <w:pPr>
              <w:autoSpaceDE w:val="0"/>
              <w:autoSpaceDN w:val="0"/>
              <w:adjustRightInd w:val="0"/>
              <w:jc w:val="center"/>
              <w:rPr>
                <w:rFonts w:cstheme="minorHAnsi"/>
              </w:rPr>
            </w:pPr>
          </w:p>
          <w:p w14:paraId="3F3DC642" w14:textId="77777777" w:rsidR="00480F7B" w:rsidRPr="00480F7B" w:rsidRDefault="00480F7B" w:rsidP="00480F7B">
            <w:pPr>
              <w:autoSpaceDE w:val="0"/>
              <w:autoSpaceDN w:val="0"/>
              <w:adjustRightInd w:val="0"/>
              <w:jc w:val="center"/>
              <w:rPr>
                <w:rFonts w:cstheme="minorHAnsi"/>
              </w:rPr>
            </w:pPr>
          </w:p>
          <w:p w14:paraId="3FEBB7A8" w14:textId="77777777" w:rsidR="00480F7B" w:rsidRPr="00480F7B" w:rsidRDefault="00480F7B" w:rsidP="00480F7B">
            <w:pPr>
              <w:autoSpaceDE w:val="0"/>
              <w:autoSpaceDN w:val="0"/>
              <w:adjustRightInd w:val="0"/>
              <w:jc w:val="center"/>
              <w:rPr>
                <w:rFonts w:cstheme="minorHAnsi"/>
              </w:rPr>
            </w:pPr>
          </w:p>
          <w:p w14:paraId="50F16E2A" w14:textId="77777777" w:rsidR="00480F7B" w:rsidRPr="00480F7B" w:rsidRDefault="00480F7B" w:rsidP="00480F7B">
            <w:pPr>
              <w:autoSpaceDE w:val="0"/>
              <w:autoSpaceDN w:val="0"/>
              <w:adjustRightInd w:val="0"/>
              <w:jc w:val="center"/>
              <w:rPr>
                <w:rFonts w:cstheme="minorHAnsi"/>
              </w:rPr>
            </w:pPr>
          </w:p>
          <w:p w14:paraId="591C1BB2" w14:textId="77777777" w:rsidR="00480F7B" w:rsidRPr="00480F7B" w:rsidRDefault="00480F7B" w:rsidP="00480F7B">
            <w:pPr>
              <w:autoSpaceDE w:val="0"/>
              <w:autoSpaceDN w:val="0"/>
              <w:adjustRightInd w:val="0"/>
              <w:jc w:val="center"/>
              <w:rPr>
                <w:rFonts w:cstheme="minorHAnsi"/>
              </w:rPr>
            </w:pPr>
          </w:p>
          <w:p w14:paraId="265F5EB9" w14:textId="77777777" w:rsidR="00480F7B" w:rsidRPr="00480F7B" w:rsidRDefault="00480F7B" w:rsidP="00480F7B">
            <w:pPr>
              <w:autoSpaceDE w:val="0"/>
              <w:autoSpaceDN w:val="0"/>
              <w:adjustRightInd w:val="0"/>
              <w:jc w:val="center"/>
              <w:rPr>
                <w:rFonts w:cstheme="minorHAnsi"/>
              </w:rPr>
            </w:pPr>
          </w:p>
          <w:p w14:paraId="33C197A1" w14:textId="77777777" w:rsidR="00480F7B" w:rsidRPr="00480F7B" w:rsidRDefault="00480F7B" w:rsidP="00480F7B">
            <w:pPr>
              <w:autoSpaceDE w:val="0"/>
              <w:autoSpaceDN w:val="0"/>
              <w:adjustRightInd w:val="0"/>
              <w:jc w:val="center"/>
              <w:rPr>
                <w:rFonts w:cstheme="minorHAnsi"/>
              </w:rPr>
            </w:pPr>
          </w:p>
          <w:p w14:paraId="24E2CCB6" w14:textId="77777777" w:rsidR="00480F7B" w:rsidRPr="00480F7B" w:rsidRDefault="00480F7B" w:rsidP="00480F7B">
            <w:pPr>
              <w:autoSpaceDE w:val="0"/>
              <w:autoSpaceDN w:val="0"/>
              <w:adjustRightInd w:val="0"/>
              <w:jc w:val="center"/>
              <w:rPr>
                <w:rFonts w:cstheme="minorHAnsi"/>
              </w:rPr>
            </w:pPr>
          </w:p>
          <w:p w14:paraId="2BD43810" w14:textId="77777777" w:rsidR="00480F7B" w:rsidRPr="00480F7B" w:rsidRDefault="00480F7B" w:rsidP="00480F7B">
            <w:pPr>
              <w:autoSpaceDE w:val="0"/>
              <w:autoSpaceDN w:val="0"/>
              <w:adjustRightInd w:val="0"/>
              <w:jc w:val="center"/>
              <w:rPr>
                <w:rFonts w:cstheme="minorHAnsi"/>
              </w:rPr>
            </w:pPr>
          </w:p>
          <w:p w14:paraId="07777E68" w14:textId="77777777" w:rsidR="00480F7B" w:rsidRPr="00480F7B" w:rsidRDefault="00480F7B" w:rsidP="00480F7B">
            <w:pPr>
              <w:autoSpaceDE w:val="0"/>
              <w:autoSpaceDN w:val="0"/>
              <w:adjustRightInd w:val="0"/>
              <w:jc w:val="center"/>
              <w:rPr>
                <w:rFonts w:cstheme="minorHAnsi"/>
              </w:rPr>
            </w:pPr>
          </w:p>
          <w:p w14:paraId="0E38FEED" w14:textId="77777777" w:rsidR="00480F7B" w:rsidRPr="00480F7B" w:rsidRDefault="00480F7B" w:rsidP="00480F7B">
            <w:pPr>
              <w:autoSpaceDE w:val="0"/>
              <w:autoSpaceDN w:val="0"/>
              <w:adjustRightInd w:val="0"/>
              <w:jc w:val="center"/>
              <w:rPr>
                <w:rFonts w:cstheme="minorHAnsi"/>
              </w:rPr>
            </w:pPr>
            <w:r w:rsidRPr="00480F7B">
              <w:rPr>
                <w:rFonts w:cstheme="minorHAnsi"/>
              </w:rPr>
              <w:t>6.EE.4</w:t>
            </w:r>
          </w:p>
        </w:tc>
        <w:tc>
          <w:tcPr>
            <w:tcW w:w="5130" w:type="dxa"/>
          </w:tcPr>
          <w:p w14:paraId="3B9884D8" w14:textId="77777777" w:rsidR="00480F7B" w:rsidRPr="00480F7B" w:rsidRDefault="00480F7B" w:rsidP="00480F7B">
            <w:pPr>
              <w:autoSpaceDE w:val="0"/>
              <w:autoSpaceDN w:val="0"/>
              <w:adjustRightInd w:val="0"/>
              <w:rPr>
                <w:rFonts w:cstheme="minorHAnsi"/>
              </w:rPr>
            </w:pPr>
            <w:r w:rsidRPr="00480F7B">
              <w:rPr>
                <w:rFonts w:cstheme="minorHAnsi"/>
              </w:rPr>
              <w:lastRenderedPageBreak/>
              <w:t>Write and evaluate numerical expressions involving whole-number exponents.</w:t>
            </w:r>
          </w:p>
          <w:p w14:paraId="652D1587" w14:textId="77777777" w:rsidR="00480F7B" w:rsidRPr="00480F7B" w:rsidRDefault="00480F7B" w:rsidP="00480F7B">
            <w:pPr>
              <w:autoSpaceDE w:val="0"/>
              <w:autoSpaceDN w:val="0"/>
              <w:adjustRightInd w:val="0"/>
              <w:rPr>
                <w:rFonts w:cstheme="minorHAnsi"/>
              </w:rPr>
            </w:pPr>
          </w:p>
          <w:p w14:paraId="0D9FCBB1" w14:textId="77777777" w:rsidR="00480F7B" w:rsidRPr="00480F7B" w:rsidRDefault="00480F7B" w:rsidP="00480F7B">
            <w:pPr>
              <w:autoSpaceDE w:val="0"/>
              <w:autoSpaceDN w:val="0"/>
              <w:adjustRightInd w:val="0"/>
              <w:rPr>
                <w:rFonts w:cstheme="minorHAnsi"/>
              </w:rPr>
            </w:pPr>
            <w:r w:rsidRPr="00480F7B">
              <w:rPr>
                <w:rFonts w:cstheme="minorHAnsi"/>
              </w:rPr>
              <w:t>Write, read, and evaluate expressions in which letters stand for numbers.</w:t>
            </w:r>
          </w:p>
          <w:p w14:paraId="4655EB24" w14:textId="77777777" w:rsidR="00480F7B" w:rsidRPr="00480F7B" w:rsidRDefault="00480F7B" w:rsidP="00480F7B">
            <w:pPr>
              <w:numPr>
                <w:ilvl w:val="0"/>
                <w:numId w:val="13"/>
              </w:numPr>
              <w:autoSpaceDE w:val="0"/>
              <w:autoSpaceDN w:val="0"/>
              <w:adjustRightInd w:val="0"/>
              <w:contextualSpacing/>
              <w:rPr>
                <w:rFonts w:cstheme="minorHAnsi"/>
              </w:rPr>
            </w:pPr>
            <w:r w:rsidRPr="00480F7B">
              <w:rPr>
                <w:rFonts w:cstheme="minorHAnsi"/>
              </w:rPr>
              <w:t>Write expressions that record operations with numbers and with letters standing for numbers. For example, express the calculation “Subtract y from 5” as 5 – y.</w:t>
            </w:r>
          </w:p>
          <w:p w14:paraId="692A9380" w14:textId="77777777" w:rsidR="00480F7B" w:rsidRPr="00480F7B" w:rsidRDefault="00480F7B" w:rsidP="00480F7B">
            <w:pPr>
              <w:numPr>
                <w:ilvl w:val="0"/>
                <w:numId w:val="13"/>
              </w:numPr>
              <w:autoSpaceDE w:val="0"/>
              <w:autoSpaceDN w:val="0"/>
              <w:adjustRightInd w:val="0"/>
              <w:contextualSpacing/>
              <w:rPr>
                <w:rFonts w:cstheme="minorHAnsi"/>
              </w:rPr>
            </w:pPr>
            <w:r w:rsidRPr="00480F7B">
              <w:rPr>
                <w:rFonts w:cstheme="minorHAnsi"/>
              </w:rPr>
              <w:t xml:space="preserve">Identify parts of an expression using mathematical terms (sum, term, product, factor, quotient, coefficient); view one or more parts of an expression as a single entity. For example, describe the expression 2 (8 + 7) as a product of two factors; view (8 + 7) as both a single entity and a sum of two terms. </w:t>
            </w:r>
          </w:p>
          <w:p w14:paraId="21698405" w14:textId="77777777" w:rsidR="00480F7B" w:rsidRPr="00480F7B" w:rsidRDefault="00480F7B" w:rsidP="00480F7B">
            <w:pPr>
              <w:numPr>
                <w:ilvl w:val="0"/>
                <w:numId w:val="13"/>
              </w:numPr>
              <w:autoSpaceDE w:val="0"/>
              <w:autoSpaceDN w:val="0"/>
              <w:adjustRightInd w:val="0"/>
              <w:contextualSpacing/>
              <w:rPr>
                <w:rFonts w:cstheme="minorHAnsi"/>
              </w:rPr>
            </w:pPr>
            <w:r w:rsidRPr="00480F7B">
              <w:rPr>
                <w:rFonts w:cstheme="minorHAnsi"/>
              </w:rPr>
              <w:t xml:space="preserve">Evaluate expressions at specific values of their variables. Include expressions that arise from formulas used in real-world problems.  Perform arithmetic operations, including those involving whole-number exponents, in the conventional order when there are no parentheses to specify a particular order (Order of Operations).  For </w:t>
            </w:r>
            <w:r w:rsidRPr="00480F7B">
              <w:rPr>
                <w:rFonts w:cstheme="minorHAnsi"/>
              </w:rPr>
              <w:lastRenderedPageBreak/>
              <w:t>example, use the formulas V = s</w:t>
            </w:r>
            <w:r w:rsidRPr="00480F7B">
              <w:rPr>
                <w:rFonts w:cstheme="minorHAnsi"/>
                <w:vertAlign w:val="superscript"/>
              </w:rPr>
              <w:t>3</w:t>
            </w:r>
            <w:r w:rsidRPr="00480F7B">
              <w:rPr>
                <w:rFonts w:cstheme="minorHAnsi"/>
              </w:rPr>
              <w:t xml:space="preserve"> and A = 6s</w:t>
            </w:r>
            <w:r w:rsidRPr="00480F7B">
              <w:rPr>
                <w:rFonts w:cstheme="minorHAnsi"/>
                <w:vertAlign w:val="superscript"/>
              </w:rPr>
              <w:t>2</w:t>
            </w:r>
            <w:r w:rsidRPr="00480F7B">
              <w:rPr>
                <w:rFonts w:cstheme="minorHAnsi"/>
              </w:rPr>
              <w:t xml:space="preserve"> to find the volume and surface area of a cube with sides of length s = 1/2.</w:t>
            </w:r>
          </w:p>
          <w:p w14:paraId="67FA8A95" w14:textId="77777777" w:rsidR="00480F7B" w:rsidRPr="00480F7B" w:rsidRDefault="00480F7B" w:rsidP="00480F7B">
            <w:pPr>
              <w:autoSpaceDE w:val="0"/>
              <w:autoSpaceDN w:val="0"/>
              <w:adjustRightInd w:val="0"/>
              <w:ind w:left="720"/>
              <w:contextualSpacing/>
              <w:rPr>
                <w:rFonts w:cstheme="minorHAnsi"/>
              </w:rPr>
            </w:pPr>
          </w:p>
          <w:p w14:paraId="11A35D02" w14:textId="77777777" w:rsidR="00480F7B" w:rsidRPr="00480F7B" w:rsidRDefault="00480F7B" w:rsidP="00480F7B">
            <w:pPr>
              <w:autoSpaceDE w:val="0"/>
              <w:autoSpaceDN w:val="0"/>
              <w:adjustRightInd w:val="0"/>
              <w:rPr>
                <w:rFonts w:cstheme="minorHAnsi"/>
              </w:rPr>
            </w:pPr>
            <w:r w:rsidRPr="00480F7B">
              <w:rPr>
                <w:rFonts w:cstheme="minorHAnsi"/>
              </w:rPr>
              <w:t>Apply the properties of operations to generate equivalent expressions.  For example, apply the distributive property to the expression 3 (2 + x) to produce the equivalent expression 6 + 3x; apply the distributive property to the expression 24x + 18y to produce the equivalent expression 6 (4x + 3y); apply properties of operations to y + y + y to produce the equivalent expression 3y.</w:t>
            </w:r>
          </w:p>
          <w:p w14:paraId="4333D843" w14:textId="77777777" w:rsidR="00480F7B" w:rsidRPr="00480F7B" w:rsidRDefault="00480F7B" w:rsidP="00480F7B">
            <w:pPr>
              <w:autoSpaceDE w:val="0"/>
              <w:autoSpaceDN w:val="0"/>
              <w:adjustRightInd w:val="0"/>
              <w:rPr>
                <w:rFonts w:cstheme="minorHAnsi"/>
              </w:rPr>
            </w:pPr>
          </w:p>
          <w:p w14:paraId="36FC6792" w14:textId="77777777" w:rsidR="00480F7B" w:rsidRPr="00480F7B" w:rsidRDefault="00480F7B" w:rsidP="00480F7B">
            <w:pPr>
              <w:autoSpaceDE w:val="0"/>
              <w:autoSpaceDN w:val="0"/>
              <w:adjustRightInd w:val="0"/>
              <w:rPr>
                <w:rFonts w:cstheme="minorHAnsi"/>
              </w:rPr>
            </w:pPr>
            <w:r w:rsidRPr="00480F7B">
              <w:rPr>
                <w:rFonts w:cstheme="minorHAnsi"/>
              </w:rPr>
              <w:t>Identify when two expressions are equivalent (i.e., when the two expressions name the same number regardless of which value is substituted into them). For example, the expressions y + y + y and 3y are equivalent because they name the same number regardless of which number y stands for.</w:t>
            </w:r>
          </w:p>
        </w:tc>
        <w:tc>
          <w:tcPr>
            <w:tcW w:w="6660" w:type="dxa"/>
          </w:tcPr>
          <w:p w14:paraId="0C1E0EBB" w14:textId="77777777" w:rsidR="00480F7B" w:rsidRPr="00480F7B" w:rsidRDefault="00480F7B" w:rsidP="00480F7B">
            <w:pPr>
              <w:rPr>
                <w:rFonts w:cs="Arial"/>
              </w:rPr>
            </w:pPr>
            <w:r w:rsidRPr="00480F7B">
              <w:rPr>
                <w:rFonts w:cs="Arial"/>
              </w:rPr>
              <w:lastRenderedPageBreak/>
              <w:t>V: Several videos on writing expressions.</w:t>
            </w:r>
          </w:p>
          <w:p w14:paraId="7827C25E" w14:textId="77777777" w:rsidR="00480F7B" w:rsidRPr="00480F7B" w:rsidRDefault="00767748" w:rsidP="00480F7B">
            <w:pPr>
              <w:rPr>
                <w:rFonts w:cs="Arial"/>
              </w:rPr>
            </w:pPr>
            <w:hyperlink r:id="rId314" w:history="1">
              <w:r w:rsidR="00480F7B" w:rsidRPr="00480F7B">
                <w:rPr>
                  <w:rFonts w:cs="Arial"/>
                  <w:color w:val="0000FF" w:themeColor="hyperlink"/>
                  <w:u w:val="single"/>
                </w:rPr>
                <w:t>https://learnzillion.com/lessons/460-write-numerical-expressions-involving-wholenumber-exponents</w:t>
              </w:r>
            </w:hyperlink>
          </w:p>
          <w:p w14:paraId="28589752" w14:textId="77777777" w:rsidR="00480F7B" w:rsidRPr="00480F7B" w:rsidRDefault="00480F7B" w:rsidP="00480F7B">
            <w:pPr>
              <w:rPr>
                <w:rFonts w:cs="Arial"/>
              </w:rPr>
            </w:pPr>
          </w:p>
          <w:p w14:paraId="69B1F256" w14:textId="77777777" w:rsidR="00480F7B" w:rsidRPr="00480F7B" w:rsidRDefault="00480F7B" w:rsidP="00480F7B">
            <w:pPr>
              <w:rPr>
                <w:rFonts w:cs="Arial"/>
              </w:rPr>
            </w:pPr>
            <w:r w:rsidRPr="00480F7B">
              <w:rPr>
                <w:rFonts w:cs="Arial"/>
              </w:rPr>
              <w:t xml:space="preserve">V/R: Videos and examples on parts of expressions. </w:t>
            </w:r>
          </w:p>
          <w:p w14:paraId="6AAACD5E" w14:textId="77777777" w:rsidR="00480F7B" w:rsidRPr="00480F7B" w:rsidRDefault="00767748" w:rsidP="00480F7B">
            <w:pPr>
              <w:rPr>
                <w:rFonts w:cs="Arial"/>
              </w:rPr>
            </w:pPr>
            <w:hyperlink r:id="rId315" w:history="1">
              <w:r w:rsidR="00480F7B" w:rsidRPr="00480F7B">
                <w:rPr>
                  <w:rFonts w:cs="Arial"/>
                  <w:color w:val="0000FF" w:themeColor="hyperlink"/>
                  <w:u w:val="single"/>
                </w:rPr>
                <w:t>https://www.khanacademy.org/math/cc-sixth-grade-math/cc-6th-expressions-and-variables/cc-6th-writing-expressions/e/identifying-parts-of-expressions</w:t>
              </w:r>
            </w:hyperlink>
          </w:p>
          <w:p w14:paraId="35958037" w14:textId="77777777" w:rsidR="00480F7B" w:rsidRPr="00480F7B" w:rsidRDefault="00480F7B" w:rsidP="00480F7B">
            <w:pPr>
              <w:rPr>
                <w:rFonts w:cs="Arial"/>
              </w:rPr>
            </w:pPr>
          </w:p>
          <w:p w14:paraId="43649B7E" w14:textId="77777777" w:rsidR="00480F7B" w:rsidRPr="00480F7B" w:rsidRDefault="00480F7B" w:rsidP="00480F7B">
            <w:pPr>
              <w:rPr>
                <w:rFonts w:cs="Arial"/>
              </w:rPr>
            </w:pPr>
            <w:r w:rsidRPr="00480F7B">
              <w:rPr>
                <w:rFonts w:cs="Arial"/>
              </w:rPr>
              <w:t>A: A visual representation of order of operations and how expressions are organized.</w:t>
            </w:r>
          </w:p>
          <w:p w14:paraId="05ADFEA1" w14:textId="77777777" w:rsidR="00480F7B" w:rsidRPr="00480F7B" w:rsidRDefault="00767748" w:rsidP="00480F7B">
            <w:pPr>
              <w:rPr>
                <w:rFonts w:cs="Arial"/>
              </w:rPr>
            </w:pPr>
            <w:hyperlink r:id="rId316" w:history="1">
              <w:r w:rsidR="00480F7B" w:rsidRPr="00480F7B">
                <w:rPr>
                  <w:rFonts w:cs="Arial"/>
                  <w:color w:val="0000FF" w:themeColor="hyperlink"/>
                  <w:u w:val="single"/>
                </w:rPr>
                <w:t>https://mathematicsteachingcommunity.math.uga.edu/index.php/448/interpreting-algebraic-expressions</w:t>
              </w:r>
            </w:hyperlink>
          </w:p>
          <w:p w14:paraId="7F0E0F65" w14:textId="77777777" w:rsidR="00480F7B" w:rsidRPr="00480F7B" w:rsidRDefault="00480F7B" w:rsidP="00480F7B">
            <w:pPr>
              <w:rPr>
                <w:rFonts w:cs="Arial"/>
              </w:rPr>
            </w:pPr>
          </w:p>
          <w:p w14:paraId="59719CA3" w14:textId="77777777" w:rsidR="00480F7B" w:rsidRPr="00480F7B" w:rsidRDefault="00480F7B" w:rsidP="00480F7B">
            <w:pPr>
              <w:rPr>
                <w:rFonts w:cs="Arial"/>
              </w:rPr>
            </w:pPr>
            <w:r w:rsidRPr="00480F7B">
              <w:rPr>
                <w:rFonts w:cs="Arial"/>
              </w:rPr>
              <w:t>R: Provides a clear step-by-step process for evaluating expressions.</w:t>
            </w:r>
            <w:r w:rsidRPr="00480F7B">
              <w:t xml:space="preserve"> </w:t>
            </w:r>
            <w:hyperlink r:id="rId317" w:history="1">
              <w:r w:rsidRPr="00480F7B">
                <w:rPr>
                  <w:rFonts w:cs="Arial"/>
                  <w:color w:val="0000FF" w:themeColor="hyperlink"/>
                  <w:u w:val="single"/>
                </w:rPr>
                <w:t>http://math.com/school/subject2/lessons/S2U2L3GL.html</w:t>
              </w:r>
            </w:hyperlink>
          </w:p>
          <w:p w14:paraId="7692F84C" w14:textId="77777777" w:rsidR="00480F7B" w:rsidRPr="00480F7B" w:rsidRDefault="00480F7B" w:rsidP="00480F7B">
            <w:pPr>
              <w:rPr>
                <w:rFonts w:cs="Arial"/>
              </w:rPr>
            </w:pPr>
          </w:p>
          <w:p w14:paraId="7F4C68B4" w14:textId="77777777" w:rsidR="00480F7B" w:rsidRPr="00480F7B" w:rsidRDefault="00480F7B" w:rsidP="00480F7B">
            <w:pPr>
              <w:rPr>
                <w:rFonts w:cs="Arial"/>
              </w:rPr>
            </w:pPr>
            <w:r w:rsidRPr="00480F7B">
              <w:rPr>
                <w:rFonts w:cs="Arial"/>
              </w:rPr>
              <w:t>R: Graphic organizers on order of operations.</w:t>
            </w:r>
          </w:p>
          <w:p w14:paraId="3159AD37" w14:textId="77777777" w:rsidR="00480F7B" w:rsidRPr="00480F7B" w:rsidRDefault="00767748" w:rsidP="00480F7B">
            <w:pPr>
              <w:rPr>
                <w:rFonts w:cs="Arial"/>
              </w:rPr>
            </w:pPr>
            <w:hyperlink r:id="rId318" w:history="1">
              <w:r w:rsidR="00480F7B" w:rsidRPr="00480F7B">
                <w:rPr>
                  <w:rFonts w:cs="Arial"/>
                  <w:color w:val="0000FF" w:themeColor="hyperlink"/>
                  <w:u w:val="single"/>
                </w:rPr>
                <w:t>http://www.kidzucation.com/math/what-is-the-order-of-operations-in-math/</w:t>
              </w:r>
            </w:hyperlink>
          </w:p>
          <w:p w14:paraId="5856D924" w14:textId="77777777" w:rsidR="00480F7B" w:rsidRPr="00480F7B" w:rsidRDefault="00480F7B" w:rsidP="00480F7B">
            <w:pPr>
              <w:rPr>
                <w:rFonts w:cs="Arial"/>
              </w:rPr>
            </w:pPr>
          </w:p>
          <w:p w14:paraId="16D522D5" w14:textId="77777777" w:rsidR="00480F7B" w:rsidRPr="00480F7B" w:rsidRDefault="00480F7B" w:rsidP="00480F7B">
            <w:pPr>
              <w:rPr>
                <w:rFonts w:cs="Arial"/>
              </w:rPr>
            </w:pPr>
            <w:r w:rsidRPr="00480F7B">
              <w:rPr>
                <w:rFonts w:cs="Arial"/>
              </w:rPr>
              <w:t>R: Several graphic organizers and charts on expressions.</w:t>
            </w:r>
          </w:p>
          <w:p w14:paraId="09A5F650" w14:textId="77777777" w:rsidR="00480F7B" w:rsidRPr="00480F7B" w:rsidRDefault="00767748" w:rsidP="00480F7B">
            <w:pPr>
              <w:rPr>
                <w:rFonts w:cs="Arial"/>
              </w:rPr>
            </w:pPr>
            <w:hyperlink r:id="rId319" w:history="1">
              <w:r w:rsidR="00480F7B" w:rsidRPr="00480F7B">
                <w:rPr>
                  <w:rFonts w:cs="Arial"/>
                  <w:color w:val="0000FF" w:themeColor="hyperlink"/>
                  <w:u w:val="single"/>
                </w:rPr>
                <w:t>http://passyworldofmathematics.com/algebra-expressions/</w:t>
              </w:r>
            </w:hyperlink>
          </w:p>
          <w:p w14:paraId="3EE6FFA1" w14:textId="77777777" w:rsidR="00480F7B" w:rsidRPr="00480F7B" w:rsidRDefault="00480F7B" w:rsidP="00480F7B">
            <w:pPr>
              <w:rPr>
                <w:rFonts w:cs="Arial"/>
              </w:rPr>
            </w:pPr>
          </w:p>
          <w:p w14:paraId="3EE98F8A" w14:textId="77777777" w:rsidR="00480F7B" w:rsidRPr="00480F7B" w:rsidRDefault="00480F7B" w:rsidP="00480F7B">
            <w:pPr>
              <w:rPr>
                <w:rFonts w:cs="Arial"/>
              </w:rPr>
            </w:pPr>
            <w:r w:rsidRPr="00480F7B">
              <w:rPr>
                <w:rFonts w:cs="Arial"/>
              </w:rPr>
              <w:t xml:space="preserve">A: An activity on equivalent expressions. </w:t>
            </w:r>
          </w:p>
          <w:p w14:paraId="213488FC" w14:textId="77777777" w:rsidR="00480F7B" w:rsidRPr="00480F7B" w:rsidRDefault="00767748" w:rsidP="00480F7B">
            <w:pPr>
              <w:rPr>
                <w:rFonts w:cs="Arial"/>
                <w:color w:val="009030"/>
                <w:lang w:val="en"/>
              </w:rPr>
            </w:pPr>
            <w:hyperlink r:id="rId320" w:history="1">
              <w:r w:rsidR="00480F7B" w:rsidRPr="00480F7B">
                <w:rPr>
                  <w:rFonts w:cs="Arial"/>
                  <w:color w:val="0000FF" w:themeColor="hyperlink"/>
                  <w:u w:val="single"/>
                  <w:lang w:val="en"/>
                </w:rPr>
                <w:t>https://www.engageny.org/sites/default/files/resource/attachments/math-g7-m3-student-materials.pdf</w:t>
              </w:r>
            </w:hyperlink>
          </w:p>
          <w:p w14:paraId="7777FBF1" w14:textId="77777777" w:rsidR="00480F7B" w:rsidRPr="00480F7B" w:rsidRDefault="00480F7B" w:rsidP="00480F7B">
            <w:pPr>
              <w:rPr>
                <w:rFonts w:cs="Arial"/>
              </w:rPr>
            </w:pPr>
          </w:p>
          <w:p w14:paraId="510948EE" w14:textId="77777777" w:rsidR="00480F7B" w:rsidRPr="00480F7B" w:rsidRDefault="00480F7B" w:rsidP="00480F7B">
            <w:pPr>
              <w:rPr>
                <w:rFonts w:cs="Arial"/>
              </w:rPr>
            </w:pPr>
          </w:p>
          <w:p w14:paraId="6C3FC061" w14:textId="77777777" w:rsidR="00480F7B" w:rsidRPr="00480F7B" w:rsidRDefault="00480F7B" w:rsidP="00480F7B">
            <w:pPr>
              <w:rPr>
                <w:rFonts w:cs="Arial"/>
              </w:rPr>
            </w:pPr>
            <w:r w:rsidRPr="00480F7B">
              <w:rPr>
                <w:rFonts w:cs="Arial"/>
              </w:rPr>
              <w:t>V: Videos on equivalent expressions.</w:t>
            </w:r>
          </w:p>
          <w:p w14:paraId="64C434FC" w14:textId="77777777" w:rsidR="00480F7B" w:rsidRPr="00480F7B" w:rsidRDefault="00767748" w:rsidP="00480F7B">
            <w:pPr>
              <w:rPr>
                <w:rFonts w:cs="Arial"/>
              </w:rPr>
            </w:pPr>
            <w:hyperlink r:id="rId321" w:history="1">
              <w:r w:rsidR="00480F7B" w:rsidRPr="00480F7B">
                <w:rPr>
                  <w:rFonts w:cs="Arial"/>
                  <w:color w:val="0000FF" w:themeColor="hyperlink"/>
                  <w:u w:val="single"/>
                </w:rPr>
                <w:t>http://www.onlinemathlearning.com/equivalent-expressions-6ee3.html</w:t>
              </w:r>
            </w:hyperlink>
          </w:p>
          <w:p w14:paraId="5631892D" w14:textId="77777777" w:rsidR="00480F7B" w:rsidRPr="00480F7B" w:rsidRDefault="00480F7B" w:rsidP="00480F7B">
            <w:pPr>
              <w:rPr>
                <w:rFonts w:ascii="Arial" w:hAnsi="Arial" w:cs="Arial"/>
              </w:rPr>
            </w:pPr>
          </w:p>
        </w:tc>
      </w:tr>
      <w:tr w:rsidR="00480F7B" w:rsidRPr="00480F7B" w14:paraId="51D3AF9F"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53B13F3B"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lastRenderedPageBreak/>
              <w:t xml:space="preserve">Cluster:  </w:t>
            </w:r>
            <w:r w:rsidRPr="00480F7B">
              <w:rPr>
                <w:rFonts w:ascii="Calibri" w:hAnsi="Calibri" w:cs="Perpetua-Bold"/>
                <w:bCs/>
                <w:sz w:val="28"/>
              </w:rPr>
              <w:t>Reason about and solve one-variable equations and inequalities.</w:t>
            </w:r>
          </w:p>
        </w:tc>
      </w:tr>
      <w:tr w:rsidR="00480F7B" w:rsidRPr="00480F7B" w14:paraId="3DCB9788" w14:textId="77777777" w:rsidTr="00480F7B">
        <w:tc>
          <w:tcPr>
            <w:tcW w:w="1415" w:type="dxa"/>
            <w:tcBorders>
              <w:bottom w:val="single" w:sz="4" w:space="0" w:color="auto"/>
            </w:tcBorders>
            <w:shd w:val="clear" w:color="auto" w:fill="DAEEF3" w:themeFill="accent5" w:themeFillTint="33"/>
          </w:tcPr>
          <w:p w14:paraId="410543E6"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020A9FEE"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6CA62AFA"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1D0CA70B" w14:textId="77777777" w:rsidTr="00480F7B">
        <w:tc>
          <w:tcPr>
            <w:tcW w:w="1415" w:type="dxa"/>
          </w:tcPr>
          <w:p w14:paraId="46811DBD" w14:textId="77777777" w:rsidR="00480F7B" w:rsidRPr="00480F7B" w:rsidRDefault="00480F7B" w:rsidP="00480F7B">
            <w:pPr>
              <w:autoSpaceDE w:val="0"/>
              <w:autoSpaceDN w:val="0"/>
              <w:adjustRightInd w:val="0"/>
              <w:jc w:val="center"/>
              <w:rPr>
                <w:rFonts w:cstheme="minorHAnsi"/>
              </w:rPr>
            </w:pPr>
            <w:r w:rsidRPr="00480F7B">
              <w:rPr>
                <w:rFonts w:cstheme="minorHAnsi"/>
              </w:rPr>
              <w:t>6.EE.5</w:t>
            </w:r>
          </w:p>
          <w:p w14:paraId="625EB3A0" w14:textId="77777777" w:rsidR="00480F7B" w:rsidRPr="00480F7B" w:rsidRDefault="00480F7B" w:rsidP="00480F7B">
            <w:pPr>
              <w:autoSpaceDE w:val="0"/>
              <w:autoSpaceDN w:val="0"/>
              <w:adjustRightInd w:val="0"/>
              <w:jc w:val="center"/>
              <w:rPr>
                <w:rFonts w:cstheme="minorHAnsi"/>
              </w:rPr>
            </w:pPr>
          </w:p>
          <w:p w14:paraId="661DE467" w14:textId="77777777" w:rsidR="00480F7B" w:rsidRPr="00480F7B" w:rsidRDefault="00480F7B" w:rsidP="00480F7B">
            <w:pPr>
              <w:autoSpaceDE w:val="0"/>
              <w:autoSpaceDN w:val="0"/>
              <w:adjustRightInd w:val="0"/>
              <w:jc w:val="center"/>
              <w:rPr>
                <w:rFonts w:cstheme="minorHAnsi"/>
              </w:rPr>
            </w:pPr>
          </w:p>
          <w:p w14:paraId="23D0371C" w14:textId="77777777" w:rsidR="00480F7B" w:rsidRPr="00480F7B" w:rsidRDefault="00480F7B" w:rsidP="00480F7B">
            <w:pPr>
              <w:autoSpaceDE w:val="0"/>
              <w:autoSpaceDN w:val="0"/>
              <w:adjustRightInd w:val="0"/>
              <w:jc w:val="center"/>
              <w:rPr>
                <w:rFonts w:cstheme="minorHAnsi"/>
              </w:rPr>
            </w:pPr>
          </w:p>
          <w:p w14:paraId="05DEF209" w14:textId="77777777" w:rsidR="00480F7B" w:rsidRPr="00480F7B" w:rsidRDefault="00480F7B" w:rsidP="00480F7B">
            <w:pPr>
              <w:autoSpaceDE w:val="0"/>
              <w:autoSpaceDN w:val="0"/>
              <w:adjustRightInd w:val="0"/>
              <w:jc w:val="center"/>
              <w:rPr>
                <w:rFonts w:cstheme="minorHAnsi"/>
              </w:rPr>
            </w:pPr>
          </w:p>
          <w:p w14:paraId="54F7F3F9" w14:textId="77777777" w:rsidR="00480F7B" w:rsidRPr="00480F7B" w:rsidRDefault="00480F7B" w:rsidP="00480F7B">
            <w:pPr>
              <w:autoSpaceDE w:val="0"/>
              <w:autoSpaceDN w:val="0"/>
              <w:adjustRightInd w:val="0"/>
              <w:jc w:val="center"/>
              <w:rPr>
                <w:rFonts w:cstheme="minorHAnsi"/>
              </w:rPr>
            </w:pPr>
          </w:p>
          <w:p w14:paraId="475773D8" w14:textId="77777777" w:rsidR="00480F7B" w:rsidRPr="00480F7B" w:rsidRDefault="00480F7B" w:rsidP="00480F7B">
            <w:pPr>
              <w:autoSpaceDE w:val="0"/>
              <w:autoSpaceDN w:val="0"/>
              <w:adjustRightInd w:val="0"/>
              <w:jc w:val="center"/>
              <w:rPr>
                <w:rFonts w:cstheme="minorHAnsi"/>
              </w:rPr>
            </w:pPr>
          </w:p>
          <w:p w14:paraId="0103FDE3" w14:textId="77777777" w:rsidR="00480F7B" w:rsidRPr="00480F7B" w:rsidRDefault="00480F7B" w:rsidP="00480F7B">
            <w:pPr>
              <w:autoSpaceDE w:val="0"/>
              <w:autoSpaceDN w:val="0"/>
              <w:adjustRightInd w:val="0"/>
              <w:rPr>
                <w:rFonts w:cstheme="minorHAnsi"/>
              </w:rPr>
            </w:pPr>
          </w:p>
          <w:p w14:paraId="112FADD5" w14:textId="77777777" w:rsidR="00480F7B" w:rsidRPr="00480F7B" w:rsidRDefault="00480F7B" w:rsidP="00480F7B">
            <w:pPr>
              <w:autoSpaceDE w:val="0"/>
              <w:autoSpaceDN w:val="0"/>
              <w:adjustRightInd w:val="0"/>
              <w:jc w:val="center"/>
              <w:rPr>
                <w:rFonts w:cstheme="minorHAnsi"/>
              </w:rPr>
            </w:pPr>
            <w:r w:rsidRPr="00480F7B">
              <w:rPr>
                <w:rFonts w:cstheme="minorHAnsi"/>
              </w:rPr>
              <w:t>6.EE.6</w:t>
            </w:r>
          </w:p>
          <w:p w14:paraId="6D2C78FA" w14:textId="77777777" w:rsidR="00480F7B" w:rsidRPr="00480F7B" w:rsidRDefault="00480F7B" w:rsidP="00480F7B">
            <w:pPr>
              <w:autoSpaceDE w:val="0"/>
              <w:autoSpaceDN w:val="0"/>
              <w:adjustRightInd w:val="0"/>
              <w:jc w:val="center"/>
              <w:rPr>
                <w:rFonts w:cstheme="minorHAnsi"/>
              </w:rPr>
            </w:pPr>
          </w:p>
          <w:p w14:paraId="5E2A07CA" w14:textId="77777777" w:rsidR="00480F7B" w:rsidRPr="00480F7B" w:rsidRDefault="00480F7B" w:rsidP="00480F7B">
            <w:pPr>
              <w:autoSpaceDE w:val="0"/>
              <w:autoSpaceDN w:val="0"/>
              <w:adjustRightInd w:val="0"/>
              <w:jc w:val="center"/>
              <w:rPr>
                <w:rFonts w:cstheme="minorHAnsi"/>
              </w:rPr>
            </w:pPr>
          </w:p>
          <w:p w14:paraId="0D79C773" w14:textId="77777777" w:rsidR="00480F7B" w:rsidRPr="00480F7B" w:rsidRDefault="00480F7B" w:rsidP="00480F7B">
            <w:pPr>
              <w:autoSpaceDE w:val="0"/>
              <w:autoSpaceDN w:val="0"/>
              <w:adjustRightInd w:val="0"/>
              <w:jc w:val="center"/>
              <w:rPr>
                <w:rFonts w:cstheme="minorHAnsi"/>
              </w:rPr>
            </w:pPr>
          </w:p>
          <w:p w14:paraId="13E52BF2" w14:textId="77777777" w:rsidR="00480F7B" w:rsidRPr="00480F7B" w:rsidRDefault="00480F7B" w:rsidP="00480F7B">
            <w:pPr>
              <w:autoSpaceDE w:val="0"/>
              <w:autoSpaceDN w:val="0"/>
              <w:adjustRightInd w:val="0"/>
              <w:jc w:val="center"/>
              <w:rPr>
                <w:rFonts w:cstheme="minorHAnsi"/>
              </w:rPr>
            </w:pPr>
          </w:p>
          <w:p w14:paraId="59D399FC" w14:textId="77777777" w:rsidR="00480F7B" w:rsidRPr="00480F7B" w:rsidRDefault="00480F7B" w:rsidP="00480F7B">
            <w:pPr>
              <w:autoSpaceDE w:val="0"/>
              <w:autoSpaceDN w:val="0"/>
              <w:adjustRightInd w:val="0"/>
              <w:jc w:val="center"/>
              <w:rPr>
                <w:rFonts w:cstheme="minorHAnsi"/>
              </w:rPr>
            </w:pPr>
          </w:p>
          <w:p w14:paraId="25C745CB" w14:textId="77777777" w:rsidR="00480F7B" w:rsidRPr="00480F7B" w:rsidRDefault="00480F7B" w:rsidP="00480F7B">
            <w:pPr>
              <w:autoSpaceDE w:val="0"/>
              <w:autoSpaceDN w:val="0"/>
              <w:adjustRightInd w:val="0"/>
              <w:jc w:val="center"/>
              <w:rPr>
                <w:rFonts w:cstheme="minorHAnsi"/>
              </w:rPr>
            </w:pPr>
          </w:p>
          <w:p w14:paraId="68CD5024" w14:textId="77777777" w:rsidR="00480F7B" w:rsidRPr="00480F7B" w:rsidRDefault="00480F7B" w:rsidP="00480F7B">
            <w:pPr>
              <w:autoSpaceDE w:val="0"/>
              <w:autoSpaceDN w:val="0"/>
              <w:adjustRightInd w:val="0"/>
              <w:jc w:val="center"/>
              <w:rPr>
                <w:rFonts w:cstheme="minorHAnsi"/>
              </w:rPr>
            </w:pPr>
          </w:p>
          <w:p w14:paraId="2788554A" w14:textId="77777777" w:rsidR="00480F7B" w:rsidRPr="00480F7B" w:rsidRDefault="00480F7B" w:rsidP="00480F7B">
            <w:pPr>
              <w:autoSpaceDE w:val="0"/>
              <w:autoSpaceDN w:val="0"/>
              <w:adjustRightInd w:val="0"/>
              <w:jc w:val="center"/>
              <w:rPr>
                <w:rFonts w:cstheme="minorHAnsi"/>
              </w:rPr>
            </w:pPr>
            <w:r w:rsidRPr="00480F7B">
              <w:rPr>
                <w:rFonts w:cstheme="minorHAnsi"/>
              </w:rPr>
              <w:t>6.EE.7</w:t>
            </w:r>
          </w:p>
          <w:p w14:paraId="343CB40D" w14:textId="77777777" w:rsidR="00480F7B" w:rsidRPr="00480F7B" w:rsidRDefault="00480F7B" w:rsidP="00480F7B">
            <w:pPr>
              <w:autoSpaceDE w:val="0"/>
              <w:autoSpaceDN w:val="0"/>
              <w:adjustRightInd w:val="0"/>
              <w:jc w:val="center"/>
              <w:rPr>
                <w:rFonts w:cstheme="minorHAnsi"/>
              </w:rPr>
            </w:pPr>
          </w:p>
          <w:p w14:paraId="17D42B18" w14:textId="77777777" w:rsidR="00480F7B" w:rsidRPr="00480F7B" w:rsidRDefault="00480F7B" w:rsidP="00480F7B">
            <w:pPr>
              <w:autoSpaceDE w:val="0"/>
              <w:autoSpaceDN w:val="0"/>
              <w:adjustRightInd w:val="0"/>
              <w:jc w:val="center"/>
              <w:rPr>
                <w:rFonts w:cstheme="minorHAnsi"/>
              </w:rPr>
            </w:pPr>
          </w:p>
          <w:p w14:paraId="4185FF6D" w14:textId="77777777" w:rsidR="00480F7B" w:rsidRPr="00480F7B" w:rsidRDefault="00480F7B" w:rsidP="00480F7B">
            <w:pPr>
              <w:autoSpaceDE w:val="0"/>
              <w:autoSpaceDN w:val="0"/>
              <w:adjustRightInd w:val="0"/>
              <w:jc w:val="center"/>
              <w:rPr>
                <w:rFonts w:cstheme="minorHAnsi"/>
              </w:rPr>
            </w:pPr>
          </w:p>
          <w:p w14:paraId="4CA4CBEB" w14:textId="77777777" w:rsidR="00480F7B" w:rsidRPr="00480F7B" w:rsidRDefault="00480F7B" w:rsidP="00480F7B">
            <w:pPr>
              <w:autoSpaceDE w:val="0"/>
              <w:autoSpaceDN w:val="0"/>
              <w:adjustRightInd w:val="0"/>
              <w:jc w:val="center"/>
              <w:rPr>
                <w:rFonts w:cstheme="minorHAnsi"/>
              </w:rPr>
            </w:pPr>
          </w:p>
          <w:p w14:paraId="692FCF9C" w14:textId="77777777" w:rsidR="00480F7B" w:rsidRPr="00480F7B" w:rsidRDefault="00480F7B" w:rsidP="00480F7B">
            <w:pPr>
              <w:autoSpaceDE w:val="0"/>
              <w:autoSpaceDN w:val="0"/>
              <w:adjustRightInd w:val="0"/>
              <w:jc w:val="center"/>
              <w:rPr>
                <w:rFonts w:cstheme="minorHAnsi"/>
              </w:rPr>
            </w:pPr>
          </w:p>
          <w:p w14:paraId="6A3C7A52" w14:textId="77777777" w:rsidR="00480F7B" w:rsidRPr="00480F7B" w:rsidRDefault="00480F7B" w:rsidP="00480F7B">
            <w:pPr>
              <w:autoSpaceDE w:val="0"/>
              <w:autoSpaceDN w:val="0"/>
              <w:adjustRightInd w:val="0"/>
              <w:jc w:val="center"/>
              <w:rPr>
                <w:rFonts w:cstheme="minorHAnsi"/>
              </w:rPr>
            </w:pPr>
            <w:r w:rsidRPr="00480F7B">
              <w:rPr>
                <w:rFonts w:cstheme="minorHAnsi"/>
              </w:rPr>
              <w:t>6.EE.8</w:t>
            </w:r>
          </w:p>
        </w:tc>
        <w:tc>
          <w:tcPr>
            <w:tcW w:w="5130" w:type="dxa"/>
          </w:tcPr>
          <w:p w14:paraId="2D2D9626" w14:textId="77777777" w:rsidR="00480F7B" w:rsidRPr="00480F7B" w:rsidRDefault="00480F7B" w:rsidP="00480F7B">
            <w:pPr>
              <w:autoSpaceDE w:val="0"/>
              <w:autoSpaceDN w:val="0"/>
              <w:adjustRightInd w:val="0"/>
              <w:rPr>
                <w:rFonts w:cstheme="minorHAnsi"/>
              </w:rPr>
            </w:pPr>
            <w:r w:rsidRPr="00480F7B">
              <w:rPr>
                <w:rFonts w:cstheme="minorHAnsi"/>
              </w:rPr>
              <w:lastRenderedPageBreak/>
              <w:t>Understand solving an equation or inequality as a process of answering a question: which values from a specified set, if any, make the equation or inequality true? Use substitution to determine whether a given number in a specified set makes an equation or inequality true.</w:t>
            </w:r>
          </w:p>
          <w:p w14:paraId="48E5FB08" w14:textId="77777777" w:rsidR="00480F7B" w:rsidRPr="00480F7B" w:rsidRDefault="00480F7B" w:rsidP="00480F7B">
            <w:pPr>
              <w:autoSpaceDE w:val="0"/>
              <w:autoSpaceDN w:val="0"/>
              <w:adjustRightInd w:val="0"/>
              <w:rPr>
                <w:rFonts w:cstheme="minorHAnsi"/>
              </w:rPr>
            </w:pPr>
          </w:p>
          <w:p w14:paraId="39DC49D5" w14:textId="77777777" w:rsidR="00480F7B" w:rsidRPr="00480F7B" w:rsidRDefault="00480F7B" w:rsidP="00480F7B">
            <w:pPr>
              <w:autoSpaceDE w:val="0"/>
              <w:autoSpaceDN w:val="0"/>
              <w:adjustRightInd w:val="0"/>
              <w:rPr>
                <w:rFonts w:cstheme="minorHAnsi"/>
              </w:rPr>
            </w:pPr>
            <w:r w:rsidRPr="00480F7B">
              <w:rPr>
                <w:rFonts w:cstheme="minorHAnsi"/>
              </w:rPr>
              <w:t>Use variables to represent numbers and write expressions when solving a real-</w:t>
            </w:r>
            <w:r w:rsidRPr="00480F7B">
              <w:rPr>
                <w:rFonts w:cstheme="minorHAnsi"/>
              </w:rPr>
              <w:lastRenderedPageBreak/>
              <w:t>world or mathematical problem; understand that a variable can represent an unknown number, or, depending on the purpose at hand, any number in a specified set.</w:t>
            </w:r>
          </w:p>
          <w:p w14:paraId="530947BF" w14:textId="77777777" w:rsidR="00480F7B" w:rsidRPr="00480F7B" w:rsidRDefault="00480F7B" w:rsidP="00480F7B">
            <w:pPr>
              <w:autoSpaceDE w:val="0"/>
              <w:autoSpaceDN w:val="0"/>
              <w:adjustRightInd w:val="0"/>
              <w:rPr>
                <w:rFonts w:cstheme="minorHAnsi"/>
              </w:rPr>
            </w:pPr>
          </w:p>
          <w:p w14:paraId="26123C49" w14:textId="77777777" w:rsidR="00480F7B" w:rsidRPr="00480F7B" w:rsidRDefault="00480F7B" w:rsidP="00480F7B">
            <w:pPr>
              <w:autoSpaceDE w:val="0"/>
              <w:autoSpaceDN w:val="0"/>
              <w:adjustRightInd w:val="0"/>
              <w:rPr>
                <w:rFonts w:cstheme="minorHAnsi"/>
              </w:rPr>
            </w:pPr>
            <w:r w:rsidRPr="00480F7B">
              <w:rPr>
                <w:rFonts w:cstheme="minorHAnsi"/>
              </w:rPr>
              <w:t>Solve real-world and mathematical problems by writing and solving equations of the form x + p = q and px = q for cases in which p, q and x are all nonnegative rational numbers.</w:t>
            </w:r>
          </w:p>
          <w:p w14:paraId="249F8474" w14:textId="77777777" w:rsidR="00480F7B" w:rsidRPr="00480F7B" w:rsidRDefault="00480F7B" w:rsidP="00480F7B">
            <w:pPr>
              <w:autoSpaceDE w:val="0"/>
              <w:autoSpaceDN w:val="0"/>
              <w:adjustRightInd w:val="0"/>
              <w:rPr>
                <w:rFonts w:cstheme="minorHAnsi"/>
              </w:rPr>
            </w:pPr>
          </w:p>
          <w:p w14:paraId="16A91801" w14:textId="77777777" w:rsidR="00480F7B" w:rsidRPr="00480F7B" w:rsidRDefault="00480F7B" w:rsidP="00480F7B">
            <w:pPr>
              <w:autoSpaceDE w:val="0"/>
              <w:autoSpaceDN w:val="0"/>
              <w:adjustRightInd w:val="0"/>
              <w:rPr>
                <w:rFonts w:cstheme="minorHAnsi"/>
              </w:rPr>
            </w:pPr>
            <w:r w:rsidRPr="00480F7B">
              <w:rPr>
                <w:rFonts w:cstheme="minorHAnsi"/>
              </w:rPr>
              <w:t>Write an inequality of the form x &gt; c or x &lt; c to represent a constraint or condition in a real-world or mathematical problem. Recognize that inequalities of the form x &gt; c or x &lt; c have infinitely many solutions; represent solutions of such inequalities on number line diagrams.</w:t>
            </w:r>
          </w:p>
        </w:tc>
        <w:tc>
          <w:tcPr>
            <w:tcW w:w="6660" w:type="dxa"/>
          </w:tcPr>
          <w:p w14:paraId="700AAB3D" w14:textId="77777777" w:rsidR="00480F7B" w:rsidRPr="00480F7B" w:rsidRDefault="00480F7B" w:rsidP="00480F7B">
            <w:pPr>
              <w:rPr>
                <w:rFonts w:cs="Arial"/>
              </w:rPr>
            </w:pPr>
            <w:r w:rsidRPr="00480F7B">
              <w:rPr>
                <w:rFonts w:cs="Arial"/>
              </w:rPr>
              <w:lastRenderedPageBreak/>
              <w:t>ML: A lesson on solving basic equations.</w:t>
            </w:r>
          </w:p>
          <w:p w14:paraId="64582AEF" w14:textId="77777777" w:rsidR="00480F7B" w:rsidRPr="00480F7B" w:rsidRDefault="00767748" w:rsidP="00480F7B">
            <w:pPr>
              <w:rPr>
                <w:rFonts w:cs="Arial"/>
              </w:rPr>
            </w:pPr>
            <w:hyperlink r:id="rId322" w:anchor="/" w:history="1">
              <w:r w:rsidR="00480F7B" w:rsidRPr="00480F7B">
                <w:rPr>
                  <w:rFonts w:cs="Arial"/>
                  <w:color w:val="0000FF" w:themeColor="hyperlink"/>
                  <w:u w:val="single"/>
                </w:rPr>
                <w:t>http://www.cpalms.org/Public/PreviewResource/Preview/39090#/#standards-toggle</w:t>
              </w:r>
            </w:hyperlink>
          </w:p>
          <w:p w14:paraId="257402B2" w14:textId="77777777" w:rsidR="00480F7B" w:rsidRPr="00480F7B" w:rsidRDefault="00480F7B" w:rsidP="00480F7B">
            <w:pPr>
              <w:rPr>
                <w:rFonts w:cs="Arial"/>
              </w:rPr>
            </w:pPr>
            <w:r w:rsidRPr="00480F7B">
              <w:rPr>
                <w:rFonts w:cs="Arial"/>
              </w:rPr>
              <w:t>ML: A real world lesson on equations.</w:t>
            </w:r>
          </w:p>
          <w:p w14:paraId="6E982168" w14:textId="77777777" w:rsidR="00480F7B" w:rsidRPr="00480F7B" w:rsidRDefault="00767748" w:rsidP="00480F7B">
            <w:pPr>
              <w:rPr>
                <w:rFonts w:cs="Arial"/>
              </w:rPr>
            </w:pPr>
            <w:hyperlink r:id="rId323" w:anchor="/" w:history="1">
              <w:r w:rsidR="00480F7B" w:rsidRPr="00480F7B">
                <w:rPr>
                  <w:rFonts w:cs="Arial"/>
                  <w:color w:val="0000FF" w:themeColor="hyperlink"/>
                  <w:u w:val="single"/>
                </w:rPr>
                <w:t>http://www.cpalms.org/Public/PreviewResource/Preview/47447#/#standards-toggle</w:t>
              </w:r>
            </w:hyperlink>
          </w:p>
          <w:p w14:paraId="5D467C34" w14:textId="77777777" w:rsidR="00480F7B" w:rsidRPr="00480F7B" w:rsidRDefault="00480F7B" w:rsidP="00480F7B">
            <w:pPr>
              <w:rPr>
                <w:rFonts w:cs="Arial"/>
              </w:rPr>
            </w:pPr>
          </w:p>
          <w:p w14:paraId="7417C69B" w14:textId="77777777" w:rsidR="00480F7B" w:rsidRPr="00480F7B" w:rsidRDefault="00480F7B" w:rsidP="00480F7B">
            <w:pPr>
              <w:rPr>
                <w:rFonts w:cs="Arial"/>
              </w:rPr>
            </w:pPr>
            <w:r w:rsidRPr="00480F7B">
              <w:rPr>
                <w:rFonts w:cs="Arial"/>
              </w:rPr>
              <w:t xml:space="preserve">V: Videos on equations. </w:t>
            </w:r>
          </w:p>
          <w:p w14:paraId="4F2B21D7" w14:textId="77777777" w:rsidR="00480F7B" w:rsidRPr="00480F7B" w:rsidRDefault="00767748" w:rsidP="00480F7B">
            <w:pPr>
              <w:rPr>
                <w:rFonts w:cs="Arial"/>
              </w:rPr>
            </w:pPr>
            <w:hyperlink r:id="rId324" w:history="1">
              <w:r w:rsidR="00480F7B" w:rsidRPr="00480F7B">
                <w:rPr>
                  <w:rFonts w:cs="Arial"/>
                  <w:color w:val="0000FF" w:themeColor="hyperlink"/>
                  <w:u w:val="single"/>
                </w:rPr>
                <w:t>http://www.virtualnerd.com/common-core/grade-6/6_EE-expression-equations/B/6</w:t>
              </w:r>
            </w:hyperlink>
          </w:p>
          <w:p w14:paraId="44BE26EC" w14:textId="77777777" w:rsidR="00480F7B" w:rsidRPr="00480F7B" w:rsidRDefault="00480F7B" w:rsidP="00480F7B">
            <w:pPr>
              <w:rPr>
                <w:rFonts w:cs="Arial"/>
              </w:rPr>
            </w:pPr>
          </w:p>
          <w:p w14:paraId="4DE80233" w14:textId="77777777" w:rsidR="00480F7B" w:rsidRPr="00480F7B" w:rsidRDefault="00480F7B" w:rsidP="00480F7B">
            <w:pPr>
              <w:rPr>
                <w:rFonts w:cs="Arial"/>
              </w:rPr>
            </w:pPr>
            <w:r w:rsidRPr="00480F7B">
              <w:rPr>
                <w:rFonts w:cs="Arial"/>
              </w:rPr>
              <w:t xml:space="preserve">V/R: Several videos and resources on equations. </w:t>
            </w:r>
          </w:p>
          <w:p w14:paraId="58A94FE5" w14:textId="77777777" w:rsidR="00480F7B" w:rsidRPr="00480F7B" w:rsidRDefault="00767748" w:rsidP="00480F7B">
            <w:pPr>
              <w:rPr>
                <w:rFonts w:cs="Arial"/>
              </w:rPr>
            </w:pPr>
            <w:hyperlink r:id="rId325" w:history="1">
              <w:r w:rsidR="00480F7B" w:rsidRPr="00480F7B">
                <w:rPr>
                  <w:rFonts w:cs="Arial"/>
                  <w:color w:val="0000FF" w:themeColor="hyperlink"/>
                  <w:u w:val="single"/>
                </w:rPr>
                <w:t>http://hr6math.com/2013/11/20/6-ee-7-solve-problems-by-writing-and-solving-equations-of-the-form-x-p-q-and-px-q-adv/</w:t>
              </w:r>
            </w:hyperlink>
          </w:p>
          <w:p w14:paraId="726AD736" w14:textId="77777777" w:rsidR="00480F7B" w:rsidRPr="00480F7B" w:rsidRDefault="00480F7B" w:rsidP="00480F7B">
            <w:pPr>
              <w:rPr>
                <w:rFonts w:cs="Arial"/>
              </w:rPr>
            </w:pPr>
          </w:p>
          <w:p w14:paraId="07CF165A" w14:textId="77777777" w:rsidR="00480F7B" w:rsidRPr="00480F7B" w:rsidRDefault="00480F7B" w:rsidP="00480F7B">
            <w:pPr>
              <w:rPr>
                <w:rFonts w:cs="Arial"/>
              </w:rPr>
            </w:pPr>
            <w:r w:rsidRPr="00480F7B">
              <w:rPr>
                <w:rFonts w:cs="Arial"/>
              </w:rPr>
              <w:t xml:space="preserve">ML: Lesson on expressions, equations, and inequalities. </w:t>
            </w:r>
          </w:p>
          <w:p w14:paraId="2E99252E" w14:textId="77777777" w:rsidR="00480F7B" w:rsidRPr="00480F7B" w:rsidRDefault="00767748" w:rsidP="00480F7B">
            <w:pPr>
              <w:rPr>
                <w:rFonts w:cs="Arial"/>
              </w:rPr>
            </w:pPr>
            <w:hyperlink r:id="rId326" w:history="1">
              <w:r w:rsidR="00480F7B" w:rsidRPr="00480F7B">
                <w:rPr>
                  <w:rFonts w:cs="Arial"/>
                  <w:color w:val="0000FF" w:themeColor="hyperlink"/>
                  <w:u w:val="single"/>
                </w:rPr>
                <w:t>http://www.beaconlearningcenter.com/Lessons/Lesson.asp?ID=1323</w:t>
              </w:r>
            </w:hyperlink>
          </w:p>
          <w:p w14:paraId="44342F2D" w14:textId="77777777" w:rsidR="00480F7B" w:rsidRPr="00480F7B" w:rsidRDefault="00480F7B" w:rsidP="00480F7B">
            <w:pPr>
              <w:rPr>
                <w:rFonts w:cs="Arial"/>
              </w:rPr>
            </w:pPr>
          </w:p>
          <w:p w14:paraId="2102A68B" w14:textId="77777777" w:rsidR="00480F7B" w:rsidRPr="00480F7B" w:rsidRDefault="00480F7B" w:rsidP="00480F7B">
            <w:pPr>
              <w:rPr>
                <w:rFonts w:cs="Arial"/>
              </w:rPr>
            </w:pPr>
            <w:r w:rsidRPr="00480F7B">
              <w:rPr>
                <w:rFonts w:cs="Arial"/>
              </w:rPr>
              <w:t>ML: Lesson on inequalities.</w:t>
            </w:r>
          </w:p>
          <w:p w14:paraId="7DBBEA20" w14:textId="77777777" w:rsidR="00480F7B" w:rsidRPr="00480F7B" w:rsidRDefault="00767748" w:rsidP="00480F7B">
            <w:pPr>
              <w:rPr>
                <w:rFonts w:cs="Arial"/>
              </w:rPr>
            </w:pPr>
            <w:hyperlink r:id="rId327" w:history="1">
              <w:r w:rsidR="00480F7B" w:rsidRPr="00480F7B">
                <w:rPr>
                  <w:rFonts w:cs="Arial"/>
                  <w:color w:val="0000FF" w:themeColor="hyperlink"/>
                  <w:u w:val="single"/>
                </w:rPr>
                <w:t>http://www.cpalms.org/Public/PreviewResource/Preview/27913</w:t>
              </w:r>
            </w:hyperlink>
          </w:p>
          <w:p w14:paraId="2D11C057" w14:textId="77777777" w:rsidR="00480F7B" w:rsidRPr="00480F7B" w:rsidRDefault="00480F7B" w:rsidP="00480F7B">
            <w:pPr>
              <w:rPr>
                <w:rFonts w:ascii="Arial" w:hAnsi="Arial" w:cs="Arial"/>
              </w:rPr>
            </w:pPr>
          </w:p>
        </w:tc>
      </w:tr>
      <w:tr w:rsidR="00480F7B" w:rsidRPr="00480F7B" w14:paraId="52ADE622"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097117E2"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lastRenderedPageBreak/>
              <w:t xml:space="preserve">Cluster:  </w:t>
            </w:r>
            <w:r w:rsidRPr="00480F7B">
              <w:rPr>
                <w:rFonts w:ascii="Calibri" w:hAnsi="Calibri" w:cs="Perpetua-Bold"/>
                <w:bCs/>
                <w:sz w:val="28"/>
              </w:rPr>
              <w:t>Represent and analyze quantitative relationships between dependent and independent variables.</w:t>
            </w:r>
          </w:p>
        </w:tc>
      </w:tr>
      <w:tr w:rsidR="00480F7B" w:rsidRPr="00480F7B" w14:paraId="1CFC85AB" w14:textId="77777777" w:rsidTr="00480F7B">
        <w:tc>
          <w:tcPr>
            <w:tcW w:w="1415" w:type="dxa"/>
            <w:tcBorders>
              <w:bottom w:val="single" w:sz="4" w:space="0" w:color="auto"/>
            </w:tcBorders>
            <w:shd w:val="clear" w:color="auto" w:fill="DAEEF3" w:themeFill="accent5" w:themeFillTint="33"/>
          </w:tcPr>
          <w:p w14:paraId="7462868E"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02D0FE7C"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26BF8921"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30047D5D" w14:textId="77777777" w:rsidTr="00480F7B">
        <w:tc>
          <w:tcPr>
            <w:tcW w:w="1415" w:type="dxa"/>
          </w:tcPr>
          <w:p w14:paraId="1EA0B0F6" w14:textId="77777777" w:rsidR="00480F7B" w:rsidRPr="00480F7B" w:rsidRDefault="00480F7B" w:rsidP="00480F7B">
            <w:pPr>
              <w:autoSpaceDE w:val="0"/>
              <w:autoSpaceDN w:val="0"/>
              <w:adjustRightInd w:val="0"/>
              <w:jc w:val="center"/>
              <w:rPr>
                <w:rFonts w:cstheme="minorHAnsi"/>
              </w:rPr>
            </w:pPr>
            <w:r w:rsidRPr="00480F7B">
              <w:rPr>
                <w:rFonts w:cstheme="minorHAnsi"/>
              </w:rPr>
              <w:t>6.EE.9</w:t>
            </w:r>
          </w:p>
        </w:tc>
        <w:tc>
          <w:tcPr>
            <w:tcW w:w="5130" w:type="dxa"/>
          </w:tcPr>
          <w:p w14:paraId="15B19DEB" w14:textId="77777777" w:rsidR="00480F7B" w:rsidRPr="00480F7B" w:rsidRDefault="00480F7B" w:rsidP="00480F7B">
            <w:pPr>
              <w:autoSpaceDE w:val="0"/>
              <w:autoSpaceDN w:val="0"/>
              <w:adjustRightInd w:val="0"/>
              <w:rPr>
                <w:rFonts w:cstheme="minorHAnsi"/>
              </w:rPr>
            </w:pPr>
            <w:r w:rsidRPr="00480F7B">
              <w:rPr>
                <w:rFonts w:cstheme="minorHAnsi"/>
              </w:rPr>
              <w:t xml:space="preserve">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 For example, in a problem involving motion at constant speed, list and graph ordered pairs of distances and times, and write the equation d = 65t to represent the relationship between distance and </w:t>
            </w:r>
            <w:r w:rsidRPr="00480F7B">
              <w:rPr>
                <w:rFonts w:cstheme="minorHAnsi"/>
              </w:rPr>
              <w:lastRenderedPageBreak/>
              <w:t>time.</w:t>
            </w:r>
          </w:p>
        </w:tc>
        <w:tc>
          <w:tcPr>
            <w:tcW w:w="6660" w:type="dxa"/>
          </w:tcPr>
          <w:p w14:paraId="5A03FDF6" w14:textId="77777777" w:rsidR="00480F7B" w:rsidRPr="00480F7B" w:rsidRDefault="00480F7B" w:rsidP="00480F7B">
            <w:pPr>
              <w:rPr>
                <w:rFonts w:ascii="Calibri" w:hAnsi="Calibri" w:cs="Arial"/>
              </w:rPr>
            </w:pPr>
            <w:r w:rsidRPr="00480F7B">
              <w:rPr>
                <w:rFonts w:ascii="Calibri" w:hAnsi="Calibri" w:cs="Arial"/>
              </w:rPr>
              <w:lastRenderedPageBreak/>
              <w:t>ML: Real-world lesson on equations.</w:t>
            </w:r>
          </w:p>
          <w:p w14:paraId="6632AC0B" w14:textId="77777777" w:rsidR="00480F7B" w:rsidRPr="00480F7B" w:rsidRDefault="00767748" w:rsidP="00480F7B">
            <w:pPr>
              <w:rPr>
                <w:rFonts w:ascii="Calibri" w:hAnsi="Calibri" w:cs="Arial"/>
              </w:rPr>
            </w:pPr>
            <w:hyperlink r:id="rId328" w:history="1">
              <w:r w:rsidR="00480F7B" w:rsidRPr="00480F7B">
                <w:rPr>
                  <w:rFonts w:ascii="Calibri" w:hAnsi="Calibri" w:cs="Arial"/>
                  <w:color w:val="0000FF" w:themeColor="hyperlink"/>
                  <w:u w:val="single"/>
                </w:rPr>
                <w:t>http://illuminations.nctm.org/Lesson.aspx?id=2099</w:t>
              </w:r>
            </w:hyperlink>
          </w:p>
          <w:p w14:paraId="40FF0E7E" w14:textId="77777777" w:rsidR="00480F7B" w:rsidRPr="00480F7B" w:rsidRDefault="00480F7B" w:rsidP="00480F7B">
            <w:pPr>
              <w:rPr>
                <w:rFonts w:ascii="Calibri" w:hAnsi="Calibri" w:cs="Arial"/>
              </w:rPr>
            </w:pPr>
          </w:p>
          <w:p w14:paraId="13DBD237" w14:textId="77777777" w:rsidR="00480F7B" w:rsidRPr="00480F7B" w:rsidRDefault="00480F7B" w:rsidP="00480F7B">
            <w:pPr>
              <w:rPr>
                <w:rFonts w:ascii="Calibri" w:hAnsi="Calibri" w:cs="Arial"/>
              </w:rPr>
            </w:pPr>
            <w:r w:rsidRPr="00480F7B">
              <w:rPr>
                <w:rFonts w:ascii="Calibri" w:hAnsi="Calibri" w:cs="Arial"/>
              </w:rPr>
              <w:t>ML: Lesson involving independent and dependent variables.</w:t>
            </w:r>
          </w:p>
          <w:p w14:paraId="731C44AB" w14:textId="77777777" w:rsidR="00480F7B" w:rsidRPr="00480F7B" w:rsidRDefault="00767748" w:rsidP="00480F7B">
            <w:pPr>
              <w:rPr>
                <w:rFonts w:ascii="Calibri" w:hAnsi="Calibri" w:cs="Arial"/>
              </w:rPr>
            </w:pPr>
            <w:hyperlink r:id="rId329" w:history="1">
              <w:r w:rsidR="00480F7B" w:rsidRPr="00480F7B">
                <w:rPr>
                  <w:rFonts w:ascii="Calibri" w:hAnsi="Calibri" w:cs="Arial"/>
                  <w:color w:val="0000FF" w:themeColor="hyperlink"/>
                  <w:u w:val="single"/>
                </w:rPr>
                <w:t>http://www.cpalms.org/Public/PreviewResource/Preview/31597</w:t>
              </w:r>
            </w:hyperlink>
          </w:p>
          <w:p w14:paraId="1E835945" w14:textId="77777777" w:rsidR="00480F7B" w:rsidRPr="00480F7B" w:rsidRDefault="00480F7B" w:rsidP="00480F7B">
            <w:pPr>
              <w:rPr>
                <w:rFonts w:ascii="Arial" w:hAnsi="Arial" w:cs="Arial"/>
              </w:rPr>
            </w:pPr>
          </w:p>
        </w:tc>
      </w:tr>
      <w:tr w:rsidR="00480F7B" w:rsidRPr="00480F7B" w14:paraId="34FAD07F" w14:textId="77777777" w:rsidTr="00480F7B">
        <w:trPr>
          <w:trHeight w:val="620"/>
        </w:trPr>
        <w:tc>
          <w:tcPr>
            <w:tcW w:w="13205" w:type="dxa"/>
            <w:gridSpan w:val="3"/>
            <w:tcBorders>
              <w:bottom w:val="single" w:sz="4" w:space="0" w:color="auto"/>
            </w:tcBorders>
            <w:shd w:val="clear" w:color="auto" w:fill="92CDDC" w:themeFill="accent5" w:themeFillTint="99"/>
            <w:vAlign w:val="center"/>
          </w:tcPr>
          <w:p w14:paraId="374A35B2"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lastRenderedPageBreak/>
              <w:t>Grade 7</w:t>
            </w:r>
          </w:p>
        </w:tc>
      </w:tr>
      <w:tr w:rsidR="00480F7B" w:rsidRPr="00480F7B" w14:paraId="2346110A"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151D6205"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Use properties of operations to generate equivalent expressions.</w:t>
            </w:r>
          </w:p>
        </w:tc>
      </w:tr>
      <w:tr w:rsidR="00480F7B" w:rsidRPr="00480F7B" w14:paraId="3E286661" w14:textId="77777777" w:rsidTr="00480F7B">
        <w:tc>
          <w:tcPr>
            <w:tcW w:w="1415" w:type="dxa"/>
            <w:tcBorders>
              <w:bottom w:val="single" w:sz="4" w:space="0" w:color="auto"/>
            </w:tcBorders>
            <w:shd w:val="clear" w:color="auto" w:fill="DAEEF3" w:themeFill="accent5" w:themeFillTint="33"/>
          </w:tcPr>
          <w:p w14:paraId="52088173"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2B5B0A4C"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5EA6C034"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1A3C9968" w14:textId="77777777" w:rsidTr="00480F7B">
        <w:tc>
          <w:tcPr>
            <w:tcW w:w="1415" w:type="dxa"/>
          </w:tcPr>
          <w:p w14:paraId="2EEC68C3" w14:textId="77777777" w:rsidR="00480F7B" w:rsidRPr="00480F7B" w:rsidRDefault="00480F7B" w:rsidP="00480F7B">
            <w:pPr>
              <w:autoSpaceDE w:val="0"/>
              <w:autoSpaceDN w:val="0"/>
              <w:adjustRightInd w:val="0"/>
              <w:jc w:val="center"/>
              <w:rPr>
                <w:rFonts w:cstheme="minorHAnsi"/>
              </w:rPr>
            </w:pPr>
            <w:r w:rsidRPr="00480F7B">
              <w:rPr>
                <w:rFonts w:cstheme="minorHAnsi"/>
              </w:rPr>
              <w:t>7.EE.1</w:t>
            </w:r>
          </w:p>
          <w:p w14:paraId="3E7BCC4B" w14:textId="77777777" w:rsidR="00480F7B" w:rsidRPr="00480F7B" w:rsidRDefault="00480F7B" w:rsidP="00480F7B">
            <w:pPr>
              <w:autoSpaceDE w:val="0"/>
              <w:autoSpaceDN w:val="0"/>
              <w:adjustRightInd w:val="0"/>
              <w:jc w:val="center"/>
              <w:rPr>
                <w:rFonts w:cstheme="minorHAnsi"/>
              </w:rPr>
            </w:pPr>
          </w:p>
          <w:p w14:paraId="2E592FB7" w14:textId="77777777" w:rsidR="00480F7B" w:rsidRPr="00480F7B" w:rsidRDefault="00480F7B" w:rsidP="00480F7B">
            <w:pPr>
              <w:autoSpaceDE w:val="0"/>
              <w:autoSpaceDN w:val="0"/>
              <w:adjustRightInd w:val="0"/>
              <w:jc w:val="center"/>
              <w:rPr>
                <w:rFonts w:cstheme="minorHAnsi"/>
              </w:rPr>
            </w:pPr>
          </w:p>
          <w:p w14:paraId="2E884A7C" w14:textId="77777777" w:rsidR="00480F7B" w:rsidRPr="00480F7B" w:rsidRDefault="00480F7B" w:rsidP="00480F7B">
            <w:pPr>
              <w:autoSpaceDE w:val="0"/>
              <w:autoSpaceDN w:val="0"/>
              <w:adjustRightInd w:val="0"/>
              <w:jc w:val="center"/>
              <w:rPr>
                <w:rFonts w:cstheme="minorHAnsi"/>
              </w:rPr>
            </w:pPr>
          </w:p>
          <w:p w14:paraId="3D9E4A11" w14:textId="77777777" w:rsidR="00480F7B" w:rsidRPr="00480F7B" w:rsidRDefault="00480F7B" w:rsidP="00480F7B">
            <w:pPr>
              <w:autoSpaceDE w:val="0"/>
              <w:autoSpaceDN w:val="0"/>
              <w:adjustRightInd w:val="0"/>
              <w:jc w:val="center"/>
              <w:rPr>
                <w:rFonts w:cstheme="minorHAnsi"/>
              </w:rPr>
            </w:pPr>
          </w:p>
          <w:p w14:paraId="7C8C51E7" w14:textId="77777777" w:rsidR="00480F7B" w:rsidRPr="00480F7B" w:rsidRDefault="00480F7B" w:rsidP="00480F7B">
            <w:pPr>
              <w:autoSpaceDE w:val="0"/>
              <w:autoSpaceDN w:val="0"/>
              <w:adjustRightInd w:val="0"/>
              <w:jc w:val="center"/>
              <w:rPr>
                <w:rFonts w:cstheme="minorHAnsi"/>
              </w:rPr>
            </w:pPr>
            <w:r w:rsidRPr="00480F7B">
              <w:rPr>
                <w:rFonts w:cstheme="minorHAnsi"/>
              </w:rPr>
              <w:t>7.EE.2</w:t>
            </w:r>
          </w:p>
        </w:tc>
        <w:tc>
          <w:tcPr>
            <w:tcW w:w="5130" w:type="dxa"/>
          </w:tcPr>
          <w:p w14:paraId="2E2F020E" w14:textId="77777777" w:rsidR="00480F7B" w:rsidRPr="00480F7B" w:rsidRDefault="00480F7B" w:rsidP="00480F7B">
            <w:pPr>
              <w:autoSpaceDE w:val="0"/>
              <w:autoSpaceDN w:val="0"/>
              <w:adjustRightInd w:val="0"/>
              <w:rPr>
                <w:rFonts w:cstheme="minorHAnsi"/>
              </w:rPr>
            </w:pPr>
            <w:r w:rsidRPr="00480F7B">
              <w:rPr>
                <w:rFonts w:cstheme="minorHAnsi"/>
              </w:rPr>
              <w:t>Apply properties of operations as strategies to add, subtract, factor, and expand linear expressions with rational coefficients.</w:t>
            </w:r>
          </w:p>
          <w:p w14:paraId="5C6EA5BB" w14:textId="77777777" w:rsidR="00480F7B" w:rsidRPr="00480F7B" w:rsidRDefault="00480F7B" w:rsidP="00480F7B">
            <w:pPr>
              <w:autoSpaceDE w:val="0"/>
              <w:autoSpaceDN w:val="0"/>
              <w:adjustRightInd w:val="0"/>
              <w:rPr>
                <w:rFonts w:cstheme="minorHAnsi"/>
              </w:rPr>
            </w:pPr>
          </w:p>
          <w:p w14:paraId="1BD8DE30" w14:textId="77777777" w:rsidR="00480F7B" w:rsidRPr="00480F7B" w:rsidRDefault="00480F7B" w:rsidP="00480F7B">
            <w:pPr>
              <w:autoSpaceDE w:val="0"/>
              <w:autoSpaceDN w:val="0"/>
              <w:adjustRightInd w:val="0"/>
              <w:rPr>
                <w:rFonts w:cstheme="minorHAnsi"/>
              </w:rPr>
            </w:pPr>
            <w:r w:rsidRPr="00480F7B">
              <w:rPr>
                <w:rFonts w:cstheme="minorHAnsi"/>
              </w:rPr>
              <w:t>Understand that rewriting an expression in different forms in a problem context can shed light on the problem and how the quantities in it are related. For example, a + 0.05a = 1.05a means that “increase by 5%” is the same as “multiply by 1.05.”</w:t>
            </w:r>
          </w:p>
        </w:tc>
        <w:tc>
          <w:tcPr>
            <w:tcW w:w="6660" w:type="dxa"/>
          </w:tcPr>
          <w:p w14:paraId="69D09673" w14:textId="77777777" w:rsidR="00480F7B" w:rsidRPr="00480F7B" w:rsidRDefault="00480F7B" w:rsidP="00480F7B">
            <w:pPr>
              <w:rPr>
                <w:rFonts w:cs="Arial"/>
              </w:rPr>
            </w:pPr>
            <w:r w:rsidRPr="00480F7B">
              <w:rPr>
                <w:rFonts w:cs="Arial"/>
              </w:rPr>
              <w:t>V: A video on the distributive property.</w:t>
            </w:r>
          </w:p>
          <w:p w14:paraId="0228B0C4" w14:textId="77777777" w:rsidR="00480F7B" w:rsidRPr="00480F7B" w:rsidRDefault="00767748" w:rsidP="00480F7B">
            <w:pPr>
              <w:rPr>
                <w:rFonts w:cs="Arial"/>
              </w:rPr>
            </w:pPr>
            <w:hyperlink r:id="rId330" w:history="1">
              <w:r w:rsidR="00480F7B" w:rsidRPr="00480F7B">
                <w:rPr>
                  <w:rFonts w:cs="Arial"/>
                  <w:color w:val="0000FF" w:themeColor="hyperlink"/>
                  <w:u w:val="single"/>
                </w:rPr>
                <w:t>https://learnzillion.com/lessons/1126-expand-linear-expressions-using-the-distributive-property</w:t>
              </w:r>
            </w:hyperlink>
          </w:p>
          <w:p w14:paraId="6E1213C3" w14:textId="77777777" w:rsidR="00480F7B" w:rsidRPr="00480F7B" w:rsidRDefault="00480F7B" w:rsidP="00480F7B">
            <w:pPr>
              <w:rPr>
                <w:rFonts w:cs="Arial"/>
              </w:rPr>
            </w:pPr>
          </w:p>
          <w:p w14:paraId="468D0166" w14:textId="77777777" w:rsidR="00480F7B" w:rsidRPr="00480F7B" w:rsidRDefault="00480F7B" w:rsidP="00480F7B">
            <w:pPr>
              <w:rPr>
                <w:rFonts w:cs="Arial"/>
              </w:rPr>
            </w:pPr>
            <w:r w:rsidRPr="00480F7B">
              <w:rPr>
                <w:rFonts w:cs="Arial"/>
              </w:rPr>
              <w:t xml:space="preserve">V/R: Videos and examples on expressions. </w:t>
            </w:r>
          </w:p>
          <w:p w14:paraId="2A7B83A4" w14:textId="77777777" w:rsidR="00480F7B" w:rsidRPr="00480F7B" w:rsidRDefault="00767748" w:rsidP="00480F7B">
            <w:pPr>
              <w:rPr>
                <w:rFonts w:cs="Arial"/>
              </w:rPr>
            </w:pPr>
            <w:hyperlink r:id="rId331" w:history="1">
              <w:r w:rsidR="00480F7B" w:rsidRPr="00480F7B">
                <w:rPr>
                  <w:rFonts w:cs="Arial"/>
                  <w:color w:val="0000FF" w:themeColor="hyperlink"/>
                  <w:u w:val="single"/>
                </w:rPr>
                <w:t>http://www.onlinemathlearning.com/rewrite-expressions.7ee2.html</w:t>
              </w:r>
            </w:hyperlink>
          </w:p>
          <w:p w14:paraId="5F75FF65" w14:textId="77777777" w:rsidR="00480F7B" w:rsidRPr="00480F7B" w:rsidRDefault="00480F7B" w:rsidP="00480F7B">
            <w:pPr>
              <w:rPr>
                <w:rFonts w:cs="Arial"/>
              </w:rPr>
            </w:pPr>
          </w:p>
          <w:p w14:paraId="4CD3B735" w14:textId="77777777" w:rsidR="00480F7B" w:rsidRPr="00480F7B" w:rsidRDefault="00480F7B" w:rsidP="00480F7B">
            <w:pPr>
              <w:rPr>
                <w:rFonts w:cs="Arial"/>
              </w:rPr>
            </w:pPr>
            <w:r w:rsidRPr="00480F7B">
              <w:rPr>
                <w:rFonts w:cs="Arial"/>
              </w:rPr>
              <w:t xml:space="preserve">ML: Lesson on expressions. </w:t>
            </w:r>
          </w:p>
          <w:p w14:paraId="71284D35" w14:textId="77777777" w:rsidR="00480F7B" w:rsidRPr="00480F7B" w:rsidRDefault="00767748" w:rsidP="00480F7B">
            <w:pPr>
              <w:rPr>
                <w:rFonts w:cs="Arial"/>
              </w:rPr>
            </w:pPr>
            <w:hyperlink r:id="rId332" w:history="1">
              <w:r w:rsidR="00480F7B" w:rsidRPr="00480F7B">
                <w:rPr>
                  <w:rFonts w:cs="Arial"/>
                  <w:color w:val="0000FF" w:themeColor="hyperlink"/>
                  <w:u w:val="single"/>
                </w:rPr>
                <w:t>http://www.cpalms.org/Public/PreviewResource/Preview/55124</w:t>
              </w:r>
            </w:hyperlink>
          </w:p>
          <w:p w14:paraId="3226EC1B" w14:textId="77777777" w:rsidR="00480F7B" w:rsidRPr="00480F7B" w:rsidRDefault="00480F7B" w:rsidP="00480F7B">
            <w:pPr>
              <w:rPr>
                <w:rFonts w:cs="Arial"/>
              </w:rPr>
            </w:pPr>
          </w:p>
        </w:tc>
      </w:tr>
      <w:tr w:rsidR="00480F7B" w:rsidRPr="00480F7B" w14:paraId="295F863D"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21D5FD34"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Solve real-life and mathematical problems using numerical and algebraic expressions and equations.</w:t>
            </w:r>
          </w:p>
        </w:tc>
      </w:tr>
      <w:tr w:rsidR="00480F7B" w:rsidRPr="00480F7B" w14:paraId="5F692077" w14:textId="77777777" w:rsidTr="00480F7B">
        <w:tc>
          <w:tcPr>
            <w:tcW w:w="1415" w:type="dxa"/>
            <w:tcBorders>
              <w:bottom w:val="single" w:sz="4" w:space="0" w:color="auto"/>
            </w:tcBorders>
            <w:shd w:val="clear" w:color="auto" w:fill="DAEEF3" w:themeFill="accent5" w:themeFillTint="33"/>
          </w:tcPr>
          <w:p w14:paraId="50AD9D8A"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2F8186A2"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1716C3FB"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7EAFFC43" w14:textId="77777777" w:rsidTr="00480F7B">
        <w:tc>
          <w:tcPr>
            <w:tcW w:w="1415" w:type="dxa"/>
          </w:tcPr>
          <w:p w14:paraId="5F0F5C7B" w14:textId="77777777" w:rsidR="00480F7B" w:rsidRPr="00480F7B" w:rsidRDefault="00480F7B" w:rsidP="00480F7B">
            <w:pPr>
              <w:autoSpaceDE w:val="0"/>
              <w:autoSpaceDN w:val="0"/>
              <w:adjustRightInd w:val="0"/>
              <w:jc w:val="center"/>
              <w:rPr>
                <w:rFonts w:cstheme="minorHAnsi"/>
              </w:rPr>
            </w:pPr>
            <w:r w:rsidRPr="00480F7B">
              <w:rPr>
                <w:rFonts w:cstheme="minorHAnsi"/>
              </w:rPr>
              <w:t>7.EE.3</w:t>
            </w:r>
          </w:p>
          <w:p w14:paraId="6B5BC00F" w14:textId="77777777" w:rsidR="00480F7B" w:rsidRPr="00480F7B" w:rsidRDefault="00480F7B" w:rsidP="00480F7B">
            <w:pPr>
              <w:autoSpaceDE w:val="0"/>
              <w:autoSpaceDN w:val="0"/>
              <w:adjustRightInd w:val="0"/>
              <w:jc w:val="center"/>
              <w:rPr>
                <w:rFonts w:cstheme="minorHAnsi"/>
              </w:rPr>
            </w:pPr>
          </w:p>
          <w:p w14:paraId="39E3F670" w14:textId="77777777" w:rsidR="00480F7B" w:rsidRPr="00480F7B" w:rsidRDefault="00480F7B" w:rsidP="00480F7B">
            <w:pPr>
              <w:autoSpaceDE w:val="0"/>
              <w:autoSpaceDN w:val="0"/>
              <w:adjustRightInd w:val="0"/>
              <w:jc w:val="center"/>
              <w:rPr>
                <w:rFonts w:cstheme="minorHAnsi"/>
              </w:rPr>
            </w:pPr>
          </w:p>
          <w:p w14:paraId="7971EB3E" w14:textId="77777777" w:rsidR="00480F7B" w:rsidRPr="00480F7B" w:rsidRDefault="00480F7B" w:rsidP="00480F7B">
            <w:pPr>
              <w:autoSpaceDE w:val="0"/>
              <w:autoSpaceDN w:val="0"/>
              <w:adjustRightInd w:val="0"/>
              <w:jc w:val="center"/>
              <w:rPr>
                <w:rFonts w:cstheme="minorHAnsi"/>
              </w:rPr>
            </w:pPr>
          </w:p>
          <w:p w14:paraId="225AB172" w14:textId="77777777" w:rsidR="00480F7B" w:rsidRPr="00480F7B" w:rsidRDefault="00480F7B" w:rsidP="00480F7B">
            <w:pPr>
              <w:autoSpaceDE w:val="0"/>
              <w:autoSpaceDN w:val="0"/>
              <w:adjustRightInd w:val="0"/>
              <w:jc w:val="center"/>
              <w:rPr>
                <w:rFonts w:cstheme="minorHAnsi"/>
              </w:rPr>
            </w:pPr>
          </w:p>
          <w:p w14:paraId="0C562913" w14:textId="77777777" w:rsidR="00480F7B" w:rsidRPr="00480F7B" w:rsidRDefault="00480F7B" w:rsidP="00480F7B">
            <w:pPr>
              <w:autoSpaceDE w:val="0"/>
              <w:autoSpaceDN w:val="0"/>
              <w:adjustRightInd w:val="0"/>
              <w:jc w:val="center"/>
              <w:rPr>
                <w:rFonts w:cstheme="minorHAnsi"/>
              </w:rPr>
            </w:pPr>
          </w:p>
          <w:p w14:paraId="60727C64" w14:textId="77777777" w:rsidR="00480F7B" w:rsidRPr="00480F7B" w:rsidRDefault="00480F7B" w:rsidP="00480F7B">
            <w:pPr>
              <w:autoSpaceDE w:val="0"/>
              <w:autoSpaceDN w:val="0"/>
              <w:adjustRightInd w:val="0"/>
              <w:jc w:val="center"/>
              <w:rPr>
                <w:rFonts w:cstheme="minorHAnsi"/>
              </w:rPr>
            </w:pPr>
          </w:p>
          <w:p w14:paraId="231AF4E7" w14:textId="77777777" w:rsidR="00480F7B" w:rsidRPr="00480F7B" w:rsidRDefault="00480F7B" w:rsidP="00480F7B">
            <w:pPr>
              <w:autoSpaceDE w:val="0"/>
              <w:autoSpaceDN w:val="0"/>
              <w:adjustRightInd w:val="0"/>
              <w:jc w:val="center"/>
              <w:rPr>
                <w:rFonts w:cstheme="minorHAnsi"/>
              </w:rPr>
            </w:pPr>
          </w:p>
          <w:p w14:paraId="5C31FCF6" w14:textId="77777777" w:rsidR="00480F7B" w:rsidRPr="00480F7B" w:rsidRDefault="00480F7B" w:rsidP="00480F7B">
            <w:pPr>
              <w:autoSpaceDE w:val="0"/>
              <w:autoSpaceDN w:val="0"/>
              <w:adjustRightInd w:val="0"/>
              <w:jc w:val="center"/>
              <w:rPr>
                <w:rFonts w:cstheme="minorHAnsi"/>
              </w:rPr>
            </w:pPr>
          </w:p>
          <w:p w14:paraId="04C2484E" w14:textId="77777777" w:rsidR="00480F7B" w:rsidRPr="00480F7B" w:rsidRDefault="00480F7B" w:rsidP="00480F7B">
            <w:pPr>
              <w:autoSpaceDE w:val="0"/>
              <w:autoSpaceDN w:val="0"/>
              <w:adjustRightInd w:val="0"/>
              <w:jc w:val="center"/>
              <w:rPr>
                <w:rFonts w:cstheme="minorHAnsi"/>
              </w:rPr>
            </w:pPr>
          </w:p>
          <w:p w14:paraId="2C5C9122" w14:textId="77777777" w:rsidR="00480F7B" w:rsidRPr="00480F7B" w:rsidRDefault="00480F7B" w:rsidP="00480F7B">
            <w:pPr>
              <w:autoSpaceDE w:val="0"/>
              <w:autoSpaceDN w:val="0"/>
              <w:adjustRightInd w:val="0"/>
              <w:jc w:val="center"/>
              <w:rPr>
                <w:rFonts w:cstheme="minorHAnsi"/>
              </w:rPr>
            </w:pPr>
          </w:p>
          <w:p w14:paraId="7638930D" w14:textId="77777777" w:rsidR="00480F7B" w:rsidRPr="00480F7B" w:rsidRDefault="00480F7B" w:rsidP="00480F7B">
            <w:pPr>
              <w:autoSpaceDE w:val="0"/>
              <w:autoSpaceDN w:val="0"/>
              <w:adjustRightInd w:val="0"/>
              <w:jc w:val="center"/>
              <w:rPr>
                <w:rFonts w:cstheme="minorHAnsi"/>
              </w:rPr>
            </w:pPr>
          </w:p>
          <w:p w14:paraId="736E416C" w14:textId="77777777" w:rsidR="00480F7B" w:rsidRPr="00480F7B" w:rsidRDefault="00480F7B" w:rsidP="00480F7B">
            <w:pPr>
              <w:autoSpaceDE w:val="0"/>
              <w:autoSpaceDN w:val="0"/>
              <w:adjustRightInd w:val="0"/>
              <w:jc w:val="center"/>
              <w:rPr>
                <w:rFonts w:cstheme="minorHAnsi"/>
              </w:rPr>
            </w:pPr>
          </w:p>
          <w:p w14:paraId="67D0B50F" w14:textId="77777777" w:rsidR="00480F7B" w:rsidRPr="00480F7B" w:rsidRDefault="00480F7B" w:rsidP="00480F7B">
            <w:pPr>
              <w:autoSpaceDE w:val="0"/>
              <w:autoSpaceDN w:val="0"/>
              <w:adjustRightInd w:val="0"/>
              <w:jc w:val="center"/>
              <w:rPr>
                <w:rFonts w:cstheme="minorHAnsi"/>
              </w:rPr>
            </w:pPr>
          </w:p>
          <w:p w14:paraId="4CBEDEC9" w14:textId="77777777" w:rsidR="00480F7B" w:rsidRPr="00480F7B" w:rsidRDefault="00480F7B" w:rsidP="00480F7B">
            <w:pPr>
              <w:autoSpaceDE w:val="0"/>
              <w:autoSpaceDN w:val="0"/>
              <w:adjustRightInd w:val="0"/>
              <w:jc w:val="center"/>
              <w:rPr>
                <w:rFonts w:cstheme="minorHAnsi"/>
              </w:rPr>
            </w:pPr>
          </w:p>
          <w:p w14:paraId="517592CB" w14:textId="77777777" w:rsidR="00480F7B" w:rsidRPr="00480F7B" w:rsidRDefault="00480F7B" w:rsidP="00480F7B">
            <w:pPr>
              <w:autoSpaceDE w:val="0"/>
              <w:autoSpaceDN w:val="0"/>
              <w:adjustRightInd w:val="0"/>
              <w:jc w:val="center"/>
              <w:rPr>
                <w:rFonts w:cstheme="minorHAnsi"/>
              </w:rPr>
            </w:pPr>
          </w:p>
          <w:p w14:paraId="268D646B" w14:textId="77777777" w:rsidR="00480F7B" w:rsidRPr="00480F7B" w:rsidRDefault="00480F7B" w:rsidP="00480F7B">
            <w:pPr>
              <w:autoSpaceDE w:val="0"/>
              <w:autoSpaceDN w:val="0"/>
              <w:adjustRightInd w:val="0"/>
              <w:jc w:val="center"/>
              <w:rPr>
                <w:rFonts w:cstheme="minorHAnsi"/>
              </w:rPr>
            </w:pPr>
          </w:p>
          <w:p w14:paraId="19521B37" w14:textId="77777777" w:rsidR="00480F7B" w:rsidRPr="00480F7B" w:rsidRDefault="00480F7B" w:rsidP="00480F7B">
            <w:pPr>
              <w:autoSpaceDE w:val="0"/>
              <w:autoSpaceDN w:val="0"/>
              <w:adjustRightInd w:val="0"/>
              <w:jc w:val="center"/>
              <w:rPr>
                <w:rFonts w:cstheme="minorHAnsi"/>
              </w:rPr>
            </w:pPr>
          </w:p>
          <w:p w14:paraId="7DEAC540" w14:textId="77777777" w:rsidR="00480F7B" w:rsidRPr="00480F7B" w:rsidRDefault="00480F7B" w:rsidP="00480F7B">
            <w:pPr>
              <w:autoSpaceDE w:val="0"/>
              <w:autoSpaceDN w:val="0"/>
              <w:adjustRightInd w:val="0"/>
              <w:jc w:val="center"/>
              <w:rPr>
                <w:rFonts w:cstheme="minorHAnsi"/>
              </w:rPr>
            </w:pPr>
          </w:p>
          <w:p w14:paraId="329E11E6" w14:textId="77777777" w:rsidR="00480F7B" w:rsidRPr="00480F7B" w:rsidRDefault="00480F7B" w:rsidP="00480F7B">
            <w:pPr>
              <w:autoSpaceDE w:val="0"/>
              <w:autoSpaceDN w:val="0"/>
              <w:adjustRightInd w:val="0"/>
              <w:jc w:val="center"/>
              <w:rPr>
                <w:rFonts w:cstheme="minorHAnsi"/>
              </w:rPr>
            </w:pPr>
          </w:p>
          <w:p w14:paraId="752182E3" w14:textId="77777777" w:rsidR="00480F7B" w:rsidRPr="00480F7B" w:rsidRDefault="00480F7B" w:rsidP="00480F7B">
            <w:pPr>
              <w:autoSpaceDE w:val="0"/>
              <w:autoSpaceDN w:val="0"/>
              <w:adjustRightInd w:val="0"/>
              <w:jc w:val="center"/>
              <w:rPr>
                <w:rFonts w:cstheme="minorHAnsi"/>
              </w:rPr>
            </w:pPr>
          </w:p>
          <w:p w14:paraId="21A7329B" w14:textId="77777777" w:rsidR="00480F7B" w:rsidRPr="00480F7B" w:rsidRDefault="00480F7B" w:rsidP="00480F7B">
            <w:pPr>
              <w:autoSpaceDE w:val="0"/>
              <w:autoSpaceDN w:val="0"/>
              <w:adjustRightInd w:val="0"/>
              <w:jc w:val="center"/>
              <w:rPr>
                <w:rFonts w:cstheme="minorHAnsi"/>
              </w:rPr>
            </w:pPr>
            <w:r w:rsidRPr="00480F7B">
              <w:rPr>
                <w:rFonts w:cstheme="minorHAnsi"/>
              </w:rPr>
              <w:t>7.EE.4</w:t>
            </w:r>
          </w:p>
        </w:tc>
        <w:tc>
          <w:tcPr>
            <w:tcW w:w="5130" w:type="dxa"/>
          </w:tcPr>
          <w:p w14:paraId="264D2CC4" w14:textId="77777777" w:rsidR="00480F7B" w:rsidRPr="00480F7B" w:rsidRDefault="00480F7B" w:rsidP="00480F7B">
            <w:pPr>
              <w:autoSpaceDE w:val="0"/>
              <w:autoSpaceDN w:val="0"/>
              <w:adjustRightInd w:val="0"/>
              <w:rPr>
                <w:rFonts w:cstheme="minorHAnsi"/>
              </w:rPr>
            </w:pPr>
            <w:r w:rsidRPr="00480F7B">
              <w:rPr>
                <w:rFonts w:cstheme="minorHAnsi"/>
              </w:rPr>
              <w:lastRenderedPageBreak/>
              <w:t xml:space="preserve">Solve multi-step real-life and mathematical problems posed with positive and negative rational 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 For example: If a woman making $25 an hour gets a 10% raise, she will make an additional 1/10 of her salary an hour, or $2.50, for a new salary of $27.50. If you want to place a towel bar 9 3/4 inches long in the center of a door that is 27 1/2 inches wide, you will need to place the bar </w:t>
            </w:r>
            <w:r w:rsidRPr="00480F7B">
              <w:rPr>
                <w:rFonts w:cstheme="minorHAnsi"/>
              </w:rPr>
              <w:lastRenderedPageBreak/>
              <w:t>about 9 inches from each edge; this estimate can be used as a check on the exact computation.</w:t>
            </w:r>
          </w:p>
          <w:p w14:paraId="79BB277A" w14:textId="77777777" w:rsidR="00480F7B" w:rsidRPr="00480F7B" w:rsidRDefault="00480F7B" w:rsidP="00480F7B">
            <w:pPr>
              <w:autoSpaceDE w:val="0"/>
              <w:autoSpaceDN w:val="0"/>
              <w:adjustRightInd w:val="0"/>
              <w:rPr>
                <w:rFonts w:cstheme="minorHAnsi"/>
              </w:rPr>
            </w:pPr>
          </w:p>
          <w:p w14:paraId="1BE67014" w14:textId="77777777" w:rsidR="00480F7B" w:rsidRPr="00480F7B" w:rsidRDefault="00480F7B" w:rsidP="00480F7B">
            <w:pPr>
              <w:autoSpaceDE w:val="0"/>
              <w:autoSpaceDN w:val="0"/>
              <w:adjustRightInd w:val="0"/>
              <w:rPr>
                <w:rFonts w:cstheme="minorHAnsi"/>
              </w:rPr>
            </w:pPr>
            <w:r w:rsidRPr="00480F7B">
              <w:rPr>
                <w:rFonts w:cstheme="minorHAnsi"/>
              </w:rPr>
              <w:t>Use variables to represent quantities in a real-world or mathematical problem, and construct simple equations and inequalities to solve problems by reasoning about the quantities.</w:t>
            </w:r>
          </w:p>
          <w:p w14:paraId="7266735F" w14:textId="77777777" w:rsidR="00480F7B" w:rsidRPr="00480F7B" w:rsidRDefault="00480F7B" w:rsidP="00480F7B">
            <w:pPr>
              <w:numPr>
                <w:ilvl w:val="0"/>
                <w:numId w:val="15"/>
              </w:numPr>
              <w:autoSpaceDE w:val="0"/>
              <w:autoSpaceDN w:val="0"/>
              <w:adjustRightInd w:val="0"/>
              <w:contextualSpacing/>
              <w:rPr>
                <w:rFonts w:cstheme="minorHAnsi"/>
              </w:rPr>
            </w:pPr>
            <w:r w:rsidRPr="00480F7B">
              <w:rPr>
                <w:rFonts w:cstheme="minorHAnsi"/>
              </w:rPr>
              <w:t>Solve word problems leading to equations of the form px + q = r and p(x + q) = r, where p, q, and r are specific rational numbers.  Solve equations of these forms fluently. Compare an algebraic solution to an arithmetic solution, identifying the sequence of the operations used in each approach. For example, the perimeter of a rectangle is 54 cm. Its length is 6 cm. What is its width?</w:t>
            </w:r>
          </w:p>
          <w:p w14:paraId="5F6507FC" w14:textId="77777777" w:rsidR="00480F7B" w:rsidRPr="00480F7B" w:rsidRDefault="00480F7B" w:rsidP="00480F7B">
            <w:pPr>
              <w:numPr>
                <w:ilvl w:val="0"/>
                <w:numId w:val="15"/>
              </w:numPr>
              <w:autoSpaceDE w:val="0"/>
              <w:autoSpaceDN w:val="0"/>
              <w:adjustRightInd w:val="0"/>
              <w:contextualSpacing/>
              <w:rPr>
                <w:rFonts w:cstheme="minorHAnsi"/>
              </w:rPr>
            </w:pPr>
            <w:r w:rsidRPr="00480F7B">
              <w:rPr>
                <w:rFonts w:cstheme="minorHAnsi"/>
              </w:rPr>
              <w:t>Solve word problems leading to inequalities of the form px + q &gt; r or px + q &lt; r, where p, q, and r are specific rational numbers. Graph the solution set of the inequality and interpret it in the context of the problem. For example: As a salesperson, you are paid $50 per week plus $3 per sale. This week you want your pay to be at least $100. Write an inequality for the number of sales you need to make, and describe the solutions.</w:t>
            </w:r>
          </w:p>
        </w:tc>
        <w:tc>
          <w:tcPr>
            <w:tcW w:w="6660" w:type="dxa"/>
          </w:tcPr>
          <w:p w14:paraId="41F02DC8" w14:textId="77777777" w:rsidR="00480F7B" w:rsidRPr="00480F7B" w:rsidRDefault="00480F7B" w:rsidP="00480F7B">
            <w:pPr>
              <w:rPr>
                <w:rFonts w:cs="Arial"/>
              </w:rPr>
            </w:pPr>
            <w:r w:rsidRPr="00480F7B">
              <w:rPr>
                <w:rFonts w:cs="Arial"/>
              </w:rPr>
              <w:lastRenderedPageBreak/>
              <w:t>ML: A collaborative lesson on equations.</w:t>
            </w:r>
          </w:p>
          <w:p w14:paraId="36192653" w14:textId="77777777" w:rsidR="00480F7B" w:rsidRPr="00480F7B" w:rsidRDefault="00767748" w:rsidP="00480F7B">
            <w:pPr>
              <w:rPr>
                <w:rFonts w:cs="Arial"/>
              </w:rPr>
            </w:pPr>
            <w:hyperlink r:id="rId333" w:history="1">
              <w:r w:rsidR="00480F7B" w:rsidRPr="00480F7B">
                <w:rPr>
                  <w:rFonts w:cs="Arial"/>
                  <w:color w:val="0000FF" w:themeColor="hyperlink"/>
                  <w:u w:val="single"/>
                </w:rPr>
                <w:t>http://www.cpalms.org/Public/PreviewResource/Preview/53890</w:t>
              </w:r>
            </w:hyperlink>
          </w:p>
          <w:p w14:paraId="7DE021BB" w14:textId="77777777" w:rsidR="00480F7B" w:rsidRPr="00480F7B" w:rsidRDefault="00480F7B" w:rsidP="00480F7B">
            <w:pPr>
              <w:rPr>
                <w:rFonts w:cs="Arial"/>
              </w:rPr>
            </w:pPr>
          </w:p>
          <w:p w14:paraId="1A7AEC23" w14:textId="77777777" w:rsidR="00480F7B" w:rsidRPr="00480F7B" w:rsidRDefault="00480F7B" w:rsidP="00480F7B">
            <w:pPr>
              <w:rPr>
                <w:rFonts w:cs="Arial"/>
              </w:rPr>
            </w:pPr>
            <w:r w:rsidRPr="00480F7B">
              <w:rPr>
                <w:rFonts w:cs="Arial"/>
              </w:rPr>
              <w:t>ML: A hands on activity with equations.</w:t>
            </w:r>
          </w:p>
          <w:p w14:paraId="78C1AF16" w14:textId="77777777" w:rsidR="00480F7B" w:rsidRPr="00480F7B" w:rsidRDefault="00767748" w:rsidP="00480F7B">
            <w:pPr>
              <w:rPr>
                <w:rFonts w:cs="Arial"/>
              </w:rPr>
            </w:pPr>
            <w:hyperlink r:id="rId334" w:history="1">
              <w:r w:rsidR="00480F7B" w:rsidRPr="00480F7B">
                <w:rPr>
                  <w:rFonts w:cs="Arial"/>
                  <w:color w:val="0000FF" w:themeColor="hyperlink"/>
                  <w:u w:val="single"/>
                </w:rPr>
                <w:t>http://www.cpalms.org/Public/PreviewResource/Preview/39102</w:t>
              </w:r>
            </w:hyperlink>
          </w:p>
          <w:p w14:paraId="3966DDEC" w14:textId="77777777" w:rsidR="00480F7B" w:rsidRPr="00480F7B" w:rsidRDefault="00480F7B" w:rsidP="00480F7B">
            <w:pPr>
              <w:rPr>
                <w:rFonts w:cs="Arial"/>
              </w:rPr>
            </w:pPr>
          </w:p>
          <w:p w14:paraId="3A5C752F" w14:textId="77777777" w:rsidR="00480F7B" w:rsidRPr="00480F7B" w:rsidRDefault="00480F7B" w:rsidP="00480F7B">
            <w:pPr>
              <w:rPr>
                <w:rFonts w:cs="Arial"/>
              </w:rPr>
            </w:pPr>
            <w:r w:rsidRPr="00480F7B">
              <w:rPr>
                <w:rFonts w:cs="Arial"/>
              </w:rPr>
              <w:t xml:space="preserve">V/R: Examples and a video on variables, expressions and equations. </w:t>
            </w:r>
          </w:p>
          <w:p w14:paraId="08086CBC" w14:textId="77777777" w:rsidR="00480F7B" w:rsidRPr="00480F7B" w:rsidRDefault="00767748" w:rsidP="00480F7B">
            <w:pPr>
              <w:rPr>
                <w:rFonts w:cs="Arial"/>
              </w:rPr>
            </w:pPr>
            <w:hyperlink r:id="rId335" w:history="1">
              <w:r w:rsidR="00480F7B" w:rsidRPr="00480F7B">
                <w:rPr>
                  <w:rFonts w:cs="Arial"/>
                  <w:color w:val="0000FF" w:themeColor="hyperlink"/>
                  <w:u w:val="single"/>
                </w:rPr>
                <w:t>http://www.learner.org/workshops/algebra/workshop1/index.html#</w:t>
              </w:r>
            </w:hyperlink>
          </w:p>
          <w:p w14:paraId="464027E9" w14:textId="77777777" w:rsidR="00480F7B" w:rsidRPr="00480F7B" w:rsidRDefault="00480F7B" w:rsidP="00480F7B">
            <w:pPr>
              <w:rPr>
                <w:rFonts w:cs="Arial"/>
              </w:rPr>
            </w:pPr>
          </w:p>
          <w:p w14:paraId="2647F7A7" w14:textId="77777777" w:rsidR="00480F7B" w:rsidRPr="00480F7B" w:rsidRDefault="00480F7B" w:rsidP="00480F7B">
            <w:pPr>
              <w:rPr>
                <w:rFonts w:cs="Arial"/>
              </w:rPr>
            </w:pPr>
            <w:r w:rsidRPr="00480F7B">
              <w:rPr>
                <w:rFonts w:cs="Arial"/>
              </w:rPr>
              <w:t>V/R: Videos and examples on equations.</w:t>
            </w:r>
          </w:p>
          <w:p w14:paraId="31F48BA0" w14:textId="77777777" w:rsidR="00480F7B" w:rsidRPr="00480F7B" w:rsidRDefault="00767748" w:rsidP="00480F7B">
            <w:pPr>
              <w:rPr>
                <w:rFonts w:cs="Arial"/>
              </w:rPr>
            </w:pPr>
            <w:hyperlink r:id="rId336" w:history="1">
              <w:r w:rsidR="00480F7B" w:rsidRPr="00480F7B">
                <w:rPr>
                  <w:rFonts w:cs="Arial"/>
                  <w:color w:val="0000FF" w:themeColor="hyperlink"/>
                  <w:u w:val="single"/>
                </w:rPr>
                <w:t>https://www.khanacademy.org/math/cc-seventh-grade-math/cc-7th-variables-expressions/cc-7th-2-step-equations/v/why-we-do-the-same--thing-to-both-sides--simple-equations</w:t>
              </w:r>
            </w:hyperlink>
          </w:p>
          <w:p w14:paraId="0D9D3752" w14:textId="77777777" w:rsidR="00480F7B" w:rsidRPr="00480F7B" w:rsidRDefault="00480F7B" w:rsidP="00480F7B">
            <w:pPr>
              <w:rPr>
                <w:rFonts w:cs="Arial"/>
              </w:rPr>
            </w:pPr>
          </w:p>
          <w:p w14:paraId="635FEF1F" w14:textId="77777777" w:rsidR="00480F7B" w:rsidRPr="00480F7B" w:rsidRDefault="00480F7B" w:rsidP="00480F7B">
            <w:pPr>
              <w:rPr>
                <w:rFonts w:cs="Arial"/>
              </w:rPr>
            </w:pPr>
            <w:r w:rsidRPr="00480F7B">
              <w:rPr>
                <w:rFonts w:cs="Arial"/>
              </w:rPr>
              <w:t>R: Several examples on inequalities.</w:t>
            </w:r>
          </w:p>
          <w:p w14:paraId="72656A26" w14:textId="77777777" w:rsidR="00480F7B" w:rsidRPr="00480F7B" w:rsidRDefault="00767748" w:rsidP="00480F7B">
            <w:pPr>
              <w:rPr>
                <w:rFonts w:cs="Arial"/>
              </w:rPr>
            </w:pPr>
            <w:hyperlink r:id="rId337" w:history="1">
              <w:r w:rsidR="00480F7B" w:rsidRPr="00480F7B">
                <w:rPr>
                  <w:rFonts w:cs="Arial"/>
                  <w:color w:val="0000FF" w:themeColor="hyperlink"/>
                  <w:u w:val="single"/>
                </w:rPr>
                <w:t>http://www.algebra-class.com/solving-word-problems-in-algebra.html</w:t>
              </w:r>
            </w:hyperlink>
          </w:p>
          <w:p w14:paraId="37A6379B" w14:textId="77777777" w:rsidR="00480F7B" w:rsidRPr="00480F7B" w:rsidRDefault="00480F7B" w:rsidP="00480F7B">
            <w:pPr>
              <w:rPr>
                <w:rFonts w:ascii="Arial" w:hAnsi="Arial" w:cs="Arial"/>
              </w:rPr>
            </w:pPr>
          </w:p>
        </w:tc>
      </w:tr>
      <w:tr w:rsidR="00480F7B" w:rsidRPr="00480F7B" w14:paraId="4749436A" w14:textId="77777777" w:rsidTr="00480F7B">
        <w:trPr>
          <w:trHeight w:val="620"/>
        </w:trPr>
        <w:tc>
          <w:tcPr>
            <w:tcW w:w="13205" w:type="dxa"/>
            <w:gridSpan w:val="3"/>
            <w:tcBorders>
              <w:bottom w:val="single" w:sz="4" w:space="0" w:color="auto"/>
            </w:tcBorders>
            <w:shd w:val="clear" w:color="auto" w:fill="92CDDC" w:themeFill="accent5" w:themeFillTint="99"/>
            <w:vAlign w:val="center"/>
          </w:tcPr>
          <w:p w14:paraId="406D9711"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lastRenderedPageBreak/>
              <w:t>Grade 8</w:t>
            </w:r>
          </w:p>
        </w:tc>
      </w:tr>
      <w:tr w:rsidR="00480F7B" w:rsidRPr="00480F7B" w14:paraId="4221C984"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60AC03FC"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lastRenderedPageBreak/>
              <w:t xml:space="preserve">Cluster:  </w:t>
            </w:r>
            <w:r w:rsidRPr="00480F7B">
              <w:rPr>
                <w:rFonts w:ascii="Calibri" w:hAnsi="Calibri" w:cs="Perpetua-Bold"/>
                <w:bCs/>
                <w:sz w:val="28"/>
              </w:rPr>
              <w:t>Work with radicals and integer exponents.</w:t>
            </w:r>
          </w:p>
        </w:tc>
      </w:tr>
      <w:tr w:rsidR="00480F7B" w:rsidRPr="00480F7B" w14:paraId="0079A695" w14:textId="77777777" w:rsidTr="00480F7B">
        <w:tc>
          <w:tcPr>
            <w:tcW w:w="1415" w:type="dxa"/>
            <w:tcBorders>
              <w:bottom w:val="single" w:sz="4" w:space="0" w:color="auto"/>
            </w:tcBorders>
            <w:shd w:val="clear" w:color="auto" w:fill="DAEEF3" w:themeFill="accent5" w:themeFillTint="33"/>
          </w:tcPr>
          <w:p w14:paraId="253CA72B"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22E5EAC6"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696C72B6"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3DC1C62D" w14:textId="77777777" w:rsidTr="00480F7B">
        <w:tc>
          <w:tcPr>
            <w:tcW w:w="1415" w:type="dxa"/>
          </w:tcPr>
          <w:p w14:paraId="55F85C46" w14:textId="77777777" w:rsidR="00480F7B" w:rsidRPr="00480F7B" w:rsidRDefault="00480F7B" w:rsidP="00480F7B">
            <w:pPr>
              <w:autoSpaceDE w:val="0"/>
              <w:autoSpaceDN w:val="0"/>
              <w:adjustRightInd w:val="0"/>
              <w:jc w:val="center"/>
              <w:rPr>
                <w:rFonts w:cstheme="minorHAnsi"/>
              </w:rPr>
            </w:pPr>
            <w:r w:rsidRPr="00480F7B">
              <w:rPr>
                <w:rFonts w:cstheme="minorHAnsi"/>
              </w:rPr>
              <w:t>8.EE.1</w:t>
            </w:r>
          </w:p>
          <w:p w14:paraId="33F8C179" w14:textId="77777777" w:rsidR="00480F7B" w:rsidRPr="00480F7B" w:rsidRDefault="00480F7B" w:rsidP="00480F7B">
            <w:pPr>
              <w:autoSpaceDE w:val="0"/>
              <w:autoSpaceDN w:val="0"/>
              <w:adjustRightInd w:val="0"/>
              <w:jc w:val="center"/>
              <w:rPr>
                <w:rFonts w:cstheme="minorHAnsi"/>
              </w:rPr>
            </w:pPr>
          </w:p>
          <w:p w14:paraId="69230E4E" w14:textId="77777777" w:rsidR="00480F7B" w:rsidRPr="00480F7B" w:rsidRDefault="00480F7B" w:rsidP="00480F7B">
            <w:pPr>
              <w:autoSpaceDE w:val="0"/>
              <w:autoSpaceDN w:val="0"/>
              <w:adjustRightInd w:val="0"/>
              <w:jc w:val="center"/>
              <w:rPr>
                <w:rFonts w:cstheme="minorHAnsi"/>
              </w:rPr>
            </w:pPr>
          </w:p>
          <w:p w14:paraId="00E8ADE4" w14:textId="77777777" w:rsidR="00480F7B" w:rsidRPr="00480F7B" w:rsidRDefault="00480F7B" w:rsidP="00480F7B">
            <w:pPr>
              <w:autoSpaceDE w:val="0"/>
              <w:autoSpaceDN w:val="0"/>
              <w:adjustRightInd w:val="0"/>
              <w:jc w:val="center"/>
              <w:rPr>
                <w:rFonts w:cstheme="minorHAnsi"/>
              </w:rPr>
            </w:pPr>
          </w:p>
          <w:p w14:paraId="7963B85A" w14:textId="77777777" w:rsidR="00480F7B" w:rsidRPr="00480F7B" w:rsidRDefault="00480F7B" w:rsidP="00480F7B">
            <w:pPr>
              <w:autoSpaceDE w:val="0"/>
              <w:autoSpaceDN w:val="0"/>
              <w:adjustRightInd w:val="0"/>
              <w:jc w:val="center"/>
              <w:rPr>
                <w:rFonts w:cstheme="minorHAnsi"/>
              </w:rPr>
            </w:pPr>
          </w:p>
          <w:p w14:paraId="01A43B34" w14:textId="77777777" w:rsidR="00480F7B" w:rsidRPr="00480F7B" w:rsidRDefault="00480F7B" w:rsidP="00480F7B">
            <w:pPr>
              <w:autoSpaceDE w:val="0"/>
              <w:autoSpaceDN w:val="0"/>
              <w:adjustRightInd w:val="0"/>
              <w:jc w:val="center"/>
              <w:rPr>
                <w:rFonts w:cstheme="minorHAnsi"/>
              </w:rPr>
            </w:pPr>
            <w:r w:rsidRPr="00480F7B">
              <w:rPr>
                <w:rFonts w:cstheme="minorHAnsi"/>
              </w:rPr>
              <w:t>8.EE.2</w:t>
            </w:r>
          </w:p>
          <w:p w14:paraId="147FE521" w14:textId="77777777" w:rsidR="00480F7B" w:rsidRPr="00480F7B" w:rsidRDefault="00480F7B" w:rsidP="00480F7B">
            <w:pPr>
              <w:autoSpaceDE w:val="0"/>
              <w:autoSpaceDN w:val="0"/>
              <w:adjustRightInd w:val="0"/>
              <w:jc w:val="center"/>
              <w:rPr>
                <w:rFonts w:cstheme="minorHAnsi"/>
              </w:rPr>
            </w:pPr>
          </w:p>
          <w:p w14:paraId="0985CF0D" w14:textId="77777777" w:rsidR="00480F7B" w:rsidRPr="00480F7B" w:rsidRDefault="00480F7B" w:rsidP="00480F7B">
            <w:pPr>
              <w:autoSpaceDE w:val="0"/>
              <w:autoSpaceDN w:val="0"/>
              <w:adjustRightInd w:val="0"/>
              <w:jc w:val="center"/>
              <w:rPr>
                <w:rFonts w:cstheme="minorHAnsi"/>
              </w:rPr>
            </w:pPr>
          </w:p>
          <w:p w14:paraId="6D64DD34" w14:textId="77777777" w:rsidR="00480F7B" w:rsidRPr="00480F7B" w:rsidRDefault="00480F7B" w:rsidP="00480F7B">
            <w:pPr>
              <w:autoSpaceDE w:val="0"/>
              <w:autoSpaceDN w:val="0"/>
              <w:adjustRightInd w:val="0"/>
              <w:jc w:val="center"/>
              <w:rPr>
                <w:rFonts w:cstheme="minorHAnsi"/>
              </w:rPr>
            </w:pPr>
          </w:p>
          <w:p w14:paraId="51871448" w14:textId="77777777" w:rsidR="00480F7B" w:rsidRPr="00480F7B" w:rsidRDefault="00480F7B" w:rsidP="00480F7B">
            <w:pPr>
              <w:autoSpaceDE w:val="0"/>
              <w:autoSpaceDN w:val="0"/>
              <w:adjustRightInd w:val="0"/>
              <w:jc w:val="center"/>
              <w:rPr>
                <w:rFonts w:cstheme="minorHAnsi"/>
              </w:rPr>
            </w:pPr>
          </w:p>
          <w:p w14:paraId="4621DE1B" w14:textId="77777777" w:rsidR="00480F7B" w:rsidRPr="00480F7B" w:rsidRDefault="00480F7B" w:rsidP="00480F7B">
            <w:pPr>
              <w:autoSpaceDE w:val="0"/>
              <w:autoSpaceDN w:val="0"/>
              <w:adjustRightInd w:val="0"/>
              <w:jc w:val="center"/>
              <w:rPr>
                <w:rFonts w:cstheme="minorHAnsi"/>
              </w:rPr>
            </w:pPr>
          </w:p>
          <w:p w14:paraId="1C528462" w14:textId="77777777" w:rsidR="00480F7B" w:rsidRPr="00480F7B" w:rsidRDefault="00480F7B" w:rsidP="00480F7B">
            <w:pPr>
              <w:autoSpaceDE w:val="0"/>
              <w:autoSpaceDN w:val="0"/>
              <w:adjustRightInd w:val="0"/>
              <w:jc w:val="center"/>
              <w:rPr>
                <w:rFonts w:cstheme="minorHAnsi"/>
              </w:rPr>
            </w:pPr>
          </w:p>
          <w:p w14:paraId="24AD5D86" w14:textId="77777777" w:rsidR="00480F7B" w:rsidRPr="00480F7B" w:rsidRDefault="00480F7B" w:rsidP="00480F7B">
            <w:pPr>
              <w:autoSpaceDE w:val="0"/>
              <w:autoSpaceDN w:val="0"/>
              <w:adjustRightInd w:val="0"/>
              <w:jc w:val="center"/>
              <w:rPr>
                <w:rFonts w:cstheme="minorHAnsi"/>
              </w:rPr>
            </w:pPr>
          </w:p>
          <w:p w14:paraId="29E9A0D1" w14:textId="77777777" w:rsidR="00480F7B" w:rsidRPr="00480F7B" w:rsidRDefault="00480F7B" w:rsidP="00480F7B">
            <w:pPr>
              <w:autoSpaceDE w:val="0"/>
              <w:autoSpaceDN w:val="0"/>
              <w:adjustRightInd w:val="0"/>
              <w:jc w:val="center"/>
              <w:rPr>
                <w:rFonts w:cstheme="minorHAnsi"/>
              </w:rPr>
            </w:pPr>
            <w:r w:rsidRPr="00480F7B">
              <w:rPr>
                <w:rFonts w:cstheme="minorHAnsi"/>
              </w:rPr>
              <w:t>8.EE.3</w:t>
            </w:r>
          </w:p>
          <w:p w14:paraId="02CB422E" w14:textId="77777777" w:rsidR="00480F7B" w:rsidRPr="00480F7B" w:rsidRDefault="00480F7B" w:rsidP="00480F7B">
            <w:pPr>
              <w:autoSpaceDE w:val="0"/>
              <w:autoSpaceDN w:val="0"/>
              <w:adjustRightInd w:val="0"/>
              <w:jc w:val="center"/>
              <w:rPr>
                <w:rFonts w:cstheme="minorHAnsi"/>
              </w:rPr>
            </w:pPr>
          </w:p>
          <w:p w14:paraId="4AB6806E" w14:textId="77777777" w:rsidR="00480F7B" w:rsidRPr="00480F7B" w:rsidRDefault="00480F7B" w:rsidP="00480F7B">
            <w:pPr>
              <w:autoSpaceDE w:val="0"/>
              <w:autoSpaceDN w:val="0"/>
              <w:adjustRightInd w:val="0"/>
              <w:jc w:val="center"/>
              <w:rPr>
                <w:rFonts w:cstheme="minorHAnsi"/>
              </w:rPr>
            </w:pPr>
          </w:p>
          <w:p w14:paraId="5669CBC3" w14:textId="77777777" w:rsidR="00480F7B" w:rsidRPr="00480F7B" w:rsidRDefault="00480F7B" w:rsidP="00480F7B">
            <w:pPr>
              <w:autoSpaceDE w:val="0"/>
              <w:autoSpaceDN w:val="0"/>
              <w:adjustRightInd w:val="0"/>
              <w:jc w:val="center"/>
              <w:rPr>
                <w:rFonts w:cstheme="minorHAnsi"/>
              </w:rPr>
            </w:pPr>
          </w:p>
          <w:p w14:paraId="33BAD37A" w14:textId="77777777" w:rsidR="00480F7B" w:rsidRPr="00480F7B" w:rsidRDefault="00480F7B" w:rsidP="00480F7B">
            <w:pPr>
              <w:autoSpaceDE w:val="0"/>
              <w:autoSpaceDN w:val="0"/>
              <w:adjustRightInd w:val="0"/>
              <w:jc w:val="center"/>
              <w:rPr>
                <w:rFonts w:cstheme="minorHAnsi"/>
              </w:rPr>
            </w:pPr>
          </w:p>
          <w:p w14:paraId="214FCEC8" w14:textId="77777777" w:rsidR="00480F7B" w:rsidRPr="00480F7B" w:rsidRDefault="00480F7B" w:rsidP="00480F7B">
            <w:pPr>
              <w:autoSpaceDE w:val="0"/>
              <w:autoSpaceDN w:val="0"/>
              <w:adjustRightInd w:val="0"/>
              <w:jc w:val="center"/>
              <w:rPr>
                <w:rFonts w:cstheme="minorHAnsi"/>
              </w:rPr>
            </w:pPr>
          </w:p>
          <w:p w14:paraId="0DBC91DF" w14:textId="77777777" w:rsidR="00480F7B" w:rsidRPr="00480F7B" w:rsidRDefault="00480F7B" w:rsidP="00480F7B">
            <w:pPr>
              <w:autoSpaceDE w:val="0"/>
              <w:autoSpaceDN w:val="0"/>
              <w:adjustRightInd w:val="0"/>
              <w:jc w:val="center"/>
              <w:rPr>
                <w:rFonts w:cstheme="minorHAnsi"/>
              </w:rPr>
            </w:pPr>
          </w:p>
          <w:p w14:paraId="1634C8DE" w14:textId="77777777" w:rsidR="00480F7B" w:rsidRPr="00480F7B" w:rsidRDefault="00480F7B" w:rsidP="00480F7B">
            <w:pPr>
              <w:autoSpaceDE w:val="0"/>
              <w:autoSpaceDN w:val="0"/>
              <w:adjustRightInd w:val="0"/>
              <w:jc w:val="center"/>
              <w:rPr>
                <w:rFonts w:cstheme="minorHAnsi"/>
              </w:rPr>
            </w:pPr>
          </w:p>
          <w:p w14:paraId="020AB09D" w14:textId="77777777" w:rsidR="00480F7B" w:rsidRPr="00480F7B" w:rsidRDefault="00480F7B" w:rsidP="00480F7B">
            <w:pPr>
              <w:autoSpaceDE w:val="0"/>
              <w:autoSpaceDN w:val="0"/>
              <w:adjustRightInd w:val="0"/>
              <w:jc w:val="center"/>
              <w:rPr>
                <w:rFonts w:cstheme="minorHAnsi"/>
              </w:rPr>
            </w:pPr>
          </w:p>
          <w:p w14:paraId="6F2620D8" w14:textId="77777777" w:rsidR="00480F7B" w:rsidRPr="00480F7B" w:rsidRDefault="00480F7B" w:rsidP="00480F7B">
            <w:pPr>
              <w:autoSpaceDE w:val="0"/>
              <w:autoSpaceDN w:val="0"/>
              <w:adjustRightInd w:val="0"/>
              <w:jc w:val="center"/>
              <w:rPr>
                <w:rFonts w:cstheme="minorHAnsi"/>
              </w:rPr>
            </w:pPr>
          </w:p>
          <w:p w14:paraId="24C6E5F3" w14:textId="77777777" w:rsidR="00480F7B" w:rsidRPr="00480F7B" w:rsidRDefault="00480F7B" w:rsidP="00480F7B">
            <w:pPr>
              <w:autoSpaceDE w:val="0"/>
              <w:autoSpaceDN w:val="0"/>
              <w:adjustRightInd w:val="0"/>
              <w:jc w:val="center"/>
              <w:rPr>
                <w:rFonts w:cstheme="minorHAnsi"/>
              </w:rPr>
            </w:pPr>
          </w:p>
          <w:p w14:paraId="7D705FD5" w14:textId="77777777" w:rsidR="00480F7B" w:rsidRPr="00480F7B" w:rsidRDefault="00480F7B" w:rsidP="00480F7B">
            <w:pPr>
              <w:autoSpaceDE w:val="0"/>
              <w:autoSpaceDN w:val="0"/>
              <w:adjustRightInd w:val="0"/>
              <w:jc w:val="center"/>
              <w:rPr>
                <w:rFonts w:cstheme="minorHAnsi"/>
              </w:rPr>
            </w:pPr>
          </w:p>
          <w:p w14:paraId="5B19764C" w14:textId="77777777" w:rsidR="00480F7B" w:rsidRPr="00480F7B" w:rsidRDefault="00480F7B" w:rsidP="00480F7B">
            <w:pPr>
              <w:autoSpaceDE w:val="0"/>
              <w:autoSpaceDN w:val="0"/>
              <w:adjustRightInd w:val="0"/>
              <w:jc w:val="center"/>
              <w:rPr>
                <w:rFonts w:cstheme="minorHAnsi"/>
              </w:rPr>
            </w:pPr>
            <w:r w:rsidRPr="00480F7B">
              <w:rPr>
                <w:rFonts w:cstheme="minorHAnsi"/>
              </w:rPr>
              <w:t>8.EE.4</w:t>
            </w:r>
          </w:p>
        </w:tc>
        <w:tc>
          <w:tcPr>
            <w:tcW w:w="5130" w:type="dxa"/>
          </w:tcPr>
          <w:p w14:paraId="7ADC2EA0" w14:textId="77777777" w:rsidR="00480F7B" w:rsidRPr="00480F7B" w:rsidRDefault="00480F7B" w:rsidP="00480F7B">
            <w:pPr>
              <w:autoSpaceDE w:val="0"/>
              <w:autoSpaceDN w:val="0"/>
              <w:adjustRightInd w:val="0"/>
              <w:rPr>
                <w:rFonts w:cstheme="minorHAnsi"/>
              </w:rPr>
            </w:pPr>
            <w:r w:rsidRPr="00480F7B">
              <w:rPr>
                <w:rFonts w:cstheme="minorHAnsi"/>
              </w:rPr>
              <w:t>Know and apply the properties of integer exponents to generate equivalent numerical expressions. For example, 3</w:t>
            </w:r>
            <w:r w:rsidRPr="00480F7B">
              <w:rPr>
                <w:rFonts w:cstheme="minorHAnsi"/>
                <w:vertAlign w:val="superscript"/>
              </w:rPr>
              <w:t>2</w:t>
            </w:r>
            <w:r w:rsidRPr="00480F7B">
              <w:rPr>
                <w:rFonts w:cstheme="minorHAnsi"/>
              </w:rPr>
              <w:t xml:space="preserve"> × 3</w:t>
            </w:r>
            <w:r w:rsidRPr="00480F7B">
              <w:rPr>
                <w:rFonts w:cstheme="minorHAnsi"/>
                <w:vertAlign w:val="superscript"/>
              </w:rPr>
              <w:t>–5</w:t>
            </w:r>
            <w:r w:rsidRPr="00480F7B">
              <w:rPr>
                <w:rFonts w:cstheme="minorHAnsi"/>
              </w:rPr>
              <w:t xml:space="preserve"> = 3</w:t>
            </w:r>
            <w:r w:rsidRPr="00480F7B">
              <w:rPr>
                <w:rFonts w:cstheme="minorHAnsi"/>
                <w:vertAlign w:val="superscript"/>
              </w:rPr>
              <w:t>–3</w:t>
            </w:r>
            <w:r w:rsidRPr="00480F7B">
              <w:rPr>
                <w:rFonts w:cstheme="minorHAnsi"/>
              </w:rPr>
              <w:t xml:space="preserve"> = 1/3</w:t>
            </w:r>
            <w:r w:rsidRPr="00480F7B">
              <w:rPr>
                <w:rFonts w:cstheme="minorHAnsi"/>
                <w:vertAlign w:val="superscript"/>
              </w:rPr>
              <w:t>3</w:t>
            </w:r>
            <w:r w:rsidRPr="00480F7B">
              <w:rPr>
                <w:rFonts w:cstheme="minorHAnsi"/>
              </w:rPr>
              <w:t xml:space="preserve"> = 1/27.</w:t>
            </w:r>
          </w:p>
          <w:p w14:paraId="6BF5BB57" w14:textId="77777777" w:rsidR="00480F7B" w:rsidRPr="00480F7B" w:rsidRDefault="00480F7B" w:rsidP="00480F7B">
            <w:pPr>
              <w:autoSpaceDE w:val="0"/>
              <w:autoSpaceDN w:val="0"/>
              <w:adjustRightInd w:val="0"/>
              <w:rPr>
                <w:rFonts w:cstheme="minorHAnsi"/>
              </w:rPr>
            </w:pPr>
          </w:p>
          <w:p w14:paraId="4D20E553" w14:textId="77777777" w:rsidR="00480F7B" w:rsidRPr="00480F7B" w:rsidRDefault="00480F7B" w:rsidP="00480F7B">
            <w:pPr>
              <w:autoSpaceDE w:val="0"/>
              <w:autoSpaceDN w:val="0"/>
              <w:adjustRightInd w:val="0"/>
              <w:rPr>
                <w:rFonts w:cstheme="minorHAnsi"/>
              </w:rPr>
            </w:pPr>
            <w:r w:rsidRPr="00480F7B">
              <w:rPr>
                <w:rFonts w:cstheme="minorHAnsi"/>
              </w:rPr>
              <w:t xml:space="preserve">Use square root and cube root symbols to represent solutions to equations of the form </w:t>
            </w:r>
            <w:r w:rsidRPr="00480F7B">
              <w:rPr>
                <w:rFonts w:cstheme="minorHAnsi"/>
                <w:i/>
                <w:iCs/>
              </w:rPr>
              <w:t>x</w:t>
            </w:r>
            <w:r w:rsidRPr="00480F7B">
              <w:rPr>
                <w:rFonts w:cstheme="minorHAnsi"/>
                <w:vertAlign w:val="superscript"/>
              </w:rPr>
              <w:t>2</w:t>
            </w:r>
            <w:r w:rsidRPr="00480F7B">
              <w:rPr>
                <w:rFonts w:cstheme="minorHAnsi"/>
              </w:rPr>
              <w:t xml:space="preserve"> = </w:t>
            </w:r>
            <w:r w:rsidRPr="00480F7B">
              <w:rPr>
                <w:rFonts w:cstheme="minorHAnsi"/>
                <w:i/>
                <w:iCs/>
              </w:rPr>
              <w:t xml:space="preserve">p </w:t>
            </w:r>
            <w:r w:rsidRPr="00480F7B">
              <w:rPr>
                <w:rFonts w:cstheme="minorHAnsi"/>
              </w:rPr>
              <w:t xml:space="preserve">and </w:t>
            </w:r>
            <w:r w:rsidRPr="00480F7B">
              <w:rPr>
                <w:rFonts w:cstheme="minorHAnsi"/>
                <w:i/>
                <w:iCs/>
              </w:rPr>
              <w:t>x</w:t>
            </w:r>
            <w:r w:rsidRPr="00480F7B">
              <w:rPr>
                <w:rFonts w:cstheme="minorHAnsi"/>
                <w:vertAlign w:val="superscript"/>
              </w:rPr>
              <w:t>3</w:t>
            </w:r>
            <w:r w:rsidRPr="00480F7B">
              <w:rPr>
                <w:rFonts w:cstheme="minorHAnsi"/>
              </w:rPr>
              <w:t xml:space="preserve"> = </w:t>
            </w:r>
            <w:r w:rsidRPr="00480F7B">
              <w:rPr>
                <w:rFonts w:cstheme="minorHAnsi"/>
                <w:i/>
                <w:iCs/>
              </w:rPr>
              <w:t>p</w:t>
            </w:r>
            <w:r w:rsidRPr="00480F7B">
              <w:rPr>
                <w:rFonts w:cstheme="minorHAnsi"/>
              </w:rPr>
              <w:t xml:space="preserve">, where </w:t>
            </w:r>
            <w:r w:rsidRPr="00480F7B">
              <w:rPr>
                <w:rFonts w:cstheme="minorHAnsi"/>
                <w:i/>
                <w:iCs/>
              </w:rPr>
              <w:t xml:space="preserve">p </w:t>
            </w:r>
            <w:r w:rsidRPr="00480F7B">
              <w:rPr>
                <w:rFonts w:cstheme="minorHAnsi"/>
              </w:rPr>
              <w:t xml:space="preserve">is a positive rational number.  Evaluate square roots of small perfect squares and cube roots of small perfect cubes.  Know that </w:t>
            </w:r>
            <m:oMath>
              <m:rad>
                <m:radPr>
                  <m:degHide m:val="1"/>
                  <m:ctrlPr>
                    <w:rPr>
                      <w:rFonts w:ascii="Cambria Math" w:eastAsia="Calibri" w:hAnsi="Cambria Math" w:cstheme="minorHAnsi"/>
                      <w:i/>
                    </w:rPr>
                  </m:ctrlPr>
                </m:radPr>
                <m:deg/>
                <m:e>
                  <m:r>
                    <w:rPr>
                      <w:rFonts w:ascii="Cambria Math" w:hAnsi="Cambria Math" w:cstheme="minorHAnsi"/>
                    </w:rPr>
                    <m:t>2</m:t>
                  </m:r>
                </m:e>
              </m:rad>
            </m:oMath>
            <w:r w:rsidRPr="00480F7B">
              <w:rPr>
                <w:rFonts w:cstheme="minorHAnsi"/>
              </w:rPr>
              <w:t xml:space="preserve"> is irrational.</w:t>
            </w:r>
          </w:p>
          <w:p w14:paraId="020A9093" w14:textId="77777777" w:rsidR="00480F7B" w:rsidRPr="00480F7B" w:rsidRDefault="00480F7B" w:rsidP="00480F7B">
            <w:pPr>
              <w:autoSpaceDE w:val="0"/>
              <w:autoSpaceDN w:val="0"/>
              <w:adjustRightInd w:val="0"/>
              <w:rPr>
                <w:rFonts w:cstheme="minorHAnsi"/>
              </w:rPr>
            </w:pPr>
          </w:p>
          <w:p w14:paraId="6A590EB2" w14:textId="77777777" w:rsidR="00480F7B" w:rsidRPr="00480F7B" w:rsidRDefault="00480F7B" w:rsidP="00480F7B">
            <w:pPr>
              <w:autoSpaceDE w:val="0"/>
              <w:autoSpaceDN w:val="0"/>
              <w:adjustRightInd w:val="0"/>
              <w:rPr>
                <w:rFonts w:cstheme="minorHAnsi"/>
              </w:rPr>
            </w:pPr>
            <w:r w:rsidRPr="00480F7B">
              <w:rPr>
                <w:rFonts w:cstheme="minorHAnsi"/>
              </w:rPr>
              <w:t>Use numbers expressed in the form of a single digit times an integer power of 10 to estimate very large or very small quantities, and to express how many times as much one is than the other. For example, estimate the population of the United States as 3 × 10</w:t>
            </w:r>
            <w:r w:rsidRPr="00480F7B">
              <w:rPr>
                <w:rFonts w:cstheme="minorHAnsi"/>
                <w:vertAlign w:val="superscript"/>
              </w:rPr>
              <w:t>8</w:t>
            </w:r>
            <w:r w:rsidRPr="00480F7B">
              <w:rPr>
                <w:rFonts w:cstheme="minorHAnsi"/>
              </w:rPr>
              <w:t xml:space="preserve"> and the population of the world as 7 × 10</w:t>
            </w:r>
            <w:r w:rsidRPr="00480F7B">
              <w:rPr>
                <w:rFonts w:cstheme="minorHAnsi"/>
                <w:vertAlign w:val="superscript"/>
              </w:rPr>
              <w:t>9</w:t>
            </w:r>
            <w:r w:rsidRPr="00480F7B">
              <w:rPr>
                <w:rFonts w:cstheme="minorHAnsi"/>
              </w:rPr>
              <w:t>, and determine that the world population is more than 20 times larger.</w:t>
            </w:r>
          </w:p>
          <w:p w14:paraId="7595C4D0" w14:textId="77777777" w:rsidR="00480F7B" w:rsidRPr="00480F7B" w:rsidRDefault="00480F7B" w:rsidP="00480F7B">
            <w:pPr>
              <w:autoSpaceDE w:val="0"/>
              <w:autoSpaceDN w:val="0"/>
              <w:adjustRightInd w:val="0"/>
              <w:rPr>
                <w:rFonts w:cstheme="minorHAnsi"/>
              </w:rPr>
            </w:pPr>
          </w:p>
          <w:p w14:paraId="0DAC63F7" w14:textId="77777777" w:rsidR="00480F7B" w:rsidRPr="00480F7B" w:rsidRDefault="00480F7B" w:rsidP="00480F7B">
            <w:pPr>
              <w:autoSpaceDE w:val="0"/>
              <w:autoSpaceDN w:val="0"/>
              <w:adjustRightInd w:val="0"/>
              <w:rPr>
                <w:rFonts w:cstheme="minorHAnsi"/>
              </w:rPr>
            </w:pPr>
            <w:r w:rsidRPr="00480F7B">
              <w:rPr>
                <w:rFonts w:cstheme="minorHAnsi"/>
              </w:rPr>
              <w:t>Perform operations with numbers expressed in scientific notation, including problems where both decimal and scientific notation are used. Use scientific notation and choose units of appropriate size for measurements of very large or very small quantities (e.g., use millimeters per year for seafloor spreading). Interpret scientific notation that has been generated by technology.</w:t>
            </w:r>
          </w:p>
        </w:tc>
        <w:tc>
          <w:tcPr>
            <w:tcW w:w="6660" w:type="dxa"/>
          </w:tcPr>
          <w:p w14:paraId="2983ACB6" w14:textId="77777777" w:rsidR="00480F7B" w:rsidRPr="00480F7B" w:rsidRDefault="00480F7B" w:rsidP="00480F7B">
            <w:pPr>
              <w:rPr>
                <w:rFonts w:cs="Arial"/>
              </w:rPr>
            </w:pPr>
            <w:r w:rsidRPr="00480F7B">
              <w:rPr>
                <w:rFonts w:cs="Arial"/>
              </w:rPr>
              <w:t>R: Provides several examples on exponents.</w:t>
            </w:r>
          </w:p>
          <w:p w14:paraId="3B857B83" w14:textId="77777777" w:rsidR="00480F7B" w:rsidRPr="00480F7B" w:rsidRDefault="00767748" w:rsidP="00480F7B">
            <w:pPr>
              <w:rPr>
                <w:rFonts w:cs="Arial"/>
              </w:rPr>
            </w:pPr>
            <w:hyperlink r:id="rId338" w:history="1">
              <w:r w:rsidR="00480F7B" w:rsidRPr="00480F7B">
                <w:rPr>
                  <w:rFonts w:cs="Arial"/>
                  <w:color w:val="0000FF" w:themeColor="hyperlink"/>
                  <w:u w:val="single"/>
                </w:rPr>
                <w:t>http://www.purplemath.com/modules/exponent2.htm</w:t>
              </w:r>
            </w:hyperlink>
          </w:p>
          <w:p w14:paraId="0AE02FAD" w14:textId="77777777" w:rsidR="00480F7B" w:rsidRPr="00480F7B" w:rsidRDefault="00480F7B" w:rsidP="00480F7B">
            <w:pPr>
              <w:rPr>
                <w:rFonts w:cs="Arial"/>
              </w:rPr>
            </w:pPr>
          </w:p>
          <w:p w14:paraId="5591C694" w14:textId="77777777" w:rsidR="00480F7B" w:rsidRPr="00480F7B" w:rsidRDefault="00480F7B" w:rsidP="00480F7B">
            <w:pPr>
              <w:rPr>
                <w:rFonts w:cs="Arial"/>
              </w:rPr>
            </w:pPr>
            <w:r w:rsidRPr="00480F7B">
              <w:rPr>
                <w:rFonts w:cs="Arial"/>
              </w:rPr>
              <w:t>R: Examples on negative exponents.</w:t>
            </w:r>
          </w:p>
          <w:p w14:paraId="547C0796" w14:textId="77777777" w:rsidR="00480F7B" w:rsidRPr="00480F7B" w:rsidRDefault="00767748" w:rsidP="00480F7B">
            <w:pPr>
              <w:rPr>
                <w:rFonts w:cs="Arial"/>
              </w:rPr>
            </w:pPr>
            <w:hyperlink r:id="rId339" w:history="1">
              <w:r w:rsidR="00480F7B" w:rsidRPr="00480F7B">
                <w:rPr>
                  <w:rFonts w:cs="Arial"/>
                  <w:color w:val="0000FF" w:themeColor="hyperlink"/>
                  <w:u w:val="single"/>
                </w:rPr>
                <w:t>http://www.themathpage.com/alg/negative-exponents.htm</w:t>
              </w:r>
            </w:hyperlink>
          </w:p>
          <w:p w14:paraId="353BEDF1" w14:textId="77777777" w:rsidR="00480F7B" w:rsidRPr="00480F7B" w:rsidRDefault="00480F7B" w:rsidP="00480F7B">
            <w:pPr>
              <w:rPr>
                <w:rFonts w:cs="Arial"/>
              </w:rPr>
            </w:pPr>
          </w:p>
          <w:p w14:paraId="57241855" w14:textId="77777777" w:rsidR="00480F7B" w:rsidRPr="00480F7B" w:rsidRDefault="00480F7B" w:rsidP="00480F7B">
            <w:pPr>
              <w:rPr>
                <w:rFonts w:cs="Arial"/>
              </w:rPr>
            </w:pPr>
            <w:r w:rsidRPr="00480F7B">
              <w:rPr>
                <w:rFonts w:cs="Arial"/>
              </w:rPr>
              <w:t>R: Examples on square roots.</w:t>
            </w:r>
          </w:p>
          <w:p w14:paraId="1EC6504B" w14:textId="77777777" w:rsidR="00480F7B" w:rsidRPr="00480F7B" w:rsidRDefault="00767748" w:rsidP="00480F7B">
            <w:pPr>
              <w:rPr>
                <w:rFonts w:cs="Arial"/>
              </w:rPr>
            </w:pPr>
            <w:hyperlink r:id="rId340" w:history="1">
              <w:r w:rsidR="00480F7B" w:rsidRPr="00480F7B">
                <w:rPr>
                  <w:rFonts w:cs="Arial"/>
                  <w:color w:val="0000FF" w:themeColor="hyperlink"/>
                  <w:u w:val="single"/>
                </w:rPr>
                <w:t>http://www.mathblaster.com/coolmath/articles/using-square-root-and-cube-root-to-represent-solutions-to-equations</w:t>
              </w:r>
            </w:hyperlink>
          </w:p>
          <w:p w14:paraId="390317CD" w14:textId="77777777" w:rsidR="00480F7B" w:rsidRPr="00480F7B" w:rsidRDefault="00480F7B" w:rsidP="00480F7B">
            <w:pPr>
              <w:rPr>
                <w:rFonts w:cs="Arial"/>
              </w:rPr>
            </w:pPr>
          </w:p>
          <w:p w14:paraId="46B4E30C" w14:textId="77777777" w:rsidR="00480F7B" w:rsidRPr="00480F7B" w:rsidRDefault="00480F7B" w:rsidP="00480F7B">
            <w:pPr>
              <w:rPr>
                <w:rFonts w:cs="Arial"/>
              </w:rPr>
            </w:pPr>
            <w:r w:rsidRPr="00480F7B">
              <w:rPr>
                <w:rFonts w:cs="Arial"/>
              </w:rPr>
              <w:t>V: Videos on square roots.</w:t>
            </w:r>
          </w:p>
          <w:p w14:paraId="24771974" w14:textId="77777777" w:rsidR="00480F7B" w:rsidRPr="00480F7B" w:rsidRDefault="00767748" w:rsidP="00480F7B">
            <w:pPr>
              <w:rPr>
                <w:rFonts w:cs="Arial"/>
              </w:rPr>
            </w:pPr>
            <w:hyperlink r:id="rId341" w:history="1">
              <w:r w:rsidR="00480F7B" w:rsidRPr="00480F7B">
                <w:rPr>
                  <w:rFonts w:cs="Arial"/>
                  <w:color w:val="0000FF" w:themeColor="hyperlink"/>
                  <w:u w:val="single"/>
                </w:rPr>
                <w:t>http://www.virtualnerd.com/common-core/grade-8/8_EE-expressions-equations/A/2</w:t>
              </w:r>
            </w:hyperlink>
          </w:p>
          <w:p w14:paraId="081845AB" w14:textId="77777777" w:rsidR="00480F7B" w:rsidRPr="00480F7B" w:rsidRDefault="00480F7B" w:rsidP="00480F7B">
            <w:pPr>
              <w:rPr>
                <w:rFonts w:cs="Arial"/>
              </w:rPr>
            </w:pPr>
          </w:p>
          <w:p w14:paraId="26357263" w14:textId="77777777" w:rsidR="00480F7B" w:rsidRPr="00480F7B" w:rsidRDefault="00480F7B" w:rsidP="00480F7B">
            <w:pPr>
              <w:rPr>
                <w:rFonts w:ascii="Arial" w:hAnsi="Arial" w:cs="Arial"/>
              </w:rPr>
            </w:pPr>
          </w:p>
          <w:p w14:paraId="6B71FB75" w14:textId="77777777" w:rsidR="00480F7B" w:rsidRPr="00480F7B" w:rsidRDefault="00480F7B" w:rsidP="00480F7B">
            <w:pPr>
              <w:rPr>
                <w:rFonts w:cs="Arial"/>
              </w:rPr>
            </w:pPr>
            <w:r w:rsidRPr="00480F7B">
              <w:rPr>
                <w:rFonts w:cs="Arial"/>
              </w:rPr>
              <w:t>R: Several examples on scientific notation.</w:t>
            </w:r>
          </w:p>
          <w:p w14:paraId="0EC899E3" w14:textId="77777777" w:rsidR="00480F7B" w:rsidRPr="00480F7B" w:rsidRDefault="00767748" w:rsidP="00480F7B">
            <w:pPr>
              <w:rPr>
                <w:rFonts w:cs="Arial"/>
              </w:rPr>
            </w:pPr>
            <w:hyperlink r:id="rId342" w:history="1">
              <w:r w:rsidR="00480F7B" w:rsidRPr="00480F7B">
                <w:rPr>
                  <w:rFonts w:cs="Arial"/>
                  <w:color w:val="0000FF" w:themeColor="hyperlink"/>
                  <w:u w:val="single"/>
                </w:rPr>
                <w:t>http://www.mathsisfun.com/numbers/scientific-notation.html</w:t>
              </w:r>
            </w:hyperlink>
          </w:p>
          <w:p w14:paraId="40C45FF9" w14:textId="77777777" w:rsidR="00480F7B" w:rsidRPr="00480F7B" w:rsidRDefault="00480F7B" w:rsidP="00480F7B">
            <w:pPr>
              <w:rPr>
                <w:rFonts w:cs="Arial"/>
              </w:rPr>
            </w:pPr>
          </w:p>
          <w:p w14:paraId="48A2AA60" w14:textId="77777777" w:rsidR="00480F7B" w:rsidRPr="00480F7B" w:rsidRDefault="00480F7B" w:rsidP="00480F7B">
            <w:pPr>
              <w:rPr>
                <w:rFonts w:cs="Arial"/>
              </w:rPr>
            </w:pPr>
            <w:r w:rsidRPr="00480F7B">
              <w:rPr>
                <w:rFonts w:cs="Arial"/>
              </w:rPr>
              <w:t>V: Videos on scientific notation.</w:t>
            </w:r>
          </w:p>
          <w:p w14:paraId="236EF354" w14:textId="77777777" w:rsidR="00480F7B" w:rsidRPr="00480F7B" w:rsidRDefault="00767748" w:rsidP="00480F7B">
            <w:pPr>
              <w:rPr>
                <w:rFonts w:cs="Arial"/>
              </w:rPr>
            </w:pPr>
            <w:hyperlink r:id="rId343" w:history="1">
              <w:r w:rsidR="00480F7B" w:rsidRPr="00480F7B">
                <w:rPr>
                  <w:rFonts w:cs="Arial"/>
                  <w:color w:val="0000FF" w:themeColor="hyperlink"/>
                  <w:u w:val="single"/>
                </w:rPr>
                <w:t>https://learnzillion.com/lessonsets/276-perform-operations-with-numbers-expressed-in-scientific-notation-including-decimals</w:t>
              </w:r>
            </w:hyperlink>
          </w:p>
          <w:p w14:paraId="727997CF" w14:textId="77777777" w:rsidR="00480F7B" w:rsidRPr="00480F7B" w:rsidRDefault="00480F7B" w:rsidP="00480F7B">
            <w:pPr>
              <w:rPr>
                <w:rFonts w:ascii="Arial" w:hAnsi="Arial" w:cs="Arial"/>
              </w:rPr>
            </w:pPr>
          </w:p>
        </w:tc>
      </w:tr>
      <w:tr w:rsidR="00480F7B" w:rsidRPr="00480F7B" w14:paraId="2150E2E3"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4DDC8E6E"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lastRenderedPageBreak/>
              <w:t xml:space="preserve">Cluster:  </w:t>
            </w:r>
            <w:r w:rsidRPr="00480F7B">
              <w:rPr>
                <w:rFonts w:ascii="Calibri" w:hAnsi="Calibri" w:cs="Perpetua-Bold"/>
                <w:bCs/>
                <w:sz w:val="28"/>
              </w:rPr>
              <w:t>Analyze and solve linear equations and pairs of simultaneous linear equations.</w:t>
            </w:r>
          </w:p>
        </w:tc>
      </w:tr>
      <w:tr w:rsidR="00480F7B" w:rsidRPr="00480F7B" w14:paraId="65A02F26" w14:textId="77777777" w:rsidTr="00480F7B">
        <w:tc>
          <w:tcPr>
            <w:tcW w:w="1415" w:type="dxa"/>
            <w:tcBorders>
              <w:bottom w:val="single" w:sz="4" w:space="0" w:color="auto"/>
            </w:tcBorders>
            <w:shd w:val="clear" w:color="auto" w:fill="DAEEF3" w:themeFill="accent5" w:themeFillTint="33"/>
          </w:tcPr>
          <w:p w14:paraId="371CD889"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68ABD0D7"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2277B67A"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07F358F5" w14:textId="77777777" w:rsidTr="00480F7B">
        <w:tc>
          <w:tcPr>
            <w:tcW w:w="1415" w:type="dxa"/>
          </w:tcPr>
          <w:p w14:paraId="4D3DB3EC" w14:textId="77777777" w:rsidR="00480F7B" w:rsidRPr="00480F7B" w:rsidRDefault="00480F7B" w:rsidP="00480F7B">
            <w:pPr>
              <w:autoSpaceDE w:val="0"/>
              <w:autoSpaceDN w:val="0"/>
              <w:adjustRightInd w:val="0"/>
              <w:jc w:val="center"/>
              <w:rPr>
                <w:rFonts w:cstheme="minorHAnsi"/>
              </w:rPr>
            </w:pPr>
            <w:r w:rsidRPr="00480F7B">
              <w:rPr>
                <w:rFonts w:cstheme="minorHAnsi"/>
              </w:rPr>
              <w:t>8.EE.5</w:t>
            </w:r>
          </w:p>
          <w:p w14:paraId="532C4CE2" w14:textId="77777777" w:rsidR="00480F7B" w:rsidRPr="00480F7B" w:rsidRDefault="00480F7B" w:rsidP="00480F7B">
            <w:pPr>
              <w:autoSpaceDE w:val="0"/>
              <w:autoSpaceDN w:val="0"/>
              <w:adjustRightInd w:val="0"/>
              <w:jc w:val="center"/>
              <w:rPr>
                <w:rFonts w:cstheme="minorHAnsi"/>
              </w:rPr>
            </w:pPr>
          </w:p>
          <w:p w14:paraId="658E665F" w14:textId="77777777" w:rsidR="00480F7B" w:rsidRPr="00480F7B" w:rsidRDefault="00480F7B" w:rsidP="00480F7B">
            <w:pPr>
              <w:autoSpaceDE w:val="0"/>
              <w:autoSpaceDN w:val="0"/>
              <w:adjustRightInd w:val="0"/>
              <w:jc w:val="center"/>
              <w:rPr>
                <w:rFonts w:cstheme="minorHAnsi"/>
              </w:rPr>
            </w:pPr>
          </w:p>
          <w:p w14:paraId="22FA3669" w14:textId="77777777" w:rsidR="00480F7B" w:rsidRPr="00480F7B" w:rsidRDefault="00480F7B" w:rsidP="00480F7B">
            <w:pPr>
              <w:autoSpaceDE w:val="0"/>
              <w:autoSpaceDN w:val="0"/>
              <w:adjustRightInd w:val="0"/>
              <w:jc w:val="center"/>
              <w:rPr>
                <w:rFonts w:cstheme="minorHAnsi"/>
              </w:rPr>
            </w:pPr>
          </w:p>
          <w:p w14:paraId="74062332" w14:textId="77777777" w:rsidR="00480F7B" w:rsidRPr="00480F7B" w:rsidRDefault="00480F7B" w:rsidP="00480F7B">
            <w:pPr>
              <w:autoSpaceDE w:val="0"/>
              <w:autoSpaceDN w:val="0"/>
              <w:adjustRightInd w:val="0"/>
              <w:jc w:val="center"/>
              <w:rPr>
                <w:rFonts w:cstheme="minorHAnsi"/>
              </w:rPr>
            </w:pPr>
          </w:p>
          <w:p w14:paraId="2A813930" w14:textId="77777777" w:rsidR="00480F7B" w:rsidRPr="00480F7B" w:rsidRDefault="00480F7B" w:rsidP="00480F7B">
            <w:pPr>
              <w:autoSpaceDE w:val="0"/>
              <w:autoSpaceDN w:val="0"/>
              <w:adjustRightInd w:val="0"/>
              <w:jc w:val="center"/>
              <w:rPr>
                <w:rFonts w:cstheme="minorHAnsi"/>
              </w:rPr>
            </w:pPr>
          </w:p>
          <w:p w14:paraId="3A7BC260" w14:textId="77777777" w:rsidR="00480F7B" w:rsidRPr="00480F7B" w:rsidRDefault="00480F7B" w:rsidP="00480F7B">
            <w:pPr>
              <w:autoSpaceDE w:val="0"/>
              <w:autoSpaceDN w:val="0"/>
              <w:adjustRightInd w:val="0"/>
              <w:jc w:val="center"/>
              <w:rPr>
                <w:rFonts w:cstheme="minorHAnsi"/>
              </w:rPr>
            </w:pPr>
          </w:p>
          <w:p w14:paraId="38DCB1D8" w14:textId="77777777" w:rsidR="00480F7B" w:rsidRPr="00480F7B" w:rsidRDefault="00480F7B" w:rsidP="00480F7B">
            <w:pPr>
              <w:autoSpaceDE w:val="0"/>
              <w:autoSpaceDN w:val="0"/>
              <w:adjustRightInd w:val="0"/>
              <w:jc w:val="center"/>
              <w:rPr>
                <w:rFonts w:cstheme="minorHAnsi"/>
              </w:rPr>
            </w:pPr>
          </w:p>
          <w:p w14:paraId="059F8490" w14:textId="77777777" w:rsidR="00480F7B" w:rsidRPr="00480F7B" w:rsidRDefault="00480F7B" w:rsidP="00480F7B">
            <w:pPr>
              <w:autoSpaceDE w:val="0"/>
              <w:autoSpaceDN w:val="0"/>
              <w:adjustRightInd w:val="0"/>
              <w:jc w:val="center"/>
              <w:rPr>
                <w:rFonts w:cstheme="minorHAnsi"/>
              </w:rPr>
            </w:pPr>
          </w:p>
          <w:p w14:paraId="53AD3AAA" w14:textId="77777777" w:rsidR="00480F7B" w:rsidRPr="00480F7B" w:rsidRDefault="00480F7B" w:rsidP="00480F7B">
            <w:pPr>
              <w:autoSpaceDE w:val="0"/>
              <w:autoSpaceDN w:val="0"/>
              <w:adjustRightInd w:val="0"/>
              <w:jc w:val="center"/>
              <w:rPr>
                <w:rFonts w:cstheme="minorHAnsi"/>
              </w:rPr>
            </w:pPr>
            <w:r w:rsidRPr="00480F7B">
              <w:rPr>
                <w:rFonts w:cstheme="minorHAnsi"/>
              </w:rPr>
              <w:t>8.EE.6</w:t>
            </w:r>
          </w:p>
        </w:tc>
        <w:tc>
          <w:tcPr>
            <w:tcW w:w="5130" w:type="dxa"/>
          </w:tcPr>
          <w:p w14:paraId="37B067FF" w14:textId="77777777" w:rsidR="00480F7B" w:rsidRPr="00480F7B" w:rsidRDefault="00480F7B" w:rsidP="00480F7B">
            <w:pPr>
              <w:autoSpaceDE w:val="0"/>
              <w:autoSpaceDN w:val="0"/>
              <w:adjustRightInd w:val="0"/>
              <w:rPr>
                <w:rFonts w:cstheme="minorHAnsi"/>
              </w:rPr>
            </w:pPr>
            <w:r w:rsidRPr="00480F7B">
              <w:rPr>
                <w:rFonts w:cstheme="minorHAnsi"/>
              </w:rPr>
              <w:t>Graph proportional relationships, interpreting the unit rate as the slope of the graph. Compare two different proportional relationships represented in different ways. For example, compare a distance-time graph to a distance-time equation to determine which of two moving objects has greater speed.</w:t>
            </w:r>
          </w:p>
          <w:p w14:paraId="05926C1F" w14:textId="77777777" w:rsidR="00480F7B" w:rsidRPr="00480F7B" w:rsidRDefault="00480F7B" w:rsidP="00480F7B">
            <w:pPr>
              <w:autoSpaceDE w:val="0"/>
              <w:autoSpaceDN w:val="0"/>
              <w:adjustRightInd w:val="0"/>
              <w:rPr>
                <w:rFonts w:cstheme="minorHAnsi"/>
              </w:rPr>
            </w:pPr>
          </w:p>
          <w:p w14:paraId="5D4A8381" w14:textId="77777777" w:rsidR="00480F7B" w:rsidRPr="00480F7B" w:rsidRDefault="00480F7B" w:rsidP="00480F7B">
            <w:pPr>
              <w:autoSpaceDE w:val="0"/>
              <w:autoSpaceDN w:val="0"/>
              <w:adjustRightInd w:val="0"/>
              <w:rPr>
                <w:rFonts w:cstheme="minorHAnsi"/>
              </w:rPr>
            </w:pPr>
            <w:r w:rsidRPr="00480F7B">
              <w:rPr>
                <w:rFonts w:cstheme="minorHAnsi"/>
              </w:rPr>
              <w:t>Use similar triangles to explain why the slope m is the same between any two distinct points on a non-vertical line in the coordinate plane; derive the equation y = mx for a line through the origin and the equation y = mx + b for a line intercepting the vertical axis at b.</w:t>
            </w:r>
          </w:p>
        </w:tc>
        <w:tc>
          <w:tcPr>
            <w:tcW w:w="6660" w:type="dxa"/>
          </w:tcPr>
          <w:p w14:paraId="0EA3C615" w14:textId="77777777" w:rsidR="00480F7B" w:rsidRPr="00480F7B" w:rsidRDefault="00480F7B" w:rsidP="00480F7B">
            <w:pPr>
              <w:rPr>
                <w:rFonts w:cs="Arial"/>
              </w:rPr>
            </w:pPr>
            <w:r w:rsidRPr="00480F7B">
              <w:rPr>
                <w:rFonts w:cs="Arial"/>
              </w:rPr>
              <w:t>ML: Lesson on slope.</w:t>
            </w:r>
          </w:p>
          <w:p w14:paraId="3BF2BB6B" w14:textId="77777777" w:rsidR="00480F7B" w:rsidRPr="00480F7B" w:rsidRDefault="00767748" w:rsidP="00480F7B">
            <w:pPr>
              <w:rPr>
                <w:rFonts w:cs="Arial"/>
              </w:rPr>
            </w:pPr>
            <w:hyperlink r:id="rId344" w:anchor="/community/document/1358584/8th-grade-slope-and-rate-of-change-lesson-plan2-doc?&amp;_suid=1408645848877008058534582923815" w:history="1">
              <w:r w:rsidR="00480F7B" w:rsidRPr="00480F7B">
                <w:rPr>
                  <w:rFonts w:cs="Arial"/>
                  <w:color w:val="0000FF" w:themeColor="hyperlink"/>
                  <w:u w:val="single"/>
                </w:rPr>
                <w:t>http://betterlesson.com/community/lesson/307561/slope-and-rate-of-change#/community/document/1358584/8th-grade-slope-and-rate-of-change-lesson-plan2-doc?&amp;_suid=1408645848877008058534582923815</w:t>
              </w:r>
            </w:hyperlink>
          </w:p>
          <w:p w14:paraId="6A0CBCA7" w14:textId="77777777" w:rsidR="00480F7B" w:rsidRPr="00480F7B" w:rsidRDefault="00480F7B" w:rsidP="00480F7B">
            <w:pPr>
              <w:rPr>
                <w:rFonts w:cs="Arial"/>
              </w:rPr>
            </w:pPr>
          </w:p>
          <w:p w14:paraId="05AE4922" w14:textId="77777777" w:rsidR="00480F7B" w:rsidRPr="00480F7B" w:rsidRDefault="00480F7B" w:rsidP="00480F7B">
            <w:pPr>
              <w:rPr>
                <w:rFonts w:cs="Arial"/>
              </w:rPr>
            </w:pPr>
            <w:r w:rsidRPr="00480F7B">
              <w:rPr>
                <w:rFonts w:cs="Arial"/>
              </w:rPr>
              <w:t>ML: Lesson on slope.</w:t>
            </w:r>
          </w:p>
          <w:p w14:paraId="0A385780" w14:textId="77777777" w:rsidR="00480F7B" w:rsidRPr="00480F7B" w:rsidRDefault="00767748" w:rsidP="00480F7B">
            <w:pPr>
              <w:rPr>
                <w:rFonts w:cs="Arial"/>
              </w:rPr>
            </w:pPr>
            <w:hyperlink r:id="rId345" w:history="1">
              <w:r w:rsidR="00480F7B" w:rsidRPr="00480F7B">
                <w:rPr>
                  <w:rFonts w:cs="Arial"/>
                  <w:color w:val="0000FF" w:themeColor="hyperlink"/>
                  <w:u w:val="single"/>
                </w:rPr>
                <w:t>http://www.cpalms.org/Public/PreviewResource/Preview/56777</w:t>
              </w:r>
            </w:hyperlink>
          </w:p>
          <w:p w14:paraId="2E817B2E" w14:textId="77777777" w:rsidR="00480F7B" w:rsidRPr="00480F7B" w:rsidRDefault="00480F7B" w:rsidP="00480F7B">
            <w:pPr>
              <w:rPr>
                <w:rFonts w:cs="Arial"/>
              </w:rPr>
            </w:pPr>
          </w:p>
          <w:p w14:paraId="385F5799" w14:textId="77777777" w:rsidR="00480F7B" w:rsidRPr="00480F7B" w:rsidRDefault="00480F7B" w:rsidP="00480F7B">
            <w:pPr>
              <w:rPr>
                <w:rFonts w:cs="Arial"/>
              </w:rPr>
            </w:pPr>
            <w:r w:rsidRPr="00480F7B">
              <w:rPr>
                <w:rFonts w:cs="Arial"/>
              </w:rPr>
              <w:t>V: Videos on slope.</w:t>
            </w:r>
          </w:p>
          <w:p w14:paraId="3CB051CA" w14:textId="77777777" w:rsidR="00480F7B" w:rsidRPr="00480F7B" w:rsidRDefault="00767748" w:rsidP="00480F7B">
            <w:pPr>
              <w:rPr>
                <w:rFonts w:cs="Arial"/>
              </w:rPr>
            </w:pPr>
            <w:hyperlink r:id="rId346" w:history="1">
              <w:r w:rsidR="00480F7B" w:rsidRPr="00480F7B">
                <w:rPr>
                  <w:rFonts w:cs="Arial"/>
                  <w:color w:val="0000FF" w:themeColor="hyperlink"/>
                  <w:u w:val="single"/>
                </w:rPr>
                <w:t>http://www.virtualnerd.com/common-core/grade-8/8_EE-expressions-equations/B/6</w:t>
              </w:r>
            </w:hyperlink>
          </w:p>
          <w:p w14:paraId="533E779E" w14:textId="77777777" w:rsidR="00480F7B" w:rsidRPr="00480F7B" w:rsidRDefault="00480F7B" w:rsidP="00480F7B">
            <w:pPr>
              <w:rPr>
                <w:rFonts w:cs="Arial"/>
              </w:rPr>
            </w:pPr>
            <w:r w:rsidRPr="00480F7B">
              <w:rPr>
                <w:rFonts w:cs="Arial"/>
              </w:rPr>
              <w:t>V: Video on slope-intercept form.</w:t>
            </w:r>
          </w:p>
          <w:p w14:paraId="1E7FBBF2" w14:textId="77777777" w:rsidR="00480F7B" w:rsidRPr="00480F7B" w:rsidRDefault="00767748" w:rsidP="00480F7B">
            <w:pPr>
              <w:rPr>
                <w:rFonts w:cs="Arial"/>
              </w:rPr>
            </w:pPr>
            <w:hyperlink r:id="rId347" w:history="1">
              <w:r w:rsidR="00480F7B" w:rsidRPr="00480F7B">
                <w:rPr>
                  <w:rFonts w:cs="Arial"/>
                  <w:color w:val="0000FF" w:themeColor="hyperlink"/>
                  <w:u w:val="single"/>
                </w:rPr>
                <w:t>https://learnzillion.com/lessons/1473-derive-ymxb-using-similar-triangles</w:t>
              </w:r>
            </w:hyperlink>
          </w:p>
          <w:p w14:paraId="2559FAB3" w14:textId="77777777" w:rsidR="00480F7B" w:rsidRPr="00480F7B" w:rsidRDefault="00480F7B" w:rsidP="00480F7B">
            <w:pPr>
              <w:rPr>
                <w:rFonts w:ascii="Arial" w:hAnsi="Arial" w:cs="Arial"/>
              </w:rPr>
            </w:pPr>
          </w:p>
        </w:tc>
      </w:tr>
      <w:tr w:rsidR="00480F7B" w:rsidRPr="00480F7B" w14:paraId="5F21C280"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1DA85DC3"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Understand the connections between proportional relationships, lines, and linear equations.</w:t>
            </w:r>
          </w:p>
        </w:tc>
      </w:tr>
      <w:tr w:rsidR="00480F7B" w:rsidRPr="00480F7B" w14:paraId="5400FDC5" w14:textId="77777777" w:rsidTr="00480F7B">
        <w:tc>
          <w:tcPr>
            <w:tcW w:w="1415" w:type="dxa"/>
            <w:tcBorders>
              <w:bottom w:val="single" w:sz="4" w:space="0" w:color="auto"/>
            </w:tcBorders>
            <w:shd w:val="clear" w:color="auto" w:fill="DAEEF3" w:themeFill="accent5" w:themeFillTint="33"/>
          </w:tcPr>
          <w:p w14:paraId="2D2F9F56"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1700833B"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09B731DF"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1E485401" w14:textId="77777777" w:rsidTr="00480F7B">
        <w:tc>
          <w:tcPr>
            <w:tcW w:w="1415" w:type="dxa"/>
          </w:tcPr>
          <w:p w14:paraId="45144C87" w14:textId="77777777" w:rsidR="00480F7B" w:rsidRPr="00480F7B" w:rsidRDefault="00480F7B" w:rsidP="00480F7B">
            <w:pPr>
              <w:autoSpaceDE w:val="0"/>
              <w:autoSpaceDN w:val="0"/>
              <w:adjustRightInd w:val="0"/>
              <w:jc w:val="center"/>
              <w:rPr>
                <w:rFonts w:cstheme="minorHAnsi"/>
              </w:rPr>
            </w:pPr>
            <w:r w:rsidRPr="00480F7B">
              <w:rPr>
                <w:rFonts w:cstheme="minorHAnsi"/>
              </w:rPr>
              <w:t>8.EE.7</w:t>
            </w:r>
          </w:p>
          <w:p w14:paraId="36C8A857" w14:textId="77777777" w:rsidR="00480F7B" w:rsidRPr="00480F7B" w:rsidRDefault="00480F7B" w:rsidP="00480F7B">
            <w:pPr>
              <w:autoSpaceDE w:val="0"/>
              <w:autoSpaceDN w:val="0"/>
              <w:adjustRightInd w:val="0"/>
              <w:jc w:val="center"/>
              <w:rPr>
                <w:rFonts w:cstheme="minorHAnsi"/>
              </w:rPr>
            </w:pPr>
          </w:p>
          <w:p w14:paraId="4AEEEE84" w14:textId="77777777" w:rsidR="00480F7B" w:rsidRPr="00480F7B" w:rsidRDefault="00480F7B" w:rsidP="00480F7B">
            <w:pPr>
              <w:autoSpaceDE w:val="0"/>
              <w:autoSpaceDN w:val="0"/>
              <w:adjustRightInd w:val="0"/>
              <w:jc w:val="center"/>
              <w:rPr>
                <w:rFonts w:cstheme="minorHAnsi"/>
              </w:rPr>
            </w:pPr>
          </w:p>
          <w:p w14:paraId="4B4120C8" w14:textId="77777777" w:rsidR="00480F7B" w:rsidRPr="00480F7B" w:rsidRDefault="00480F7B" w:rsidP="00480F7B">
            <w:pPr>
              <w:autoSpaceDE w:val="0"/>
              <w:autoSpaceDN w:val="0"/>
              <w:adjustRightInd w:val="0"/>
              <w:jc w:val="center"/>
              <w:rPr>
                <w:rFonts w:cstheme="minorHAnsi"/>
              </w:rPr>
            </w:pPr>
          </w:p>
          <w:p w14:paraId="1C9388E7" w14:textId="77777777" w:rsidR="00480F7B" w:rsidRPr="00480F7B" w:rsidRDefault="00480F7B" w:rsidP="00480F7B">
            <w:pPr>
              <w:autoSpaceDE w:val="0"/>
              <w:autoSpaceDN w:val="0"/>
              <w:adjustRightInd w:val="0"/>
              <w:jc w:val="center"/>
              <w:rPr>
                <w:rFonts w:cstheme="minorHAnsi"/>
              </w:rPr>
            </w:pPr>
          </w:p>
          <w:p w14:paraId="62F7BD23" w14:textId="77777777" w:rsidR="00480F7B" w:rsidRPr="00480F7B" w:rsidRDefault="00480F7B" w:rsidP="00480F7B">
            <w:pPr>
              <w:autoSpaceDE w:val="0"/>
              <w:autoSpaceDN w:val="0"/>
              <w:adjustRightInd w:val="0"/>
              <w:jc w:val="center"/>
              <w:rPr>
                <w:rFonts w:cstheme="minorHAnsi"/>
              </w:rPr>
            </w:pPr>
          </w:p>
          <w:p w14:paraId="551FE2E5" w14:textId="77777777" w:rsidR="00480F7B" w:rsidRPr="00480F7B" w:rsidRDefault="00480F7B" w:rsidP="00480F7B">
            <w:pPr>
              <w:autoSpaceDE w:val="0"/>
              <w:autoSpaceDN w:val="0"/>
              <w:adjustRightInd w:val="0"/>
              <w:jc w:val="center"/>
              <w:rPr>
                <w:rFonts w:cstheme="minorHAnsi"/>
              </w:rPr>
            </w:pPr>
          </w:p>
          <w:p w14:paraId="43505CB5" w14:textId="77777777" w:rsidR="00480F7B" w:rsidRPr="00480F7B" w:rsidRDefault="00480F7B" w:rsidP="00480F7B">
            <w:pPr>
              <w:autoSpaceDE w:val="0"/>
              <w:autoSpaceDN w:val="0"/>
              <w:adjustRightInd w:val="0"/>
              <w:jc w:val="center"/>
              <w:rPr>
                <w:rFonts w:cstheme="minorHAnsi"/>
              </w:rPr>
            </w:pPr>
          </w:p>
          <w:p w14:paraId="7D016CB5" w14:textId="77777777" w:rsidR="00480F7B" w:rsidRPr="00480F7B" w:rsidRDefault="00480F7B" w:rsidP="00480F7B">
            <w:pPr>
              <w:autoSpaceDE w:val="0"/>
              <w:autoSpaceDN w:val="0"/>
              <w:adjustRightInd w:val="0"/>
              <w:jc w:val="center"/>
              <w:rPr>
                <w:rFonts w:cstheme="minorHAnsi"/>
              </w:rPr>
            </w:pPr>
          </w:p>
          <w:p w14:paraId="3AB45D9B" w14:textId="77777777" w:rsidR="00480F7B" w:rsidRPr="00480F7B" w:rsidRDefault="00480F7B" w:rsidP="00480F7B">
            <w:pPr>
              <w:autoSpaceDE w:val="0"/>
              <w:autoSpaceDN w:val="0"/>
              <w:adjustRightInd w:val="0"/>
              <w:jc w:val="center"/>
              <w:rPr>
                <w:rFonts w:cstheme="minorHAnsi"/>
              </w:rPr>
            </w:pPr>
          </w:p>
          <w:p w14:paraId="3477D4E8" w14:textId="77777777" w:rsidR="00480F7B" w:rsidRPr="00480F7B" w:rsidRDefault="00480F7B" w:rsidP="00480F7B">
            <w:pPr>
              <w:autoSpaceDE w:val="0"/>
              <w:autoSpaceDN w:val="0"/>
              <w:adjustRightInd w:val="0"/>
              <w:jc w:val="center"/>
              <w:rPr>
                <w:rFonts w:cstheme="minorHAnsi"/>
              </w:rPr>
            </w:pPr>
          </w:p>
          <w:p w14:paraId="742F9AB3" w14:textId="77777777" w:rsidR="00480F7B" w:rsidRPr="00480F7B" w:rsidRDefault="00480F7B" w:rsidP="00480F7B">
            <w:pPr>
              <w:autoSpaceDE w:val="0"/>
              <w:autoSpaceDN w:val="0"/>
              <w:adjustRightInd w:val="0"/>
              <w:jc w:val="center"/>
              <w:rPr>
                <w:rFonts w:cstheme="minorHAnsi"/>
              </w:rPr>
            </w:pPr>
          </w:p>
          <w:p w14:paraId="614EBDBC" w14:textId="77777777" w:rsidR="00480F7B" w:rsidRPr="00480F7B" w:rsidRDefault="00480F7B" w:rsidP="00480F7B">
            <w:pPr>
              <w:autoSpaceDE w:val="0"/>
              <w:autoSpaceDN w:val="0"/>
              <w:adjustRightInd w:val="0"/>
              <w:jc w:val="center"/>
              <w:rPr>
                <w:rFonts w:cstheme="minorHAnsi"/>
              </w:rPr>
            </w:pPr>
          </w:p>
          <w:p w14:paraId="24D1C71D" w14:textId="77777777" w:rsidR="00480F7B" w:rsidRPr="00480F7B" w:rsidRDefault="00480F7B" w:rsidP="00480F7B">
            <w:pPr>
              <w:autoSpaceDE w:val="0"/>
              <w:autoSpaceDN w:val="0"/>
              <w:adjustRightInd w:val="0"/>
              <w:jc w:val="center"/>
              <w:rPr>
                <w:rFonts w:cstheme="minorHAnsi"/>
              </w:rPr>
            </w:pPr>
          </w:p>
          <w:p w14:paraId="1ED07A01" w14:textId="77777777" w:rsidR="00480F7B" w:rsidRPr="00480F7B" w:rsidRDefault="00480F7B" w:rsidP="00480F7B">
            <w:pPr>
              <w:autoSpaceDE w:val="0"/>
              <w:autoSpaceDN w:val="0"/>
              <w:adjustRightInd w:val="0"/>
              <w:jc w:val="center"/>
              <w:rPr>
                <w:rFonts w:cstheme="minorHAnsi"/>
              </w:rPr>
            </w:pPr>
          </w:p>
          <w:p w14:paraId="3EE5435E" w14:textId="77777777" w:rsidR="00480F7B" w:rsidRPr="00480F7B" w:rsidRDefault="00480F7B" w:rsidP="00480F7B">
            <w:pPr>
              <w:autoSpaceDE w:val="0"/>
              <w:autoSpaceDN w:val="0"/>
              <w:adjustRightInd w:val="0"/>
              <w:jc w:val="center"/>
              <w:rPr>
                <w:rFonts w:cstheme="minorHAnsi"/>
              </w:rPr>
            </w:pPr>
          </w:p>
          <w:p w14:paraId="7C56402A" w14:textId="77777777" w:rsidR="00480F7B" w:rsidRPr="00480F7B" w:rsidRDefault="00480F7B" w:rsidP="00480F7B">
            <w:pPr>
              <w:autoSpaceDE w:val="0"/>
              <w:autoSpaceDN w:val="0"/>
              <w:adjustRightInd w:val="0"/>
              <w:jc w:val="center"/>
              <w:rPr>
                <w:rFonts w:cstheme="minorHAnsi"/>
              </w:rPr>
            </w:pPr>
          </w:p>
          <w:p w14:paraId="13E8955B" w14:textId="77777777" w:rsidR="00480F7B" w:rsidRPr="00480F7B" w:rsidRDefault="00480F7B" w:rsidP="00480F7B">
            <w:pPr>
              <w:autoSpaceDE w:val="0"/>
              <w:autoSpaceDN w:val="0"/>
              <w:adjustRightInd w:val="0"/>
              <w:jc w:val="center"/>
              <w:rPr>
                <w:rFonts w:cstheme="minorHAnsi"/>
              </w:rPr>
            </w:pPr>
          </w:p>
          <w:p w14:paraId="5CB66E8B" w14:textId="77777777" w:rsidR="00480F7B" w:rsidRPr="00480F7B" w:rsidRDefault="00480F7B" w:rsidP="00480F7B">
            <w:pPr>
              <w:autoSpaceDE w:val="0"/>
              <w:autoSpaceDN w:val="0"/>
              <w:adjustRightInd w:val="0"/>
              <w:jc w:val="center"/>
              <w:rPr>
                <w:rFonts w:cstheme="minorHAnsi"/>
              </w:rPr>
            </w:pPr>
          </w:p>
          <w:p w14:paraId="5DBBA3F6" w14:textId="77777777" w:rsidR="00480F7B" w:rsidRPr="00480F7B" w:rsidRDefault="00480F7B" w:rsidP="00480F7B">
            <w:pPr>
              <w:autoSpaceDE w:val="0"/>
              <w:autoSpaceDN w:val="0"/>
              <w:adjustRightInd w:val="0"/>
              <w:jc w:val="center"/>
              <w:rPr>
                <w:rFonts w:cstheme="minorHAnsi"/>
              </w:rPr>
            </w:pPr>
            <w:r w:rsidRPr="00480F7B">
              <w:rPr>
                <w:rFonts w:cstheme="minorHAnsi"/>
              </w:rPr>
              <w:t>8.EE.8</w:t>
            </w:r>
          </w:p>
        </w:tc>
        <w:tc>
          <w:tcPr>
            <w:tcW w:w="5130" w:type="dxa"/>
          </w:tcPr>
          <w:p w14:paraId="028DE991" w14:textId="77777777" w:rsidR="00480F7B" w:rsidRPr="00480F7B" w:rsidRDefault="00480F7B" w:rsidP="00480F7B">
            <w:pPr>
              <w:autoSpaceDE w:val="0"/>
              <w:autoSpaceDN w:val="0"/>
              <w:adjustRightInd w:val="0"/>
              <w:rPr>
                <w:rFonts w:cstheme="minorHAnsi"/>
              </w:rPr>
            </w:pPr>
            <w:r w:rsidRPr="00480F7B">
              <w:rPr>
                <w:rFonts w:cstheme="minorHAnsi"/>
              </w:rPr>
              <w:lastRenderedPageBreak/>
              <w:t>Solve linear equations in one variable.</w:t>
            </w:r>
          </w:p>
          <w:p w14:paraId="194600F2" w14:textId="77777777" w:rsidR="00480F7B" w:rsidRPr="00480F7B" w:rsidRDefault="00480F7B" w:rsidP="00480F7B">
            <w:pPr>
              <w:numPr>
                <w:ilvl w:val="0"/>
                <w:numId w:val="17"/>
              </w:numPr>
              <w:autoSpaceDE w:val="0"/>
              <w:autoSpaceDN w:val="0"/>
              <w:adjustRightInd w:val="0"/>
              <w:contextualSpacing/>
              <w:rPr>
                <w:rFonts w:cstheme="minorHAnsi"/>
              </w:rPr>
            </w:pPr>
            <w:r w:rsidRPr="00480F7B">
              <w:rPr>
                <w:rFonts w:cstheme="minorHAnsi"/>
              </w:rPr>
              <w:t>Give examples of linear equations in one variable with one solution, infinitely many solutions, or no solutions. Show which of these possibilities is the case by successively transforming the given equation into simpler forms, until an equivalent equation of the form x = a, a = a, or a = b results (where a and b are different numbers).</w:t>
            </w:r>
          </w:p>
          <w:p w14:paraId="2D9F1045" w14:textId="77777777" w:rsidR="00480F7B" w:rsidRPr="00480F7B" w:rsidRDefault="00480F7B" w:rsidP="00480F7B">
            <w:pPr>
              <w:numPr>
                <w:ilvl w:val="0"/>
                <w:numId w:val="17"/>
              </w:numPr>
              <w:autoSpaceDE w:val="0"/>
              <w:autoSpaceDN w:val="0"/>
              <w:adjustRightInd w:val="0"/>
              <w:contextualSpacing/>
              <w:rPr>
                <w:rFonts w:cstheme="minorHAnsi"/>
              </w:rPr>
            </w:pPr>
            <w:r w:rsidRPr="00480F7B">
              <w:rPr>
                <w:rFonts w:cstheme="minorHAnsi"/>
              </w:rPr>
              <w:t xml:space="preserve">Solve linear equations with rational number coefficients, including equations whose </w:t>
            </w:r>
            <w:r w:rsidRPr="00480F7B">
              <w:rPr>
                <w:rFonts w:cstheme="minorHAnsi"/>
              </w:rPr>
              <w:lastRenderedPageBreak/>
              <w:t>solutions require expanding expressions using the distributive property and collecting like terms.</w:t>
            </w:r>
          </w:p>
          <w:p w14:paraId="4A3FF511" w14:textId="77777777" w:rsidR="00480F7B" w:rsidRPr="00480F7B" w:rsidRDefault="00480F7B" w:rsidP="00480F7B">
            <w:pPr>
              <w:autoSpaceDE w:val="0"/>
              <w:autoSpaceDN w:val="0"/>
              <w:adjustRightInd w:val="0"/>
              <w:rPr>
                <w:rFonts w:cstheme="minorHAnsi"/>
              </w:rPr>
            </w:pPr>
          </w:p>
          <w:p w14:paraId="12A96A64" w14:textId="77777777" w:rsidR="00480F7B" w:rsidRPr="00480F7B" w:rsidRDefault="00480F7B" w:rsidP="00480F7B">
            <w:pPr>
              <w:autoSpaceDE w:val="0"/>
              <w:autoSpaceDN w:val="0"/>
              <w:adjustRightInd w:val="0"/>
              <w:rPr>
                <w:rFonts w:cstheme="minorHAnsi"/>
              </w:rPr>
            </w:pPr>
            <w:r w:rsidRPr="00480F7B">
              <w:rPr>
                <w:rFonts w:cstheme="minorHAnsi"/>
              </w:rPr>
              <w:t>Analyze and solve pairs of simultaneous linear equations.</w:t>
            </w:r>
          </w:p>
          <w:p w14:paraId="0863304F" w14:textId="77777777" w:rsidR="00480F7B" w:rsidRPr="00480F7B" w:rsidRDefault="00480F7B" w:rsidP="00480F7B">
            <w:pPr>
              <w:numPr>
                <w:ilvl w:val="0"/>
                <w:numId w:val="18"/>
              </w:numPr>
              <w:autoSpaceDE w:val="0"/>
              <w:autoSpaceDN w:val="0"/>
              <w:adjustRightInd w:val="0"/>
              <w:contextualSpacing/>
              <w:rPr>
                <w:rFonts w:cstheme="minorHAnsi"/>
              </w:rPr>
            </w:pPr>
            <w:r w:rsidRPr="00480F7B">
              <w:rPr>
                <w:rFonts w:cstheme="minorHAnsi"/>
              </w:rPr>
              <w:t>Understand that solutions to a system of two linear equations in two variables correspond to points of intersection of their graphs, because points of intersection satisfy both equations simultaneously.</w:t>
            </w:r>
          </w:p>
          <w:p w14:paraId="60410018" w14:textId="77777777" w:rsidR="00480F7B" w:rsidRPr="00480F7B" w:rsidRDefault="00480F7B" w:rsidP="00480F7B">
            <w:pPr>
              <w:numPr>
                <w:ilvl w:val="0"/>
                <w:numId w:val="18"/>
              </w:numPr>
              <w:autoSpaceDE w:val="0"/>
              <w:autoSpaceDN w:val="0"/>
              <w:adjustRightInd w:val="0"/>
              <w:contextualSpacing/>
              <w:rPr>
                <w:rFonts w:cstheme="minorHAnsi"/>
              </w:rPr>
            </w:pPr>
            <w:r w:rsidRPr="00480F7B">
              <w:rPr>
                <w:rFonts w:cstheme="minorHAnsi"/>
              </w:rPr>
              <w:t>Solve systems of two linear equations in two variables algebraically, and estimate solutions by graphing the equations.  Solve simple cases by inspection. For example, 3x + 2y = 5 and 3x + 2y = 6 have no solution because 3x + 2y cannot simultaneously be 5 and 6.</w:t>
            </w:r>
          </w:p>
          <w:p w14:paraId="38AD77CE" w14:textId="77777777" w:rsidR="00480F7B" w:rsidRPr="00480F7B" w:rsidRDefault="00480F7B" w:rsidP="00480F7B">
            <w:pPr>
              <w:numPr>
                <w:ilvl w:val="0"/>
                <w:numId w:val="18"/>
              </w:numPr>
              <w:autoSpaceDE w:val="0"/>
              <w:autoSpaceDN w:val="0"/>
              <w:adjustRightInd w:val="0"/>
              <w:contextualSpacing/>
              <w:rPr>
                <w:rFonts w:cstheme="minorHAnsi"/>
              </w:rPr>
            </w:pPr>
            <w:r w:rsidRPr="00480F7B">
              <w:rPr>
                <w:rFonts w:cstheme="minorHAnsi"/>
              </w:rPr>
              <w:t>Solve real-world and mathematical problems leading to two linear equations in two variables. For example, given coordinates for two pairs of points, determine whether the line through the first pair of points intersects the line through the second pair.</w:t>
            </w:r>
          </w:p>
        </w:tc>
        <w:tc>
          <w:tcPr>
            <w:tcW w:w="6660" w:type="dxa"/>
          </w:tcPr>
          <w:p w14:paraId="71D9E091" w14:textId="77777777" w:rsidR="00480F7B" w:rsidRPr="00480F7B" w:rsidRDefault="00480F7B" w:rsidP="00480F7B">
            <w:pPr>
              <w:rPr>
                <w:rFonts w:cs="Arial"/>
              </w:rPr>
            </w:pPr>
            <w:r w:rsidRPr="00480F7B">
              <w:rPr>
                <w:rFonts w:cs="Arial"/>
              </w:rPr>
              <w:lastRenderedPageBreak/>
              <w:t>V: Funny video on solving equations.</w:t>
            </w:r>
          </w:p>
          <w:p w14:paraId="4E89067F" w14:textId="77777777" w:rsidR="00480F7B" w:rsidRPr="00480F7B" w:rsidRDefault="00767748" w:rsidP="00480F7B">
            <w:pPr>
              <w:rPr>
                <w:rFonts w:cs="Arial"/>
              </w:rPr>
            </w:pPr>
            <w:hyperlink r:id="rId348" w:history="1">
              <w:r w:rsidR="00480F7B" w:rsidRPr="00480F7B">
                <w:rPr>
                  <w:rFonts w:cs="Arial"/>
                  <w:color w:val="0000FF" w:themeColor="hyperlink"/>
                  <w:u w:val="single"/>
                </w:rPr>
                <w:t>http://www.shmoop.com/video/solving-rational-equations-with-one-variable/</w:t>
              </w:r>
            </w:hyperlink>
          </w:p>
          <w:p w14:paraId="79CB1EA9" w14:textId="77777777" w:rsidR="00480F7B" w:rsidRPr="00480F7B" w:rsidRDefault="00480F7B" w:rsidP="00480F7B">
            <w:pPr>
              <w:rPr>
                <w:rFonts w:cs="Arial"/>
              </w:rPr>
            </w:pPr>
          </w:p>
          <w:p w14:paraId="00642226" w14:textId="77777777" w:rsidR="00480F7B" w:rsidRPr="00480F7B" w:rsidRDefault="00480F7B" w:rsidP="00480F7B">
            <w:pPr>
              <w:rPr>
                <w:rFonts w:cs="Arial"/>
              </w:rPr>
            </w:pPr>
            <w:r w:rsidRPr="00480F7B">
              <w:rPr>
                <w:rFonts w:cs="Arial"/>
              </w:rPr>
              <w:t>R: Provides a set of steps for solving equations</w:t>
            </w:r>
          </w:p>
          <w:p w14:paraId="1C7EBCE3" w14:textId="77777777" w:rsidR="00480F7B" w:rsidRPr="00480F7B" w:rsidRDefault="00767748" w:rsidP="00480F7B">
            <w:pPr>
              <w:rPr>
                <w:rFonts w:cs="Arial"/>
                <w:color w:val="0000FF" w:themeColor="hyperlink"/>
                <w:u w:val="single"/>
              </w:rPr>
            </w:pPr>
            <w:hyperlink r:id="rId349" w:history="1">
              <w:r w:rsidR="00480F7B" w:rsidRPr="00480F7B">
                <w:rPr>
                  <w:rFonts w:cs="Arial"/>
                  <w:color w:val="0000FF" w:themeColor="hyperlink"/>
                  <w:u w:val="single"/>
                </w:rPr>
                <w:t>http://cstl.syr.edu/fipse/Algebra/Unit3/steps.htm</w:t>
              </w:r>
            </w:hyperlink>
          </w:p>
          <w:p w14:paraId="452102F8" w14:textId="77777777" w:rsidR="00480F7B" w:rsidRPr="00480F7B" w:rsidRDefault="00480F7B" w:rsidP="00480F7B">
            <w:pPr>
              <w:rPr>
                <w:rFonts w:cs="Arial"/>
              </w:rPr>
            </w:pPr>
          </w:p>
          <w:p w14:paraId="1E7BB64B" w14:textId="77777777" w:rsidR="00480F7B" w:rsidRPr="00480F7B" w:rsidRDefault="00480F7B" w:rsidP="00480F7B">
            <w:pPr>
              <w:rPr>
                <w:rFonts w:cs="Arial"/>
              </w:rPr>
            </w:pPr>
            <w:r w:rsidRPr="00480F7B">
              <w:rPr>
                <w:rFonts w:cs="Arial"/>
              </w:rPr>
              <w:t>R: Examples with explanations on solving equations.</w:t>
            </w:r>
          </w:p>
          <w:p w14:paraId="0B0D18B1" w14:textId="77777777" w:rsidR="00480F7B" w:rsidRPr="00480F7B" w:rsidRDefault="00767748" w:rsidP="00480F7B">
            <w:pPr>
              <w:rPr>
                <w:rFonts w:cs="Arial"/>
              </w:rPr>
            </w:pPr>
            <w:hyperlink r:id="rId350" w:history="1">
              <w:r w:rsidR="00480F7B" w:rsidRPr="00480F7B">
                <w:rPr>
                  <w:rFonts w:cs="Arial"/>
                  <w:color w:val="0000FF" w:themeColor="hyperlink"/>
                  <w:u w:val="single"/>
                </w:rPr>
                <w:t>https://www.illustrativemathematics.org/illustrations/550</w:t>
              </w:r>
            </w:hyperlink>
          </w:p>
          <w:p w14:paraId="1078EFAF" w14:textId="77777777" w:rsidR="00480F7B" w:rsidRPr="00480F7B" w:rsidRDefault="00480F7B" w:rsidP="00480F7B">
            <w:pPr>
              <w:rPr>
                <w:rFonts w:cs="Arial"/>
              </w:rPr>
            </w:pPr>
          </w:p>
          <w:p w14:paraId="0A8FB497" w14:textId="77777777" w:rsidR="00480F7B" w:rsidRPr="00480F7B" w:rsidRDefault="00480F7B" w:rsidP="00480F7B">
            <w:pPr>
              <w:rPr>
                <w:rFonts w:cs="Arial"/>
              </w:rPr>
            </w:pPr>
            <w:r w:rsidRPr="00480F7B">
              <w:rPr>
                <w:rFonts w:cs="Arial"/>
              </w:rPr>
              <w:t xml:space="preserve">ML: A full lesson on solving equations using the “Party Method.” Includes a full length PowerPoint presentation. </w:t>
            </w:r>
          </w:p>
          <w:p w14:paraId="460FB82E" w14:textId="77777777" w:rsidR="00480F7B" w:rsidRPr="00480F7B" w:rsidRDefault="00767748" w:rsidP="00480F7B">
            <w:pPr>
              <w:rPr>
                <w:rFonts w:cs="Arial"/>
                <w:color w:val="0000FF" w:themeColor="hyperlink"/>
                <w:u w:val="single"/>
              </w:rPr>
            </w:pPr>
            <w:hyperlink r:id="rId351" w:history="1">
              <w:r w:rsidR="00480F7B" w:rsidRPr="00480F7B">
                <w:rPr>
                  <w:rFonts w:cs="Arial"/>
                  <w:color w:val="0000FF" w:themeColor="hyperlink"/>
                  <w:u w:val="single"/>
                </w:rPr>
                <w:t>http://alex.state.al.us/lesson_view.php?id=23865</w:t>
              </w:r>
            </w:hyperlink>
          </w:p>
          <w:p w14:paraId="6419A6CF" w14:textId="77777777" w:rsidR="00480F7B" w:rsidRPr="00480F7B" w:rsidRDefault="00480F7B" w:rsidP="00480F7B">
            <w:pPr>
              <w:rPr>
                <w:rFonts w:cs="Arial"/>
              </w:rPr>
            </w:pPr>
          </w:p>
          <w:p w14:paraId="472134D5" w14:textId="77777777" w:rsidR="00480F7B" w:rsidRPr="00480F7B" w:rsidRDefault="00480F7B" w:rsidP="00480F7B">
            <w:pPr>
              <w:rPr>
                <w:rFonts w:cs="Arial"/>
              </w:rPr>
            </w:pPr>
            <w:r w:rsidRPr="00480F7B">
              <w:rPr>
                <w:rFonts w:cs="Arial"/>
              </w:rPr>
              <w:t xml:space="preserve">R: Shows how to solve system of equations multiple ways. </w:t>
            </w:r>
          </w:p>
          <w:p w14:paraId="5FF49CDA" w14:textId="77777777" w:rsidR="00480F7B" w:rsidRPr="00480F7B" w:rsidRDefault="00767748" w:rsidP="00480F7B">
            <w:pPr>
              <w:rPr>
                <w:rFonts w:cs="Arial"/>
              </w:rPr>
            </w:pPr>
            <w:hyperlink r:id="rId352" w:history="1">
              <w:r w:rsidR="00480F7B" w:rsidRPr="00480F7B">
                <w:rPr>
                  <w:rFonts w:cs="Arial"/>
                  <w:color w:val="0000FF" w:themeColor="hyperlink"/>
                  <w:u w:val="single"/>
                </w:rPr>
                <w:t>http://www.mathsisfun.com/algebra/systems-linear-equations.html</w:t>
              </w:r>
            </w:hyperlink>
          </w:p>
          <w:p w14:paraId="4632505B" w14:textId="77777777" w:rsidR="00480F7B" w:rsidRPr="00480F7B" w:rsidRDefault="00480F7B" w:rsidP="00480F7B">
            <w:pPr>
              <w:rPr>
                <w:rFonts w:cs="Arial"/>
              </w:rPr>
            </w:pPr>
          </w:p>
          <w:p w14:paraId="134181E3" w14:textId="77777777" w:rsidR="00480F7B" w:rsidRPr="00480F7B" w:rsidRDefault="00480F7B" w:rsidP="00480F7B">
            <w:pPr>
              <w:rPr>
                <w:rFonts w:cs="Arial"/>
              </w:rPr>
            </w:pPr>
            <w:r w:rsidRPr="00480F7B">
              <w:rPr>
                <w:rFonts w:cs="Arial"/>
              </w:rPr>
              <w:t>R: Lists several activities to review/enhance student understanding of system of equations.</w:t>
            </w:r>
          </w:p>
          <w:p w14:paraId="5320983D" w14:textId="77777777" w:rsidR="00480F7B" w:rsidRPr="00480F7B" w:rsidRDefault="00767748" w:rsidP="00480F7B">
            <w:pPr>
              <w:rPr>
                <w:rFonts w:cs="Arial"/>
                <w:color w:val="0000FF" w:themeColor="hyperlink"/>
                <w:u w:val="single"/>
              </w:rPr>
            </w:pPr>
            <w:hyperlink r:id="rId353" w:history="1">
              <w:r w:rsidR="00480F7B" w:rsidRPr="00480F7B">
                <w:rPr>
                  <w:rFonts w:cs="Arial"/>
                  <w:color w:val="0000FF" w:themeColor="hyperlink"/>
                  <w:u w:val="single"/>
                </w:rPr>
                <w:t>http://www.ilovemath.org/index.php?option=com_docman&amp;task=cat_view&amp;gid=53</w:t>
              </w:r>
            </w:hyperlink>
          </w:p>
          <w:p w14:paraId="247D2D89" w14:textId="77777777" w:rsidR="00480F7B" w:rsidRPr="00480F7B" w:rsidRDefault="00480F7B" w:rsidP="00480F7B">
            <w:pPr>
              <w:rPr>
                <w:rFonts w:cs="Arial"/>
              </w:rPr>
            </w:pPr>
          </w:p>
          <w:p w14:paraId="71489E48" w14:textId="77777777" w:rsidR="00480F7B" w:rsidRPr="00480F7B" w:rsidRDefault="00480F7B" w:rsidP="00480F7B">
            <w:pPr>
              <w:rPr>
                <w:rFonts w:cs="Arial"/>
              </w:rPr>
            </w:pPr>
            <w:r w:rsidRPr="00480F7B">
              <w:rPr>
                <w:rFonts w:cs="Arial"/>
              </w:rPr>
              <w:t>V: Several videos on system of equations.</w:t>
            </w:r>
          </w:p>
          <w:p w14:paraId="09ED353C" w14:textId="77777777" w:rsidR="00480F7B" w:rsidRPr="00480F7B" w:rsidRDefault="00767748" w:rsidP="00480F7B">
            <w:pPr>
              <w:rPr>
                <w:rFonts w:cs="Arial"/>
              </w:rPr>
            </w:pPr>
            <w:hyperlink r:id="rId354" w:history="1">
              <w:r w:rsidR="00480F7B" w:rsidRPr="00480F7B">
                <w:rPr>
                  <w:rFonts w:cs="Arial"/>
                  <w:color w:val="0000FF" w:themeColor="hyperlink"/>
                  <w:u w:val="single"/>
                </w:rPr>
                <w:t>https://www.khanacademy.org/math/algebra/systems-of-eq-and-ineq/fast-systems-of-equations/e/systems_of_equations</w:t>
              </w:r>
            </w:hyperlink>
          </w:p>
          <w:p w14:paraId="6C1FE2AF" w14:textId="77777777" w:rsidR="00480F7B" w:rsidRPr="00480F7B" w:rsidRDefault="00480F7B" w:rsidP="00480F7B">
            <w:pPr>
              <w:rPr>
                <w:rFonts w:ascii="Arial" w:hAnsi="Arial" w:cs="Arial"/>
              </w:rPr>
            </w:pPr>
          </w:p>
        </w:tc>
      </w:tr>
    </w:tbl>
    <w:p w14:paraId="57CB6ABA" w14:textId="77777777" w:rsidR="00480F7B" w:rsidRPr="00480F7B" w:rsidRDefault="00480F7B" w:rsidP="00480F7B">
      <w:pPr>
        <w:rPr>
          <w:rFonts w:ascii="Arial" w:hAnsi="Arial" w:cs="Arial"/>
        </w:rPr>
      </w:pPr>
    </w:p>
    <w:p w14:paraId="31CA3C89" w14:textId="77777777" w:rsidR="00480F7B" w:rsidRPr="00480F7B" w:rsidRDefault="00480F7B" w:rsidP="00480F7B">
      <w:pPr>
        <w:rPr>
          <w:rFonts w:ascii="Arial" w:hAnsi="Arial" w:cs="Arial"/>
        </w:rPr>
      </w:pPr>
      <w:r w:rsidRPr="00480F7B">
        <w:rPr>
          <w:rFonts w:ascii="Arial" w:hAnsi="Arial" w:cs="Arial"/>
        </w:rPr>
        <w:br w:type="page"/>
      </w:r>
    </w:p>
    <w:p w14:paraId="36811AE1" w14:textId="77777777" w:rsidR="00480F7B" w:rsidRPr="00480F7B" w:rsidRDefault="00480F7B" w:rsidP="00480F7B">
      <w:pPr>
        <w:spacing w:after="0" w:line="240" w:lineRule="auto"/>
        <w:rPr>
          <w:rFonts w:ascii="Arial" w:hAnsi="Arial" w:cs="Arial"/>
          <w:sz w:val="28"/>
        </w:rPr>
      </w:pPr>
      <w:r w:rsidRPr="00480F7B">
        <w:rPr>
          <w:rFonts w:ascii="Arial" w:hAnsi="Arial" w:cs="Arial"/>
          <w:b/>
          <w:sz w:val="32"/>
          <w:szCs w:val="24"/>
        </w:rPr>
        <w:lastRenderedPageBreak/>
        <w:t>Domain:  Functions</w:t>
      </w:r>
    </w:p>
    <w:tbl>
      <w:tblPr>
        <w:tblStyle w:val="TableGrid"/>
        <w:tblW w:w="13205" w:type="dxa"/>
        <w:tblLayout w:type="fixed"/>
        <w:tblLook w:val="04A0" w:firstRow="1" w:lastRow="0" w:firstColumn="1" w:lastColumn="0" w:noHBand="0" w:noVBand="1"/>
      </w:tblPr>
      <w:tblGrid>
        <w:gridCol w:w="1366"/>
        <w:gridCol w:w="4052"/>
        <w:gridCol w:w="7787"/>
      </w:tblGrid>
      <w:tr w:rsidR="00480F7B" w:rsidRPr="00480F7B" w14:paraId="628E1FB1" w14:textId="77777777" w:rsidTr="00480F7B">
        <w:trPr>
          <w:trHeight w:val="620"/>
        </w:trPr>
        <w:tc>
          <w:tcPr>
            <w:tcW w:w="13205" w:type="dxa"/>
            <w:gridSpan w:val="3"/>
            <w:tcBorders>
              <w:bottom w:val="single" w:sz="4" w:space="0" w:color="auto"/>
            </w:tcBorders>
            <w:shd w:val="clear" w:color="auto" w:fill="92CDDC" w:themeFill="accent5" w:themeFillTint="99"/>
            <w:vAlign w:val="center"/>
          </w:tcPr>
          <w:p w14:paraId="11F0EBAE"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t>Grade 8 only</w:t>
            </w:r>
          </w:p>
        </w:tc>
      </w:tr>
      <w:tr w:rsidR="00480F7B" w:rsidRPr="00480F7B" w14:paraId="4191FCCF"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0162ACF6"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Define, evaluate, and compare functions.</w:t>
            </w:r>
          </w:p>
        </w:tc>
      </w:tr>
      <w:tr w:rsidR="00480F7B" w:rsidRPr="00480F7B" w14:paraId="105CF35A" w14:textId="77777777" w:rsidTr="00480F7B">
        <w:tc>
          <w:tcPr>
            <w:tcW w:w="1366" w:type="dxa"/>
            <w:tcBorders>
              <w:bottom w:val="single" w:sz="4" w:space="0" w:color="auto"/>
            </w:tcBorders>
            <w:shd w:val="clear" w:color="auto" w:fill="DAEEF3" w:themeFill="accent5" w:themeFillTint="33"/>
          </w:tcPr>
          <w:p w14:paraId="189C67D2"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4052" w:type="dxa"/>
            <w:tcBorders>
              <w:bottom w:val="single" w:sz="4" w:space="0" w:color="auto"/>
            </w:tcBorders>
            <w:shd w:val="clear" w:color="auto" w:fill="DAEEF3" w:themeFill="accent5" w:themeFillTint="33"/>
          </w:tcPr>
          <w:p w14:paraId="4347A154"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7787" w:type="dxa"/>
            <w:tcBorders>
              <w:bottom w:val="single" w:sz="4" w:space="0" w:color="auto"/>
            </w:tcBorders>
            <w:shd w:val="clear" w:color="auto" w:fill="DAEEF3" w:themeFill="accent5" w:themeFillTint="33"/>
          </w:tcPr>
          <w:p w14:paraId="2E04FCA4"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194061AC" w14:textId="77777777" w:rsidTr="00480F7B">
        <w:tc>
          <w:tcPr>
            <w:tcW w:w="1366" w:type="dxa"/>
          </w:tcPr>
          <w:p w14:paraId="58F07A04" w14:textId="77777777" w:rsidR="00480F7B" w:rsidRPr="00480F7B" w:rsidRDefault="00480F7B" w:rsidP="00480F7B">
            <w:pPr>
              <w:autoSpaceDE w:val="0"/>
              <w:autoSpaceDN w:val="0"/>
              <w:adjustRightInd w:val="0"/>
              <w:jc w:val="center"/>
              <w:rPr>
                <w:rFonts w:cstheme="minorHAnsi"/>
              </w:rPr>
            </w:pPr>
            <w:r w:rsidRPr="00480F7B">
              <w:rPr>
                <w:rFonts w:cstheme="minorHAnsi"/>
              </w:rPr>
              <w:t>8.F.1</w:t>
            </w:r>
          </w:p>
          <w:p w14:paraId="1C85DFBF" w14:textId="77777777" w:rsidR="00480F7B" w:rsidRPr="00480F7B" w:rsidRDefault="00480F7B" w:rsidP="00480F7B">
            <w:pPr>
              <w:autoSpaceDE w:val="0"/>
              <w:autoSpaceDN w:val="0"/>
              <w:adjustRightInd w:val="0"/>
              <w:jc w:val="center"/>
              <w:rPr>
                <w:rFonts w:cstheme="minorHAnsi"/>
              </w:rPr>
            </w:pPr>
          </w:p>
          <w:p w14:paraId="56E55244" w14:textId="77777777" w:rsidR="00480F7B" w:rsidRPr="00480F7B" w:rsidRDefault="00480F7B" w:rsidP="00480F7B">
            <w:pPr>
              <w:autoSpaceDE w:val="0"/>
              <w:autoSpaceDN w:val="0"/>
              <w:adjustRightInd w:val="0"/>
              <w:jc w:val="center"/>
              <w:rPr>
                <w:rFonts w:cstheme="minorHAnsi"/>
              </w:rPr>
            </w:pPr>
          </w:p>
          <w:p w14:paraId="3691D72A" w14:textId="77777777" w:rsidR="00480F7B" w:rsidRPr="00480F7B" w:rsidRDefault="00480F7B" w:rsidP="00480F7B">
            <w:pPr>
              <w:autoSpaceDE w:val="0"/>
              <w:autoSpaceDN w:val="0"/>
              <w:adjustRightInd w:val="0"/>
              <w:jc w:val="center"/>
              <w:rPr>
                <w:rFonts w:cstheme="minorHAnsi"/>
              </w:rPr>
            </w:pPr>
          </w:p>
          <w:p w14:paraId="13F845A5" w14:textId="77777777" w:rsidR="00480F7B" w:rsidRPr="00480F7B" w:rsidRDefault="00480F7B" w:rsidP="00480F7B">
            <w:pPr>
              <w:autoSpaceDE w:val="0"/>
              <w:autoSpaceDN w:val="0"/>
              <w:adjustRightInd w:val="0"/>
              <w:jc w:val="center"/>
              <w:rPr>
                <w:rFonts w:cstheme="minorHAnsi"/>
              </w:rPr>
            </w:pPr>
          </w:p>
          <w:p w14:paraId="3694872F" w14:textId="77777777" w:rsidR="00480F7B" w:rsidRPr="00480F7B" w:rsidRDefault="00480F7B" w:rsidP="00480F7B">
            <w:pPr>
              <w:autoSpaceDE w:val="0"/>
              <w:autoSpaceDN w:val="0"/>
              <w:adjustRightInd w:val="0"/>
              <w:jc w:val="center"/>
              <w:rPr>
                <w:rFonts w:cstheme="minorHAnsi"/>
              </w:rPr>
            </w:pPr>
          </w:p>
          <w:p w14:paraId="7B12F169" w14:textId="77777777" w:rsidR="00480F7B" w:rsidRPr="00480F7B" w:rsidRDefault="00480F7B" w:rsidP="00480F7B">
            <w:pPr>
              <w:autoSpaceDE w:val="0"/>
              <w:autoSpaceDN w:val="0"/>
              <w:adjustRightInd w:val="0"/>
              <w:jc w:val="center"/>
              <w:rPr>
                <w:rFonts w:cstheme="minorHAnsi"/>
              </w:rPr>
            </w:pPr>
          </w:p>
          <w:p w14:paraId="20C43318" w14:textId="77777777" w:rsidR="00480F7B" w:rsidRPr="00480F7B" w:rsidRDefault="00480F7B" w:rsidP="00480F7B">
            <w:pPr>
              <w:autoSpaceDE w:val="0"/>
              <w:autoSpaceDN w:val="0"/>
              <w:adjustRightInd w:val="0"/>
              <w:jc w:val="center"/>
              <w:rPr>
                <w:rFonts w:cstheme="minorHAnsi"/>
              </w:rPr>
            </w:pPr>
          </w:p>
          <w:p w14:paraId="21E8F391" w14:textId="77777777" w:rsidR="00480F7B" w:rsidRPr="00480F7B" w:rsidRDefault="00480F7B" w:rsidP="00480F7B">
            <w:pPr>
              <w:autoSpaceDE w:val="0"/>
              <w:autoSpaceDN w:val="0"/>
              <w:adjustRightInd w:val="0"/>
              <w:jc w:val="center"/>
              <w:rPr>
                <w:rFonts w:cstheme="minorHAnsi"/>
              </w:rPr>
            </w:pPr>
            <w:r w:rsidRPr="00480F7B">
              <w:rPr>
                <w:rFonts w:cstheme="minorHAnsi"/>
              </w:rPr>
              <w:t>8.F.2</w:t>
            </w:r>
          </w:p>
          <w:p w14:paraId="00D4BEF9" w14:textId="77777777" w:rsidR="00480F7B" w:rsidRPr="00480F7B" w:rsidRDefault="00480F7B" w:rsidP="00480F7B">
            <w:pPr>
              <w:autoSpaceDE w:val="0"/>
              <w:autoSpaceDN w:val="0"/>
              <w:adjustRightInd w:val="0"/>
              <w:jc w:val="center"/>
              <w:rPr>
                <w:rFonts w:cstheme="minorHAnsi"/>
              </w:rPr>
            </w:pPr>
          </w:p>
          <w:p w14:paraId="7CAEF9E5" w14:textId="77777777" w:rsidR="00480F7B" w:rsidRPr="00480F7B" w:rsidRDefault="00480F7B" w:rsidP="00480F7B">
            <w:pPr>
              <w:autoSpaceDE w:val="0"/>
              <w:autoSpaceDN w:val="0"/>
              <w:adjustRightInd w:val="0"/>
              <w:jc w:val="center"/>
              <w:rPr>
                <w:rFonts w:cstheme="minorHAnsi"/>
              </w:rPr>
            </w:pPr>
          </w:p>
          <w:p w14:paraId="5FB5C32C" w14:textId="77777777" w:rsidR="00480F7B" w:rsidRPr="00480F7B" w:rsidRDefault="00480F7B" w:rsidP="00480F7B">
            <w:pPr>
              <w:autoSpaceDE w:val="0"/>
              <w:autoSpaceDN w:val="0"/>
              <w:adjustRightInd w:val="0"/>
              <w:jc w:val="center"/>
              <w:rPr>
                <w:rFonts w:cstheme="minorHAnsi"/>
              </w:rPr>
            </w:pPr>
          </w:p>
          <w:p w14:paraId="5B0D5376" w14:textId="77777777" w:rsidR="00480F7B" w:rsidRPr="00480F7B" w:rsidRDefault="00480F7B" w:rsidP="00480F7B">
            <w:pPr>
              <w:autoSpaceDE w:val="0"/>
              <w:autoSpaceDN w:val="0"/>
              <w:adjustRightInd w:val="0"/>
              <w:jc w:val="center"/>
              <w:rPr>
                <w:rFonts w:cstheme="minorHAnsi"/>
              </w:rPr>
            </w:pPr>
          </w:p>
          <w:p w14:paraId="2947C5F6" w14:textId="77777777" w:rsidR="00480F7B" w:rsidRPr="00480F7B" w:rsidRDefault="00480F7B" w:rsidP="00480F7B">
            <w:pPr>
              <w:autoSpaceDE w:val="0"/>
              <w:autoSpaceDN w:val="0"/>
              <w:adjustRightInd w:val="0"/>
              <w:jc w:val="center"/>
              <w:rPr>
                <w:rFonts w:cstheme="minorHAnsi"/>
              </w:rPr>
            </w:pPr>
          </w:p>
          <w:p w14:paraId="41823E04" w14:textId="77777777" w:rsidR="00480F7B" w:rsidRPr="00480F7B" w:rsidRDefault="00480F7B" w:rsidP="00480F7B">
            <w:pPr>
              <w:autoSpaceDE w:val="0"/>
              <w:autoSpaceDN w:val="0"/>
              <w:adjustRightInd w:val="0"/>
              <w:jc w:val="center"/>
              <w:rPr>
                <w:rFonts w:cstheme="minorHAnsi"/>
              </w:rPr>
            </w:pPr>
          </w:p>
          <w:p w14:paraId="3C91FC84" w14:textId="77777777" w:rsidR="00480F7B" w:rsidRPr="00480F7B" w:rsidRDefault="00480F7B" w:rsidP="00480F7B">
            <w:pPr>
              <w:autoSpaceDE w:val="0"/>
              <w:autoSpaceDN w:val="0"/>
              <w:adjustRightInd w:val="0"/>
              <w:jc w:val="center"/>
              <w:rPr>
                <w:rFonts w:cstheme="minorHAnsi"/>
              </w:rPr>
            </w:pPr>
          </w:p>
          <w:p w14:paraId="47911E5B" w14:textId="77777777" w:rsidR="00480F7B" w:rsidRPr="00480F7B" w:rsidRDefault="00480F7B" w:rsidP="00480F7B">
            <w:pPr>
              <w:autoSpaceDE w:val="0"/>
              <w:autoSpaceDN w:val="0"/>
              <w:adjustRightInd w:val="0"/>
              <w:jc w:val="center"/>
              <w:rPr>
                <w:rFonts w:cstheme="minorHAnsi"/>
              </w:rPr>
            </w:pPr>
          </w:p>
          <w:p w14:paraId="25467110" w14:textId="77777777" w:rsidR="00480F7B" w:rsidRPr="00480F7B" w:rsidRDefault="00480F7B" w:rsidP="00480F7B">
            <w:pPr>
              <w:autoSpaceDE w:val="0"/>
              <w:autoSpaceDN w:val="0"/>
              <w:adjustRightInd w:val="0"/>
              <w:jc w:val="center"/>
              <w:rPr>
                <w:rFonts w:cstheme="minorHAnsi"/>
              </w:rPr>
            </w:pPr>
          </w:p>
          <w:p w14:paraId="1A6C2AC9" w14:textId="77777777" w:rsidR="00480F7B" w:rsidRPr="00480F7B" w:rsidRDefault="00480F7B" w:rsidP="00480F7B">
            <w:pPr>
              <w:autoSpaceDE w:val="0"/>
              <w:autoSpaceDN w:val="0"/>
              <w:adjustRightInd w:val="0"/>
              <w:jc w:val="center"/>
              <w:rPr>
                <w:rFonts w:cstheme="minorHAnsi"/>
              </w:rPr>
            </w:pPr>
            <w:r w:rsidRPr="00480F7B">
              <w:rPr>
                <w:rFonts w:cstheme="minorHAnsi"/>
              </w:rPr>
              <w:t>8.F.3</w:t>
            </w:r>
          </w:p>
          <w:p w14:paraId="42B22ECC" w14:textId="77777777" w:rsidR="00480F7B" w:rsidRPr="00480F7B" w:rsidRDefault="00480F7B" w:rsidP="00480F7B">
            <w:pPr>
              <w:autoSpaceDE w:val="0"/>
              <w:autoSpaceDN w:val="0"/>
              <w:adjustRightInd w:val="0"/>
              <w:jc w:val="center"/>
              <w:rPr>
                <w:rFonts w:cstheme="minorHAnsi"/>
              </w:rPr>
            </w:pPr>
          </w:p>
          <w:p w14:paraId="48BA106A" w14:textId="77777777" w:rsidR="00480F7B" w:rsidRPr="00480F7B" w:rsidRDefault="00480F7B" w:rsidP="00480F7B">
            <w:pPr>
              <w:autoSpaceDE w:val="0"/>
              <w:autoSpaceDN w:val="0"/>
              <w:adjustRightInd w:val="0"/>
              <w:jc w:val="center"/>
              <w:rPr>
                <w:rFonts w:cstheme="minorHAnsi"/>
              </w:rPr>
            </w:pPr>
          </w:p>
          <w:p w14:paraId="25149737" w14:textId="77777777" w:rsidR="00480F7B" w:rsidRPr="00480F7B" w:rsidRDefault="00480F7B" w:rsidP="00480F7B">
            <w:pPr>
              <w:autoSpaceDE w:val="0"/>
              <w:autoSpaceDN w:val="0"/>
              <w:adjustRightInd w:val="0"/>
              <w:jc w:val="center"/>
              <w:rPr>
                <w:rFonts w:cstheme="minorHAnsi"/>
              </w:rPr>
            </w:pPr>
          </w:p>
          <w:p w14:paraId="21F9D141" w14:textId="77777777" w:rsidR="00480F7B" w:rsidRPr="00480F7B" w:rsidRDefault="00480F7B" w:rsidP="00480F7B">
            <w:pPr>
              <w:autoSpaceDE w:val="0"/>
              <w:autoSpaceDN w:val="0"/>
              <w:adjustRightInd w:val="0"/>
              <w:jc w:val="center"/>
              <w:rPr>
                <w:rFonts w:cstheme="minorHAnsi"/>
              </w:rPr>
            </w:pPr>
          </w:p>
          <w:p w14:paraId="07DD6DE7" w14:textId="77777777" w:rsidR="00480F7B" w:rsidRPr="00480F7B" w:rsidRDefault="00480F7B" w:rsidP="00480F7B">
            <w:pPr>
              <w:autoSpaceDE w:val="0"/>
              <w:autoSpaceDN w:val="0"/>
              <w:adjustRightInd w:val="0"/>
              <w:jc w:val="center"/>
              <w:rPr>
                <w:rFonts w:cstheme="minorHAnsi"/>
              </w:rPr>
            </w:pPr>
          </w:p>
          <w:p w14:paraId="54CDEEBD" w14:textId="77777777" w:rsidR="00480F7B" w:rsidRPr="00480F7B" w:rsidRDefault="00480F7B" w:rsidP="00480F7B">
            <w:pPr>
              <w:autoSpaceDE w:val="0"/>
              <w:autoSpaceDN w:val="0"/>
              <w:adjustRightInd w:val="0"/>
              <w:jc w:val="center"/>
              <w:rPr>
                <w:rFonts w:cstheme="minorHAnsi"/>
              </w:rPr>
            </w:pPr>
          </w:p>
        </w:tc>
        <w:tc>
          <w:tcPr>
            <w:tcW w:w="4052" w:type="dxa"/>
          </w:tcPr>
          <w:p w14:paraId="7B4CAEDC" w14:textId="77777777" w:rsidR="00480F7B" w:rsidRPr="00480F7B" w:rsidRDefault="00480F7B" w:rsidP="00480F7B">
            <w:pPr>
              <w:autoSpaceDE w:val="0"/>
              <w:autoSpaceDN w:val="0"/>
              <w:adjustRightInd w:val="0"/>
              <w:rPr>
                <w:rFonts w:cstheme="minorHAnsi"/>
              </w:rPr>
            </w:pPr>
            <w:r w:rsidRPr="00480F7B">
              <w:rPr>
                <w:rFonts w:cstheme="minorHAnsi"/>
              </w:rPr>
              <w:t>Understand that a function is a rule that assigns to each input exactly one output. The graph of a function is the set of ordered pairs consisting of an input and the corresponding output.  (Note:  Function notation is not required in Grade 8.)</w:t>
            </w:r>
          </w:p>
          <w:p w14:paraId="47DD24D5" w14:textId="77777777" w:rsidR="00480F7B" w:rsidRPr="00480F7B" w:rsidRDefault="00480F7B" w:rsidP="00480F7B">
            <w:pPr>
              <w:autoSpaceDE w:val="0"/>
              <w:autoSpaceDN w:val="0"/>
              <w:adjustRightInd w:val="0"/>
              <w:rPr>
                <w:rFonts w:cstheme="minorHAnsi"/>
              </w:rPr>
            </w:pPr>
          </w:p>
          <w:p w14:paraId="09DAE369" w14:textId="77777777" w:rsidR="00480F7B" w:rsidRPr="00480F7B" w:rsidRDefault="00480F7B" w:rsidP="00480F7B">
            <w:pPr>
              <w:autoSpaceDE w:val="0"/>
              <w:autoSpaceDN w:val="0"/>
              <w:adjustRightInd w:val="0"/>
              <w:rPr>
                <w:rFonts w:cstheme="minorHAnsi"/>
                <w:i/>
              </w:rPr>
            </w:pPr>
            <w:r w:rsidRPr="00480F7B">
              <w:rPr>
                <w:rFonts w:cstheme="minorHAnsi"/>
              </w:rPr>
              <w:t xml:space="preserve">Compare properties of two functions each represented in a different way (algebraically, graphically, numerically in tables, or by verbal descriptions).  </w:t>
            </w:r>
            <w:r w:rsidRPr="00480F7B">
              <w:rPr>
                <w:rFonts w:cstheme="minorHAnsi"/>
                <w:i/>
              </w:rPr>
              <w:t>For example, given a linear function represented by a table of values and a linear function represented by an algebraic expression, determine which function has the greater rate of change.</w:t>
            </w:r>
          </w:p>
          <w:p w14:paraId="2D52F96E" w14:textId="77777777" w:rsidR="00480F7B" w:rsidRPr="00480F7B" w:rsidRDefault="00480F7B" w:rsidP="00480F7B">
            <w:pPr>
              <w:autoSpaceDE w:val="0"/>
              <w:autoSpaceDN w:val="0"/>
              <w:adjustRightInd w:val="0"/>
              <w:rPr>
                <w:rFonts w:cstheme="minorHAnsi"/>
              </w:rPr>
            </w:pPr>
          </w:p>
          <w:p w14:paraId="6337B2F9" w14:textId="77777777" w:rsidR="00480F7B" w:rsidRPr="00480F7B" w:rsidRDefault="00480F7B" w:rsidP="00480F7B">
            <w:pPr>
              <w:autoSpaceDE w:val="0"/>
              <w:autoSpaceDN w:val="0"/>
              <w:adjustRightInd w:val="0"/>
              <w:rPr>
                <w:rFonts w:cstheme="minorHAnsi"/>
                <w:i/>
                <w:iCs/>
              </w:rPr>
            </w:pPr>
            <w:r w:rsidRPr="00480F7B">
              <w:rPr>
                <w:rFonts w:cstheme="minorHAnsi"/>
              </w:rPr>
              <w:t xml:space="preserve">Interpret the equation </w:t>
            </w:r>
            <w:r w:rsidRPr="00480F7B">
              <w:rPr>
                <w:rFonts w:cstheme="minorHAnsi"/>
                <w:i/>
                <w:iCs/>
              </w:rPr>
              <w:t xml:space="preserve">y </w:t>
            </w:r>
            <w:r w:rsidRPr="00480F7B">
              <w:rPr>
                <w:rFonts w:cstheme="minorHAnsi"/>
              </w:rPr>
              <w:t xml:space="preserve">= </w:t>
            </w:r>
            <w:r w:rsidRPr="00480F7B">
              <w:rPr>
                <w:rFonts w:cstheme="minorHAnsi"/>
                <w:i/>
                <w:iCs/>
              </w:rPr>
              <w:t xml:space="preserve">mx </w:t>
            </w:r>
            <w:r w:rsidRPr="00480F7B">
              <w:rPr>
                <w:rFonts w:cstheme="minorHAnsi"/>
              </w:rPr>
              <w:t xml:space="preserve">+ </w:t>
            </w:r>
            <w:r w:rsidRPr="00480F7B">
              <w:rPr>
                <w:rFonts w:cstheme="minorHAnsi"/>
                <w:i/>
                <w:iCs/>
              </w:rPr>
              <w:t xml:space="preserve">b </w:t>
            </w:r>
            <w:r w:rsidRPr="00480F7B">
              <w:rPr>
                <w:rFonts w:cstheme="minorHAnsi"/>
              </w:rPr>
              <w:t xml:space="preserve">as defining a linear function, whose graph is a straight line; give examples of functions that are not linear.  </w:t>
            </w:r>
            <w:r w:rsidRPr="00480F7B">
              <w:rPr>
                <w:rFonts w:cstheme="minorHAnsi"/>
                <w:i/>
                <w:iCs/>
              </w:rPr>
              <w:t>For example, the function A = s</w:t>
            </w:r>
            <w:r w:rsidRPr="00480F7B">
              <w:rPr>
                <w:rFonts w:cstheme="minorHAnsi"/>
                <w:i/>
                <w:iCs/>
                <w:vertAlign w:val="superscript"/>
              </w:rPr>
              <w:t>2</w:t>
            </w:r>
            <w:r w:rsidRPr="00480F7B">
              <w:rPr>
                <w:rFonts w:cstheme="minorHAnsi"/>
                <w:i/>
                <w:iCs/>
              </w:rPr>
              <w:t xml:space="preserve"> giving the area of a square as a function</w:t>
            </w:r>
            <w:r w:rsidRPr="00480F7B">
              <w:rPr>
                <w:rFonts w:cstheme="minorHAnsi"/>
              </w:rPr>
              <w:t xml:space="preserve"> </w:t>
            </w:r>
            <w:r w:rsidRPr="00480F7B">
              <w:rPr>
                <w:rFonts w:cstheme="minorHAnsi"/>
                <w:i/>
                <w:iCs/>
              </w:rPr>
              <w:t>of its side length is not linear because its graph contains the points (1,1),</w:t>
            </w:r>
            <w:r w:rsidRPr="00480F7B">
              <w:rPr>
                <w:rFonts w:cstheme="minorHAnsi"/>
              </w:rPr>
              <w:t xml:space="preserve"> </w:t>
            </w:r>
            <w:r w:rsidRPr="00480F7B">
              <w:rPr>
                <w:rFonts w:cstheme="minorHAnsi"/>
                <w:i/>
                <w:iCs/>
              </w:rPr>
              <w:t>(2,4) and (3,9), which are not on a straight line</w:t>
            </w:r>
          </w:p>
        </w:tc>
        <w:tc>
          <w:tcPr>
            <w:tcW w:w="7787" w:type="dxa"/>
          </w:tcPr>
          <w:p w14:paraId="6AD9D545" w14:textId="77777777" w:rsidR="00480F7B" w:rsidRPr="00480F7B" w:rsidRDefault="00480F7B" w:rsidP="00480F7B">
            <w:pPr>
              <w:rPr>
                <w:rFonts w:cs="Arial"/>
              </w:rPr>
            </w:pPr>
            <w:r w:rsidRPr="00480F7B">
              <w:rPr>
                <w:rFonts w:cs="Arial"/>
              </w:rPr>
              <w:t>V: Several videos on functions.</w:t>
            </w:r>
          </w:p>
          <w:p w14:paraId="41D7979A" w14:textId="77777777" w:rsidR="00480F7B" w:rsidRPr="00480F7B" w:rsidRDefault="00767748" w:rsidP="00480F7B">
            <w:pPr>
              <w:rPr>
                <w:rFonts w:cs="Arial"/>
              </w:rPr>
            </w:pPr>
            <w:hyperlink r:id="rId355" w:history="1">
              <w:r w:rsidR="00480F7B" w:rsidRPr="00480F7B">
                <w:rPr>
                  <w:rFonts w:cs="Arial"/>
                  <w:color w:val="0000FF" w:themeColor="hyperlink"/>
                  <w:u w:val="single"/>
                </w:rPr>
                <w:t>http://www.virtualnerd.com/common-core/grade-8/8_F-functions/A/1</w:t>
              </w:r>
            </w:hyperlink>
          </w:p>
          <w:p w14:paraId="06DFB934" w14:textId="77777777" w:rsidR="00480F7B" w:rsidRPr="00480F7B" w:rsidRDefault="00480F7B" w:rsidP="00480F7B">
            <w:pPr>
              <w:rPr>
                <w:rFonts w:cs="Arial"/>
              </w:rPr>
            </w:pPr>
          </w:p>
          <w:p w14:paraId="4FD0B397" w14:textId="77777777" w:rsidR="00480F7B" w:rsidRPr="00480F7B" w:rsidRDefault="00480F7B" w:rsidP="00480F7B">
            <w:pPr>
              <w:rPr>
                <w:rFonts w:cs="Arial"/>
              </w:rPr>
            </w:pPr>
            <w:r w:rsidRPr="00480F7B">
              <w:rPr>
                <w:rFonts w:cs="Arial"/>
              </w:rPr>
              <w:t>ML: Lesson on functions and perimeter.</w:t>
            </w:r>
          </w:p>
          <w:p w14:paraId="14868E6F" w14:textId="77777777" w:rsidR="00480F7B" w:rsidRPr="00480F7B" w:rsidRDefault="00767748" w:rsidP="00480F7B">
            <w:pPr>
              <w:rPr>
                <w:rFonts w:cs="Arial"/>
              </w:rPr>
            </w:pPr>
            <w:hyperlink r:id="rId356" w:history="1">
              <w:r w:rsidR="00480F7B" w:rsidRPr="00480F7B">
                <w:rPr>
                  <w:rFonts w:cs="Arial"/>
                  <w:color w:val="0000FF" w:themeColor="hyperlink"/>
                  <w:u w:val="single"/>
                </w:rPr>
                <w:t>http://alex.state.al.us/lesson_view.php?id=32177</w:t>
              </w:r>
            </w:hyperlink>
          </w:p>
          <w:p w14:paraId="0913055B" w14:textId="77777777" w:rsidR="00480F7B" w:rsidRPr="00480F7B" w:rsidRDefault="00480F7B" w:rsidP="00480F7B">
            <w:pPr>
              <w:rPr>
                <w:rFonts w:cs="Arial"/>
              </w:rPr>
            </w:pPr>
          </w:p>
          <w:p w14:paraId="39C11D0C" w14:textId="77777777" w:rsidR="00480F7B" w:rsidRPr="00480F7B" w:rsidRDefault="00480F7B" w:rsidP="00480F7B">
            <w:r w:rsidRPr="00480F7B">
              <w:t>R: Discusses how to graph several kinds of functions.</w:t>
            </w:r>
          </w:p>
          <w:p w14:paraId="4084168C" w14:textId="77777777" w:rsidR="00480F7B" w:rsidRPr="00480F7B" w:rsidRDefault="00767748" w:rsidP="00480F7B">
            <w:hyperlink r:id="rId357" w:history="1">
              <w:r w:rsidR="00480F7B" w:rsidRPr="00480F7B">
                <w:rPr>
                  <w:color w:val="0000FF" w:themeColor="hyperlink"/>
                  <w:u w:val="single"/>
                </w:rPr>
                <w:t>http://math.tutorvista.com/calculus/graphing-functions.html</w:t>
              </w:r>
            </w:hyperlink>
          </w:p>
          <w:p w14:paraId="2661D3C0" w14:textId="77777777" w:rsidR="00480F7B" w:rsidRPr="00480F7B" w:rsidRDefault="00480F7B" w:rsidP="00480F7B">
            <w:pPr>
              <w:rPr>
                <w:rFonts w:cs="Arial"/>
              </w:rPr>
            </w:pPr>
          </w:p>
          <w:p w14:paraId="12052CE4" w14:textId="77777777" w:rsidR="00480F7B" w:rsidRPr="00480F7B" w:rsidRDefault="00480F7B" w:rsidP="00480F7B">
            <w:pPr>
              <w:rPr>
                <w:rFonts w:cs="Arial"/>
                <w:color w:val="0000FF" w:themeColor="hyperlink"/>
                <w:u w:val="single"/>
              </w:rPr>
            </w:pPr>
            <w:r w:rsidRPr="00480F7B">
              <w:rPr>
                <w:rFonts w:cs="Arial"/>
              </w:rPr>
              <w:t xml:space="preserve">V: Several videos on comparing functions. </w:t>
            </w:r>
            <w:r w:rsidRPr="00480F7B">
              <w:rPr>
                <w:rFonts w:cs="Arial"/>
              </w:rPr>
              <w:br/>
            </w:r>
            <w:hyperlink r:id="rId358" w:history="1">
              <w:r w:rsidRPr="00480F7B">
                <w:rPr>
                  <w:rFonts w:cs="Arial"/>
                  <w:color w:val="0000FF" w:themeColor="hyperlink"/>
                  <w:u w:val="single"/>
                </w:rPr>
                <w:t>https://learnzillion.com/lessons/1194-compare-two-functions-by-analyzing-an-equation-and-a-verbal-description</w:t>
              </w:r>
            </w:hyperlink>
          </w:p>
          <w:p w14:paraId="6B97ECE2" w14:textId="77777777" w:rsidR="00480F7B" w:rsidRPr="00480F7B" w:rsidRDefault="00480F7B" w:rsidP="00480F7B">
            <w:pPr>
              <w:rPr>
                <w:rFonts w:cs="Arial"/>
              </w:rPr>
            </w:pPr>
          </w:p>
          <w:p w14:paraId="3E6793EF" w14:textId="77777777" w:rsidR="00480F7B" w:rsidRPr="00480F7B" w:rsidRDefault="00480F7B" w:rsidP="00480F7B">
            <w:pPr>
              <w:rPr>
                <w:rFonts w:cs="Arial"/>
              </w:rPr>
            </w:pPr>
            <w:r w:rsidRPr="00480F7B">
              <w:rPr>
                <w:rFonts w:cs="Arial"/>
              </w:rPr>
              <w:t xml:space="preserve">ML: Lesson on linear and non-linear functions. </w:t>
            </w:r>
          </w:p>
          <w:p w14:paraId="26A31F27" w14:textId="77777777" w:rsidR="00480F7B" w:rsidRPr="00480F7B" w:rsidRDefault="00767748" w:rsidP="00480F7B">
            <w:pPr>
              <w:rPr>
                <w:rFonts w:cs="Arial"/>
              </w:rPr>
            </w:pPr>
            <w:hyperlink r:id="rId359" w:history="1">
              <w:r w:rsidR="00480F7B" w:rsidRPr="00480F7B">
                <w:rPr>
                  <w:rFonts w:cs="Arial"/>
                  <w:color w:val="0000FF" w:themeColor="hyperlink"/>
                  <w:u w:val="single"/>
                </w:rPr>
                <w:t>http://www.cpalms.org/Public/PreviewResource/Preview/48283</w:t>
              </w:r>
            </w:hyperlink>
          </w:p>
          <w:p w14:paraId="5AEEE126" w14:textId="77777777" w:rsidR="00480F7B" w:rsidRPr="00480F7B" w:rsidRDefault="00480F7B" w:rsidP="00480F7B">
            <w:pPr>
              <w:rPr>
                <w:rFonts w:ascii="Arial" w:hAnsi="Arial" w:cs="Arial"/>
              </w:rPr>
            </w:pPr>
          </w:p>
        </w:tc>
      </w:tr>
      <w:tr w:rsidR="00480F7B" w:rsidRPr="00480F7B" w14:paraId="6AE88EE7"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55EFC86B"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Use functions to model relationships between quantities.</w:t>
            </w:r>
          </w:p>
        </w:tc>
      </w:tr>
      <w:tr w:rsidR="00480F7B" w:rsidRPr="00480F7B" w14:paraId="097B979A" w14:textId="77777777" w:rsidTr="00480F7B">
        <w:tc>
          <w:tcPr>
            <w:tcW w:w="1366" w:type="dxa"/>
            <w:tcBorders>
              <w:bottom w:val="single" w:sz="4" w:space="0" w:color="auto"/>
            </w:tcBorders>
            <w:shd w:val="clear" w:color="auto" w:fill="DAEEF3" w:themeFill="accent5" w:themeFillTint="33"/>
          </w:tcPr>
          <w:p w14:paraId="76BF328B"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4052" w:type="dxa"/>
            <w:tcBorders>
              <w:bottom w:val="single" w:sz="4" w:space="0" w:color="auto"/>
            </w:tcBorders>
            <w:shd w:val="clear" w:color="auto" w:fill="DAEEF3" w:themeFill="accent5" w:themeFillTint="33"/>
          </w:tcPr>
          <w:p w14:paraId="2002FDCD"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7787" w:type="dxa"/>
            <w:tcBorders>
              <w:bottom w:val="single" w:sz="4" w:space="0" w:color="auto"/>
            </w:tcBorders>
            <w:shd w:val="clear" w:color="auto" w:fill="DAEEF3" w:themeFill="accent5" w:themeFillTint="33"/>
          </w:tcPr>
          <w:p w14:paraId="2DCF6C54"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6B2D413D" w14:textId="77777777" w:rsidTr="00480F7B">
        <w:tc>
          <w:tcPr>
            <w:tcW w:w="1366" w:type="dxa"/>
          </w:tcPr>
          <w:p w14:paraId="6573B48D" w14:textId="77777777" w:rsidR="00480F7B" w:rsidRPr="00480F7B" w:rsidRDefault="00480F7B" w:rsidP="00480F7B">
            <w:pPr>
              <w:autoSpaceDE w:val="0"/>
              <w:autoSpaceDN w:val="0"/>
              <w:adjustRightInd w:val="0"/>
              <w:jc w:val="center"/>
              <w:rPr>
                <w:rFonts w:cstheme="minorHAnsi"/>
              </w:rPr>
            </w:pPr>
            <w:r w:rsidRPr="00480F7B">
              <w:rPr>
                <w:rFonts w:cstheme="minorHAnsi"/>
              </w:rPr>
              <w:lastRenderedPageBreak/>
              <w:t>8.F.4</w:t>
            </w:r>
          </w:p>
          <w:p w14:paraId="22E27B9D" w14:textId="77777777" w:rsidR="00480F7B" w:rsidRPr="00480F7B" w:rsidRDefault="00480F7B" w:rsidP="00480F7B">
            <w:pPr>
              <w:autoSpaceDE w:val="0"/>
              <w:autoSpaceDN w:val="0"/>
              <w:adjustRightInd w:val="0"/>
              <w:jc w:val="center"/>
              <w:rPr>
                <w:rFonts w:cstheme="minorHAnsi"/>
              </w:rPr>
            </w:pPr>
          </w:p>
          <w:p w14:paraId="65ACE936" w14:textId="77777777" w:rsidR="00480F7B" w:rsidRPr="00480F7B" w:rsidRDefault="00480F7B" w:rsidP="00480F7B">
            <w:pPr>
              <w:autoSpaceDE w:val="0"/>
              <w:autoSpaceDN w:val="0"/>
              <w:adjustRightInd w:val="0"/>
              <w:jc w:val="center"/>
              <w:rPr>
                <w:rFonts w:cstheme="minorHAnsi"/>
              </w:rPr>
            </w:pPr>
          </w:p>
          <w:p w14:paraId="357B98C8" w14:textId="77777777" w:rsidR="00480F7B" w:rsidRPr="00480F7B" w:rsidRDefault="00480F7B" w:rsidP="00480F7B">
            <w:pPr>
              <w:autoSpaceDE w:val="0"/>
              <w:autoSpaceDN w:val="0"/>
              <w:adjustRightInd w:val="0"/>
              <w:jc w:val="center"/>
              <w:rPr>
                <w:rFonts w:cstheme="minorHAnsi"/>
              </w:rPr>
            </w:pPr>
          </w:p>
          <w:p w14:paraId="61A0F42A" w14:textId="77777777" w:rsidR="00480F7B" w:rsidRPr="00480F7B" w:rsidRDefault="00480F7B" w:rsidP="00480F7B">
            <w:pPr>
              <w:autoSpaceDE w:val="0"/>
              <w:autoSpaceDN w:val="0"/>
              <w:adjustRightInd w:val="0"/>
              <w:jc w:val="center"/>
              <w:rPr>
                <w:rFonts w:cstheme="minorHAnsi"/>
              </w:rPr>
            </w:pPr>
          </w:p>
          <w:p w14:paraId="76C3E258" w14:textId="77777777" w:rsidR="00480F7B" w:rsidRPr="00480F7B" w:rsidRDefault="00480F7B" w:rsidP="00480F7B">
            <w:pPr>
              <w:autoSpaceDE w:val="0"/>
              <w:autoSpaceDN w:val="0"/>
              <w:adjustRightInd w:val="0"/>
              <w:jc w:val="center"/>
              <w:rPr>
                <w:rFonts w:cstheme="minorHAnsi"/>
              </w:rPr>
            </w:pPr>
          </w:p>
          <w:p w14:paraId="53CF4A2C" w14:textId="77777777" w:rsidR="00480F7B" w:rsidRPr="00480F7B" w:rsidRDefault="00480F7B" w:rsidP="00480F7B">
            <w:pPr>
              <w:autoSpaceDE w:val="0"/>
              <w:autoSpaceDN w:val="0"/>
              <w:adjustRightInd w:val="0"/>
              <w:jc w:val="center"/>
              <w:rPr>
                <w:rFonts w:cstheme="minorHAnsi"/>
              </w:rPr>
            </w:pPr>
          </w:p>
          <w:p w14:paraId="525D4BBB" w14:textId="77777777" w:rsidR="00480F7B" w:rsidRPr="00480F7B" w:rsidRDefault="00480F7B" w:rsidP="00480F7B">
            <w:pPr>
              <w:autoSpaceDE w:val="0"/>
              <w:autoSpaceDN w:val="0"/>
              <w:adjustRightInd w:val="0"/>
              <w:jc w:val="center"/>
              <w:rPr>
                <w:rFonts w:cstheme="minorHAnsi"/>
              </w:rPr>
            </w:pPr>
          </w:p>
          <w:p w14:paraId="602F254A" w14:textId="77777777" w:rsidR="00480F7B" w:rsidRPr="00480F7B" w:rsidRDefault="00480F7B" w:rsidP="00480F7B">
            <w:pPr>
              <w:autoSpaceDE w:val="0"/>
              <w:autoSpaceDN w:val="0"/>
              <w:adjustRightInd w:val="0"/>
              <w:jc w:val="center"/>
              <w:rPr>
                <w:rFonts w:cstheme="minorHAnsi"/>
              </w:rPr>
            </w:pPr>
          </w:p>
          <w:p w14:paraId="0BB6785B" w14:textId="77777777" w:rsidR="00480F7B" w:rsidRPr="00480F7B" w:rsidRDefault="00480F7B" w:rsidP="00480F7B">
            <w:pPr>
              <w:autoSpaceDE w:val="0"/>
              <w:autoSpaceDN w:val="0"/>
              <w:adjustRightInd w:val="0"/>
              <w:jc w:val="center"/>
              <w:rPr>
                <w:rFonts w:cstheme="minorHAnsi"/>
              </w:rPr>
            </w:pPr>
          </w:p>
          <w:p w14:paraId="7233E0D2" w14:textId="77777777" w:rsidR="00480F7B" w:rsidRPr="00480F7B" w:rsidRDefault="00480F7B" w:rsidP="00480F7B">
            <w:pPr>
              <w:autoSpaceDE w:val="0"/>
              <w:autoSpaceDN w:val="0"/>
              <w:adjustRightInd w:val="0"/>
              <w:jc w:val="center"/>
              <w:rPr>
                <w:rFonts w:cstheme="minorHAnsi"/>
              </w:rPr>
            </w:pPr>
          </w:p>
          <w:p w14:paraId="4B44C71C" w14:textId="77777777" w:rsidR="00480F7B" w:rsidRPr="00480F7B" w:rsidRDefault="00480F7B" w:rsidP="00480F7B">
            <w:pPr>
              <w:autoSpaceDE w:val="0"/>
              <w:autoSpaceDN w:val="0"/>
              <w:adjustRightInd w:val="0"/>
              <w:jc w:val="center"/>
              <w:rPr>
                <w:rFonts w:cstheme="minorHAnsi"/>
              </w:rPr>
            </w:pPr>
            <w:r w:rsidRPr="00480F7B">
              <w:rPr>
                <w:rFonts w:cstheme="minorHAnsi"/>
              </w:rPr>
              <w:t>8.F.5</w:t>
            </w:r>
          </w:p>
          <w:p w14:paraId="28974987" w14:textId="77777777" w:rsidR="00480F7B" w:rsidRPr="00480F7B" w:rsidRDefault="00480F7B" w:rsidP="00480F7B">
            <w:pPr>
              <w:autoSpaceDE w:val="0"/>
              <w:autoSpaceDN w:val="0"/>
              <w:adjustRightInd w:val="0"/>
              <w:jc w:val="center"/>
              <w:rPr>
                <w:rFonts w:cstheme="minorHAnsi"/>
              </w:rPr>
            </w:pPr>
          </w:p>
          <w:p w14:paraId="4EEC770A" w14:textId="77777777" w:rsidR="00480F7B" w:rsidRPr="00480F7B" w:rsidRDefault="00480F7B" w:rsidP="00480F7B">
            <w:pPr>
              <w:autoSpaceDE w:val="0"/>
              <w:autoSpaceDN w:val="0"/>
              <w:adjustRightInd w:val="0"/>
              <w:jc w:val="center"/>
              <w:rPr>
                <w:rFonts w:cstheme="minorHAnsi"/>
              </w:rPr>
            </w:pPr>
          </w:p>
          <w:p w14:paraId="609FA0E9" w14:textId="77777777" w:rsidR="00480F7B" w:rsidRPr="00480F7B" w:rsidRDefault="00480F7B" w:rsidP="00480F7B">
            <w:pPr>
              <w:autoSpaceDE w:val="0"/>
              <w:autoSpaceDN w:val="0"/>
              <w:adjustRightInd w:val="0"/>
              <w:jc w:val="center"/>
              <w:rPr>
                <w:rFonts w:cstheme="minorHAnsi"/>
              </w:rPr>
            </w:pPr>
          </w:p>
          <w:p w14:paraId="66ECE229" w14:textId="77777777" w:rsidR="00480F7B" w:rsidRPr="00480F7B" w:rsidRDefault="00480F7B" w:rsidP="00480F7B">
            <w:pPr>
              <w:autoSpaceDE w:val="0"/>
              <w:autoSpaceDN w:val="0"/>
              <w:adjustRightInd w:val="0"/>
              <w:jc w:val="center"/>
              <w:rPr>
                <w:rFonts w:cstheme="minorHAnsi"/>
              </w:rPr>
            </w:pPr>
          </w:p>
          <w:p w14:paraId="28AD1EBB" w14:textId="77777777" w:rsidR="00480F7B" w:rsidRPr="00480F7B" w:rsidRDefault="00480F7B" w:rsidP="00480F7B">
            <w:pPr>
              <w:autoSpaceDE w:val="0"/>
              <w:autoSpaceDN w:val="0"/>
              <w:adjustRightInd w:val="0"/>
              <w:jc w:val="center"/>
              <w:rPr>
                <w:rFonts w:cstheme="minorHAnsi"/>
              </w:rPr>
            </w:pPr>
          </w:p>
          <w:p w14:paraId="1480ABA0" w14:textId="77777777" w:rsidR="00480F7B" w:rsidRPr="00480F7B" w:rsidRDefault="00480F7B" w:rsidP="00480F7B">
            <w:pPr>
              <w:autoSpaceDE w:val="0"/>
              <w:autoSpaceDN w:val="0"/>
              <w:adjustRightInd w:val="0"/>
              <w:jc w:val="center"/>
              <w:rPr>
                <w:rFonts w:cstheme="minorHAnsi"/>
              </w:rPr>
            </w:pPr>
          </w:p>
        </w:tc>
        <w:tc>
          <w:tcPr>
            <w:tcW w:w="4052" w:type="dxa"/>
          </w:tcPr>
          <w:p w14:paraId="2744DBBD" w14:textId="77777777" w:rsidR="00480F7B" w:rsidRPr="00480F7B" w:rsidRDefault="00480F7B" w:rsidP="00480F7B">
            <w:pPr>
              <w:autoSpaceDE w:val="0"/>
              <w:autoSpaceDN w:val="0"/>
              <w:adjustRightInd w:val="0"/>
              <w:rPr>
                <w:rFonts w:cstheme="minorHAnsi"/>
              </w:rPr>
            </w:pPr>
            <w:r w:rsidRPr="00480F7B">
              <w:rPr>
                <w:rFonts w:cstheme="minorHAnsi"/>
              </w:rPr>
              <w:t>Construct a function to model a linear relationship between two quantities.  Determine the rate of change and initial value of the function from a description of a relationship or from two (</w:t>
            </w:r>
            <w:r w:rsidRPr="00480F7B">
              <w:rPr>
                <w:rFonts w:cstheme="minorHAnsi"/>
                <w:i/>
                <w:iCs/>
              </w:rPr>
              <w:t>x</w:t>
            </w:r>
            <w:r w:rsidRPr="00480F7B">
              <w:rPr>
                <w:rFonts w:cstheme="minorHAnsi"/>
              </w:rPr>
              <w:t xml:space="preserve">, </w:t>
            </w:r>
            <w:r w:rsidRPr="00480F7B">
              <w:rPr>
                <w:rFonts w:cstheme="minorHAnsi"/>
                <w:i/>
                <w:iCs/>
              </w:rPr>
              <w:t>y</w:t>
            </w:r>
            <w:r w:rsidRPr="00480F7B">
              <w:rPr>
                <w:rFonts w:cstheme="minorHAnsi"/>
              </w:rPr>
              <w:t>) values, including reading these from a table or from a graph.  Interpret the rate of change and initial value of a linear function in terms of the situation it models, and in terms of its graph or a table of values.</w:t>
            </w:r>
          </w:p>
          <w:p w14:paraId="17AEA77F" w14:textId="77777777" w:rsidR="00480F7B" w:rsidRPr="00480F7B" w:rsidRDefault="00480F7B" w:rsidP="00480F7B">
            <w:pPr>
              <w:autoSpaceDE w:val="0"/>
              <w:autoSpaceDN w:val="0"/>
              <w:adjustRightInd w:val="0"/>
              <w:rPr>
                <w:rFonts w:cstheme="minorHAnsi"/>
              </w:rPr>
            </w:pPr>
          </w:p>
          <w:p w14:paraId="225C71B4" w14:textId="77777777" w:rsidR="00480F7B" w:rsidRPr="00480F7B" w:rsidRDefault="00480F7B" w:rsidP="00480F7B">
            <w:pPr>
              <w:autoSpaceDE w:val="0"/>
              <w:autoSpaceDN w:val="0"/>
              <w:adjustRightInd w:val="0"/>
              <w:rPr>
                <w:rFonts w:cstheme="minorHAnsi"/>
              </w:rPr>
            </w:pPr>
            <w:r w:rsidRPr="00480F7B">
              <w:rPr>
                <w:rFonts w:cstheme="minorHAnsi"/>
              </w:rPr>
              <w:t>Describe qualitatively the functional relationship between two quantities by analyzing a graph (e.g., where the function is increasing or decreasing, linear or nonlinear).  Sketch a graph that exhibits the qualitative features of a function that has been described verbally.</w:t>
            </w:r>
          </w:p>
          <w:p w14:paraId="4F82D391" w14:textId="77777777" w:rsidR="00480F7B" w:rsidRPr="00480F7B" w:rsidRDefault="00480F7B" w:rsidP="00480F7B">
            <w:pPr>
              <w:autoSpaceDE w:val="0"/>
              <w:autoSpaceDN w:val="0"/>
              <w:adjustRightInd w:val="0"/>
              <w:rPr>
                <w:rFonts w:cstheme="minorHAnsi"/>
                <w:i/>
                <w:iCs/>
              </w:rPr>
            </w:pPr>
          </w:p>
        </w:tc>
        <w:tc>
          <w:tcPr>
            <w:tcW w:w="7787" w:type="dxa"/>
          </w:tcPr>
          <w:p w14:paraId="68FB3EF6" w14:textId="77777777" w:rsidR="00480F7B" w:rsidRPr="00480F7B" w:rsidRDefault="00480F7B" w:rsidP="00480F7B">
            <w:pPr>
              <w:rPr>
                <w:rFonts w:cs="Arial"/>
              </w:rPr>
            </w:pPr>
            <w:r w:rsidRPr="00480F7B">
              <w:rPr>
                <w:rFonts w:cs="Arial"/>
              </w:rPr>
              <w:t>ML: Lesson on graphing functions.</w:t>
            </w:r>
          </w:p>
          <w:p w14:paraId="09AB42AE" w14:textId="77777777" w:rsidR="00480F7B" w:rsidRPr="00480F7B" w:rsidRDefault="00767748" w:rsidP="00480F7B">
            <w:pPr>
              <w:rPr>
                <w:rFonts w:cs="Arial"/>
              </w:rPr>
            </w:pPr>
            <w:hyperlink r:id="rId360" w:history="1">
              <w:r w:rsidR="00480F7B" w:rsidRPr="00480F7B">
                <w:rPr>
                  <w:rFonts w:cs="Arial"/>
                  <w:color w:val="0000FF" w:themeColor="hyperlink"/>
                  <w:u w:val="single"/>
                </w:rPr>
                <w:t>http://illuminations.nctm.org/Lesson.aspx?id=2858</w:t>
              </w:r>
            </w:hyperlink>
          </w:p>
          <w:p w14:paraId="0A29C27D" w14:textId="77777777" w:rsidR="00480F7B" w:rsidRPr="00480F7B" w:rsidRDefault="00480F7B" w:rsidP="00480F7B">
            <w:pPr>
              <w:rPr>
                <w:rFonts w:cs="Arial"/>
              </w:rPr>
            </w:pPr>
          </w:p>
          <w:p w14:paraId="7F16EE81" w14:textId="77777777" w:rsidR="00480F7B" w:rsidRPr="00480F7B" w:rsidRDefault="00480F7B" w:rsidP="00480F7B">
            <w:pPr>
              <w:rPr>
                <w:rFonts w:cs="Arial"/>
              </w:rPr>
            </w:pPr>
            <w:r w:rsidRPr="00480F7B">
              <w:rPr>
                <w:rFonts w:cs="Arial"/>
              </w:rPr>
              <w:t>ML: Lesson on graph interpretations.</w:t>
            </w:r>
          </w:p>
          <w:p w14:paraId="2DC8B470" w14:textId="77777777" w:rsidR="00480F7B" w:rsidRPr="00480F7B" w:rsidRDefault="00767748" w:rsidP="00480F7B">
            <w:pPr>
              <w:rPr>
                <w:rFonts w:cs="Arial"/>
              </w:rPr>
            </w:pPr>
            <w:hyperlink r:id="rId361" w:history="1">
              <w:r w:rsidR="00480F7B" w:rsidRPr="00480F7B">
                <w:rPr>
                  <w:rFonts w:cs="Arial"/>
                  <w:color w:val="0000FF" w:themeColor="hyperlink"/>
                  <w:u w:val="single"/>
                </w:rPr>
                <w:t>http://map.mathshell.org.uk/materials/lessons.php?taskid=208&amp;subpage=concept</w:t>
              </w:r>
            </w:hyperlink>
          </w:p>
          <w:p w14:paraId="07BF03FC" w14:textId="77777777" w:rsidR="00480F7B" w:rsidRPr="00480F7B" w:rsidRDefault="00480F7B" w:rsidP="00480F7B">
            <w:pPr>
              <w:rPr>
                <w:rFonts w:cs="Arial"/>
              </w:rPr>
            </w:pPr>
          </w:p>
          <w:p w14:paraId="46087F1D" w14:textId="77777777" w:rsidR="00480F7B" w:rsidRPr="00480F7B" w:rsidRDefault="00480F7B" w:rsidP="00480F7B">
            <w:pPr>
              <w:rPr>
                <w:rFonts w:cs="Arial"/>
              </w:rPr>
            </w:pPr>
            <w:r w:rsidRPr="00480F7B">
              <w:rPr>
                <w:rFonts w:cs="Arial"/>
              </w:rPr>
              <w:t>ML: An activity on writing functions.</w:t>
            </w:r>
          </w:p>
          <w:p w14:paraId="4F014796" w14:textId="77777777" w:rsidR="00480F7B" w:rsidRPr="00480F7B" w:rsidRDefault="00767748" w:rsidP="00480F7B">
            <w:pPr>
              <w:rPr>
                <w:rFonts w:cs="Arial"/>
              </w:rPr>
            </w:pPr>
            <w:hyperlink r:id="rId362" w:anchor="/" w:history="1">
              <w:r w:rsidR="00480F7B" w:rsidRPr="00480F7B">
                <w:rPr>
                  <w:rFonts w:cs="Arial"/>
                  <w:color w:val="0000FF" w:themeColor="hyperlink"/>
                  <w:u w:val="single"/>
                </w:rPr>
                <w:t>http://www.cpalms.org/Public/PreviewResource/Preview/48744#/#standards-toggle</w:t>
              </w:r>
            </w:hyperlink>
          </w:p>
          <w:p w14:paraId="7F242D57" w14:textId="77777777" w:rsidR="00480F7B" w:rsidRPr="00480F7B" w:rsidRDefault="00480F7B" w:rsidP="00480F7B">
            <w:pPr>
              <w:rPr>
                <w:rFonts w:ascii="Arial" w:hAnsi="Arial" w:cs="Arial"/>
              </w:rPr>
            </w:pPr>
          </w:p>
          <w:p w14:paraId="29EC595E" w14:textId="77777777" w:rsidR="00480F7B" w:rsidRPr="00480F7B" w:rsidRDefault="00480F7B" w:rsidP="00480F7B">
            <w:pPr>
              <w:rPr>
                <w:rFonts w:ascii="Arial" w:hAnsi="Arial" w:cs="Arial"/>
              </w:rPr>
            </w:pPr>
          </w:p>
        </w:tc>
      </w:tr>
    </w:tbl>
    <w:p w14:paraId="422CB60C" w14:textId="77777777" w:rsidR="00480F7B" w:rsidRPr="00480F7B" w:rsidRDefault="00480F7B" w:rsidP="00480F7B">
      <w:pPr>
        <w:rPr>
          <w:rFonts w:ascii="Arial" w:hAnsi="Arial" w:cs="Arial"/>
        </w:rPr>
      </w:pPr>
    </w:p>
    <w:p w14:paraId="4850D1FC" w14:textId="77777777" w:rsidR="00480F7B" w:rsidRPr="00480F7B" w:rsidRDefault="00480F7B" w:rsidP="00480F7B">
      <w:pPr>
        <w:spacing w:after="0" w:line="240" w:lineRule="auto"/>
        <w:rPr>
          <w:rFonts w:ascii="Arial" w:hAnsi="Arial" w:cs="Arial"/>
          <w:sz w:val="28"/>
        </w:rPr>
      </w:pPr>
      <w:r w:rsidRPr="00480F7B">
        <w:rPr>
          <w:rFonts w:ascii="Arial" w:hAnsi="Arial" w:cs="Arial"/>
          <w:b/>
          <w:sz w:val="32"/>
          <w:szCs w:val="24"/>
        </w:rPr>
        <w:t>Domain:  Geometry</w:t>
      </w:r>
    </w:p>
    <w:tbl>
      <w:tblPr>
        <w:tblStyle w:val="TableGrid"/>
        <w:tblW w:w="13205" w:type="dxa"/>
        <w:tblLayout w:type="fixed"/>
        <w:tblLook w:val="04A0" w:firstRow="1" w:lastRow="0" w:firstColumn="1" w:lastColumn="0" w:noHBand="0" w:noVBand="1"/>
      </w:tblPr>
      <w:tblGrid>
        <w:gridCol w:w="1369"/>
        <w:gridCol w:w="3962"/>
        <w:gridCol w:w="85"/>
        <w:gridCol w:w="7789"/>
      </w:tblGrid>
      <w:tr w:rsidR="00480F7B" w:rsidRPr="00480F7B" w14:paraId="61C15BCC" w14:textId="77777777" w:rsidTr="00480F7B">
        <w:trPr>
          <w:trHeight w:val="620"/>
        </w:trPr>
        <w:tc>
          <w:tcPr>
            <w:tcW w:w="13205" w:type="dxa"/>
            <w:gridSpan w:val="4"/>
            <w:tcBorders>
              <w:bottom w:val="single" w:sz="4" w:space="0" w:color="auto"/>
            </w:tcBorders>
            <w:shd w:val="clear" w:color="auto" w:fill="92CDDC" w:themeFill="accent5" w:themeFillTint="99"/>
            <w:vAlign w:val="center"/>
          </w:tcPr>
          <w:p w14:paraId="5F949267"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t>Grade 6</w:t>
            </w:r>
          </w:p>
        </w:tc>
      </w:tr>
      <w:tr w:rsidR="00480F7B" w:rsidRPr="00480F7B" w14:paraId="54AFCD3B" w14:textId="77777777" w:rsidTr="00480F7B">
        <w:trPr>
          <w:trHeight w:val="620"/>
        </w:trPr>
        <w:tc>
          <w:tcPr>
            <w:tcW w:w="13205" w:type="dxa"/>
            <w:gridSpan w:val="4"/>
            <w:tcBorders>
              <w:bottom w:val="single" w:sz="4" w:space="0" w:color="auto"/>
            </w:tcBorders>
            <w:shd w:val="clear" w:color="auto" w:fill="B6DDE8" w:themeFill="accent5" w:themeFillTint="66"/>
            <w:vAlign w:val="center"/>
          </w:tcPr>
          <w:p w14:paraId="51EB8DE8"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Solve real-world and mathematical problems involving area, surface area, and volume.</w:t>
            </w:r>
          </w:p>
        </w:tc>
      </w:tr>
      <w:tr w:rsidR="00480F7B" w:rsidRPr="00480F7B" w14:paraId="73E43B2B" w14:textId="77777777" w:rsidTr="00480F7B">
        <w:tc>
          <w:tcPr>
            <w:tcW w:w="1370" w:type="dxa"/>
            <w:tcBorders>
              <w:bottom w:val="single" w:sz="4" w:space="0" w:color="auto"/>
            </w:tcBorders>
            <w:shd w:val="clear" w:color="auto" w:fill="DAEEF3" w:themeFill="accent5" w:themeFillTint="33"/>
          </w:tcPr>
          <w:p w14:paraId="77612300"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4048" w:type="dxa"/>
            <w:gridSpan w:val="2"/>
            <w:tcBorders>
              <w:bottom w:val="single" w:sz="4" w:space="0" w:color="auto"/>
            </w:tcBorders>
            <w:shd w:val="clear" w:color="auto" w:fill="DAEEF3" w:themeFill="accent5" w:themeFillTint="33"/>
          </w:tcPr>
          <w:p w14:paraId="6488BDA5"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7787" w:type="dxa"/>
            <w:tcBorders>
              <w:bottom w:val="single" w:sz="4" w:space="0" w:color="auto"/>
            </w:tcBorders>
            <w:shd w:val="clear" w:color="auto" w:fill="DAEEF3" w:themeFill="accent5" w:themeFillTint="33"/>
          </w:tcPr>
          <w:p w14:paraId="6CE04C83"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1ECFAF83" w14:textId="77777777" w:rsidTr="00480F7B">
        <w:tc>
          <w:tcPr>
            <w:tcW w:w="1370" w:type="dxa"/>
          </w:tcPr>
          <w:p w14:paraId="15BECAF2" w14:textId="77777777" w:rsidR="00480F7B" w:rsidRPr="00480F7B" w:rsidRDefault="00480F7B" w:rsidP="00480F7B">
            <w:pPr>
              <w:autoSpaceDE w:val="0"/>
              <w:autoSpaceDN w:val="0"/>
              <w:adjustRightInd w:val="0"/>
              <w:jc w:val="center"/>
              <w:rPr>
                <w:rFonts w:cstheme="minorHAnsi"/>
              </w:rPr>
            </w:pPr>
            <w:r w:rsidRPr="00480F7B">
              <w:rPr>
                <w:rFonts w:cstheme="minorHAnsi"/>
              </w:rPr>
              <w:t>6.G.1</w:t>
            </w:r>
          </w:p>
          <w:p w14:paraId="537C7629" w14:textId="77777777" w:rsidR="00480F7B" w:rsidRPr="00480F7B" w:rsidRDefault="00480F7B" w:rsidP="00480F7B">
            <w:pPr>
              <w:autoSpaceDE w:val="0"/>
              <w:autoSpaceDN w:val="0"/>
              <w:adjustRightInd w:val="0"/>
              <w:jc w:val="center"/>
              <w:rPr>
                <w:rFonts w:cstheme="minorHAnsi"/>
              </w:rPr>
            </w:pPr>
          </w:p>
          <w:p w14:paraId="68CDF156" w14:textId="77777777" w:rsidR="00480F7B" w:rsidRPr="00480F7B" w:rsidRDefault="00480F7B" w:rsidP="00480F7B">
            <w:pPr>
              <w:autoSpaceDE w:val="0"/>
              <w:autoSpaceDN w:val="0"/>
              <w:adjustRightInd w:val="0"/>
              <w:jc w:val="center"/>
              <w:rPr>
                <w:rFonts w:cstheme="minorHAnsi"/>
              </w:rPr>
            </w:pPr>
          </w:p>
          <w:p w14:paraId="3FB06668" w14:textId="77777777" w:rsidR="00480F7B" w:rsidRPr="00480F7B" w:rsidRDefault="00480F7B" w:rsidP="00480F7B">
            <w:pPr>
              <w:autoSpaceDE w:val="0"/>
              <w:autoSpaceDN w:val="0"/>
              <w:adjustRightInd w:val="0"/>
              <w:jc w:val="center"/>
              <w:rPr>
                <w:rFonts w:cstheme="minorHAnsi"/>
              </w:rPr>
            </w:pPr>
          </w:p>
          <w:p w14:paraId="6D55686A" w14:textId="77777777" w:rsidR="00480F7B" w:rsidRPr="00480F7B" w:rsidRDefault="00480F7B" w:rsidP="00480F7B">
            <w:pPr>
              <w:autoSpaceDE w:val="0"/>
              <w:autoSpaceDN w:val="0"/>
              <w:adjustRightInd w:val="0"/>
              <w:jc w:val="center"/>
              <w:rPr>
                <w:rFonts w:cstheme="minorHAnsi"/>
              </w:rPr>
            </w:pPr>
          </w:p>
          <w:p w14:paraId="00939309" w14:textId="77777777" w:rsidR="00480F7B" w:rsidRPr="00480F7B" w:rsidRDefault="00480F7B" w:rsidP="00480F7B">
            <w:pPr>
              <w:autoSpaceDE w:val="0"/>
              <w:autoSpaceDN w:val="0"/>
              <w:adjustRightInd w:val="0"/>
              <w:jc w:val="center"/>
              <w:rPr>
                <w:rFonts w:cstheme="minorHAnsi"/>
              </w:rPr>
            </w:pPr>
          </w:p>
          <w:p w14:paraId="387C82BB" w14:textId="77777777" w:rsidR="00480F7B" w:rsidRPr="00480F7B" w:rsidRDefault="00480F7B" w:rsidP="00480F7B">
            <w:pPr>
              <w:autoSpaceDE w:val="0"/>
              <w:autoSpaceDN w:val="0"/>
              <w:adjustRightInd w:val="0"/>
              <w:jc w:val="center"/>
              <w:rPr>
                <w:rFonts w:cstheme="minorHAnsi"/>
              </w:rPr>
            </w:pPr>
          </w:p>
          <w:p w14:paraId="1BB01E32" w14:textId="77777777" w:rsidR="00480F7B" w:rsidRPr="00480F7B" w:rsidRDefault="00480F7B" w:rsidP="00480F7B">
            <w:pPr>
              <w:autoSpaceDE w:val="0"/>
              <w:autoSpaceDN w:val="0"/>
              <w:adjustRightInd w:val="0"/>
              <w:jc w:val="center"/>
              <w:rPr>
                <w:rFonts w:cstheme="minorHAnsi"/>
              </w:rPr>
            </w:pPr>
          </w:p>
          <w:p w14:paraId="4E83366F" w14:textId="77777777" w:rsidR="00480F7B" w:rsidRPr="00480F7B" w:rsidRDefault="00480F7B" w:rsidP="00480F7B">
            <w:pPr>
              <w:autoSpaceDE w:val="0"/>
              <w:autoSpaceDN w:val="0"/>
              <w:adjustRightInd w:val="0"/>
              <w:jc w:val="center"/>
              <w:rPr>
                <w:rFonts w:cstheme="minorHAnsi"/>
              </w:rPr>
            </w:pPr>
            <w:r w:rsidRPr="00480F7B">
              <w:rPr>
                <w:rFonts w:cstheme="minorHAnsi"/>
              </w:rPr>
              <w:t>6.G.2</w:t>
            </w:r>
          </w:p>
          <w:p w14:paraId="1ACC2B1A" w14:textId="77777777" w:rsidR="00480F7B" w:rsidRPr="00480F7B" w:rsidRDefault="00480F7B" w:rsidP="00480F7B">
            <w:pPr>
              <w:autoSpaceDE w:val="0"/>
              <w:autoSpaceDN w:val="0"/>
              <w:adjustRightInd w:val="0"/>
              <w:jc w:val="center"/>
              <w:rPr>
                <w:rFonts w:cstheme="minorHAnsi"/>
              </w:rPr>
            </w:pPr>
          </w:p>
          <w:p w14:paraId="259E31B4" w14:textId="77777777" w:rsidR="00480F7B" w:rsidRPr="00480F7B" w:rsidRDefault="00480F7B" w:rsidP="00480F7B">
            <w:pPr>
              <w:autoSpaceDE w:val="0"/>
              <w:autoSpaceDN w:val="0"/>
              <w:adjustRightInd w:val="0"/>
              <w:jc w:val="center"/>
              <w:rPr>
                <w:rFonts w:cstheme="minorHAnsi"/>
              </w:rPr>
            </w:pPr>
          </w:p>
          <w:p w14:paraId="40E59524" w14:textId="77777777" w:rsidR="00480F7B" w:rsidRPr="00480F7B" w:rsidRDefault="00480F7B" w:rsidP="00480F7B">
            <w:pPr>
              <w:autoSpaceDE w:val="0"/>
              <w:autoSpaceDN w:val="0"/>
              <w:adjustRightInd w:val="0"/>
              <w:jc w:val="center"/>
              <w:rPr>
                <w:rFonts w:cstheme="minorHAnsi"/>
              </w:rPr>
            </w:pPr>
          </w:p>
          <w:p w14:paraId="42975C3F" w14:textId="77777777" w:rsidR="00480F7B" w:rsidRPr="00480F7B" w:rsidRDefault="00480F7B" w:rsidP="00480F7B">
            <w:pPr>
              <w:autoSpaceDE w:val="0"/>
              <w:autoSpaceDN w:val="0"/>
              <w:adjustRightInd w:val="0"/>
              <w:jc w:val="center"/>
              <w:rPr>
                <w:rFonts w:cstheme="minorHAnsi"/>
              </w:rPr>
            </w:pPr>
          </w:p>
          <w:p w14:paraId="43BAB261" w14:textId="77777777" w:rsidR="00480F7B" w:rsidRPr="00480F7B" w:rsidRDefault="00480F7B" w:rsidP="00480F7B">
            <w:pPr>
              <w:autoSpaceDE w:val="0"/>
              <w:autoSpaceDN w:val="0"/>
              <w:adjustRightInd w:val="0"/>
              <w:jc w:val="center"/>
              <w:rPr>
                <w:rFonts w:cstheme="minorHAnsi"/>
              </w:rPr>
            </w:pPr>
          </w:p>
          <w:p w14:paraId="6C5A16BE" w14:textId="77777777" w:rsidR="00480F7B" w:rsidRPr="00480F7B" w:rsidRDefault="00480F7B" w:rsidP="00480F7B">
            <w:pPr>
              <w:autoSpaceDE w:val="0"/>
              <w:autoSpaceDN w:val="0"/>
              <w:adjustRightInd w:val="0"/>
              <w:jc w:val="center"/>
              <w:rPr>
                <w:rFonts w:cstheme="minorHAnsi"/>
              </w:rPr>
            </w:pPr>
          </w:p>
          <w:p w14:paraId="57275941" w14:textId="77777777" w:rsidR="00480F7B" w:rsidRPr="00480F7B" w:rsidRDefault="00480F7B" w:rsidP="00480F7B">
            <w:pPr>
              <w:autoSpaceDE w:val="0"/>
              <w:autoSpaceDN w:val="0"/>
              <w:adjustRightInd w:val="0"/>
              <w:jc w:val="center"/>
              <w:rPr>
                <w:rFonts w:cstheme="minorHAnsi"/>
              </w:rPr>
            </w:pPr>
          </w:p>
          <w:p w14:paraId="1B97F18D" w14:textId="77777777" w:rsidR="00480F7B" w:rsidRPr="00480F7B" w:rsidRDefault="00480F7B" w:rsidP="00480F7B">
            <w:pPr>
              <w:autoSpaceDE w:val="0"/>
              <w:autoSpaceDN w:val="0"/>
              <w:adjustRightInd w:val="0"/>
              <w:jc w:val="center"/>
              <w:rPr>
                <w:rFonts w:cstheme="minorHAnsi"/>
              </w:rPr>
            </w:pPr>
          </w:p>
          <w:p w14:paraId="2F1A6705" w14:textId="77777777" w:rsidR="00480F7B" w:rsidRPr="00480F7B" w:rsidRDefault="00480F7B" w:rsidP="00480F7B">
            <w:pPr>
              <w:autoSpaceDE w:val="0"/>
              <w:autoSpaceDN w:val="0"/>
              <w:adjustRightInd w:val="0"/>
              <w:jc w:val="center"/>
              <w:rPr>
                <w:rFonts w:cstheme="minorHAnsi"/>
              </w:rPr>
            </w:pPr>
          </w:p>
          <w:p w14:paraId="22EEF885" w14:textId="77777777" w:rsidR="00480F7B" w:rsidRPr="00480F7B" w:rsidRDefault="00480F7B" w:rsidP="00480F7B">
            <w:pPr>
              <w:autoSpaceDE w:val="0"/>
              <w:autoSpaceDN w:val="0"/>
              <w:adjustRightInd w:val="0"/>
              <w:jc w:val="center"/>
              <w:rPr>
                <w:rFonts w:cstheme="minorHAnsi"/>
              </w:rPr>
            </w:pPr>
          </w:p>
          <w:p w14:paraId="44C0C7A7" w14:textId="77777777" w:rsidR="00480F7B" w:rsidRPr="00480F7B" w:rsidRDefault="00480F7B" w:rsidP="00480F7B">
            <w:pPr>
              <w:autoSpaceDE w:val="0"/>
              <w:autoSpaceDN w:val="0"/>
              <w:adjustRightInd w:val="0"/>
              <w:jc w:val="center"/>
              <w:rPr>
                <w:rFonts w:cstheme="minorHAnsi"/>
              </w:rPr>
            </w:pPr>
          </w:p>
          <w:p w14:paraId="32B83A7E" w14:textId="77777777" w:rsidR="00480F7B" w:rsidRPr="00480F7B" w:rsidRDefault="00480F7B" w:rsidP="00480F7B">
            <w:pPr>
              <w:autoSpaceDE w:val="0"/>
              <w:autoSpaceDN w:val="0"/>
              <w:adjustRightInd w:val="0"/>
              <w:jc w:val="center"/>
              <w:rPr>
                <w:rFonts w:cstheme="minorHAnsi"/>
              </w:rPr>
            </w:pPr>
          </w:p>
          <w:p w14:paraId="60A8D208" w14:textId="77777777" w:rsidR="00480F7B" w:rsidRPr="00480F7B" w:rsidRDefault="00480F7B" w:rsidP="00480F7B">
            <w:pPr>
              <w:autoSpaceDE w:val="0"/>
              <w:autoSpaceDN w:val="0"/>
              <w:adjustRightInd w:val="0"/>
              <w:jc w:val="center"/>
              <w:rPr>
                <w:rFonts w:cstheme="minorHAnsi"/>
              </w:rPr>
            </w:pPr>
            <w:r w:rsidRPr="00480F7B">
              <w:rPr>
                <w:rFonts w:cstheme="minorHAnsi"/>
              </w:rPr>
              <w:t>6.G.3</w:t>
            </w:r>
          </w:p>
          <w:p w14:paraId="478E6A14" w14:textId="77777777" w:rsidR="00480F7B" w:rsidRPr="00480F7B" w:rsidRDefault="00480F7B" w:rsidP="00480F7B">
            <w:pPr>
              <w:autoSpaceDE w:val="0"/>
              <w:autoSpaceDN w:val="0"/>
              <w:adjustRightInd w:val="0"/>
              <w:jc w:val="center"/>
              <w:rPr>
                <w:rFonts w:cstheme="minorHAnsi"/>
              </w:rPr>
            </w:pPr>
          </w:p>
          <w:p w14:paraId="3D884DB1" w14:textId="77777777" w:rsidR="00480F7B" w:rsidRPr="00480F7B" w:rsidRDefault="00480F7B" w:rsidP="00480F7B">
            <w:pPr>
              <w:autoSpaceDE w:val="0"/>
              <w:autoSpaceDN w:val="0"/>
              <w:adjustRightInd w:val="0"/>
              <w:jc w:val="center"/>
              <w:rPr>
                <w:rFonts w:cstheme="minorHAnsi"/>
              </w:rPr>
            </w:pPr>
          </w:p>
          <w:p w14:paraId="311963A2" w14:textId="77777777" w:rsidR="00480F7B" w:rsidRPr="00480F7B" w:rsidRDefault="00480F7B" w:rsidP="00480F7B">
            <w:pPr>
              <w:autoSpaceDE w:val="0"/>
              <w:autoSpaceDN w:val="0"/>
              <w:adjustRightInd w:val="0"/>
              <w:jc w:val="center"/>
              <w:rPr>
                <w:rFonts w:cstheme="minorHAnsi"/>
              </w:rPr>
            </w:pPr>
          </w:p>
          <w:p w14:paraId="360FF9A5" w14:textId="77777777" w:rsidR="00480F7B" w:rsidRPr="00480F7B" w:rsidRDefault="00480F7B" w:rsidP="00480F7B">
            <w:pPr>
              <w:autoSpaceDE w:val="0"/>
              <w:autoSpaceDN w:val="0"/>
              <w:adjustRightInd w:val="0"/>
              <w:jc w:val="center"/>
              <w:rPr>
                <w:rFonts w:cstheme="minorHAnsi"/>
              </w:rPr>
            </w:pPr>
          </w:p>
          <w:p w14:paraId="1DE906D6" w14:textId="77777777" w:rsidR="00480F7B" w:rsidRPr="00480F7B" w:rsidRDefault="00480F7B" w:rsidP="00480F7B">
            <w:pPr>
              <w:autoSpaceDE w:val="0"/>
              <w:autoSpaceDN w:val="0"/>
              <w:adjustRightInd w:val="0"/>
              <w:jc w:val="center"/>
              <w:rPr>
                <w:rFonts w:cstheme="minorHAnsi"/>
              </w:rPr>
            </w:pPr>
          </w:p>
          <w:p w14:paraId="0FB7F5B2" w14:textId="77777777" w:rsidR="00480F7B" w:rsidRPr="00480F7B" w:rsidRDefault="00480F7B" w:rsidP="00480F7B">
            <w:pPr>
              <w:autoSpaceDE w:val="0"/>
              <w:autoSpaceDN w:val="0"/>
              <w:adjustRightInd w:val="0"/>
              <w:rPr>
                <w:rFonts w:cstheme="minorHAnsi"/>
              </w:rPr>
            </w:pPr>
          </w:p>
          <w:p w14:paraId="1F5958C0" w14:textId="77777777" w:rsidR="00480F7B" w:rsidRPr="00480F7B" w:rsidRDefault="00480F7B" w:rsidP="00480F7B">
            <w:pPr>
              <w:autoSpaceDE w:val="0"/>
              <w:autoSpaceDN w:val="0"/>
              <w:adjustRightInd w:val="0"/>
              <w:jc w:val="center"/>
              <w:rPr>
                <w:rFonts w:cstheme="minorHAnsi"/>
              </w:rPr>
            </w:pPr>
          </w:p>
          <w:p w14:paraId="41AE823C" w14:textId="77777777" w:rsidR="00480F7B" w:rsidRPr="00480F7B" w:rsidRDefault="00480F7B" w:rsidP="00480F7B">
            <w:pPr>
              <w:autoSpaceDE w:val="0"/>
              <w:autoSpaceDN w:val="0"/>
              <w:adjustRightInd w:val="0"/>
              <w:jc w:val="center"/>
              <w:rPr>
                <w:rFonts w:cstheme="minorHAnsi"/>
              </w:rPr>
            </w:pPr>
            <w:r w:rsidRPr="00480F7B">
              <w:rPr>
                <w:rFonts w:cstheme="minorHAnsi"/>
              </w:rPr>
              <w:t>6.G.4</w:t>
            </w:r>
          </w:p>
        </w:tc>
        <w:tc>
          <w:tcPr>
            <w:tcW w:w="4048" w:type="dxa"/>
            <w:gridSpan w:val="2"/>
          </w:tcPr>
          <w:p w14:paraId="5EC71262" w14:textId="77777777" w:rsidR="00480F7B" w:rsidRPr="00480F7B" w:rsidRDefault="00480F7B" w:rsidP="00480F7B">
            <w:pPr>
              <w:autoSpaceDE w:val="0"/>
              <w:autoSpaceDN w:val="0"/>
              <w:adjustRightInd w:val="0"/>
              <w:rPr>
                <w:rFonts w:cstheme="minorHAnsi"/>
              </w:rPr>
            </w:pPr>
            <w:r w:rsidRPr="00480F7B">
              <w:rPr>
                <w:rFonts w:cstheme="minorHAnsi"/>
              </w:rPr>
              <w:lastRenderedPageBreak/>
              <w:t>Find the area of right triangles, other triangles, special quadrilaterals, and polygons by composing into rectangles or decomposing into triangles and other shapes; apply these techniques in the context of solving real-world and mathematical problems.</w:t>
            </w:r>
          </w:p>
          <w:p w14:paraId="16192A99" w14:textId="77777777" w:rsidR="00480F7B" w:rsidRPr="00480F7B" w:rsidRDefault="00480F7B" w:rsidP="00480F7B">
            <w:pPr>
              <w:autoSpaceDE w:val="0"/>
              <w:autoSpaceDN w:val="0"/>
              <w:adjustRightInd w:val="0"/>
              <w:rPr>
                <w:rFonts w:cstheme="minorHAnsi"/>
              </w:rPr>
            </w:pPr>
          </w:p>
          <w:p w14:paraId="5E83DFC2" w14:textId="77777777" w:rsidR="00480F7B" w:rsidRPr="00480F7B" w:rsidRDefault="00480F7B" w:rsidP="00480F7B">
            <w:pPr>
              <w:autoSpaceDE w:val="0"/>
              <w:autoSpaceDN w:val="0"/>
              <w:adjustRightInd w:val="0"/>
              <w:rPr>
                <w:rFonts w:cstheme="minorHAnsi"/>
                <w:i/>
              </w:rPr>
            </w:pPr>
            <w:r w:rsidRPr="00480F7B">
              <w:rPr>
                <w:rFonts w:cstheme="minorHAnsi"/>
              </w:rPr>
              <w:t xml:space="preserve">Find the volume of a right rectangular prism with fractional edge lengths by </w:t>
            </w:r>
            <w:r w:rsidRPr="00480F7B">
              <w:rPr>
                <w:rFonts w:cstheme="minorHAnsi"/>
              </w:rPr>
              <w:lastRenderedPageBreak/>
              <w:t xml:space="preserve">packing it with unit cubes of the appropriate unit fraction edge lengths, and show that the volume is the same as would be found by multiplying the edge lengths of the prism. Apply the formulas </w:t>
            </w:r>
            <w:r w:rsidRPr="00480F7B">
              <w:rPr>
                <w:rFonts w:cstheme="minorHAnsi"/>
                <w:i/>
                <w:iCs/>
              </w:rPr>
              <w:t xml:space="preserve">V = l w h </w:t>
            </w:r>
            <w:r w:rsidRPr="00480F7B">
              <w:rPr>
                <w:rFonts w:cstheme="minorHAnsi"/>
              </w:rPr>
              <w:t xml:space="preserve">and </w:t>
            </w:r>
            <w:r w:rsidRPr="00480F7B">
              <w:rPr>
                <w:rFonts w:cstheme="minorHAnsi"/>
                <w:i/>
                <w:iCs/>
              </w:rPr>
              <w:t xml:space="preserve">V = b h </w:t>
            </w:r>
            <w:r w:rsidRPr="00480F7B">
              <w:rPr>
                <w:rFonts w:cstheme="minorHAnsi"/>
              </w:rPr>
              <w:t>to find volumes of right rectangular prisms with fractional edge lengths in the context of solving real-world and mathematical problems.</w:t>
            </w:r>
          </w:p>
          <w:p w14:paraId="042C0DD1" w14:textId="77777777" w:rsidR="00480F7B" w:rsidRPr="00480F7B" w:rsidRDefault="00480F7B" w:rsidP="00480F7B">
            <w:pPr>
              <w:autoSpaceDE w:val="0"/>
              <w:autoSpaceDN w:val="0"/>
              <w:adjustRightInd w:val="0"/>
              <w:rPr>
                <w:rFonts w:cstheme="minorHAnsi"/>
              </w:rPr>
            </w:pPr>
          </w:p>
          <w:p w14:paraId="291AB377" w14:textId="77777777" w:rsidR="00480F7B" w:rsidRPr="00480F7B" w:rsidRDefault="00480F7B" w:rsidP="00480F7B">
            <w:pPr>
              <w:autoSpaceDE w:val="0"/>
              <w:autoSpaceDN w:val="0"/>
              <w:adjustRightInd w:val="0"/>
              <w:rPr>
                <w:rFonts w:cstheme="minorHAnsi"/>
              </w:rPr>
            </w:pPr>
            <w:r w:rsidRPr="00480F7B">
              <w:rPr>
                <w:rFonts w:cstheme="minorHAnsi"/>
              </w:rPr>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p w14:paraId="006399FA" w14:textId="77777777" w:rsidR="00480F7B" w:rsidRPr="00480F7B" w:rsidRDefault="00480F7B" w:rsidP="00480F7B">
            <w:pPr>
              <w:autoSpaceDE w:val="0"/>
              <w:autoSpaceDN w:val="0"/>
              <w:adjustRightInd w:val="0"/>
              <w:rPr>
                <w:rFonts w:cstheme="minorHAnsi"/>
              </w:rPr>
            </w:pPr>
          </w:p>
          <w:p w14:paraId="0816B2B6" w14:textId="77777777" w:rsidR="00480F7B" w:rsidRPr="00480F7B" w:rsidRDefault="00480F7B" w:rsidP="00480F7B">
            <w:pPr>
              <w:autoSpaceDE w:val="0"/>
              <w:autoSpaceDN w:val="0"/>
              <w:adjustRightInd w:val="0"/>
              <w:rPr>
                <w:rFonts w:cstheme="minorHAnsi"/>
                <w:iCs/>
              </w:rPr>
            </w:pPr>
            <w:r w:rsidRPr="00480F7B">
              <w:rPr>
                <w:rFonts w:cstheme="minorHAnsi"/>
                <w:iCs/>
              </w:rPr>
              <w:t>Represent three-dimensional figures using nets made up of rectangles and triangles, and use the nets to find the surface area of these figures. Apply these techniques in the context of solving real-world and mathematical problems.</w:t>
            </w:r>
          </w:p>
          <w:p w14:paraId="69D2AE02" w14:textId="77777777" w:rsidR="00480F7B" w:rsidRPr="00480F7B" w:rsidRDefault="00480F7B" w:rsidP="00480F7B">
            <w:pPr>
              <w:autoSpaceDE w:val="0"/>
              <w:autoSpaceDN w:val="0"/>
              <w:adjustRightInd w:val="0"/>
              <w:rPr>
                <w:rFonts w:cstheme="minorHAnsi"/>
                <w:iCs/>
              </w:rPr>
            </w:pPr>
          </w:p>
        </w:tc>
        <w:tc>
          <w:tcPr>
            <w:tcW w:w="7787" w:type="dxa"/>
          </w:tcPr>
          <w:p w14:paraId="526A6C4A" w14:textId="77777777" w:rsidR="00480F7B" w:rsidRPr="00480F7B" w:rsidRDefault="00480F7B" w:rsidP="00480F7B">
            <w:pPr>
              <w:rPr>
                <w:rFonts w:cs="Arial"/>
              </w:rPr>
            </w:pPr>
            <w:r w:rsidRPr="00480F7B">
              <w:rPr>
                <w:rFonts w:cs="Arial"/>
              </w:rPr>
              <w:lastRenderedPageBreak/>
              <w:t>V: Several videos on area.</w:t>
            </w:r>
          </w:p>
          <w:p w14:paraId="57C9412D" w14:textId="77777777" w:rsidR="00480F7B" w:rsidRPr="00480F7B" w:rsidRDefault="00767748" w:rsidP="00480F7B">
            <w:pPr>
              <w:rPr>
                <w:rFonts w:cs="Arial"/>
              </w:rPr>
            </w:pPr>
            <w:hyperlink r:id="rId363" w:history="1">
              <w:r w:rsidR="00480F7B" w:rsidRPr="00480F7B">
                <w:rPr>
                  <w:rFonts w:cs="Arial"/>
                  <w:color w:val="0000FF" w:themeColor="hyperlink"/>
                  <w:u w:val="single"/>
                </w:rPr>
                <w:t>http://www.virtualnerd.com/middle-math/geometry-measurement/area-parallelogram-triangle-trapezoid</w:t>
              </w:r>
            </w:hyperlink>
          </w:p>
          <w:p w14:paraId="5ED64392" w14:textId="77777777" w:rsidR="00480F7B" w:rsidRPr="00480F7B" w:rsidRDefault="00480F7B" w:rsidP="00480F7B">
            <w:pPr>
              <w:rPr>
                <w:rFonts w:cs="Arial"/>
              </w:rPr>
            </w:pPr>
            <w:r w:rsidRPr="00480F7B">
              <w:rPr>
                <w:rFonts w:cs="Arial"/>
              </w:rPr>
              <w:t>ML: An activity connecting area to the real-world.</w:t>
            </w:r>
          </w:p>
          <w:p w14:paraId="5CEB2B47" w14:textId="77777777" w:rsidR="00480F7B" w:rsidRPr="00480F7B" w:rsidRDefault="00767748" w:rsidP="00480F7B">
            <w:pPr>
              <w:rPr>
                <w:rFonts w:cs="Arial"/>
              </w:rPr>
            </w:pPr>
            <w:hyperlink r:id="rId364" w:history="1">
              <w:r w:rsidR="00480F7B" w:rsidRPr="00480F7B">
                <w:rPr>
                  <w:rFonts w:cs="Arial"/>
                  <w:color w:val="0000FF" w:themeColor="hyperlink"/>
                  <w:u w:val="single"/>
                </w:rPr>
                <w:t>http://www.cpalms.org/Public/PreviewResource/Preview/39341</w:t>
              </w:r>
            </w:hyperlink>
          </w:p>
          <w:p w14:paraId="44E82A92" w14:textId="77777777" w:rsidR="00480F7B" w:rsidRPr="00480F7B" w:rsidRDefault="00480F7B" w:rsidP="00480F7B">
            <w:pPr>
              <w:rPr>
                <w:rFonts w:cs="Arial"/>
              </w:rPr>
            </w:pPr>
          </w:p>
          <w:p w14:paraId="19B5EC79" w14:textId="77777777" w:rsidR="00480F7B" w:rsidRPr="00480F7B" w:rsidRDefault="00480F7B" w:rsidP="00480F7B">
            <w:pPr>
              <w:rPr>
                <w:rFonts w:cs="Arial"/>
              </w:rPr>
            </w:pPr>
            <w:r w:rsidRPr="00480F7B">
              <w:rPr>
                <w:rFonts w:cs="Arial"/>
              </w:rPr>
              <w:t>ML: Real world activity on area.</w:t>
            </w:r>
          </w:p>
          <w:p w14:paraId="733D91BB" w14:textId="77777777" w:rsidR="00480F7B" w:rsidRPr="00480F7B" w:rsidRDefault="00767748" w:rsidP="00480F7B">
            <w:pPr>
              <w:rPr>
                <w:rFonts w:cs="Arial"/>
              </w:rPr>
            </w:pPr>
            <w:hyperlink r:id="rId365" w:history="1">
              <w:r w:rsidR="00480F7B" w:rsidRPr="00480F7B">
                <w:rPr>
                  <w:rFonts w:cs="Arial"/>
                  <w:color w:val="0000FF" w:themeColor="hyperlink"/>
                  <w:u w:val="single"/>
                </w:rPr>
                <w:t>http://map.mathshell.org/materials/lessons.php?taskid=482&amp;subpage=problem</w:t>
              </w:r>
            </w:hyperlink>
          </w:p>
          <w:p w14:paraId="1C0CA07B" w14:textId="77777777" w:rsidR="00480F7B" w:rsidRPr="00480F7B" w:rsidRDefault="00480F7B" w:rsidP="00480F7B">
            <w:pPr>
              <w:rPr>
                <w:rFonts w:cs="Arial"/>
              </w:rPr>
            </w:pPr>
          </w:p>
          <w:p w14:paraId="2B7557BE" w14:textId="77777777" w:rsidR="00480F7B" w:rsidRPr="00480F7B" w:rsidRDefault="00480F7B" w:rsidP="00480F7B">
            <w:pPr>
              <w:rPr>
                <w:rFonts w:cs="Arial"/>
              </w:rPr>
            </w:pPr>
            <w:r w:rsidRPr="00480F7B">
              <w:rPr>
                <w:rFonts w:cs="Arial"/>
              </w:rPr>
              <w:t xml:space="preserve">ML: Activity connecting volume to the real-world. </w:t>
            </w:r>
          </w:p>
          <w:p w14:paraId="4FB3CB52" w14:textId="77777777" w:rsidR="00480F7B" w:rsidRPr="00480F7B" w:rsidRDefault="00767748" w:rsidP="00480F7B">
            <w:pPr>
              <w:rPr>
                <w:rFonts w:cs="Arial"/>
              </w:rPr>
            </w:pPr>
            <w:hyperlink r:id="rId366" w:history="1">
              <w:r w:rsidR="00480F7B" w:rsidRPr="00480F7B">
                <w:rPr>
                  <w:rFonts w:cs="Arial"/>
                  <w:color w:val="0000FF" w:themeColor="hyperlink"/>
                  <w:u w:val="single"/>
                </w:rPr>
                <w:t>http://www.beaconlearningcenter.com/Lessons/Lesson.asp?ID=913</w:t>
              </w:r>
            </w:hyperlink>
          </w:p>
          <w:p w14:paraId="3F8BE494" w14:textId="77777777" w:rsidR="00480F7B" w:rsidRPr="00480F7B" w:rsidRDefault="00480F7B" w:rsidP="00480F7B">
            <w:pPr>
              <w:rPr>
                <w:rFonts w:cs="Arial"/>
              </w:rPr>
            </w:pPr>
          </w:p>
          <w:p w14:paraId="74CCC8CB" w14:textId="77777777" w:rsidR="00480F7B" w:rsidRPr="00480F7B" w:rsidRDefault="00480F7B" w:rsidP="00480F7B">
            <w:pPr>
              <w:rPr>
                <w:rFonts w:cs="Arial"/>
              </w:rPr>
            </w:pPr>
            <w:r w:rsidRPr="00480F7B">
              <w:rPr>
                <w:rFonts w:cs="Arial"/>
              </w:rPr>
              <w:t>ML: Lesson relating volume and money.</w:t>
            </w:r>
          </w:p>
          <w:p w14:paraId="6F401B70" w14:textId="77777777" w:rsidR="00480F7B" w:rsidRPr="00480F7B" w:rsidRDefault="00767748" w:rsidP="00480F7B">
            <w:pPr>
              <w:rPr>
                <w:rFonts w:cs="Arial"/>
              </w:rPr>
            </w:pPr>
            <w:hyperlink r:id="rId367" w:history="1">
              <w:r w:rsidR="00480F7B" w:rsidRPr="00480F7B">
                <w:rPr>
                  <w:rFonts w:cs="Arial"/>
                  <w:color w:val="0000FF" w:themeColor="hyperlink"/>
                  <w:u w:val="single"/>
                </w:rPr>
                <w:t>http://www.cpalms.org/Public/PreviewResource/Preview/47371</w:t>
              </w:r>
            </w:hyperlink>
          </w:p>
          <w:p w14:paraId="09699618" w14:textId="77777777" w:rsidR="00480F7B" w:rsidRPr="00480F7B" w:rsidRDefault="00480F7B" w:rsidP="00480F7B">
            <w:pPr>
              <w:rPr>
                <w:rFonts w:cs="Arial"/>
              </w:rPr>
            </w:pPr>
          </w:p>
          <w:p w14:paraId="32AFDAAE" w14:textId="77777777" w:rsidR="00480F7B" w:rsidRPr="00480F7B" w:rsidRDefault="00480F7B" w:rsidP="00480F7B">
            <w:pPr>
              <w:rPr>
                <w:rFonts w:cs="Arial"/>
              </w:rPr>
            </w:pPr>
            <w:r w:rsidRPr="00480F7B">
              <w:rPr>
                <w:rFonts w:cs="Arial"/>
              </w:rPr>
              <w:t>V: Several videos on finding volume.</w:t>
            </w:r>
          </w:p>
          <w:p w14:paraId="1F651563" w14:textId="77777777" w:rsidR="00480F7B" w:rsidRPr="00480F7B" w:rsidRDefault="00767748" w:rsidP="00480F7B">
            <w:pPr>
              <w:rPr>
                <w:rFonts w:cs="Arial"/>
              </w:rPr>
            </w:pPr>
            <w:hyperlink r:id="rId368" w:history="1">
              <w:r w:rsidR="00480F7B" w:rsidRPr="00480F7B">
                <w:rPr>
                  <w:rFonts w:cs="Arial"/>
                  <w:color w:val="0000FF" w:themeColor="hyperlink"/>
                  <w:u w:val="single"/>
                </w:rPr>
                <w:t>http://www.onlinemathlearning.com/volume-formula.html</w:t>
              </w:r>
            </w:hyperlink>
          </w:p>
          <w:p w14:paraId="03F23815" w14:textId="77777777" w:rsidR="00480F7B" w:rsidRPr="00480F7B" w:rsidRDefault="00480F7B" w:rsidP="00480F7B">
            <w:pPr>
              <w:rPr>
                <w:rFonts w:cs="Arial"/>
              </w:rPr>
            </w:pPr>
          </w:p>
          <w:p w14:paraId="7E5E2B2F" w14:textId="77777777" w:rsidR="00480F7B" w:rsidRPr="00480F7B" w:rsidRDefault="00480F7B" w:rsidP="00480F7B">
            <w:pPr>
              <w:rPr>
                <w:rFonts w:cs="Arial"/>
              </w:rPr>
            </w:pPr>
            <w:r w:rsidRPr="00480F7B">
              <w:rPr>
                <w:rFonts w:cs="Arial"/>
              </w:rPr>
              <w:t>V: Video on polygons in the coordinate plane.</w:t>
            </w:r>
          </w:p>
          <w:p w14:paraId="7DAB94B2" w14:textId="77777777" w:rsidR="00480F7B" w:rsidRPr="00480F7B" w:rsidRDefault="00767748" w:rsidP="00480F7B">
            <w:pPr>
              <w:rPr>
                <w:rFonts w:cs="Arial"/>
              </w:rPr>
            </w:pPr>
            <w:hyperlink r:id="rId369" w:history="1">
              <w:r w:rsidR="00480F7B" w:rsidRPr="00480F7B">
                <w:rPr>
                  <w:rFonts w:cs="Arial"/>
                  <w:color w:val="0000FF" w:themeColor="hyperlink"/>
                  <w:u w:val="single"/>
                </w:rPr>
                <w:t>https://learnzillion.com/lessons/1065-draw-polygons-using-given-coordinates-as-vertices</w:t>
              </w:r>
            </w:hyperlink>
          </w:p>
          <w:p w14:paraId="3A745CC9" w14:textId="77777777" w:rsidR="00480F7B" w:rsidRPr="00480F7B" w:rsidRDefault="00480F7B" w:rsidP="00480F7B">
            <w:pPr>
              <w:rPr>
                <w:rFonts w:cs="Arial"/>
              </w:rPr>
            </w:pPr>
          </w:p>
          <w:p w14:paraId="1D18690F" w14:textId="77777777" w:rsidR="00480F7B" w:rsidRPr="00480F7B" w:rsidRDefault="00480F7B" w:rsidP="00480F7B">
            <w:pPr>
              <w:rPr>
                <w:rFonts w:cs="Arial"/>
              </w:rPr>
            </w:pPr>
            <w:r w:rsidRPr="00480F7B">
              <w:rPr>
                <w:rFonts w:cs="Arial"/>
              </w:rPr>
              <w:t>A: Game involving polygons on the coordinate plane.</w:t>
            </w:r>
          </w:p>
          <w:p w14:paraId="4C83165A" w14:textId="77777777" w:rsidR="00480F7B" w:rsidRPr="00480F7B" w:rsidRDefault="00767748" w:rsidP="00480F7B">
            <w:pPr>
              <w:rPr>
                <w:rFonts w:cs="Arial"/>
              </w:rPr>
            </w:pPr>
            <w:hyperlink r:id="rId370" w:history="1">
              <w:r w:rsidR="00480F7B" w:rsidRPr="00480F7B">
                <w:rPr>
                  <w:rFonts w:cs="Arial"/>
                  <w:color w:val="0000FF" w:themeColor="hyperlink"/>
                  <w:u w:val="single"/>
                </w:rPr>
                <w:t>http://www.beaconlearningcenter.com/Lessons/Lesson.asp?ID=1037</w:t>
              </w:r>
            </w:hyperlink>
          </w:p>
          <w:p w14:paraId="5BFD537C" w14:textId="77777777" w:rsidR="00480F7B" w:rsidRPr="00480F7B" w:rsidRDefault="00480F7B" w:rsidP="00480F7B">
            <w:pPr>
              <w:rPr>
                <w:rFonts w:cs="Arial"/>
              </w:rPr>
            </w:pPr>
          </w:p>
          <w:p w14:paraId="20789F41" w14:textId="77777777" w:rsidR="00480F7B" w:rsidRPr="00480F7B" w:rsidRDefault="00480F7B" w:rsidP="00480F7B">
            <w:pPr>
              <w:rPr>
                <w:rFonts w:cs="Arial"/>
              </w:rPr>
            </w:pPr>
            <w:r w:rsidRPr="00480F7B">
              <w:rPr>
                <w:rFonts w:cs="Arial"/>
              </w:rPr>
              <w:t>ML: Activity on surface area.</w:t>
            </w:r>
          </w:p>
          <w:p w14:paraId="4E8246F8" w14:textId="77777777" w:rsidR="00480F7B" w:rsidRPr="00480F7B" w:rsidRDefault="00767748" w:rsidP="00480F7B">
            <w:pPr>
              <w:rPr>
                <w:rFonts w:cs="Arial"/>
              </w:rPr>
            </w:pPr>
            <w:hyperlink r:id="rId371" w:history="1">
              <w:r w:rsidR="00480F7B" w:rsidRPr="00480F7B">
                <w:rPr>
                  <w:rFonts w:cs="Arial"/>
                  <w:color w:val="0000FF" w:themeColor="hyperlink"/>
                  <w:u w:val="single"/>
                </w:rPr>
                <w:t>http://www.cpalms.org/Public/PreviewResource/Preview/26225</w:t>
              </w:r>
            </w:hyperlink>
          </w:p>
          <w:p w14:paraId="76E9876F" w14:textId="77777777" w:rsidR="00480F7B" w:rsidRPr="00480F7B" w:rsidRDefault="00480F7B" w:rsidP="00480F7B">
            <w:pPr>
              <w:rPr>
                <w:rFonts w:cs="Arial"/>
              </w:rPr>
            </w:pPr>
          </w:p>
          <w:p w14:paraId="77FDAA60" w14:textId="77777777" w:rsidR="00480F7B" w:rsidRPr="00480F7B" w:rsidRDefault="00480F7B" w:rsidP="00480F7B">
            <w:pPr>
              <w:rPr>
                <w:rFonts w:cs="Arial"/>
              </w:rPr>
            </w:pPr>
            <w:r w:rsidRPr="00480F7B">
              <w:rPr>
                <w:rFonts w:cs="Arial"/>
              </w:rPr>
              <w:t>V/R: Videos and examples on surface area.</w:t>
            </w:r>
          </w:p>
          <w:p w14:paraId="597E2B38" w14:textId="77777777" w:rsidR="00480F7B" w:rsidRPr="00480F7B" w:rsidRDefault="00767748" w:rsidP="00480F7B">
            <w:pPr>
              <w:rPr>
                <w:rFonts w:cs="Arial"/>
              </w:rPr>
            </w:pPr>
            <w:hyperlink r:id="rId372" w:history="1">
              <w:r w:rsidR="00480F7B" w:rsidRPr="00480F7B">
                <w:rPr>
                  <w:rFonts w:cs="Arial"/>
                  <w:color w:val="0000FF" w:themeColor="hyperlink"/>
                  <w:u w:val="single"/>
                </w:rPr>
                <w:t>https://www.khanacademy.org/math/geometry/basic-geometry/volume_tutorial/e/surface-area</w:t>
              </w:r>
            </w:hyperlink>
          </w:p>
          <w:p w14:paraId="584CF768" w14:textId="77777777" w:rsidR="00480F7B" w:rsidRPr="00480F7B" w:rsidRDefault="00480F7B" w:rsidP="00480F7B">
            <w:pPr>
              <w:rPr>
                <w:rFonts w:cs="Arial"/>
              </w:rPr>
            </w:pPr>
          </w:p>
          <w:p w14:paraId="1BBC387C" w14:textId="77777777" w:rsidR="00480F7B" w:rsidRPr="00480F7B" w:rsidRDefault="00480F7B" w:rsidP="00480F7B">
            <w:pPr>
              <w:rPr>
                <w:rFonts w:ascii="Arial" w:hAnsi="Arial" w:cs="Arial"/>
              </w:rPr>
            </w:pPr>
          </w:p>
        </w:tc>
      </w:tr>
      <w:tr w:rsidR="00480F7B" w:rsidRPr="00480F7B" w14:paraId="59593E37" w14:textId="77777777" w:rsidTr="00480F7B">
        <w:trPr>
          <w:trHeight w:val="620"/>
        </w:trPr>
        <w:tc>
          <w:tcPr>
            <w:tcW w:w="13205" w:type="dxa"/>
            <w:gridSpan w:val="4"/>
            <w:tcBorders>
              <w:bottom w:val="single" w:sz="4" w:space="0" w:color="auto"/>
            </w:tcBorders>
            <w:shd w:val="clear" w:color="auto" w:fill="92CDDC" w:themeFill="accent5" w:themeFillTint="99"/>
            <w:vAlign w:val="center"/>
          </w:tcPr>
          <w:p w14:paraId="208CEC7D"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lastRenderedPageBreak/>
              <w:t>Grade 7</w:t>
            </w:r>
          </w:p>
        </w:tc>
      </w:tr>
      <w:tr w:rsidR="00480F7B" w:rsidRPr="00480F7B" w14:paraId="62D487E5" w14:textId="77777777" w:rsidTr="00480F7B">
        <w:trPr>
          <w:trHeight w:val="620"/>
        </w:trPr>
        <w:tc>
          <w:tcPr>
            <w:tcW w:w="13205" w:type="dxa"/>
            <w:gridSpan w:val="4"/>
            <w:tcBorders>
              <w:bottom w:val="single" w:sz="4" w:space="0" w:color="auto"/>
            </w:tcBorders>
            <w:shd w:val="clear" w:color="auto" w:fill="B6DDE8" w:themeFill="accent5" w:themeFillTint="66"/>
            <w:vAlign w:val="center"/>
          </w:tcPr>
          <w:p w14:paraId="4FB4B6C5"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Draw, construct, and describe geometrical figures and describe the relationships between them.</w:t>
            </w:r>
          </w:p>
        </w:tc>
      </w:tr>
      <w:tr w:rsidR="00480F7B" w:rsidRPr="00480F7B" w14:paraId="0F395044" w14:textId="77777777" w:rsidTr="00480F7B">
        <w:tc>
          <w:tcPr>
            <w:tcW w:w="1370" w:type="dxa"/>
            <w:tcBorders>
              <w:bottom w:val="single" w:sz="4" w:space="0" w:color="auto"/>
            </w:tcBorders>
            <w:shd w:val="clear" w:color="auto" w:fill="DAEEF3" w:themeFill="accent5" w:themeFillTint="33"/>
          </w:tcPr>
          <w:p w14:paraId="0E6E3E5A"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3963" w:type="dxa"/>
            <w:tcBorders>
              <w:bottom w:val="single" w:sz="4" w:space="0" w:color="auto"/>
            </w:tcBorders>
            <w:shd w:val="clear" w:color="auto" w:fill="DAEEF3" w:themeFill="accent5" w:themeFillTint="33"/>
          </w:tcPr>
          <w:p w14:paraId="365AB439"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7872" w:type="dxa"/>
            <w:gridSpan w:val="2"/>
            <w:tcBorders>
              <w:bottom w:val="single" w:sz="4" w:space="0" w:color="auto"/>
            </w:tcBorders>
            <w:shd w:val="clear" w:color="auto" w:fill="DAEEF3" w:themeFill="accent5" w:themeFillTint="33"/>
          </w:tcPr>
          <w:p w14:paraId="50C0CB05"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17530526" w14:textId="77777777" w:rsidTr="00480F7B">
        <w:tc>
          <w:tcPr>
            <w:tcW w:w="1370" w:type="dxa"/>
          </w:tcPr>
          <w:p w14:paraId="24C90531" w14:textId="77777777" w:rsidR="00480F7B" w:rsidRPr="00480F7B" w:rsidRDefault="00480F7B" w:rsidP="00480F7B">
            <w:pPr>
              <w:autoSpaceDE w:val="0"/>
              <w:autoSpaceDN w:val="0"/>
              <w:adjustRightInd w:val="0"/>
              <w:jc w:val="center"/>
              <w:rPr>
                <w:rFonts w:cstheme="minorHAnsi"/>
              </w:rPr>
            </w:pPr>
            <w:r w:rsidRPr="00480F7B">
              <w:rPr>
                <w:rFonts w:cstheme="minorHAnsi"/>
              </w:rPr>
              <w:t>7.G.1</w:t>
            </w:r>
          </w:p>
          <w:p w14:paraId="4ED8DD06" w14:textId="77777777" w:rsidR="00480F7B" w:rsidRPr="00480F7B" w:rsidRDefault="00480F7B" w:rsidP="00480F7B">
            <w:pPr>
              <w:autoSpaceDE w:val="0"/>
              <w:autoSpaceDN w:val="0"/>
              <w:adjustRightInd w:val="0"/>
              <w:jc w:val="center"/>
              <w:rPr>
                <w:rFonts w:cstheme="minorHAnsi"/>
              </w:rPr>
            </w:pPr>
          </w:p>
          <w:p w14:paraId="70A4202B" w14:textId="77777777" w:rsidR="00480F7B" w:rsidRPr="00480F7B" w:rsidRDefault="00480F7B" w:rsidP="00480F7B">
            <w:pPr>
              <w:autoSpaceDE w:val="0"/>
              <w:autoSpaceDN w:val="0"/>
              <w:adjustRightInd w:val="0"/>
              <w:jc w:val="center"/>
              <w:rPr>
                <w:rFonts w:cstheme="minorHAnsi"/>
              </w:rPr>
            </w:pPr>
          </w:p>
          <w:p w14:paraId="63730E86" w14:textId="77777777" w:rsidR="00480F7B" w:rsidRPr="00480F7B" w:rsidRDefault="00480F7B" w:rsidP="00480F7B">
            <w:pPr>
              <w:autoSpaceDE w:val="0"/>
              <w:autoSpaceDN w:val="0"/>
              <w:adjustRightInd w:val="0"/>
              <w:jc w:val="center"/>
              <w:rPr>
                <w:rFonts w:cstheme="minorHAnsi"/>
              </w:rPr>
            </w:pPr>
          </w:p>
          <w:p w14:paraId="50012317" w14:textId="77777777" w:rsidR="00480F7B" w:rsidRPr="00480F7B" w:rsidRDefault="00480F7B" w:rsidP="00480F7B">
            <w:pPr>
              <w:autoSpaceDE w:val="0"/>
              <w:autoSpaceDN w:val="0"/>
              <w:adjustRightInd w:val="0"/>
              <w:jc w:val="center"/>
              <w:rPr>
                <w:rFonts w:cstheme="minorHAnsi"/>
              </w:rPr>
            </w:pPr>
          </w:p>
          <w:p w14:paraId="56ABFF39" w14:textId="77777777" w:rsidR="00480F7B" w:rsidRPr="00480F7B" w:rsidRDefault="00480F7B" w:rsidP="00480F7B">
            <w:pPr>
              <w:autoSpaceDE w:val="0"/>
              <w:autoSpaceDN w:val="0"/>
              <w:adjustRightInd w:val="0"/>
              <w:jc w:val="center"/>
              <w:rPr>
                <w:rFonts w:cstheme="minorHAnsi"/>
              </w:rPr>
            </w:pPr>
          </w:p>
          <w:p w14:paraId="1F6B0DB1" w14:textId="77777777" w:rsidR="00480F7B" w:rsidRPr="00480F7B" w:rsidRDefault="00480F7B" w:rsidP="00480F7B">
            <w:pPr>
              <w:autoSpaceDE w:val="0"/>
              <w:autoSpaceDN w:val="0"/>
              <w:adjustRightInd w:val="0"/>
              <w:jc w:val="center"/>
              <w:rPr>
                <w:rFonts w:cstheme="minorHAnsi"/>
              </w:rPr>
            </w:pPr>
            <w:r w:rsidRPr="00480F7B">
              <w:rPr>
                <w:rFonts w:cstheme="minorHAnsi"/>
              </w:rPr>
              <w:lastRenderedPageBreak/>
              <w:t>7.G.2</w:t>
            </w:r>
          </w:p>
          <w:p w14:paraId="68F90CED" w14:textId="77777777" w:rsidR="00480F7B" w:rsidRPr="00480F7B" w:rsidRDefault="00480F7B" w:rsidP="00480F7B">
            <w:pPr>
              <w:autoSpaceDE w:val="0"/>
              <w:autoSpaceDN w:val="0"/>
              <w:adjustRightInd w:val="0"/>
              <w:jc w:val="center"/>
              <w:rPr>
                <w:rFonts w:cstheme="minorHAnsi"/>
              </w:rPr>
            </w:pPr>
          </w:p>
          <w:p w14:paraId="3571C0D5" w14:textId="77777777" w:rsidR="00480F7B" w:rsidRPr="00480F7B" w:rsidRDefault="00480F7B" w:rsidP="00480F7B">
            <w:pPr>
              <w:autoSpaceDE w:val="0"/>
              <w:autoSpaceDN w:val="0"/>
              <w:adjustRightInd w:val="0"/>
              <w:jc w:val="center"/>
              <w:rPr>
                <w:rFonts w:cstheme="minorHAnsi"/>
              </w:rPr>
            </w:pPr>
          </w:p>
          <w:p w14:paraId="67FF71F6" w14:textId="77777777" w:rsidR="00480F7B" w:rsidRPr="00480F7B" w:rsidRDefault="00480F7B" w:rsidP="00480F7B">
            <w:pPr>
              <w:autoSpaceDE w:val="0"/>
              <w:autoSpaceDN w:val="0"/>
              <w:adjustRightInd w:val="0"/>
              <w:jc w:val="center"/>
              <w:rPr>
                <w:rFonts w:cstheme="minorHAnsi"/>
              </w:rPr>
            </w:pPr>
          </w:p>
          <w:p w14:paraId="4DC3C840" w14:textId="77777777" w:rsidR="00480F7B" w:rsidRPr="00480F7B" w:rsidRDefault="00480F7B" w:rsidP="00480F7B">
            <w:pPr>
              <w:autoSpaceDE w:val="0"/>
              <w:autoSpaceDN w:val="0"/>
              <w:adjustRightInd w:val="0"/>
              <w:jc w:val="center"/>
              <w:rPr>
                <w:rFonts w:cstheme="minorHAnsi"/>
              </w:rPr>
            </w:pPr>
          </w:p>
          <w:p w14:paraId="6AE62FF1" w14:textId="77777777" w:rsidR="00480F7B" w:rsidRPr="00480F7B" w:rsidRDefault="00480F7B" w:rsidP="00480F7B">
            <w:pPr>
              <w:autoSpaceDE w:val="0"/>
              <w:autoSpaceDN w:val="0"/>
              <w:adjustRightInd w:val="0"/>
              <w:jc w:val="center"/>
              <w:rPr>
                <w:rFonts w:cstheme="minorHAnsi"/>
              </w:rPr>
            </w:pPr>
          </w:p>
          <w:p w14:paraId="1BCA1196" w14:textId="77777777" w:rsidR="00480F7B" w:rsidRPr="00480F7B" w:rsidRDefault="00480F7B" w:rsidP="00480F7B">
            <w:pPr>
              <w:autoSpaceDE w:val="0"/>
              <w:autoSpaceDN w:val="0"/>
              <w:adjustRightInd w:val="0"/>
              <w:jc w:val="center"/>
              <w:rPr>
                <w:rFonts w:cstheme="minorHAnsi"/>
              </w:rPr>
            </w:pPr>
          </w:p>
          <w:p w14:paraId="321163A9" w14:textId="77777777" w:rsidR="00480F7B" w:rsidRPr="00480F7B" w:rsidRDefault="00480F7B" w:rsidP="00480F7B">
            <w:pPr>
              <w:autoSpaceDE w:val="0"/>
              <w:autoSpaceDN w:val="0"/>
              <w:adjustRightInd w:val="0"/>
              <w:jc w:val="center"/>
              <w:rPr>
                <w:rFonts w:cstheme="minorHAnsi"/>
              </w:rPr>
            </w:pPr>
          </w:p>
          <w:p w14:paraId="60291EC3" w14:textId="77777777" w:rsidR="00480F7B" w:rsidRPr="00480F7B" w:rsidRDefault="00480F7B" w:rsidP="00480F7B">
            <w:pPr>
              <w:autoSpaceDE w:val="0"/>
              <w:autoSpaceDN w:val="0"/>
              <w:adjustRightInd w:val="0"/>
              <w:jc w:val="center"/>
              <w:rPr>
                <w:rFonts w:cstheme="minorHAnsi"/>
              </w:rPr>
            </w:pPr>
          </w:p>
          <w:p w14:paraId="248E0CE9" w14:textId="77777777" w:rsidR="00480F7B" w:rsidRPr="00480F7B" w:rsidRDefault="00480F7B" w:rsidP="00480F7B">
            <w:pPr>
              <w:autoSpaceDE w:val="0"/>
              <w:autoSpaceDN w:val="0"/>
              <w:adjustRightInd w:val="0"/>
              <w:jc w:val="center"/>
              <w:rPr>
                <w:rFonts w:cstheme="minorHAnsi"/>
              </w:rPr>
            </w:pPr>
            <w:r w:rsidRPr="00480F7B">
              <w:rPr>
                <w:rFonts w:cstheme="minorHAnsi"/>
              </w:rPr>
              <w:t>7.G.3</w:t>
            </w:r>
          </w:p>
        </w:tc>
        <w:tc>
          <w:tcPr>
            <w:tcW w:w="3963" w:type="dxa"/>
          </w:tcPr>
          <w:p w14:paraId="789219F6" w14:textId="77777777" w:rsidR="00480F7B" w:rsidRPr="00480F7B" w:rsidRDefault="00480F7B" w:rsidP="00480F7B">
            <w:pPr>
              <w:autoSpaceDE w:val="0"/>
              <w:autoSpaceDN w:val="0"/>
              <w:adjustRightInd w:val="0"/>
              <w:rPr>
                <w:rFonts w:cstheme="minorHAnsi"/>
                <w:iCs/>
              </w:rPr>
            </w:pPr>
            <w:r w:rsidRPr="00480F7B">
              <w:rPr>
                <w:rFonts w:cstheme="minorHAnsi"/>
                <w:iCs/>
              </w:rPr>
              <w:lastRenderedPageBreak/>
              <w:t>Solve problems involving scale drawings of geometric figures, including computing actual lengths and areas from a scale drawing and reproducing a scale drawing at a different scale.</w:t>
            </w:r>
          </w:p>
          <w:p w14:paraId="17FAF1F9" w14:textId="77777777" w:rsidR="00480F7B" w:rsidRPr="00480F7B" w:rsidRDefault="00480F7B" w:rsidP="00480F7B">
            <w:pPr>
              <w:autoSpaceDE w:val="0"/>
              <w:autoSpaceDN w:val="0"/>
              <w:adjustRightInd w:val="0"/>
              <w:rPr>
                <w:rFonts w:cstheme="minorHAnsi"/>
                <w:iCs/>
              </w:rPr>
            </w:pPr>
          </w:p>
          <w:p w14:paraId="11219DD3" w14:textId="77777777" w:rsidR="00480F7B" w:rsidRPr="00480F7B" w:rsidRDefault="00480F7B" w:rsidP="00480F7B">
            <w:pPr>
              <w:autoSpaceDE w:val="0"/>
              <w:autoSpaceDN w:val="0"/>
              <w:adjustRightInd w:val="0"/>
              <w:rPr>
                <w:rFonts w:cstheme="minorHAnsi"/>
                <w:iCs/>
              </w:rPr>
            </w:pPr>
            <w:r w:rsidRPr="00480F7B">
              <w:rPr>
                <w:rFonts w:cstheme="minorHAnsi"/>
                <w:iCs/>
              </w:rPr>
              <w:lastRenderedPageBreak/>
              <w:t>Draw (freehand, with ruler and protractor, and with technology) geometric shapes with given conditions. Focus on constructing triangles from three measures of angles or sides, noticing when the conditions determine a unique triangle, more than one triangle, or no triangle.</w:t>
            </w:r>
          </w:p>
          <w:p w14:paraId="51B05C40" w14:textId="77777777" w:rsidR="00480F7B" w:rsidRPr="00480F7B" w:rsidRDefault="00480F7B" w:rsidP="00480F7B">
            <w:pPr>
              <w:autoSpaceDE w:val="0"/>
              <w:autoSpaceDN w:val="0"/>
              <w:adjustRightInd w:val="0"/>
              <w:rPr>
                <w:rFonts w:cstheme="minorHAnsi"/>
                <w:iCs/>
              </w:rPr>
            </w:pPr>
          </w:p>
          <w:p w14:paraId="75CFF0B8" w14:textId="77777777" w:rsidR="00480F7B" w:rsidRPr="00480F7B" w:rsidRDefault="00480F7B" w:rsidP="00480F7B">
            <w:pPr>
              <w:autoSpaceDE w:val="0"/>
              <w:autoSpaceDN w:val="0"/>
              <w:adjustRightInd w:val="0"/>
              <w:rPr>
                <w:rFonts w:cstheme="minorHAnsi"/>
                <w:iCs/>
              </w:rPr>
            </w:pPr>
            <w:r w:rsidRPr="00480F7B">
              <w:rPr>
                <w:rFonts w:cstheme="minorHAnsi"/>
                <w:iCs/>
              </w:rPr>
              <w:t>Describe the two-dimensional figures that result from slicing three-dimensional figures, as in plane sections of right rectangular prisms and right rectangular pyramids.</w:t>
            </w:r>
          </w:p>
        </w:tc>
        <w:tc>
          <w:tcPr>
            <w:tcW w:w="7872" w:type="dxa"/>
            <w:gridSpan w:val="2"/>
          </w:tcPr>
          <w:p w14:paraId="4552AB25" w14:textId="77777777" w:rsidR="00480F7B" w:rsidRPr="00480F7B" w:rsidRDefault="00480F7B" w:rsidP="00480F7B">
            <w:pPr>
              <w:rPr>
                <w:rFonts w:cs="Arial"/>
              </w:rPr>
            </w:pPr>
            <w:r w:rsidRPr="00480F7B">
              <w:rPr>
                <w:rFonts w:cs="Arial"/>
              </w:rPr>
              <w:lastRenderedPageBreak/>
              <w:t>V: Videos on scale drawings.</w:t>
            </w:r>
          </w:p>
          <w:p w14:paraId="0F7C7E4A" w14:textId="77777777" w:rsidR="00480F7B" w:rsidRPr="00480F7B" w:rsidRDefault="00767748" w:rsidP="00480F7B">
            <w:pPr>
              <w:rPr>
                <w:rFonts w:cs="Arial"/>
              </w:rPr>
            </w:pPr>
            <w:hyperlink r:id="rId373" w:history="1">
              <w:r w:rsidR="00480F7B" w:rsidRPr="00480F7B">
                <w:rPr>
                  <w:rFonts w:cs="Arial"/>
                  <w:color w:val="0000FF" w:themeColor="hyperlink"/>
                  <w:u w:val="single"/>
                </w:rPr>
                <w:t>http://www.onlinemathlearning.com/scale-drawings-7g1.html</w:t>
              </w:r>
            </w:hyperlink>
          </w:p>
          <w:p w14:paraId="36059A2D" w14:textId="77777777" w:rsidR="00480F7B" w:rsidRPr="00480F7B" w:rsidRDefault="00480F7B" w:rsidP="00480F7B">
            <w:pPr>
              <w:rPr>
                <w:rFonts w:cs="Arial"/>
              </w:rPr>
            </w:pPr>
          </w:p>
          <w:p w14:paraId="0FF87A28" w14:textId="77777777" w:rsidR="00480F7B" w:rsidRPr="00480F7B" w:rsidRDefault="00480F7B" w:rsidP="00480F7B">
            <w:pPr>
              <w:rPr>
                <w:rFonts w:cs="Arial"/>
              </w:rPr>
            </w:pPr>
            <w:r w:rsidRPr="00480F7B">
              <w:rPr>
                <w:rFonts w:cs="Arial"/>
              </w:rPr>
              <w:t xml:space="preserve">ML: Lesson on quadrilaterals. </w:t>
            </w:r>
          </w:p>
          <w:p w14:paraId="4A7300C9" w14:textId="77777777" w:rsidR="00480F7B" w:rsidRPr="00480F7B" w:rsidRDefault="00767748" w:rsidP="00480F7B">
            <w:pPr>
              <w:rPr>
                <w:rFonts w:cs="Arial"/>
              </w:rPr>
            </w:pPr>
            <w:hyperlink r:id="rId374" w:history="1">
              <w:r w:rsidR="00480F7B" w:rsidRPr="00480F7B">
                <w:rPr>
                  <w:rFonts w:cs="Arial"/>
                  <w:color w:val="0000FF" w:themeColor="hyperlink"/>
                  <w:u w:val="single"/>
                </w:rPr>
                <w:t>http://illuminations.nctm.org/Lesson.aspx?id=2189</w:t>
              </w:r>
            </w:hyperlink>
          </w:p>
          <w:p w14:paraId="38F1F7F6" w14:textId="77777777" w:rsidR="00480F7B" w:rsidRPr="00480F7B" w:rsidRDefault="00480F7B" w:rsidP="00480F7B">
            <w:pPr>
              <w:rPr>
                <w:rFonts w:cs="Arial"/>
              </w:rPr>
            </w:pPr>
          </w:p>
          <w:p w14:paraId="35C26326" w14:textId="77777777" w:rsidR="00480F7B" w:rsidRPr="00480F7B" w:rsidRDefault="00480F7B" w:rsidP="00480F7B">
            <w:pPr>
              <w:rPr>
                <w:rFonts w:cs="Arial"/>
              </w:rPr>
            </w:pPr>
            <w:r w:rsidRPr="00480F7B">
              <w:rPr>
                <w:rFonts w:cs="Arial"/>
              </w:rPr>
              <w:lastRenderedPageBreak/>
              <w:t xml:space="preserve">A: Activity relating polygons to amusement parks. </w:t>
            </w:r>
          </w:p>
          <w:p w14:paraId="7D6266EB" w14:textId="77777777" w:rsidR="00480F7B" w:rsidRPr="00480F7B" w:rsidRDefault="00767748" w:rsidP="00480F7B">
            <w:pPr>
              <w:rPr>
                <w:rFonts w:cs="Arial"/>
              </w:rPr>
            </w:pPr>
            <w:hyperlink r:id="rId375" w:history="1">
              <w:r w:rsidR="00480F7B" w:rsidRPr="00480F7B">
                <w:rPr>
                  <w:rFonts w:cs="Arial"/>
                  <w:color w:val="0000FF" w:themeColor="hyperlink"/>
                  <w:u w:val="single"/>
                </w:rPr>
                <w:t>http://www.cpalms.org/Public/PreviewResource/Preview/26834</w:t>
              </w:r>
            </w:hyperlink>
          </w:p>
          <w:p w14:paraId="43133577" w14:textId="77777777" w:rsidR="00480F7B" w:rsidRPr="00480F7B" w:rsidRDefault="00480F7B" w:rsidP="00480F7B">
            <w:pPr>
              <w:rPr>
                <w:rFonts w:cs="Arial"/>
              </w:rPr>
            </w:pPr>
          </w:p>
          <w:p w14:paraId="52F6E5E1" w14:textId="77777777" w:rsidR="00480F7B" w:rsidRPr="00480F7B" w:rsidRDefault="00480F7B" w:rsidP="00480F7B">
            <w:pPr>
              <w:rPr>
                <w:rFonts w:cs="Arial"/>
              </w:rPr>
            </w:pPr>
            <w:r w:rsidRPr="00480F7B">
              <w:rPr>
                <w:rFonts w:cs="Arial"/>
              </w:rPr>
              <w:t>V: Video on 3D figures.</w:t>
            </w:r>
          </w:p>
          <w:p w14:paraId="64DDC5CC" w14:textId="77777777" w:rsidR="00480F7B" w:rsidRPr="00480F7B" w:rsidRDefault="00767748" w:rsidP="00480F7B">
            <w:pPr>
              <w:rPr>
                <w:rFonts w:cs="Arial"/>
              </w:rPr>
            </w:pPr>
            <w:hyperlink r:id="rId376" w:history="1">
              <w:r w:rsidR="00480F7B" w:rsidRPr="00480F7B">
                <w:rPr>
                  <w:rFonts w:cs="Arial"/>
                  <w:color w:val="0000FF" w:themeColor="hyperlink"/>
                  <w:u w:val="single"/>
                </w:rPr>
                <w:t>http://www.pbslearningmedia.org/resource/muen-math-g-slicing-3d-figures/slicing-three-dimensional-figures/</w:t>
              </w:r>
            </w:hyperlink>
          </w:p>
          <w:p w14:paraId="2AFA13E1" w14:textId="77777777" w:rsidR="00480F7B" w:rsidRPr="00480F7B" w:rsidRDefault="00480F7B" w:rsidP="00480F7B">
            <w:pPr>
              <w:rPr>
                <w:rFonts w:cs="Arial"/>
              </w:rPr>
            </w:pPr>
          </w:p>
          <w:p w14:paraId="56D96060" w14:textId="77777777" w:rsidR="00480F7B" w:rsidRPr="00480F7B" w:rsidRDefault="00480F7B" w:rsidP="00480F7B">
            <w:pPr>
              <w:rPr>
                <w:rFonts w:cs="Arial"/>
              </w:rPr>
            </w:pPr>
            <w:r w:rsidRPr="00480F7B">
              <w:rPr>
                <w:rFonts w:cs="Arial"/>
              </w:rPr>
              <w:t>A: Activity on 3D figures involving Play-Doh.</w:t>
            </w:r>
          </w:p>
          <w:p w14:paraId="6C532135" w14:textId="77777777" w:rsidR="00480F7B" w:rsidRPr="00480F7B" w:rsidRDefault="00767748" w:rsidP="00480F7B">
            <w:pPr>
              <w:rPr>
                <w:rFonts w:cs="Arial"/>
              </w:rPr>
            </w:pPr>
            <w:hyperlink r:id="rId377" w:history="1">
              <w:r w:rsidR="00480F7B" w:rsidRPr="00480F7B">
                <w:rPr>
                  <w:rFonts w:cs="Arial"/>
                  <w:color w:val="0000FF" w:themeColor="hyperlink"/>
                  <w:u w:val="single"/>
                </w:rPr>
                <w:t>http://7thgrademathteacherextraordinaire.blogspot.com/2013/04/slicing-three-dimensional-figures-cc-7g3.html</w:t>
              </w:r>
            </w:hyperlink>
          </w:p>
          <w:p w14:paraId="4C2DE264" w14:textId="77777777" w:rsidR="00480F7B" w:rsidRPr="00480F7B" w:rsidRDefault="00480F7B" w:rsidP="00480F7B">
            <w:pPr>
              <w:rPr>
                <w:rFonts w:ascii="Arial" w:hAnsi="Arial" w:cs="Arial"/>
              </w:rPr>
            </w:pPr>
          </w:p>
        </w:tc>
      </w:tr>
      <w:tr w:rsidR="00480F7B" w:rsidRPr="00480F7B" w14:paraId="055BAF06" w14:textId="77777777" w:rsidTr="00480F7B">
        <w:trPr>
          <w:trHeight w:val="620"/>
        </w:trPr>
        <w:tc>
          <w:tcPr>
            <w:tcW w:w="13205" w:type="dxa"/>
            <w:gridSpan w:val="4"/>
            <w:tcBorders>
              <w:bottom w:val="single" w:sz="4" w:space="0" w:color="auto"/>
            </w:tcBorders>
            <w:shd w:val="clear" w:color="auto" w:fill="B6DDE8" w:themeFill="accent5" w:themeFillTint="66"/>
            <w:vAlign w:val="center"/>
          </w:tcPr>
          <w:p w14:paraId="66F94F14"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lastRenderedPageBreak/>
              <w:t xml:space="preserve">Cluster:  </w:t>
            </w:r>
            <w:r w:rsidRPr="00480F7B">
              <w:rPr>
                <w:rFonts w:ascii="Calibri" w:hAnsi="Calibri" w:cs="Perpetua-Bold"/>
                <w:bCs/>
                <w:sz w:val="28"/>
              </w:rPr>
              <w:t>Solve real-life and mathematical problems involving angle measure, area, surface area, and volume.</w:t>
            </w:r>
          </w:p>
        </w:tc>
      </w:tr>
      <w:tr w:rsidR="00480F7B" w:rsidRPr="00480F7B" w14:paraId="7F1897D7" w14:textId="77777777" w:rsidTr="00480F7B">
        <w:tc>
          <w:tcPr>
            <w:tcW w:w="1370" w:type="dxa"/>
            <w:tcBorders>
              <w:bottom w:val="single" w:sz="4" w:space="0" w:color="auto"/>
            </w:tcBorders>
            <w:shd w:val="clear" w:color="auto" w:fill="DAEEF3" w:themeFill="accent5" w:themeFillTint="33"/>
          </w:tcPr>
          <w:p w14:paraId="29563D37"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3963" w:type="dxa"/>
            <w:tcBorders>
              <w:bottom w:val="single" w:sz="4" w:space="0" w:color="auto"/>
            </w:tcBorders>
            <w:shd w:val="clear" w:color="auto" w:fill="DAEEF3" w:themeFill="accent5" w:themeFillTint="33"/>
          </w:tcPr>
          <w:p w14:paraId="6C773E1F"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7872" w:type="dxa"/>
            <w:gridSpan w:val="2"/>
            <w:tcBorders>
              <w:bottom w:val="single" w:sz="4" w:space="0" w:color="auto"/>
            </w:tcBorders>
            <w:shd w:val="clear" w:color="auto" w:fill="DAEEF3" w:themeFill="accent5" w:themeFillTint="33"/>
          </w:tcPr>
          <w:p w14:paraId="35970E9E"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00985B6B" w14:textId="77777777" w:rsidTr="00480F7B">
        <w:tc>
          <w:tcPr>
            <w:tcW w:w="1370" w:type="dxa"/>
          </w:tcPr>
          <w:p w14:paraId="6D860824" w14:textId="77777777" w:rsidR="00480F7B" w:rsidRPr="00480F7B" w:rsidRDefault="00480F7B" w:rsidP="00480F7B">
            <w:pPr>
              <w:autoSpaceDE w:val="0"/>
              <w:autoSpaceDN w:val="0"/>
              <w:adjustRightInd w:val="0"/>
              <w:jc w:val="center"/>
              <w:rPr>
                <w:rFonts w:cstheme="minorHAnsi"/>
              </w:rPr>
            </w:pPr>
            <w:r w:rsidRPr="00480F7B">
              <w:rPr>
                <w:rFonts w:cstheme="minorHAnsi"/>
              </w:rPr>
              <w:t>7.G.4</w:t>
            </w:r>
          </w:p>
          <w:p w14:paraId="49F342CA" w14:textId="77777777" w:rsidR="00480F7B" w:rsidRPr="00480F7B" w:rsidRDefault="00480F7B" w:rsidP="00480F7B">
            <w:pPr>
              <w:autoSpaceDE w:val="0"/>
              <w:autoSpaceDN w:val="0"/>
              <w:adjustRightInd w:val="0"/>
              <w:jc w:val="center"/>
              <w:rPr>
                <w:rFonts w:cstheme="minorHAnsi"/>
              </w:rPr>
            </w:pPr>
          </w:p>
          <w:p w14:paraId="14562703" w14:textId="77777777" w:rsidR="00480F7B" w:rsidRPr="00480F7B" w:rsidRDefault="00480F7B" w:rsidP="00480F7B">
            <w:pPr>
              <w:autoSpaceDE w:val="0"/>
              <w:autoSpaceDN w:val="0"/>
              <w:adjustRightInd w:val="0"/>
              <w:jc w:val="center"/>
              <w:rPr>
                <w:rFonts w:cstheme="minorHAnsi"/>
              </w:rPr>
            </w:pPr>
          </w:p>
          <w:p w14:paraId="48235995" w14:textId="77777777" w:rsidR="00480F7B" w:rsidRPr="00480F7B" w:rsidRDefault="00480F7B" w:rsidP="00480F7B">
            <w:pPr>
              <w:autoSpaceDE w:val="0"/>
              <w:autoSpaceDN w:val="0"/>
              <w:adjustRightInd w:val="0"/>
              <w:jc w:val="center"/>
              <w:rPr>
                <w:rFonts w:cstheme="minorHAnsi"/>
              </w:rPr>
            </w:pPr>
          </w:p>
          <w:p w14:paraId="0F308B83" w14:textId="77777777" w:rsidR="00480F7B" w:rsidRPr="00480F7B" w:rsidRDefault="00480F7B" w:rsidP="00480F7B">
            <w:pPr>
              <w:autoSpaceDE w:val="0"/>
              <w:autoSpaceDN w:val="0"/>
              <w:adjustRightInd w:val="0"/>
              <w:jc w:val="center"/>
              <w:rPr>
                <w:rFonts w:cstheme="minorHAnsi"/>
              </w:rPr>
            </w:pPr>
          </w:p>
          <w:p w14:paraId="5464E706" w14:textId="77777777" w:rsidR="00480F7B" w:rsidRPr="00480F7B" w:rsidRDefault="00480F7B" w:rsidP="00480F7B">
            <w:pPr>
              <w:autoSpaceDE w:val="0"/>
              <w:autoSpaceDN w:val="0"/>
              <w:adjustRightInd w:val="0"/>
              <w:jc w:val="center"/>
              <w:rPr>
                <w:rFonts w:cstheme="minorHAnsi"/>
              </w:rPr>
            </w:pPr>
            <w:r w:rsidRPr="00480F7B">
              <w:rPr>
                <w:rFonts w:cstheme="minorHAnsi"/>
              </w:rPr>
              <w:t>7.G.5</w:t>
            </w:r>
          </w:p>
          <w:p w14:paraId="3DFFA121" w14:textId="77777777" w:rsidR="00480F7B" w:rsidRPr="00480F7B" w:rsidRDefault="00480F7B" w:rsidP="00480F7B">
            <w:pPr>
              <w:autoSpaceDE w:val="0"/>
              <w:autoSpaceDN w:val="0"/>
              <w:adjustRightInd w:val="0"/>
              <w:jc w:val="center"/>
              <w:rPr>
                <w:rFonts w:cstheme="minorHAnsi"/>
              </w:rPr>
            </w:pPr>
          </w:p>
          <w:p w14:paraId="12D54190" w14:textId="77777777" w:rsidR="00480F7B" w:rsidRPr="00480F7B" w:rsidRDefault="00480F7B" w:rsidP="00480F7B">
            <w:pPr>
              <w:autoSpaceDE w:val="0"/>
              <w:autoSpaceDN w:val="0"/>
              <w:adjustRightInd w:val="0"/>
              <w:jc w:val="center"/>
              <w:rPr>
                <w:rFonts w:cstheme="minorHAnsi"/>
              </w:rPr>
            </w:pPr>
          </w:p>
          <w:p w14:paraId="1A40EB3C" w14:textId="77777777" w:rsidR="00480F7B" w:rsidRPr="00480F7B" w:rsidRDefault="00480F7B" w:rsidP="00480F7B">
            <w:pPr>
              <w:autoSpaceDE w:val="0"/>
              <w:autoSpaceDN w:val="0"/>
              <w:adjustRightInd w:val="0"/>
              <w:jc w:val="center"/>
              <w:rPr>
                <w:rFonts w:cstheme="minorHAnsi"/>
              </w:rPr>
            </w:pPr>
          </w:p>
          <w:p w14:paraId="478D1FEF" w14:textId="77777777" w:rsidR="00480F7B" w:rsidRPr="00480F7B" w:rsidRDefault="00480F7B" w:rsidP="00480F7B">
            <w:pPr>
              <w:autoSpaceDE w:val="0"/>
              <w:autoSpaceDN w:val="0"/>
              <w:adjustRightInd w:val="0"/>
              <w:jc w:val="center"/>
              <w:rPr>
                <w:rFonts w:cstheme="minorHAnsi"/>
              </w:rPr>
            </w:pPr>
          </w:p>
          <w:p w14:paraId="0C0EE413" w14:textId="77777777" w:rsidR="00480F7B" w:rsidRPr="00480F7B" w:rsidRDefault="00480F7B" w:rsidP="00480F7B">
            <w:pPr>
              <w:autoSpaceDE w:val="0"/>
              <w:autoSpaceDN w:val="0"/>
              <w:adjustRightInd w:val="0"/>
              <w:jc w:val="center"/>
              <w:rPr>
                <w:rFonts w:cstheme="minorHAnsi"/>
              </w:rPr>
            </w:pPr>
          </w:p>
          <w:p w14:paraId="325074FC" w14:textId="77777777" w:rsidR="00480F7B" w:rsidRPr="00480F7B" w:rsidRDefault="00480F7B" w:rsidP="00480F7B">
            <w:pPr>
              <w:autoSpaceDE w:val="0"/>
              <w:autoSpaceDN w:val="0"/>
              <w:adjustRightInd w:val="0"/>
              <w:jc w:val="center"/>
              <w:rPr>
                <w:rFonts w:cstheme="minorHAnsi"/>
              </w:rPr>
            </w:pPr>
            <w:r w:rsidRPr="00480F7B">
              <w:rPr>
                <w:rFonts w:cstheme="minorHAnsi"/>
              </w:rPr>
              <w:t>7.G.6</w:t>
            </w:r>
          </w:p>
        </w:tc>
        <w:tc>
          <w:tcPr>
            <w:tcW w:w="3963" w:type="dxa"/>
          </w:tcPr>
          <w:p w14:paraId="53A4B758" w14:textId="77777777" w:rsidR="00480F7B" w:rsidRPr="00480F7B" w:rsidRDefault="00480F7B" w:rsidP="00480F7B">
            <w:pPr>
              <w:autoSpaceDE w:val="0"/>
              <w:autoSpaceDN w:val="0"/>
              <w:adjustRightInd w:val="0"/>
              <w:rPr>
                <w:rFonts w:cstheme="minorHAnsi"/>
                <w:iCs/>
              </w:rPr>
            </w:pPr>
            <w:r w:rsidRPr="00480F7B">
              <w:rPr>
                <w:rFonts w:cstheme="minorHAnsi"/>
                <w:iCs/>
              </w:rPr>
              <w:t>Know the formulas for the area and circumference of a circle and use them to solve problems; give an informal derivation of the relationship between the circumference and area of a circle.</w:t>
            </w:r>
          </w:p>
          <w:p w14:paraId="711A95F7" w14:textId="77777777" w:rsidR="00480F7B" w:rsidRPr="00480F7B" w:rsidRDefault="00480F7B" w:rsidP="00480F7B">
            <w:pPr>
              <w:autoSpaceDE w:val="0"/>
              <w:autoSpaceDN w:val="0"/>
              <w:adjustRightInd w:val="0"/>
              <w:rPr>
                <w:rFonts w:cstheme="minorHAnsi"/>
                <w:iCs/>
              </w:rPr>
            </w:pPr>
            <w:r w:rsidRPr="00480F7B">
              <w:rPr>
                <w:rFonts w:cstheme="minorHAnsi"/>
                <w:iCs/>
              </w:rPr>
              <w:t>Use facts about supplementary, complementary, vertical, and adjacent angles in a multi-step problem to write and solve simple equations for an unknown angle in a figure.</w:t>
            </w:r>
          </w:p>
          <w:p w14:paraId="23F80D42" w14:textId="77777777" w:rsidR="00480F7B" w:rsidRPr="00480F7B" w:rsidRDefault="00480F7B" w:rsidP="00480F7B">
            <w:pPr>
              <w:autoSpaceDE w:val="0"/>
              <w:autoSpaceDN w:val="0"/>
              <w:adjustRightInd w:val="0"/>
              <w:rPr>
                <w:rFonts w:cstheme="minorHAnsi"/>
                <w:iCs/>
              </w:rPr>
            </w:pPr>
          </w:p>
          <w:p w14:paraId="7E215F6F" w14:textId="77777777" w:rsidR="00480F7B" w:rsidRPr="00480F7B" w:rsidRDefault="00480F7B" w:rsidP="00480F7B">
            <w:pPr>
              <w:autoSpaceDE w:val="0"/>
              <w:autoSpaceDN w:val="0"/>
              <w:adjustRightInd w:val="0"/>
              <w:rPr>
                <w:rFonts w:cstheme="minorHAnsi"/>
                <w:iCs/>
              </w:rPr>
            </w:pPr>
            <w:r w:rsidRPr="00480F7B">
              <w:rPr>
                <w:rFonts w:cstheme="minorHAnsi"/>
                <w:iCs/>
              </w:rPr>
              <w:t>Solve real-world and mathematical problems involving area, volume and surface area of two- and three-dimensional objects composed of triangles, quadrilaterals, polygons, cubes, and right prisms.</w:t>
            </w:r>
          </w:p>
        </w:tc>
        <w:tc>
          <w:tcPr>
            <w:tcW w:w="7872" w:type="dxa"/>
            <w:gridSpan w:val="2"/>
          </w:tcPr>
          <w:p w14:paraId="615729F2" w14:textId="77777777" w:rsidR="00480F7B" w:rsidRPr="00480F7B" w:rsidRDefault="00480F7B" w:rsidP="00480F7B">
            <w:pPr>
              <w:rPr>
                <w:rFonts w:ascii="Calibri" w:hAnsi="Calibri" w:cs="Arial"/>
              </w:rPr>
            </w:pPr>
            <w:r w:rsidRPr="00480F7B">
              <w:rPr>
                <w:rFonts w:ascii="Calibri" w:hAnsi="Calibri" w:cs="Arial"/>
              </w:rPr>
              <w:t>ML: Lesson on circles.</w:t>
            </w:r>
          </w:p>
          <w:p w14:paraId="67F1163B" w14:textId="77777777" w:rsidR="00480F7B" w:rsidRPr="00480F7B" w:rsidRDefault="00767748" w:rsidP="00480F7B">
            <w:pPr>
              <w:rPr>
                <w:rFonts w:ascii="Calibri" w:hAnsi="Calibri" w:cs="Arial"/>
              </w:rPr>
            </w:pPr>
            <w:hyperlink r:id="rId378" w:history="1">
              <w:r w:rsidR="00480F7B" w:rsidRPr="00480F7B">
                <w:rPr>
                  <w:rFonts w:ascii="Calibri" w:hAnsi="Calibri" w:cs="Arial"/>
                  <w:color w:val="0000FF" w:themeColor="hyperlink"/>
                  <w:u w:val="single"/>
                </w:rPr>
                <w:t>http://www.beaconlearningcenter.com/Lessons/Lesson.asp?ID=2447</w:t>
              </w:r>
            </w:hyperlink>
          </w:p>
          <w:p w14:paraId="26EED62A" w14:textId="77777777" w:rsidR="00480F7B" w:rsidRPr="00480F7B" w:rsidRDefault="00480F7B" w:rsidP="00480F7B">
            <w:pPr>
              <w:rPr>
                <w:rFonts w:ascii="Calibri" w:hAnsi="Calibri" w:cs="Arial"/>
              </w:rPr>
            </w:pPr>
          </w:p>
          <w:p w14:paraId="339ABEFC" w14:textId="77777777" w:rsidR="00480F7B" w:rsidRPr="00480F7B" w:rsidRDefault="00480F7B" w:rsidP="00480F7B">
            <w:pPr>
              <w:rPr>
                <w:rFonts w:ascii="Calibri" w:hAnsi="Calibri" w:cs="Arial"/>
              </w:rPr>
            </w:pPr>
            <w:r w:rsidRPr="00480F7B">
              <w:rPr>
                <w:rFonts w:ascii="Calibri" w:hAnsi="Calibri" w:cs="Arial"/>
              </w:rPr>
              <w:t>ML: Activity on Pi.</w:t>
            </w:r>
          </w:p>
          <w:p w14:paraId="529D8617" w14:textId="77777777" w:rsidR="00480F7B" w:rsidRPr="00480F7B" w:rsidRDefault="00767748" w:rsidP="00480F7B">
            <w:pPr>
              <w:rPr>
                <w:rFonts w:ascii="Calibri" w:hAnsi="Calibri" w:cs="Arial"/>
              </w:rPr>
            </w:pPr>
            <w:hyperlink r:id="rId379" w:history="1">
              <w:r w:rsidR="00480F7B" w:rsidRPr="00480F7B">
                <w:rPr>
                  <w:rFonts w:ascii="Calibri" w:hAnsi="Calibri" w:cs="Arial"/>
                  <w:color w:val="0000FF" w:themeColor="hyperlink"/>
                  <w:u w:val="single"/>
                </w:rPr>
                <w:t>http://illuminations.nctm.org/Lesson.aspx?id=2407</w:t>
              </w:r>
            </w:hyperlink>
          </w:p>
          <w:p w14:paraId="002DF135" w14:textId="77777777" w:rsidR="00480F7B" w:rsidRPr="00480F7B" w:rsidRDefault="00480F7B" w:rsidP="00480F7B">
            <w:pPr>
              <w:rPr>
                <w:rFonts w:ascii="Calibri" w:hAnsi="Calibri" w:cs="Arial"/>
              </w:rPr>
            </w:pPr>
            <w:r w:rsidRPr="00480F7B">
              <w:rPr>
                <w:rFonts w:ascii="Calibri" w:hAnsi="Calibri" w:cs="Arial"/>
              </w:rPr>
              <w:t>R: Shows examples on circumference and area of a circle.</w:t>
            </w:r>
          </w:p>
          <w:p w14:paraId="7D8B315A" w14:textId="77777777" w:rsidR="00480F7B" w:rsidRPr="00480F7B" w:rsidRDefault="00767748" w:rsidP="00480F7B">
            <w:pPr>
              <w:rPr>
                <w:rFonts w:ascii="Calibri" w:hAnsi="Calibri" w:cs="Arial"/>
              </w:rPr>
            </w:pPr>
            <w:hyperlink r:id="rId380" w:history="1">
              <w:r w:rsidR="00480F7B" w:rsidRPr="00480F7B">
                <w:rPr>
                  <w:rFonts w:ascii="Calibri" w:hAnsi="Calibri" w:cs="Arial"/>
                  <w:color w:val="0000FF" w:themeColor="hyperlink"/>
                  <w:u w:val="single"/>
                </w:rPr>
                <w:t>http://www.mathgoodies.com/lessons/vol2/circumference.html</w:t>
              </w:r>
            </w:hyperlink>
          </w:p>
          <w:p w14:paraId="5FF14540" w14:textId="77777777" w:rsidR="00480F7B" w:rsidRPr="00480F7B" w:rsidRDefault="00480F7B" w:rsidP="00480F7B">
            <w:pPr>
              <w:rPr>
                <w:rFonts w:ascii="Calibri" w:hAnsi="Calibri" w:cs="Arial"/>
              </w:rPr>
            </w:pPr>
          </w:p>
          <w:p w14:paraId="45FAA4B5" w14:textId="77777777" w:rsidR="00480F7B" w:rsidRPr="00480F7B" w:rsidRDefault="00480F7B" w:rsidP="00480F7B">
            <w:pPr>
              <w:rPr>
                <w:rFonts w:ascii="Calibri" w:hAnsi="Calibri" w:cs="Arial"/>
              </w:rPr>
            </w:pPr>
            <w:r w:rsidRPr="00480F7B">
              <w:rPr>
                <w:rFonts w:ascii="Calibri" w:hAnsi="Calibri" w:cs="Arial"/>
              </w:rPr>
              <w:t>R: PowerPoint on types of angles.</w:t>
            </w:r>
          </w:p>
          <w:p w14:paraId="3B8D8248" w14:textId="77777777" w:rsidR="00480F7B" w:rsidRPr="00480F7B" w:rsidRDefault="00767748" w:rsidP="00480F7B">
            <w:pPr>
              <w:rPr>
                <w:rFonts w:ascii="Calibri" w:hAnsi="Calibri" w:cs="Arial"/>
                <w:color w:val="009030"/>
                <w:lang w:val="en"/>
              </w:rPr>
            </w:pPr>
            <w:hyperlink r:id="rId381" w:history="1">
              <w:r w:rsidR="00480F7B" w:rsidRPr="00480F7B">
                <w:rPr>
                  <w:rFonts w:ascii="Calibri" w:hAnsi="Calibri" w:cs="Arial"/>
                  <w:color w:val="0000FF" w:themeColor="hyperlink"/>
                  <w:u w:val="single"/>
                  <w:lang w:val="en"/>
                </w:rPr>
                <w:t>http://star.spsk12.net/math/8/</w:t>
              </w:r>
              <w:r w:rsidR="00480F7B" w:rsidRPr="00480F7B">
                <w:rPr>
                  <w:rFonts w:ascii="Calibri" w:hAnsi="Calibri" w:cs="Arial"/>
                  <w:b/>
                  <w:bCs/>
                  <w:color w:val="0000FF" w:themeColor="hyperlink"/>
                  <w:u w:val="single"/>
                  <w:lang w:val="en"/>
                </w:rPr>
                <w:t>AdjacentAngles</w:t>
              </w:r>
              <w:r w:rsidR="00480F7B" w:rsidRPr="00480F7B">
                <w:rPr>
                  <w:rFonts w:ascii="Calibri" w:hAnsi="Calibri" w:cs="Arial"/>
                  <w:color w:val="0000FF" w:themeColor="hyperlink"/>
                  <w:u w:val="single"/>
                  <w:lang w:val="en"/>
                </w:rPr>
                <w:t>.ppt</w:t>
              </w:r>
            </w:hyperlink>
          </w:p>
          <w:p w14:paraId="3ECBC56B" w14:textId="77777777" w:rsidR="00480F7B" w:rsidRPr="00480F7B" w:rsidRDefault="00480F7B" w:rsidP="00480F7B">
            <w:pPr>
              <w:rPr>
                <w:rFonts w:ascii="Calibri" w:hAnsi="Calibri" w:cs="Arial"/>
                <w:color w:val="009030"/>
                <w:sz w:val="20"/>
                <w:szCs w:val="20"/>
                <w:lang w:val="en"/>
              </w:rPr>
            </w:pPr>
          </w:p>
          <w:p w14:paraId="2A617BBB" w14:textId="77777777" w:rsidR="00480F7B" w:rsidRPr="00480F7B" w:rsidRDefault="00480F7B" w:rsidP="00480F7B">
            <w:pPr>
              <w:rPr>
                <w:rFonts w:ascii="Calibri" w:hAnsi="Calibri" w:cs="Arial"/>
              </w:rPr>
            </w:pPr>
            <w:r w:rsidRPr="00480F7B">
              <w:rPr>
                <w:rFonts w:ascii="Calibri" w:hAnsi="Calibri" w:cs="Arial"/>
              </w:rPr>
              <w:t>R: Examples on types of angles.</w:t>
            </w:r>
          </w:p>
          <w:p w14:paraId="78D470F3" w14:textId="77777777" w:rsidR="00480F7B" w:rsidRPr="00480F7B" w:rsidRDefault="00767748" w:rsidP="00480F7B">
            <w:pPr>
              <w:rPr>
                <w:rFonts w:ascii="Calibri" w:hAnsi="Calibri" w:cs="Arial"/>
              </w:rPr>
            </w:pPr>
            <w:hyperlink r:id="rId382" w:history="1">
              <w:r w:rsidR="00480F7B" w:rsidRPr="00480F7B">
                <w:rPr>
                  <w:rFonts w:ascii="Calibri" w:hAnsi="Calibri" w:cs="Arial"/>
                  <w:color w:val="0000FF" w:themeColor="hyperlink"/>
                  <w:u w:val="single"/>
                </w:rPr>
                <w:t>http://www.algebralab.org/lessons/lesson.aspx?file=Geometry_AnglesComplementarySupplementaryVertical.xml</w:t>
              </w:r>
            </w:hyperlink>
          </w:p>
          <w:p w14:paraId="08FE0714" w14:textId="77777777" w:rsidR="00480F7B" w:rsidRPr="00480F7B" w:rsidRDefault="00480F7B" w:rsidP="00480F7B">
            <w:pPr>
              <w:rPr>
                <w:rFonts w:ascii="Calibri" w:hAnsi="Calibri" w:cs="Arial"/>
              </w:rPr>
            </w:pPr>
          </w:p>
          <w:p w14:paraId="146233DB" w14:textId="77777777" w:rsidR="00480F7B" w:rsidRPr="00480F7B" w:rsidRDefault="00480F7B" w:rsidP="00480F7B">
            <w:pPr>
              <w:rPr>
                <w:rFonts w:ascii="Calibri" w:hAnsi="Calibri" w:cs="Arial"/>
              </w:rPr>
            </w:pPr>
            <w:r w:rsidRPr="00480F7B">
              <w:rPr>
                <w:rFonts w:ascii="Calibri" w:hAnsi="Calibri" w:cs="Arial"/>
              </w:rPr>
              <w:t>V: Several videos on area.</w:t>
            </w:r>
          </w:p>
          <w:p w14:paraId="166C04C5" w14:textId="77777777" w:rsidR="00480F7B" w:rsidRPr="00480F7B" w:rsidRDefault="00767748" w:rsidP="00480F7B">
            <w:pPr>
              <w:rPr>
                <w:rFonts w:ascii="Calibri" w:hAnsi="Calibri" w:cs="Arial"/>
              </w:rPr>
            </w:pPr>
            <w:hyperlink r:id="rId383" w:history="1">
              <w:r w:rsidR="00480F7B" w:rsidRPr="00480F7B">
                <w:rPr>
                  <w:rFonts w:ascii="Calibri" w:hAnsi="Calibri" w:cs="Arial"/>
                  <w:color w:val="0000FF" w:themeColor="hyperlink"/>
                  <w:u w:val="single"/>
                </w:rPr>
                <w:t>http://www.virtualnerd.com/middle-math/geometry-measurement/area-parallelogram-triangle-trapezoid</w:t>
              </w:r>
            </w:hyperlink>
          </w:p>
          <w:p w14:paraId="48FFB37C" w14:textId="77777777" w:rsidR="00480F7B" w:rsidRPr="00480F7B" w:rsidRDefault="00480F7B" w:rsidP="00480F7B">
            <w:pPr>
              <w:rPr>
                <w:rFonts w:ascii="Calibri" w:hAnsi="Calibri" w:cs="Arial"/>
              </w:rPr>
            </w:pPr>
          </w:p>
          <w:p w14:paraId="1495858D" w14:textId="77777777" w:rsidR="00480F7B" w:rsidRPr="00480F7B" w:rsidRDefault="00480F7B" w:rsidP="00480F7B">
            <w:pPr>
              <w:rPr>
                <w:rFonts w:ascii="Calibri" w:hAnsi="Calibri" w:cs="Arial"/>
              </w:rPr>
            </w:pPr>
            <w:r w:rsidRPr="00480F7B">
              <w:rPr>
                <w:rFonts w:ascii="Calibri" w:hAnsi="Calibri" w:cs="Arial"/>
              </w:rPr>
              <w:t xml:space="preserve">ML: An activity connecting area to the real-world. </w:t>
            </w:r>
          </w:p>
          <w:p w14:paraId="47311C1C" w14:textId="77777777" w:rsidR="00480F7B" w:rsidRPr="00480F7B" w:rsidRDefault="00767748" w:rsidP="00480F7B">
            <w:pPr>
              <w:rPr>
                <w:rFonts w:ascii="Calibri" w:hAnsi="Calibri" w:cs="Arial"/>
              </w:rPr>
            </w:pPr>
            <w:hyperlink r:id="rId384" w:history="1">
              <w:r w:rsidR="00480F7B" w:rsidRPr="00480F7B">
                <w:rPr>
                  <w:rFonts w:ascii="Calibri" w:hAnsi="Calibri" w:cs="Arial"/>
                  <w:color w:val="0000FF" w:themeColor="hyperlink"/>
                  <w:u w:val="single"/>
                </w:rPr>
                <w:t>http://illuminations.nctm.org/Lesson.aspx?id=2769</w:t>
              </w:r>
            </w:hyperlink>
          </w:p>
          <w:p w14:paraId="42102641" w14:textId="77777777" w:rsidR="00480F7B" w:rsidRPr="00480F7B" w:rsidRDefault="00480F7B" w:rsidP="00480F7B">
            <w:pPr>
              <w:rPr>
                <w:rFonts w:ascii="Arial" w:hAnsi="Arial" w:cs="Arial"/>
              </w:rPr>
            </w:pPr>
          </w:p>
        </w:tc>
      </w:tr>
      <w:tr w:rsidR="00480F7B" w:rsidRPr="00480F7B" w14:paraId="0D136B9C" w14:textId="77777777" w:rsidTr="00480F7B">
        <w:trPr>
          <w:trHeight w:val="620"/>
        </w:trPr>
        <w:tc>
          <w:tcPr>
            <w:tcW w:w="13205" w:type="dxa"/>
            <w:gridSpan w:val="4"/>
            <w:tcBorders>
              <w:bottom w:val="single" w:sz="4" w:space="0" w:color="auto"/>
            </w:tcBorders>
            <w:shd w:val="clear" w:color="auto" w:fill="92CDDC" w:themeFill="accent5" w:themeFillTint="99"/>
            <w:vAlign w:val="center"/>
          </w:tcPr>
          <w:p w14:paraId="6FF7B624"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lastRenderedPageBreak/>
              <w:t>Grade 8</w:t>
            </w:r>
          </w:p>
        </w:tc>
      </w:tr>
      <w:tr w:rsidR="00480F7B" w:rsidRPr="00480F7B" w14:paraId="3F9D9EE9" w14:textId="77777777" w:rsidTr="00480F7B">
        <w:trPr>
          <w:trHeight w:val="620"/>
        </w:trPr>
        <w:tc>
          <w:tcPr>
            <w:tcW w:w="13205" w:type="dxa"/>
            <w:gridSpan w:val="4"/>
            <w:tcBorders>
              <w:bottom w:val="single" w:sz="4" w:space="0" w:color="auto"/>
            </w:tcBorders>
            <w:shd w:val="clear" w:color="auto" w:fill="B6DDE8" w:themeFill="accent5" w:themeFillTint="66"/>
            <w:vAlign w:val="center"/>
          </w:tcPr>
          <w:p w14:paraId="3D13E74F"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Understand congruence and similarity using physical models, transparencies, or geometry software.</w:t>
            </w:r>
          </w:p>
        </w:tc>
      </w:tr>
      <w:tr w:rsidR="00480F7B" w:rsidRPr="00480F7B" w14:paraId="4A1AABF7" w14:textId="77777777" w:rsidTr="00480F7B">
        <w:tc>
          <w:tcPr>
            <w:tcW w:w="1370" w:type="dxa"/>
            <w:tcBorders>
              <w:bottom w:val="single" w:sz="4" w:space="0" w:color="auto"/>
            </w:tcBorders>
            <w:shd w:val="clear" w:color="auto" w:fill="DAEEF3" w:themeFill="accent5" w:themeFillTint="33"/>
          </w:tcPr>
          <w:p w14:paraId="1CE628FD"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3958" w:type="dxa"/>
            <w:tcBorders>
              <w:bottom w:val="single" w:sz="4" w:space="0" w:color="auto"/>
            </w:tcBorders>
            <w:shd w:val="clear" w:color="auto" w:fill="DAEEF3" w:themeFill="accent5" w:themeFillTint="33"/>
          </w:tcPr>
          <w:p w14:paraId="44BF2B4E"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7877" w:type="dxa"/>
            <w:gridSpan w:val="2"/>
            <w:tcBorders>
              <w:bottom w:val="single" w:sz="4" w:space="0" w:color="auto"/>
            </w:tcBorders>
            <w:shd w:val="clear" w:color="auto" w:fill="DAEEF3" w:themeFill="accent5" w:themeFillTint="33"/>
          </w:tcPr>
          <w:p w14:paraId="74ED2E6B"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58D99D1D" w14:textId="77777777" w:rsidTr="00480F7B">
        <w:tc>
          <w:tcPr>
            <w:tcW w:w="1370" w:type="dxa"/>
          </w:tcPr>
          <w:p w14:paraId="7C440E8D" w14:textId="77777777" w:rsidR="00480F7B" w:rsidRPr="00480F7B" w:rsidRDefault="00480F7B" w:rsidP="00480F7B">
            <w:pPr>
              <w:autoSpaceDE w:val="0"/>
              <w:autoSpaceDN w:val="0"/>
              <w:adjustRightInd w:val="0"/>
              <w:jc w:val="center"/>
              <w:rPr>
                <w:rFonts w:cstheme="minorHAnsi"/>
              </w:rPr>
            </w:pPr>
            <w:r w:rsidRPr="00480F7B">
              <w:rPr>
                <w:rFonts w:cstheme="minorHAnsi"/>
              </w:rPr>
              <w:t>8.G.1</w:t>
            </w:r>
          </w:p>
          <w:p w14:paraId="59EF1FAC" w14:textId="77777777" w:rsidR="00480F7B" w:rsidRPr="00480F7B" w:rsidRDefault="00480F7B" w:rsidP="00480F7B">
            <w:pPr>
              <w:autoSpaceDE w:val="0"/>
              <w:autoSpaceDN w:val="0"/>
              <w:adjustRightInd w:val="0"/>
              <w:jc w:val="center"/>
              <w:rPr>
                <w:rFonts w:cstheme="minorHAnsi"/>
              </w:rPr>
            </w:pPr>
          </w:p>
          <w:p w14:paraId="459EEB6A" w14:textId="77777777" w:rsidR="00480F7B" w:rsidRPr="00480F7B" w:rsidRDefault="00480F7B" w:rsidP="00480F7B">
            <w:pPr>
              <w:autoSpaceDE w:val="0"/>
              <w:autoSpaceDN w:val="0"/>
              <w:adjustRightInd w:val="0"/>
              <w:jc w:val="center"/>
              <w:rPr>
                <w:rFonts w:cstheme="minorHAnsi"/>
              </w:rPr>
            </w:pPr>
          </w:p>
          <w:p w14:paraId="7CBA2ADB" w14:textId="77777777" w:rsidR="00480F7B" w:rsidRPr="00480F7B" w:rsidRDefault="00480F7B" w:rsidP="00480F7B">
            <w:pPr>
              <w:autoSpaceDE w:val="0"/>
              <w:autoSpaceDN w:val="0"/>
              <w:adjustRightInd w:val="0"/>
              <w:jc w:val="center"/>
              <w:rPr>
                <w:rFonts w:cstheme="minorHAnsi"/>
              </w:rPr>
            </w:pPr>
          </w:p>
          <w:p w14:paraId="0D0AFC3D" w14:textId="77777777" w:rsidR="00480F7B" w:rsidRPr="00480F7B" w:rsidRDefault="00480F7B" w:rsidP="00480F7B">
            <w:pPr>
              <w:autoSpaceDE w:val="0"/>
              <w:autoSpaceDN w:val="0"/>
              <w:adjustRightInd w:val="0"/>
              <w:jc w:val="center"/>
              <w:rPr>
                <w:rFonts w:cstheme="minorHAnsi"/>
              </w:rPr>
            </w:pPr>
          </w:p>
          <w:p w14:paraId="797B5A31" w14:textId="77777777" w:rsidR="00480F7B" w:rsidRPr="00480F7B" w:rsidRDefault="00480F7B" w:rsidP="00480F7B">
            <w:pPr>
              <w:autoSpaceDE w:val="0"/>
              <w:autoSpaceDN w:val="0"/>
              <w:adjustRightInd w:val="0"/>
              <w:jc w:val="center"/>
              <w:rPr>
                <w:rFonts w:cstheme="minorHAnsi"/>
              </w:rPr>
            </w:pPr>
          </w:p>
          <w:p w14:paraId="0C40062F" w14:textId="77777777" w:rsidR="00480F7B" w:rsidRPr="00480F7B" w:rsidRDefault="00480F7B" w:rsidP="00480F7B">
            <w:pPr>
              <w:autoSpaceDE w:val="0"/>
              <w:autoSpaceDN w:val="0"/>
              <w:adjustRightInd w:val="0"/>
              <w:jc w:val="center"/>
              <w:rPr>
                <w:rFonts w:cstheme="minorHAnsi"/>
              </w:rPr>
            </w:pPr>
          </w:p>
          <w:p w14:paraId="0F3A00A2" w14:textId="77777777" w:rsidR="00480F7B" w:rsidRPr="00480F7B" w:rsidRDefault="00480F7B" w:rsidP="00480F7B">
            <w:pPr>
              <w:autoSpaceDE w:val="0"/>
              <w:autoSpaceDN w:val="0"/>
              <w:adjustRightInd w:val="0"/>
              <w:jc w:val="center"/>
              <w:rPr>
                <w:rFonts w:cstheme="minorHAnsi"/>
              </w:rPr>
            </w:pPr>
          </w:p>
          <w:p w14:paraId="3F370C3C" w14:textId="77777777" w:rsidR="00480F7B" w:rsidRPr="00480F7B" w:rsidRDefault="00480F7B" w:rsidP="00480F7B">
            <w:pPr>
              <w:autoSpaceDE w:val="0"/>
              <w:autoSpaceDN w:val="0"/>
              <w:adjustRightInd w:val="0"/>
              <w:jc w:val="center"/>
              <w:rPr>
                <w:rFonts w:cstheme="minorHAnsi"/>
              </w:rPr>
            </w:pPr>
          </w:p>
          <w:p w14:paraId="3DDD3B47" w14:textId="77777777" w:rsidR="00480F7B" w:rsidRPr="00480F7B" w:rsidRDefault="00480F7B" w:rsidP="00480F7B">
            <w:pPr>
              <w:autoSpaceDE w:val="0"/>
              <w:autoSpaceDN w:val="0"/>
              <w:adjustRightInd w:val="0"/>
              <w:jc w:val="center"/>
              <w:rPr>
                <w:rFonts w:cstheme="minorHAnsi"/>
              </w:rPr>
            </w:pPr>
          </w:p>
          <w:p w14:paraId="6B37F8B1" w14:textId="77777777" w:rsidR="00480F7B" w:rsidRPr="00480F7B" w:rsidRDefault="00480F7B" w:rsidP="00480F7B">
            <w:pPr>
              <w:autoSpaceDE w:val="0"/>
              <w:autoSpaceDN w:val="0"/>
              <w:adjustRightInd w:val="0"/>
              <w:jc w:val="center"/>
              <w:rPr>
                <w:rFonts w:cstheme="minorHAnsi"/>
              </w:rPr>
            </w:pPr>
            <w:r w:rsidRPr="00480F7B">
              <w:rPr>
                <w:rFonts w:cstheme="minorHAnsi"/>
              </w:rPr>
              <w:t>8.G.2</w:t>
            </w:r>
          </w:p>
          <w:p w14:paraId="5D4C9FB3" w14:textId="77777777" w:rsidR="00480F7B" w:rsidRPr="00480F7B" w:rsidRDefault="00480F7B" w:rsidP="00480F7B">
            <w:pPr>
              <w:autoSpaceDE w:val="0"/>
              <w:autoSpaceDN w:val="0"/>
              <w:adjustRightInd w:val="0"/>
              <w:jc w:val="center"/>
              <w:rPr>
                <w:rFonts w:cstheme="minorHAnsi"/>
              </w:rPr>
            </w:pPr>
          </w:p>
          <w:p w14:paraId="5F978A8A" w14:textId="77777777" w:rsidR="00480F7B" w:rsidRPr="00480F7B" w:rsidRDefault="00480F7B" w:rsidP="00480F7B">
            <w:pPr>
              <w:autoSpaceDE w:val="0"/>
              <w:autoSpaceDN w:val="0"/>
              <w:adjustRightInd w:val="0"/>
              <w:jc w:val="center"/>
              <w:rPr>
                <w:rFonts w:cstheme="minorHAnsi"/>
              </w:rPr>
            </w:pPr>
          </w:p>
          <w:p w14:paraId="53AABB48" w14:textId="77777777" w:rsidR="00480F7B" w:rsidRPr="00480F7B" w:rsidRDefault="00480F7B" w:rsidP="00480F7B">
            <w:pPr>
              <w:autoSpaceDE w:val="0"/>
              <w:autoSpaceDN w:val="0"/>
              <w:adjustRightInd w:val="0"/>
              <w:jc w:val="center"/>
              <w:rPr>
                <w:rFonts w:cstheme="minorHAnsi"/>
              </w:rPr>
            </w:pPr>
          </w:p>
          <w:p w14:paraId="57DF8941" w14:textId="77777777" w:rsidR="00480F7B" w:rsidRPr="00480F7B" w:rsidRDefault="00480F7B" w:rsidP="00480F7B">
            <w:pPr>
              <w:autoSpaceDE w:val="0"/>
              <w:autoSpaceDN w:val="0"/>
              <w:adjustRightInd w:val="0"/>
              <w:jc w:val="center"/>
              <w:rPr>
                <w:rFonts w:cstheme="minorHAnsi"/>
              </w:rPr>
            </w:pPr>
          </w:p>
          <w:p w14:paraId="35A1631F" w14:textId="77777777" w:rsidR="00480F7B" w:rsidRPr="00480F7B" w:rsidRDefault="00480F7B" w:rsidP="00480F7B">
            <w:pPr>
              <w:autoSpaceDE w:val="0"/>
              <w:autoSpaceDN w:val="0"/>
              <w:adjustRightInd w:val="0"/>
              <w:jc w:val="center"/>
              <w:rPr>
                <w:rFonts w:cstheme="minorHAnsi"/>
              </w:rPr>
            </w:pPr>
          </w:p>
          <w:p w14:paraId="0B64744E" w14:textId="77777777" w:rsidR="00480F7B" w:rsidRPr="00480F7B" w:rsidRDefault="00480F7B" w:rsidP="00480F7B">
            <w:pPr>
              <w:autoSpaceDE w:val="0"/>
              <w:autoSpaceDN w:val="0"/>
              <w:adjustRightInd w:val="0"/>
              <w:jc w:val="center"/>
              <w:rPr>
                <w:rFonts w:cstheme="minorHAnsi"/>
              </w:rPr>
            </w:pPr>
          </w:p>
          <w:p w14:paraId="27CE9839" w14:textId="77777777" w:rsidR="00480F7B" w:rsidRPr="00480F7B" w:rsidRDefault="00480F7B" w:rsidP="00480F7B">
            <w:pPr>
              <w:autoSpaceDE w:val="0"/>
              <w:autoSpaceDN w:val="0"/>
              <w:adjustRightInd w:val="0"/>
              <w:jc w:val="center"/>
              <w:rPr>
                <w:rFonts w:cstheme="minorHAnsi"/>
              </w:rPr>
            </w:pPr>
          </w:p>
          <w:p w14:paraId="3BB28BEA" w14:textId="77777777" w:rsidR="00480F7B" w:rsidRPr="00480F7B" w:rsidRDefault="00480F7B" w:rsidP="00480F7B">
            <w:pPr>
              <w:autoSpaceDE w:val="0"/>
              <w:autoSpaceDN w:val="0"/>
              <w:adjustRightInd w:val="0"/>
              <w:jc w:val="center"/>
              <w:rPr>
                <w:rFonts w:cstheme="minorHAnsi"/>
              </w:rPr>
            </w:pPr>
            <w:r w:rsidRPr="00480F7B">
              <w:rPr>
                <w:rFonts w:cstheme="minorHAnsi"/>
              </w:rPr>
              <w:t>8.G.3</w:t>
            </w:r>
          </w:p>
          <w:p w14:paraId="4BAE553E" w14:textId="77777777" w:rsidR="00480F7B" w:rsidRPr="00480F7B" w:rsidRDefault="00480F7B" w:rsidP="00480F7B">
            <w:pPr>
              <w:autoSpaceDE w:val="0"/>
              <w:autoSpaceDN w:val="0"/>
              <w:adjustRightInd w:val="0"/>
              <w:jc w:val="center"/>
              <w:rPr>
                <w:rFonts w:cstheme="minorHAnsi"/>
              </w:rPr>
            </w:pPr>
          </w:p>
          <w:p w14:paraId="7A08FF11" w14:textId="77777777" w:rsidR="00480F7B" w:rsidRPr="00480F7B" w:rsidRDefault="00480F7B" w:rsidP="00480F7B">
            <w:pPr>
              <w:autoSpaceDE w:val="0"/>
              <w:autoSpaceDN w:val="0"/>
              <w:adjustRightInd w:val="0"/>
              <w:jc w:val="center"/>
              <w:rPr>
                <w:rFonts w:cstheme="minorHAnsi"/>
              </w:rPr>
            </w:pPr>
          </w:p>
          <w:p w14:paraId="462E1D52" w14:textId="77777777" w:rsidR="00480F7B" w:rsidRPr="00480F7B" w:rsidRDefault="00480F7B" w:rsidP="00480F7B">
            <w:pPr>
              <w:autoSpaceDE w:val="0"/>
              <w:autoSpaceDN w:val="0"/>
              <w:adjustRightInd w:val="0"/>
              <w:jc w:val="center"/>
              <w:rPr>
                <w:rFonts w:cstheme="minorHAnsi"/>
              </w:rPr>
            </w:pPr>
          </w:p>
          <w:p w14:paraId="7227AD3A" w14:textId="77777777" w:rsidR="00480F7B" w:rsidRPr="00480F7B" w:rsidRDefault="00480F7B" w:rsidP="00480F7B">
            <w:pPr>
              <w:autoSpaceDE w:val="0"/>
              <w:autoSpaceDN w:val="0"/>
              <w:adjustRightInd w:val="0"/>
              <w:jc w:val="center"/>
              <w:rPr>
                <w:rFonts w:cstheme="minorHAnsi"/>
              </w:rPr>
            </w:pPr>
          </w:p>
          <w:p w14:paraId="772D6D1F" w14:textId="77777777" w:rsidR="00480F7B" w:rsidRPr="00480F7B" w:rsidRDefault="00480F7B" w:rsidP="00480F7B">
            <w:pPr>
              <w:autoSpaceDE w:val="0"/>
              <w:autoSpaceDN w:val="0"/>
              <w:adjustRightInd w:val="0"/>
              <w:jc w:val="center"/>
              <w:rPr>
                <w:rFonts w:cstheme="minorHAnsi"/>
              </w:rPr>
            </w:pPr>
            <w:r w:rsidRPr="00480F7B">
              <w:rPr>
                <w:rFonts w:cstheme="minorHAnsi"/>
              </w:rPr>
              <w:t>8.G.4</w:t>
            </w:r>
          </w:p>
          <w:p w14:paraId="24C04390" w14:textId="77777777" w:rsidR="00480F7B" w:rsidRPr="00480F7B" w:rsidRDefault="00480F7B" w:rsidP="00480F7B">
            <w:pPr>
              <w:autoSpaceDE w:val="0"/>
              <w:autoSpaceDN w:val="0"/>
              <w:adjustRightInd w:val="0"/>
              <w:jc w:val="center"/>
              <w:rPr>
                <w:rFonts w:cstheme="minorHAnsi"/>
              </w:rPr>
            </w:pPr>
          </w:p>
          <w:p w14:paraId="7EECA42E" w14:textId="77777777" w:rsidR="00480F7B" w:rsidRPr="00480F7B" w:rsidRDefault="00480F7B" w:rsidP="00480F7B">
            <w:pPr>
              <w:autoSpaceDE w:val="0"/>
              <w:autoSpaceDN w:val="0"/>
              <w:adjustRightInd w:val="0"/>
              <w:jc w:val="center"/>
              <w:rPr>
                <w:rFonts w:cstheme="minorHAnsi"/>
              </w:rPr>
            </w:pPr>
          </w:p>
          <w:p w14:paraId="576373BE" w14:textId="77777777" w:rsidR="00480F7B" w:rsidRPr="00480F7B" w:rsidRDefault="00480F7B" w:rsidP="00480F7B">
            <w:pPr>
              <w:autoSpaceDE w:val="0"/>
              <w:autoSpaceDN w:val="0"/>
              <w:adjustRightInd w:val="0"/>
              <w:jc w:val="center"/>
              <w:rPr>
                <w:rFonts w:cstheme="minorHAnsi"/>
              </w:rPr>
            </w:pPr>
          </w:p>
          <w:p w14:paraId="1D5C23C1" w14:textId="77777777" w:rsidR="00480F7B" w:rsidRPr="00480F7B" w:rsidRDefault="00480F7B" w:rsidP="00480F7B">
            <w:pPr>
              <w:autoSpaceDE w:val="0"/>
              <w:autoSpaceDN w:val="0"/>
              <w:adjustRightInd w:val="0"/>
              <w:jc w:val="center"/>
              <w:rPr>
                <w:rFonts w:cstheme="minorHAnsi"/>
              </w:rPr>
            </w:pPr>
          </w:p>
          <w:p w14:paraId="72D473E2" w14:textId="77777777" w:rsidR="00480F7B" w:rsidRPr="00480F7B" w:rsidRDefault="00480F7B" w:rsidP="00480F7B">
            <w:pPr>
              <w:autoSpaceDE w:val="0"/>
              <w:autoSpaceDN w:val="0"/>
              <w:adjustRightInd w:val="0"/>
              <w:jc w:val="center"/>
              <w:rPr>
                <w:rFonts w:cstheme="minorHAnsi"/>
              </w:rPr>
            </w:pPr>
          </w:p>
          <w:p w14:paraId="5B6E9DF6" w14:textId="77777777" w:rsidR="00480F7B" w:rsidRPr="00480F7B" w:rsidRDefault="00480F7B" w:rsidP="00480F7B">
            <w:pPr>
              <w:autoSpaceDE w:val="0"/>
              <w:autoSpaceDN w:val="0"/>
              <w:adjustRightInd w:val="0"/>
              <w:jc w:val="center"/>
              <w:rPr>
                <w:rFonts w:cstheme="minorHAnsi"/>
              </w:rPr>
            </w:pPr>
          </w:p>
          <w:p w14:paraId="3DAEBFC2" w14:textId="77777777" w:rsidR="00480F7B" w:rsidRPr="00480F7B" w:rsidRDefault="00480F7B" w:rsidP="00480F7B">
            <w:pPr>
              <w:autoSpaceDE w:val="0"/>
              <w:autoSpaceDN w:val="0"/>
              <w:adjustRightInd w:val="0"/>
              <w:jc w:val="center"/>
              <w:rPr>
                <w:rFonts w:cstheme="minorHAnsi"/>
              </w:rPr>
            </w:pPr>
          </w:p>
          <w:p w14:paraId="73FF43B3" w14:textId="77777777" w:rsidR="00480F7B" w:rsidRPr="00480F7B" w:rsidRDefault="00480F7B" w:rsidP="00480F7B">
            <w:pPr>
              <w:autoSpaceDE w:val="0"/>
              <w:autoSpaceDN w:val="0"/>
              <w:adjustRightInd w:val="0"/>
              <w:jc w:val="center"/>
              <w:rPr>
                <w:rFonts w:cstheme="minorHAnsi"/>
              </w:rPr>
            </w:pPr>
          </w:p>
          <w:p w14:paraId="22D51C25" w14:textId="77777777" w:rsidR="00480F7B" w:rsidRPr="00480F7B" w:rsidRDefault="00480F7B" w:rsidP="00480F7B">
            <w:pPr>
              <w:autoSpaceDE w:val="0"/>
              <w:autoSpaceDN w:val="0"/>
              <w:adjustRightInd w:val="0"/>
              <w:jc w:val="center"/>
              <w:rPr>
                <w:rFonts w:cstheme="minorHAnsi"/>
              </w:rPr>
            </w:pPr>
            <w:r w:rsidRPr="00480F7B">
              <w:rPr>
                <w:rFonts w:cstheme="minorHAnsi"/>
              </w:rPr>
              <w:t>8.G.5</w:t>
            </w:r>
          </w:p>
        </w:tc>
        <w:tc>
          <w:tcPr>
            <w:tcW w:w="3958" w:type="dxa"/>
          </w:tcPr>
          <w:p w14:paraId="64A5837E" w14:textId="77777777" w:rsidR="00480F7B" w:rsidRPr="00480F7B" w:rsidRDefault="00480F7B" w:rsidP="00480F7B">
            <w:pPr>
              <w:autoSpaceDE w:val="0"/>
              <w:autoSpaceDN w:val="0"/>
              <w:adjustRightInd w:val="0"/>
              <w:rPr>
                <w:rFonts w:cstheme="minorHAnsi"/>
                <w:iCs/>
              </w:rPr>
            </w:pPr>
            <w:r w:rsidRPr="00480F7B">
              <w:rPr>
                <w:rFonts w:cstheme="minorHAnsi"/>
                <w:iCs/>
              </w:rPr>
              <w:lastRenderedPageBreak/>
              <w:t xml:space="preserve">Verify experimentally the properties of rotations, reflections, and translations: </w:t>
            </w:r>
          </w:p>
          <w:p w14:paraId="3CB260A0" w14:textId="77777777" w:rsidR="00480F7B" w:rsidRPr="00480F7B" w:rsidRDefault="00480F7B" w:rsidP="00480F7B">
            <w:pPr>
              <w:numPr>
                <w:ilvl w:val="0"/>
                <w:numId w:val="20"/>
              </w:numPr>
              <w:autoSpaceDE w:val="0"/>
              <w:autoSpaceDN w:val="0"/>
              <w:adjustRightInd w:val="0"/>
              <w:contextualSpacing/>
              <w:rPr>
                <w:rFonts w:cstheme="minorHAnsi"/>
                <w:iCs/>
              </w:rPr>
            </w:pPr>
            <w:r w:rsidRPr="00480F7B">
              <w:rPr>
                <w:rFonts w:cstheme="minorHAnsi"/>
                <w:iCs/>
              </w:rPr>
              <w:t>Lines are taken to lines, and line segments to line segments of the same length.</w:t>
            </w:r>
          </w:p>
          <w:p w14:paraId="2231AA86" w14:textId="77777777" w:rsidR="00480F7B" w:rsidRPr="00480F7B" w:rsidRDefault="00480F7B" w:rsidP="00480F7B">
            <w:pPr>
              <w:numPr>
                <w:ilvl w:val="0"/>
                <w:numId w:val="20"/>
              </w:numPr>
              <w:autoSpaceDE w:val="0"/>
              <w:autoSpaceDN w:val="0"/>
              <w:adjustRightInd w:val="0"/>
              <w:contextualSpacing/>
              <w:rPr>
                <w:rFonts w:cstheme="minorHAnsi"/>
                <w:iCs/>
              </w:rPr>
            </w:pPr>
            <w:r w:rsidRPr="00480F7B">
              <w:rPr>
                <w:rFonts w:cstheme="minorHAnsi"/>
                <w:iCs/>
              </w:rPr>
              <w:t>Angles are taken to angles of the same measure.</w:t>
            </w:r>
          </w:p>
          <w:p w14:paraId="6667ACB2" w14:textId="77777777" w:rsidR="00480F7B" w:rsidRPr="00480F7B" w:rsidRDefault="00480F7B" w:rsidP="00480F7B">
            <w:pPr>
              <w:numPr>
                <w:ilvl w:val="0"/>
                <w:numId w:val="20"/>
              </w:numPr>
              <w:autoSpaceDE w:val="0"/>
              <w:autoSpaceDN w:val="0"/>
              <w:adjustRightInd w:val="0"/>
              <w:contextualSpacing/>
              <w:rPr>
                <w:rFonts w:cstheme="minorHAnsi"/>
                <w:iCs/>
              </w:rPr>
            </w:pPr>
            <w:r w:rsidRPr="00480F7B">
              <w:rPr>
                <w:rFonts w:cstheme="minorHAnsi"/>
                <w:iCs/>
              </w:rPr>
              <w:t>Parallel lines are taken to parallel lines.</w:t>
            </w:r>
          </w:p>
          <w:p w14:paraId="32591696" w14:textId="77777777" w:rsidR="00480F7B" w:rsidRPr="00480F7B" w:rsidRDefault="00480F7B" w:rsidP="00480F7B">
            <w:pPr>
              <w:autoSpaceDE w:val="0"/>
              <w:autoSpaceDN w:val="0"/>
              <w:adjustRightInd w:val="0"/>
              <w:rPr>
                <w:rFonts w:cstheme="minorHAnsi"/>
                <w:iCs/>
              </w:rPr>
            </w:pPr>
          </w:p>
          <w:p w14:paraId="1EC43DE1" w14:textId="77777777" w:rsidR="00480F7B" w:rsidRPr="00480F7B" w:rsidRDefault="00480F7B" w:rsidP="00480F7B">
            <w:pPr>
              <w:autoSpaceDE w:val="0"/>
              <w:autoSpaceDN w:val="0"/>
              <w:adjustRightInd w:val="0"/>
              <w:rPr>
                <w:rFonts w:cstheme="minorHAnsi"/>
                <w:iCs/>
              </w:rPr>
            </w:pPr>
            <w:r w:rsidRPr="00480F7B">
              <w:rPr>
                <w:rFonts w:cstheme="minorHAnsi"/>
                <w:iCs/>
              </w:rPr>
              <w:t>Understand that a two-dimensional figure is congruent to another if the second can be obtained from the first by a sequence of rotations, reflections, and translations; given two congruent figures, describe a sequence that exhibits the congruence between them.</w:t>
            </w:r>
          </w:p>
          <w:p w14:paraId="69869BDB" w14:textId="77777777" w:rsidR="00480F7B" w:rsidRPr="00480F7B" w:rsidRDefault="00480F7B" w:rsidP="00480F7B">
            <w:pPr>
              <w:autoSpaceDE w:val="0"/>
              <w:autoSpaceDN w:val="0"/>
              <w:adjustRightInd w:val="0"/>
              <w:rPr>
                <w:rFonts w:cstheme="minorHAnsi"/>
                <w:iCs/>
              </w:rPr>
            </w:pPr>
          </w:p>
          <w:p w14:paraId="6C160675" w14:textId="77777777" w:rsidR="00480F7B" w:rsidRPr="00480F7B" w:rsidRDefault="00480F7B" w:rsidP="00480F7B">
            <w:pPr>
              <w:autoSpaceDE w:val="0"/>
              <w:autoSpaceDN w:val="0"/>
              <w:adjustRightInd w:val="0"/>
              <w:rPr>
                <w:rFonts w:cstheme="minorHAnsi"/>
                <w:iCs/>
              </w:rPr>
            </w:pPr>
            <w:r w:rsidRPr="00480F7B">
              <w:rPr>
                <w:rFonts w:cstheme="minorHAnsi"/>
                <w:iCs/>
              </w:rPr>
              <w:t>Describe the effect of dilations, translations, rotations, and reflections on two-dimensional figures using coordinates.</w:t>
            </w:r>
          </w:p>
          <w:p w14:paraId="2402B7E8" w14:textId="77777777" w:rsidR="00480F7B" w:rsidRPr="00480F7B" w:rsidRDefault="00480F7B" w:rsidP="00480F7B">
            <w:pPr>
              <w:autoSpaceDE w:val="0"/>
              <w:autoSpaceDN w:val="0"/>
              <w:adjustRightInd w:val="0"/>
              <w:rPr>
                <w:rFonts w:cstheme="minorHAnsi"/>
                <w:iCs/>
              </w:rPr>
            </w:pPr>
          </w:p>
          <w:p w14:paraId="17560D6F" w14:textId="77777777" w:rsidR="00480F7B" w:rsidRPr="00480F7B" w:rsidRDefault="00480F7B" w:rsidP="00480F7B">
            <w:pPr>
              <w:autoSpaceDE w:val="0"/>
              <w:autoSpaceDN w:val="0"/>
              <w:adjustRightInd w:val="0"/>
              <w:rPr>
                <w:rFonts w:cstheme="minorHAnsi"/>
                <w:iCs/>
              </w:rPr>
            </w:pPr>
            <w:r w:rsidRPr="00480F7B">
              <w:rPr>
                <w:rFonts w:cstheme="minorHAnsi"/>
                <w:iCs/>
              </w:rPr>
              <w:t xml:space="preserve">Understand that a two-dimensional figure is similar to another if the second can be obtained from the first by a sequence of rotations, reflections, translations, and dilations; given two similar two-dimensional figures, describe a sequence that exhibits the similarity </w:t>
            </w:r>
            <w:r w:rsidRPr="00480F7B">
              <w:rPr>
                <w:rFonts w:cstheme="minorHAnsi"/>
                <w:iCs/>
              </w:rPr>
              <w:lastRenderedPageBreak/>
              <w:t>between them.</w:t>
            </w:r>
          </w:p>
          <w:p w14:paraId="5B4E201B" w14:textId="77777777" w:rsidR="00480F7B" w:rsidRPr="00480F7B" w:rsidRDefault="00480F7B" w:rsidP="00480F7B">
            <w:pPr>
              <w:autoSpaceDE w:val="0"/>
              <w:autoSpaceDN w:val="0"/>
              <w:adjustRightInd w:val="0"/>
              <w:rPr>
                <w:rFonts w:cstheme="minorHAnsi"/>
                <w:iCs/>
              </w:rPr>
            </w:pPr>
          </w:p>
          <w:p w14:paraId="5F32A245" w14:textId="77777777" w:rsidR="00480F7B" w:rsidRPr="00480F7B" w:rsidRDefault="00480F7B" w:rsidP="00480F7B">
            <w:pPr>
              <w:autoSpaceDE w:val="0"/>
              <w:autoSpaceDN w:val="0"/>
              <w:adjustRightInd w:val="0"/>
              <w:rPr>
                <w:rFonts w:cstheme="minorHAnsi"/>
                <w:iCs/>
              </w:rPr>
            </w:pPr>
            <w:r w:rsidRPr="00480F7B">
              <w:rPr>
                <w:rFonts w:cstheme="minorHAnsi"/>
                <w:iCs/>
              </w:rPr>
              <w:t xml:space="preserve">Use informal arguments to establish facts about the angle sum and exterior angle of triangles, about the angles created when parallel lines are cut by a transversal, and the angle-angle criterion for similarity of triangles. </w:t>
            </w:r>
            <w:r w:rsidRPr="00480F7B">
              <w:rPr>
                <w:rFonts w:cstheme="minorHAnsi"/>
                <w:i/>
                <w:iCs/>
              </w:rPr>
              <w:t>For example, arrange three copies of the same triangle so that</w:t>
            </w:r>
            <w:r w:rsidRPr="00480F7B">
              <w:rPr>
                <w:rFonts w:cstheme="minorHAnsi"/>
                <w:iCs/>
              </w:rPr>
              <w:t xml:space="preserve"> </w:t>
            </w:r>
            <w:r w:rsidRPr="00480F7B">
              <w:rPr>
                <w:rFonts w:cstheme="minorHAnsi"/>
                <w:i/>
                <w:iCs/>
              </w:rPr>
              <w:t>the sum of the three angles appears to form a line, and give an argument</w:t>
            </w:r>
            <w:r w:rsidRPr="00480F7B">
              <w:rPr>
                <w:rFonts w:cstheme="minorHAnsi"/>
                <w:iCs/>
              </w:rPr>
              <w:t xml:space="preserve"> </w:t>
            </w:r>
            <w:r w:rsidRPr="00480F7B">
              <w:rPr>
                <w:rFonts w:cstheme="minorHAnsi"/>
                <w:i/>
                <w:iCs/>
              </w:rPr>
              <w:t>in terms of transversals why this is so.</w:t>
            </w:r>
          </w:p>
          <w:p w14:paraId="34881193" w14:textId="77777777" w:rsidR="00480F7B" w:rsidRPr="00480F7B" w:rsidRDefault="00480F7B" w:rsidP="00480F7B">
            <w:pPr>
              <w:autoSpaceDE w:val="0"/>
              <w:autoSpaceDN w:val="0"/>
              <w:adjustRightInd w:val="0"/>
              <w:rPr>
                <w:rFonts w:cstheme="minorHAnsi"/>
                <w:iCs/>
              </w:rPr>
            </w:pPr>
          </w:p>
          <w:p w14:paraId="63170C71" w14:textId="77777777" w:rsidR="00480F7B" w:rsidRPr="00480F7B" w:rsidRDefault="00480F7B" w:rsidP="00480F7B">
            <w:pPr>
              <w:autoSpaceDE w:val="0"/>
              <w:autoSpaceDN w:val="0"/>
              <w:adjustRightInd w:val="0"/>
              <w:rPr>
                <w:rFonts w:cstheme="minorHAnsi"/>
                <w:iCs/>
              </w:rPr>
            </w:pPr>
          </w:p>
          <w:p w14:paraId="0645354E" w14:textId="77777777" w:rsidR="00480F7B" w:rsidRPr="00480F7B" w:rsidRDefault="00480F7B" w:rsidP="00480F7B">
            <w:pPr>
              <w:autoSpaceDE w:val="0"/>
              <w:autoSpaceDN w:val="0"/>
              <w:adjustRightInd w:val="0"/>
              <w:rPr>
                <w:rFonts w:cstheme="minorHAnsi"/>
                <w:iCs/>
              </w:rPr>
            </w:pPr>
          </w:p>
        </w:tc>
        <w:tc>
          <w:tcPr>
            <w:tcW w:w="7877" w:type="dxa"/>
            <w:gridSpan w:val="2"/>
          </w:tcPr>
          <w:p w14:paraId="281A942E" w14:textId="77777777" w:rsidR="00480F7B" w:rsidRPr="00480F7B" w:rsidRDefault="00480F7B" w:rsidP="00480F7B">
            <w:pPr>
              <w:rPr>
                <w:rFonts w:cs="Arial"/>
              </w:rPr>
            </w:pPr>
            <w:r w:rsidRPr="00480F7B">
              <w:rPr>
                <w:rFonts w:cs="Arial"/>
              </w:rPr>
              <w:lastRenderedPageBreak/>
              <w:t>V: Videos on transformations.</w:t>
            </w:r>
          </w:p>
          <w:p w14:paraId="1EB36DF2" w14:textId="77777777" w:rsidR="00480F7B" w:rsidRPr="00480F7B" w:rsidRDefault="00767748" w:rsidP="00480F7B">
            <w:pPr>
              <w:rPr>
                <w:rFonts w:cs="Arial"/>
              </w:rPr>
            </w:pPr>
            <w:hyperlink r:id="rId385" w:history="1">
              <w:r w:rsidR="00480F7B" w:rsidRPr="00480F7B">
                <w:rPr>
                  <w:rFonts w:cs="Arial"/>
                  <w:color w:val="0000FF" w:themeColor="hyperlink"/>
                  <w:u w:val="single"/>
                </w:rPr>
                <w:t>https://learnzillion.com/lessonsets/422-verify-the-properties-of-rotations-reflections-and-translations</w:t>
              </w:r>
            </w:hyperlink>
          </w:p>
          <w:p w14:paraId="648DB075" w14:textId="77777777" w:rsidR="00480F7B" w:rsidRPr="00480F7B" w:rsidRDefault="00480F7B" w:rsidP="00480F7B">
            <w:pPr>
              <w:rPr>
                <w:rFonts w:cs="Arial"/>
              </w:rPr>
            </w:pPr>
          </w:p>
          <w:p w14:paraId="2AB766A6" w14:textId="77777777" w:rsidR="00480F7B" w:rsidRPr="00480F7B" w:rsidRDefault="00480F7B" w:rsidP="00480F7B">
            <w:pPr>
              <w:rPr>
                <w:rFonts w:cs="Arial"/>
              </w:rPr>
            </w:pPr>
            <w:r w:rsidRPr="00480F7B">
              <w:rPr>
                <w:rFonts w:cs="Arial"/>
              </w:rPr>
              <w:t xml:space="preserve">ML: A guided lesson on transformations. </w:t>
            </w:r>
          </w:p>
          <w:p w14:paraId="58E9C898" w14:textId="77777777" w:rsidR="00480F7B" w:rsidRPr="00480F7B" w:rsidRDefault="00767748" w:rsidP="00480F7B">
            <w:pPr>
              <w:rPr>
                <w:rFonts w:cs="Arial"/>
              </w:rPr>
            </w:pPr>
            <w:hyperlink r:id="rId386" w:history="1">
              <w:r w:rsidR="00480F7B" w:rsidRPr="00480F7B">
                <w:rPr>
                  <w:rFonts w:cs="Arial"/>
                  <w:color w:val="0000FF" w:themeColor="hyperlink"/>
                  <w:u w:val="single"/>
                </w:rPr>
                <w:t>http://alex.state.al.us/lesson_view.php?id=30033</w:t>
              </w:r>
            </w:hyperlink>
          </w:p>
          <w:p w14:paraId="1BC14457" w14:textId="77777777" w:rsidR="00480F7B" w:rsidRPr="00480F7B" w:rsidRDefault="00480F7B" w:rsidP="00480F7B">
            <w:pPr>
              <w:rPr>
                <w:rFonts w:cs="Arial"/>
              </w:rPr>
            </w:pPr>
          </w:p>
          <w:p w14:paraId="60677E44" w14:textId="77777777" w:rsidR="00480F7B" w:rsidRPr="00480F7B" w:rsidRDefault="00480F7B" w:rsidP="00480F7B">
            <w:pPr>
              <w:rPr>
                <w:rFonts w:cs="Arial"/>
              </w:rPr>
            </w:pPr>
            <w:r w:rsidRPr="00480F7B">
              <w:rPr>
                <w:rFonts w:cs="Arial"/>
              </w:rPr>
              <w:t>ML: Activity on transformations.</w:t>
            </w:r>
          </w:p>
          <w:p w14:paraId="7D63ED89" w14:textId="77777777" w:rsidR="00480F7B" w:rsidRPr="00480F7B" w:rsidRDefault="00767748" w:rsidP="00480F7B">
            <w:pPr>
              <w:rPr>
                <w:rFonts w:cs="Arial"/>
              </w:rPr>
            </w:pPr>
            <w:hyperlink r:id="rId387" w:history="1">
              <w:r w:rsidR="00480F7B" w:rsidRPr="00480F7B">
                <w:rPr>
                  <w:rFonts w:cs="Arial"/>
                  <w:color w:val="0000FF" w:themeColor="hyperlink"/>
                  <w:u w:val="single"/>
                </w:rPr>
                <w:t>http://www.cpalms.org/Public/PreviewResource/Preview/48156</w:t>
              </w:r>
            </w:hyperlink>
          </w:p>
          <w:p w14:paraId="7D9CA41E" w14:textId="77777777" w:rsidR="00480F7B" w:rsidRPr="00480F7B" w:rsidRDefault="00480F7B" w:rsidP="00480F7B">
            <w:pPr>
              <w:rPr>
                <w:rFonts w:cs="Arial"/>
              </w:rPr>
            </w:pPr>
          </w:p>
          <w:p w14:paraId="7D50FCC5" w14:textId="77777777" w:rsidR="00480F7B" w:rsidRPr="00480F7B" w:rsidRDefault="00480F7B" w:rsidP="00480F7B">
            <w:pPr>
              <w:rPr>
                <w:rFonts w:cs="Arial"/>
              </w:rPr>
            </w:pPr>
            <w:r w:rsidRPr="00480F7B">
              <w:rPr>
                <w:rFonts w:cs="Arial"/>
              </w:rPr>
              <w:t>V: Videos on transformations.</w:t>
            </w:r>
          </w:p>
          <w:p w14:paraId="26FE04BC" w14:textId="77777777" w:rsidR="00480F7B" w:rsidRPr="00480F7B" w:rsidRDefault="00767748" w:rsidP="00480F7B">
            <w:pPr>
              <w:rPr>
                <w:rFonts w:cs="Arial"/>
              </w:rPr>
            </w:pPr>
            <w:hyperlink r:id="rId388" w:history="1">
              <w:r w:rsidR="00480F7B" w:rsidRPr="00480F7B">
                <w:rPr>
                  <w:rFonts w:cs="Arial"/>
                  <w:color w:val="0000FF" w:themeColor="hyperlink"/>
                  <w:u w:val="single"/>
                </w:rPr>
                <w:t>http://www.virtualnerd.com/common-core/grade-8/8_G-geometry/A/3</w:t>
              </w:r>
            </w:hyperlink>
          </w:p>
          <w:p w14:paraId="7A085AD0" w14:textId="77777777" w:rsidR="00480F7B" w:rsidRPr="00480F7B" w:rsidRDefault="00480F7B" w:rsidP="00480F7B">
            <w:pPr>
              <w:rPr>
                <w:rFonts w:cs="Arial"/>
              </w:rPr>
            </w:pPr>
            <w:r w:rsidRPr="00480F7B">
              <w:rPr>
                <w:rFonts w:cs="Arial"/>
              </w:rPr>
              <w:t>ML: Activity on transformations.</w:t>
            </w:r>
          </w:p>
          <w:p w14:paraId="2D90D872" w14:textId="77777777" w:rsidR="00480F7B" w:rsidRPr="00480F7B" w:rsidRDefault="00767748" w:rsidP="00480F7B">
            <w:pPr>
              <w:rPr>
                <w:rFonts w:cs="Arial"/>
              </w:rPr>
            </w:pPr>
            <w:hyperlink r:id="rId389" w:history="1">
              <w:r w:rsidR="00480F7B" w:rsidRPr="00480F7B">
                <w:rPr>
                  <w:rFonts w:cs="Arial"/>
                  <w:color w:val="0000FF" w:themeColor="hyperlink"/>
                  <w:u w:val="single"/>
                </w:rPr>
                <w:t>http://www.cpalms.org/Public/PreviewResource/Preview/40868</w:t>
              </w:r>
            </w:hyperlink>
          </w:p>
          <w:p w14:paraId="28CC630F" w14:textId="77777777" w:rsidR="00480F7B" w:rsidRPr="00480F7B" w:rsidRDefault="00480F7B" w:rsidP="00480F7B">
            <w:pPr>
              <w:rPr>
                <w:rFonts w:cs="Arial"/>
              </w:rPr>
            </w:pPr>
          </w:p>
          <w:p w14:paraId="44010187" w14:textId="77777777" w:rsidR="00480F7B" w:rsidRPr="00480F7B" w:rsidRDefault="00480F7B" w:rsidP="00480F7B">
            <w:pPr>
              <w:rPr>
                <w:rFonts w:cs="Arial"/>
              </w:rPr>
            </w:pPr>
            <w:r w:rsidRPr="00480F7B">
              <w:rPr>
                <w:rFonts w:cs="Arial"/>
              </w:rPr>
              <w:t>V: Videos connecting congruence/similarity and transformations.</w:t>
            </w:r>
          </w:p>
          <w:p w14:paraId="75A47207" w14:textId="77777777" w:rsidR="00480F7B" w:rsidRPr="00480F7B" w:rsidRDefault="00767748" w:rsidP="00480F7B">
            <w:pPr>
              <w:rPr>
                <w:rFonts w:cs="Arial"/>
              </w:rPr>
            </w:pPr>
            <w:hyperlink r:id="rId390" w:history="1">
              <w:r w:rsidR="00480F7B" w:rsidRPr="00480F7B">
                <w:rPr>
                  <w:rFonts w:cs="Arial"/>
                  <w:color w:val="0000FF" w:themeColor="hyperlink"/>
                  <w:u w:val="single"/>
                </w:rPr>
                <w:t>https://learnzillion.com/lessonsets/289</w:t>
              </w:r>
            </w:hyperlink>
          </w:p>
          <w:p w14:paraId="40B77C84" w14:textId="77777777" w:rsidR="00480F7B" w:rsidRPr="00480F7B" w:rsidRDefault="00480F7B" w:rsidP="00480F7B">
            <w:pPr>
              <w:rPr>
                <w:rFonts w:cs="Arial"/>
              </w:rPr>
            </w:pPr>
          </w:p>
          <w:p w14:paraId="5A30A519" w14:textId="77777777" w:rsidR="00480F7B" w:rsidRPr="00480F7B" w:rsidRDefault="00480F7B" w:rsidP="00480F7B">
            <w:pPr>
              <w:rPr>
                <w:rFonts w:cs="Arial"/>
              </w:rPr>
            </w:pPr>
            <w:r w:rsidRPr="00480F7B">
              <w:rPr>
                <w:rFonts w:cs="Arial"/>
              </w:rPr>
              <w:t>R: Shows examples on types of angles formed by parallel lines and a transversal.</w:t>
            </w:r>
          </w:p>
          <w:p w14:paraId="173AA56C" w14:textId="77777777" w:rsidR="00480F7B" w:rsidRPr="00480F7B" w:rsidRDefault="00767748" w:rsidP="00480F7B">
            <w:pPr>
              <w:rPr>
                <w:rFonts w:cs="Arial"/>
              </w:rPr>
            </w:pPr>
            <w:hyperlink r:id="rId391" w:history="1">
              <w:r w:rsidR="00480F7B" w:rsidRPr="00480F7B">
                <w:rPr>
                  <w:rFonts w:cs="Arial"/>
                  <w:color w:val="0000FF" w:themeColor="hyperlink"/>
                  <w:u w:val="single"/>
                </w:rPr>
                <w:t>http://www.mathwarehouse.com/geometry/angle/parallel-lines-cut-transversal.php</w:t>
              </w:r>
            </w:hyperlink>
          </w:p>
          <w:p w14:paraId="3FE8E4F2" w14:textId="77777777" w:rsidR="00480F7B" w:rsidRPr="00480F7B" w:rsidRDefault="00480F7B" w:rsidP="00480F7B">
            <w:pPr>
              <w:rPr>
                <w:rFonts w:cs="Arial"/>
              </w:rPr>
            </w:pPr>
          </w:p>
          <w:p w14:paraId="64A3E10B" w14:textId="77777777" w:rsidR="00480F7B" w:rsidRPr="00480F7B" w:rsidRDefault="00480F7B" w:rsidP="00480F7B">
            <w:pPr>
              <w:rPr>
                <w:rFonts w:cs="Arial"/>
              </w:rPr>
            </w:pPr>
            <w:r w:rsidRPr="00480F7B">
              <w:rPr>
                <w:rFonts w:cs="Arial"/>
              </w:rPr>
              <w:t>R: Shows examples on the exterior angle theorem of triangles.</w:t>
            </w:r>
          </w:p>
          <w:p w14:paraId="7DFD479F" w14:textId="77777777" w:rsidR="00480F7B" w:rsidRPr="00480F7B" w:rsidRDefault="00767748" w:rsidP="00480F7B">
            <w:pPr>
              <w:rPr>
                <w:rFonts w:cs="Arial"/>
              </w:rPr>
            </w:pPr>
            <w:hyperlink r:id="rId392" w:history="1">
              <w:r w:rsidR="00480F7B" w:rsidRPr="00480F7B">
                <w:rPr>
                  <w:rFonts w:cs="Arial"/>
                  <w:color w:val="0000FF" w:themeColor="hyperlink"/>
                  <w:u w:val="single"/>
                </w:rPr>
                <w:t>http://regentsprep.org/Regents/math/geometry/GP5/LExtAng.htm</w:t>
              </w:r>
            </w:hyperlink>
          </w:p>
          <w:p w14:paraId="78B19CCA" w14:textId="77777777" w:rsidR="00480F7B" w:rsidRPr="00480F7B" w:rsidRDefault="00480F7B" w:rsidP="00480F7B">
            <w:pPr>
              <w:rPr>
                <w:rFonts w:cs="Arial"/>
              </w:rPr>
            </w:pPr>
          </w:p>
          <w:p w14:paraId="50D8DF4D" w14:textId="77777777" w:rsidR="00480F7B" w:rsidRPr="00480F7B" w:rsidRDefault="00480F7B" w:rsidP="00480F7B">
            <w:pPr>
              <w:rPr>
                <w:rFonts w:cs="Arial"/>
              </w:rPr>
            </w:pPr>
            <w:r w:rsidRPr="00480F7B">
              <w:rPr>
                <w:rFonts w:cs="Arial"/>
              </w:rPr>
              <w:t>R: Shows examples on the exterior angle theorem of triangles.</w:t>
            </w:r>
          </w:p>
          <w:p w14:paraId="2AFB78CC" w14:textId="77777777" w:rsidR="00480F7B" w:rsidRPr="00480F7B" w:rsidRDefault="00767748" w:rsidP="00480F7B">
            <w:pPr>
              <w:rPr>
                <w:rFonts w:cs="Arial"/>
              </w:rPr>
            </w:pPr>
            <w:hyperlink r:id="rId393" w:history="1">
              <w:r w:rsidR="00480F7B" w:rsidRPr="00480F7B">
                <w:rPr>
                  <w:rFonts w:cs="Arial"/>
                  <w:color w:val="0000FF" w:themeColor="hyperlink"/>
                  <w:u w:val="single"/>
                </w:rPr>
                <w:t>http://www.mathwarehouse.com/geometry/triangles/</w:t>
              </w:r>
            </w:hyperlink>
          </w:p>
          <w:p w14:paraId="0C55EC33" w14:textId="77777777" w:rsidR="00480F7B" w:rsidRPr="00480F7B" w:rsidRDefault="00480F7B" w:rsidP="00480F7B">
            <w:pPr>
              <w:rPr>
                <w:rFonts w:cs="Arial"/>
              </w:rPr>
            </w:pPr>
          </w:p>
          <w:p w14:paraId="57531BF2" w14:textId="77777777" w:rsidR="00480F7B" w:rsidRPr="00480F7B" w:rsidRDefault="00480F7B" w:rsidP="00480F7B">
            <w:pPr>
              <w:rPr>
                <w:rFonts w:cs="Arial"/>
              </w:rPr>
            </w:pPr>
            <w:r w:rsidRPr="00480F7B">
              <w:rPr>
                <w:rFonts w:cs="Arial"/>
              </w:rPr>
              <w:t xml:space="preserve">V/R: Videos and examples on parallel lines cut by a transversal. </w:t>
            </w:r>
          </w:p>
          <w:p w14:paraId="2A63EE54" w14:textId="77777777" w:rsidR="00480F7B" w:rsidRPr="00480F7B" w:rsidRDefault="00767748" w:rsidP="00480F7B">
            <w:pPr>
              <w:rPr>
                <w:rFonts w:cs="Arial"/>
              </w:rPr>
            </w:pPr>
            <w:hyperlink r:id="rId394" w:history="1">
              <w:r w:rsidR="00480F7B" w:rsidRPr="00480F7B">
                <w:rPr>
                  <w:rFonts w:cs="Arial"/>
                  <w:color w:val="0000FF" w:themeColor="hyperlink"/>
                  <w:u w:val="single"/>
                </w:rPr>
                <w:t>http://www.khanacademy.org/math/geometry/parallel-and-perpendicular-lines/old_angles/v/angles-formed-between-transversals-and-parallel-lines</w:t>
              </w:r>
            </w:hyperlink>
          </w:p>
          <w:p w14:paraId="56BAD711" w14:textId="77777777" w:rsidR="00480F7B" w:rsidRPr="00480F7B" w:rsidRDefault="00480F7B" w:rsidP="00480F7B">
            <w:pPr>
              <w:rPr>
                <w:rFonts w:ascii="Arial" w:hAnsi="Arial" w:cs="Arial"/>
              </w:rPr>
            </w:pPr>
          </w:p>
        </w:tc>
      </w:tr>
      <w:tr w:rsidR="00480F7B" w:rsidRPr="00480F7B" w14:paraId="0BFBEA04" w14:textId="77777777" w:rsidTr="00480F7B">
        <w:trPr>
          <w:trHeight w:val="620"/>
        </w:trPr>
        <w:tc>
          <w:tcPr>
            <w:tcW w:w="13205" w:type="dxa"/>
            <w:gridSpan w:val="4"/>
            <w:tcBorders>
              <w:bottom w:val="single" w:sz="4" w:space="0" w:color="auto"/>
            </w:tcBorders>
            <w:shd w:val="clear" w:color="auto" w:fill="B6DDE8" w:themeFill="accent5" w:themeFillTint="66"/>
            <w:vAlign w:val="center"/>
          </w:tcPr>
          <w:p w14:paraId="2F6D37A1"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lastRenderedPageBreak/>
              <w:t xml:space="preserve">Cluster:  </w:t>
            </w:r>
            <w:r w:rsidRPr="00480F7B">
              <w:rPr>
                <w:rFonts w:ascii="Calibri" w:hAnsi="Calibri" w:cs="Perpetua-Bold"/>
                <w:bCs/>
                <w:sz w:val="28"/>
              </w:rPr>
              <w:t>Understand and apply the Pythagorean Theorem.</w:t>
            </w:r>
          </w:p>
        </w:tc>
      </w:tr>
      <w:tr w:rsidR="00480F7B" w:rsidRPr="00480F7B" w14:paraId="145D5B90" w14:textId="77777777" w:rsidTr="00480F7B">
        <w:tc>
          <w:tcPr>
            <w:tcW w:w="1370" w:type="dxa"/>
            <w:tcBorders>
              <w:bottom w:val="single" w:sz="4" w:space="0" w:color="auto"/>
            </w:tcBorders>
            <w:shd w:val="clear" w:color="auto" w:fill="DAEEF3" w:themeFill="accent5" w:themeFillTint="33"/>
          </w:tcPr>
          <w:p w14:paraId="5A4D5CB7"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3963" w:type="dxa"/>
            <w:tcBorders>
              <w:bottom w:val="single" w:sz="4" w:space="0" w:color="auto"/>
            </w:tcBorders>
            <w:shd w:val="clear" w:color="auto" w:fill="DAEEF3" w:themeFill="accent5" w:themeFillTint="33"/>
          </w:tcPr>
          <w:p w14:paraId="64EABA56"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7872" w:type="dxa"/>
            <w:gridSpan w:val="2"/>
            <w:tcBorders>
              <w:bottom w:val="single" w:sz="4" w:space="0" w:color="auto"/>
            </w:tcBorders>
            <w:shd w:val="clear" w:color="auto" w:fill="DAEEF3" w:themeFill="accent5" w:themeFillTint="33"/>
          </w:tcPr>
          <w:p w14:paraId="1BFB57A0"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4FBC0A0E" w14:textId="77777777" w:rsidTr="00480F7B">
        <w:tc>
          <w:tcPr>
            <w:tcW w:w="1370" w:type="dxa"/>
          </w:tcPr>
          <w:p w14:paraId="5C8E4CE5" w14:textId="77777777" w:rsidR="00480F7B" w:rsidRPr="00480F7B" w:rsidRDefault="00480F7B" w:rsidP="00480F7B">
            <w:pPr>
              <w:autoSpaceDE w:val="0"/>
              <w:autoSpaceDN w:val="0"/>
              <w:adjustRightInd w:val="0"/>
              <w:jc w:val="center"/>
              <w:rPr>
                <w:rFonts w:cstheme="minorHAnsi"/>
              </w:rPr>
            </w:pPr>
            <w:r w:rsidRPr="00480F7B">
              <w:rPr>
                <w:rFonts w:cstheme="minorHAnsi"/>
              </w:rPr>
              <w:t>8.G.6</w:t>
            </w:r>
          </w:p>
          <w:p w14:paraId="5A28E620" w14:textId="77777777" w:rsidR="00480F7B" w:rsidRPr="00480F7B" w:rsidRDefault="00480F7B" w:rsidP="00480F7B">
            <w:pPr>
              <w:autoSpaceDE w:val="0"/>
              <w:autoSpaceDN w:val="0"/>
              <w:adjustRightInd w:val="0"/>
              <w:jc w:val="center"/>
              <w:rPr>
                <w:rFonts w:cstheme="minorHAnsi"/>
              </w:rPr>
            </w:pPr>
          </w:p>
          <w:p w14:paraId="6E1139E8" w14:textId="77777777" w:rsidR="00480F7B" w:rsidRPr="00480F7B" w:rsidRDefault="00480F7B" w:rsidP="00480F7B">
            <w:pPr>
              <w:autoSpaceDE w:val="0"/>
              <w:autoSpaceDN w:val="0"/>
              <w:adjustRightInd w:val="0"/>
              <w:jc w:val="center"/>
              <w:rPr>
                <w:rFonts w:cstheme="minorHAnsi"/>
              </w:rPr>
            </w:pPr>
          </w:p>
          <w:p w14:paraId="25E762C8" w14:textId="77777777" w:rsidR="00480F7B" w:rsidRPr="00480F7B" w:rsidRDefault="00480F7B" w:rsidP="00480F7B">
            <w:pPr>
              <w:autoSpaceDE w:val="0"/>
              <w:autoSpaceDN w:val="0"/>
              <w:adjustRightInd w:val="0"/>
              <w:jc w:val="center"/>
              <w:rPr>
                <w:rFonts w:cstheme="minorHAnsi"/>
              </w:rPr>
            </w:pPr>
            <w:r w:rsidRPr="00480F7B">
              <w:rPr>
                <w:rFonts w:cstheme="minorHAnsi"/>
              </w:rPr>
              <w:t>8.G.7</w:t>
            </w:r>
          </w:p>
          <w:p w14:paraId="38C562E8" w14:textId="77777777" w:rsidR="00480F7B" w:rsidRPr="00480F7B" w:rsidRDefault="00480F7B" w:rsidP="00480F7B">
            <w:pPr>
              <w:autoSpaceDE w:val="0"/>
              <w:autoSpaceDN w:val="0"/>
              <w:adjustRightInd w:val="0"/>
              <w:jc w:val="center"/>
              <w:rPr>
                <w:rFonts w:cstheme="minorHAnsi"/>
              </w:rPr>
            </w:pPr>
          </w:p>
          <w:p w14:paraId="0770265E" w14:textId="77777777" w:rsidR="00480F7B" w:rsidRPr="00480F7B" w:rsidRDefault="00480F7B" w:rsidP="00480F7B">
            <w:pPr>
              <w:autoSpaceDE w:val="0"/>
              <w:autoSpaceDN w:val="0"/>
              <w:adjustRightInd w:val="0"/>
              <w:jc w:val="center"/>
              <w:rPr>
                <w:rFonts w:cstheme="minorHAnsi"/>
              </w:rPr>
            </w:pPr>
          </w:p>
          <w:p w14:paraId="747C8D95" w14:textId="77777777" w:rsidR="00480F7B" w:rsidRPr="00480F7B" w:rsidRDefault="00480F7B" w:rsidP="00480F7B">
            <w:pPr>
              <w:autoSpaceDE w:val="0"/>
              <w:autoSpaceDN w:val="0"/>
              <w:adjustRightInd w:val="0"/>
              <w:jc w:val="center"/>
              <w:rPr>
                <w:rFonts w:cstheme="minorHAnsi"/>
              </w:rPr>
            </w:pPr>
          </w:p>
          <w:p w14:paraId="69507820" w14:textId="77777777" w:rsidR="00480F7B" w:rsidRPr="00480F7B" w:rsidRDefault="00480F7B" w:rsidP="00480F7B">
            <w:pPr>
              <w:autoSpaceDE w:val="0"/>
              <w:autoSpaceDN w:val="0"/>
              <w:adjustRightInd w:val="0"/>
              <w:jc w:val="center"/>
              <w:rPr>
                <w:rFonts w:cstheme="minorHAnsi"/>
              </w:rPr>
            </w:pPr>
          </w:p>
          <w:p w14:paraId="4F1D4C26" w14:textId="77777777" w:rsidR="00480F7B" w:rsidRPr="00480F7B" w:rsidRDefault="00480F7B" w:rsidP="00480F7B">
            <w:pPr>
              <w:autoSpaceDE w:val="0"/>
              <w:autoSpaceDN w:val="0"/>
              <w:adjustRightInd w:val="0"/>
              <w:jc w:val="center"/>
              <w:rPr>
                <w:rFonts w:cstheme="minorHAnsi"/>
              </w:rPr>
            </w:pPr>
            <w:r w:rsidRPr="00480F7B">
              <w:rPr>
                <w:rFonts w:cstheme="minorHAnsi"/>
              </w:rPr>
              <w:t>8.G.8</w:t>
            </w:r>
          </w:p>
          <w:p w14:paraId="31FF368E" w14:textId="77777777" w:rsidR="00480F7B" w:rsidRPr="00480F7B" w:rsidRDefault="00480F7B" w:rsidP="00480F7B">
            <w:pPr>
              <w:autoSpaceDE w:val="0"/>
              <w:autoSpaceDN w:val="0"/>
              <w:adjustRightInd w:val="0"/>
              <w:rPr>
                <w:rFonts w:cstheme="minorHAnsi"/>
              </w:rPr>
            </w:pPr>
          </w:p>
        </w:tc>
        <w:tc>
          <w:tcPr>
            <w:tcW w:w="3963" w:type="dxa"/>
          </w:tcPr>
          <w:p w14:paraId="26DCBCE1" w14:textId="77777777" w:rsidR="00480F7B" w:rsidRPr="00480F7B" w:rsidRDefault="00480F7B" w:rsidP="00480F7B">
            <w:pPr>
              <w:autoSpaceDE w:val="0"/>
              <w:autoSpaceDN w:val="0"/>
              <w:adjustRightInd w:val="0"/>
              <w:rPr>
                <w:rFonts w:cstheme="minorHAnsi"/>
                <w:iCs/>
              </w:rPr>
            </w:pPr>
            <w:r w:rsidRPr="00480F7B">
              <w:rPr>
                <w:rFonts w:cstheme="minorHAnsi"/>
                <w:iCs/>
              </w:rPr>
              <w:t>Explain a proof of the Pythagorean Theorem and its converse.</w:t>
            </w:r>
          </w:p>
          <w:p w14:paraId="7D46CEAA" w14:textId="77777777" w:rsidR="00480F7B" w:rsidRPr="00480F7B" w:rsidRDefault="00480F7B" w:rsidP="00480F7B">
            <w:pPr>
              <w:autoSpaceDE w:val="0"/>
              <w:autoSpaceDN w:val="0"/>
              <w:adjustRightInd w:val="0"/>
              <w:rPr>
                <w:rFonts w:cstheme="minorHAnsi"/>
                <w:iCs/>
              </w:rPr>
            </w:pPr>
          </w:p>
          <w:p w14:paraId="2073422D" w14:textId="77777777" w:rsidR="00480F7B" w:rsidRPr="00480F7B" w:rsidRDefault="00480F7B" w:rsidP="00480F7B">
            <w:pPr>
              <w:autoSpaceDE w:val="0"/>
              <w:autoSpaceDN w:val="0"/>
              <w:adjustRightInd w:val="0"/>
              <w:rPr>
                <w:rFonts w:cstheme="minorHAnsi"/>
                <w:iCs/>
              </w:rPr>
            </w:pPr>
            <w:r w:rsidRPr="00480F7B">
              <w:rPr>
                <w:rFonts w:cstheme="minorHAnsi"/>
                <w:iCs/>
              </w:rPr>
              <w:t>Apply the Pythagorean Theorem to determine unknown side lengths in right triangles in real-world and mathematical problems in two and three dimensions.</w:t>
            </w:r>
          </w:p>
          <w:p w14:paraId="00BE79EA" w14:textId="77777777" w:rsidR="00480F7B" w:rsidRPr="00480F7B" w:rsidRDefault="00480F7B" w:rsidP="00480F7B">
            <w:pPr>
              <w:autoSpaceDE w:val="0"/>
              <w:autoSpaceDN w:val="0"/>
              <w:adjustRightInd w:val="0"/>
              <w:rPr>
                <w:rFonts w:cstheme="minorHAnsi"/>
                <w:iCs/>
              </w:rPr>
            </w:pPr>
          </w:p>
          <w:p w14:paraId="2657B703" w14:textId="77777777" w:rsidR="00480F7B" w:rsidRPr="00480F7B" w:rsidRDefault="00480F7B" w:rsidP="00480F7B">
            <w:pPr>
              <w:autoSpaceDE w:val="0"/>
              <w:autoSpaceDN w:val="0"/>
              <w:adjustRightInd w:val="0"/>
              <w:rPr>
                <w:rFonts w:cstheme="minorHAnsi"/>
                <w:iCs/>
              </w:rPr>
            </w:pPr>
            <w:r w:rsidRPr="00480F7B">
              <w:rPr>
                <w:rFonts w:cstheme="minorHAnsi"/>
                <w:iCs/>
              </w:rPr>
              <w:t>Apply the Pythagorean Theorem to find the distance between two points in a coordinate system.</w:t>
            </w:r>
          </w:p>
        </w:tc>
        <w:tc>
          <w:tcPr>
            <w:tcW w:w="7872" w:type="dxa"/>
            <w:gridSpan w:val="2"/>
          </w:tcPr>
          <w:p w14:paraId="0E14BFFE" w14:textId="77777777" w:rsidR="00480F7B" w:rsidRPr="00480F7B" w:rsidRDefault="00480F7B" w:rsidP="00480F7B">
            <w:pPr>
              <w:rPr>
                <w:rFonts w:cs="Arial"/>
              </w:rPr>
            </w:pPr>
            <w:r w:rsidRPr="00480F7B">
              <w:rPr>
                <w:rFonts w:cs="Arial"/>
              </w:rPr>
              <w:t>V/R: Videos and examples on the Pythagorean Theorem.</w:t>
            </w:r>
          </w:p>
          <w:p w14:paraId="4D162058" w14:textId="77777777" w:rsidR="00480F7B" w:rsidRPr="00480F7B" w:rsidRDefault="00767748" w:rsidP="00480F7B">
            <w:pPr>
              <w:rPr>
                <w:rFonts w:cs="Arial"/>
              </w:rPr>
            </w:pPr>
            <w:hyperlink r:id="rId395" w:history="1">
              <w:r w:rsidR="00480F7B" w:rsidRPr="00480F7B">
                <w:rPr>
                  <w:rFonts w:cs="Arial"/>
                  <w:color w:val="0000FF" w:themeColor="hyperlink"/>
                  <w:u w:val="single"/>
                </w:rPr>
                <w:t>http://www.khanacademy.org/math/geometry/right_triangles_topic/pyth_theor/v/the-pythagorean-theorem</w:t>
              </w:r>
            </w:hyperlink>
          </w:p>
          <w:p w14:paraId="64E3A07A" w14:textId="77777777" w:rsidR="00480F7B" w:rsidRPr="00480F7B" w:rsidRDefault="00480F7B" w:rsidP="00480F7B">
            <w:pPr>
              <w:rPr>
                <w:rFonts w:cs="Arial"/>
              </w:rPr>
            </w:pPr>
          </w:p>
          <w:p w14:paraId="0B905C03" w14:textId="77777777" w:rsidR="00480F7B" w:rsidRPr="00480F7B" w:rsidRDefault="00480F7B" w:rsidP="00480F7B">
            <w:pPr>
              <w:rPr>
                <w:rFonts w:cs="Arial"/>
              </w:rPr>
            </w:pPr>
            <w:r w:rsidRPr="00480F7B">
              <w:rPr>
                <w:rFonts w:cs="Arial"/>
              </w:rPr>
              <w:t>V: Video on the converse of the Pythagorean Theorem.</w:t>
            </w:r>
          </w:p>
          <w:p w14:paraId="3C26A3F3" w14:textId="77777777" w:rsidR="00480F7B" w:rsidRPr="00480F7B" w:rsidRDefault="00767748" w:rsidP="00480F7B">
            <w:pPr>
              <w:rPr>
                <w:rFonts w:cs="Arial"/>
              </w:rPr>
            </w:pPr>
            <w:hyperlink r:id="rId396" w:history="1">
              <w:r w:rsidR="00480F7B" w:rsidRPr="00480F7B">
                <w:rPr>
                  <w:rFonts w:cs="Arial"/>
                  <w:color w:val="0000FF" w:themeColor="hyperlink"/>
                  <w:u w:val="single"/>
                </w:rPr>
                <w:t>http://www.onlinemathlearning.com/pythagorean-theorem-converse.html</w:t>
              </w:r>
            </w:hyperlink>
          </w:p>
          <w:p w14:paraId="316C7858" w14:textId="77777777" w:rsidR="00480F7B" w:rsidRPr="00480F7B" w:rsidRDefault="00480F7B" w:rsidP="00480F7B">
            <w:pPr>
              <w:rPr>
                <w:rFonts w:cs="Arial"/>
              </w:rPr>
            </w:pPr>
          </w:p>
          <w:p w14:paraId="2951A45B" w14:textId="77777777" w:rsidR="00480F7B" w:rsidRPr="00480F7B" w:rsidRDefault="00480F7B" w:rsidP="00480F7B">
            <w:pPr>
              <w:rPr>
                <w:rFonts w:cs="Arial"/>
              </w:rPr>
            </w:pPr>
            <w:r w:rsidRPr="00480F7B">
              <w:rPr>
                <w:rFonts w:cs="Arial"/>
              </w:rPr>
              <w:t>ML: Lesson on discovering the Pythagorean Theorem.</w:t>
            </w:r>
          </w:p>
          <w:p w14:paraId="3C1B0F79" w14:textId="77777777" w:rsidR="00480F7B" w:rsidRPr="00480F7B" w:rsidRDefault="00767748" w:rsidP="00480F7B">
            <w:pPr>
              <w:rPr>
                <w:rFonts w:cs="Arial"/>
              </w:rPr>
            </w:pPr>
            <w:hyperlink r:id="rId397" w:history="1">
              <w:r w:rsidR="00480F7B" w:rsidRPr="00480F7B">
                <w:rPr>
                  <w:rFonts w:cs="Arial"/>
                  <w:color w:val="0000FF" w:themeColor="hyperlink"/>
                  <w:u w:val="single"/>
                </w:rPr>
                <w:t>http://www.nsa.gov/academia/_files/collected_learning/high_school/geometry/pythagorean_theorem.pdf</w:t>
              </w:r>
            </w:hyperlink>
          </w:p>
          <w:p w14:paraId="752D7BAE" w14:textId="77777777" w:rsidR="00480F7B" w:rsidRPr="00480F7B" w:rsidRDefault="00480F7B" w:rsidP="00480F7B">
            <w:pPr>
              <w:rPr>
                <w:rFonts w:cs="Arial"/>
              </w:rPr>
            </w:pPr>
          </w:p>
          <w:p w14:paraId="6CEEC389" w14:textId="77777777" w:rsidR="00480F7B" w:rsidRPr="00480F7B" w:rsidRDefault="00480F7B" w:rsidP="00480F7B">
            <w:pPr>
              <w:rPr>
                <w:rFonts w:cs="Arial"/>
              </w:rPr>
            </w:pPr>
            <w:r w:rsidRPr="00480F7B">
              <w:rPr>
                <w:rFonts w:cs="Arial"/>
              </w:rPr>
              <w:t>ML: Activity connecting the Pythagorean Theorem to the real-world.</w:t>
            </w:r>
          </w:p>
          <w:p w14:paraId="1ED04C64" w14:textId="77777777" w:rsidR="00480F7B" w:rsidRPr="00480F7B" w:rsidRDefault="00767748" w:rsidP="00480F7B">
            <w:pPr>
              <w:rPr>
                <w:rFonts w:cs="Arial"/>
              </w:rPr>
            </w:pPr>
            <w:hyperlink r:id="rId398" w:history="1">
              <w:r w:rsidR="00480F7B" w:rsidRPr="00480F7B">
                <w:rPr>
                  <w:rFonts w:cs="Arial"/>
                  <w:color w:val="0000FF" w:themeColor="hyperlink"/>
                  <w:u w:val="single"/>
                </w:rPr>
                <w:t>http://www.cpalms.org/Public/PreviewResource/Preview/35738</w:t>
              </w:r>
            </w:hyperlink>
          </w:p>
          <w:p w14:paraId="380F6847" w14:textId="77777777" w:rsidR="00480F7B" w:rsidRPr="00480F7B" w:rsidRDefault="00480F7B" w:rsidP="00480F7B">
            <w:pPr>
              <w:rPr>
                <w:rFonts w:cs="Arial"/>
              </w:rPr>
            </w:pPr>
          </w:p>
          <w:p w14:paraId="42203E5D" w14:textId="77777777" w:rsidR="00480F7B" w:rsidRPr="00480F7B" w:rsidRDefault="00480F7B" w:rsidP="00480F7B">
            <w:pPr>
              <w:rPr>
                <w:rFonts w:cs="Arial"/>
              </w:rPr>
            </w:pPr>
            <w:r w:rsidRPr="00480F7B">
              <w:rPr>
                <w:rFonts w:cs="Arial"/>
              </w:rPr>
              <w:t>V: Videos on Pythagorean Theorem and distance.</w:t>
            </w:r>
          </w:p>
          <w:p w14:paraId="6A055611" w14:textId="77777777" w:rsidR="00480F7B" w:rsidRPr="00480F7B" w:rsidRDefault="00767748" w:rsidP="00480F7B">
            <w:pPr>
              <w:rPr>
                <w:rFonts w:cs="Arial"/>
              </w:rPr>
            </w:pPr>
            <w:hyperlink r:id="rId399" w:history="1">
              <w:r w:rsidR="00480F7B" w:rsidRPr="00480F7B">
                <w:rPr>
                  <w:rFonts w:cs="Arial"/>
                  <w:color w:val="0000FF" w:themeColor="hyperlink"/>
                  <w:u w:val="single"/>
                </w:rPr>
                <w:t>https://learnzillion.com/lessonsets/287-apply-the-pythagorean-theorem-to-find-the-distance-between-two-points-in-a-coordinate-system</w:t>
              </w:r>
            </w:hyperlink>
          </w:p>
          <w:p w14:paraId="69C3B3AC" w14:textId="77777777" w:rsidR="00480F7B" w:rsidRPr="00480F7B" w:rsidRDefault="00480F7B" w:rsidP="00480F7B">
            <w:pPr>
              <w:rPr>
                <w:rFonts w:cs="Arial"/>
              </w:rPr>
            </w:pPr>
          </w:p>
          <w:p w14:paraId="13D0C419" w14:textId="77777777" w:rsidR="00480F7B" w:rsidRPr="00480F7B" w:rsidRDefault="00480F7B" w:rsidP="00480F7B">
            <w:pPr>
              <w:rPr>
                <w:rFonts w:cs="Arial"/>
              </w:rPr>
            </w:pPr>
            <w:r w:rsidRPr="00480F7B">
              <w:rPr>
                <w:rFonts w:cs="Arial"/>
              </w:rPr>
              <w:lastRenderedPageBreak/>
              <w:t xml:space="preserve">ML: Activity connecting Pythagorean Theorem to the real world. </w:t>
            </w:r>
          </w:p>
          <w:p w14:paraId="4AFFBB2A" w14:textId="77777777" w:rsidR="00480F7B" w:rsidRPr="00480F7B" w:rsidRDefault="00767748" w:rsidP="00480F7B">
            <w:pPr>
              <w:rPr>
                <w:rFonts w:cs="Arial"/>
              </w:rPr>
            </w:pPr>
            <w:hyperlink r:id="rId400" w:history="1">
              <w:r w:rsidR="00480F7B" w:rsidRPr="00480F7B">
                <w:rPr>
                  <w:rFonts w:cs="Arial"/>
                  <w:color w:val="0000FF" w:themeColor="hyperlink"/>
                  <w:u w:val="single"/>
                </w:rPr>
                <w:t>http://www.cpalms.org/Public/PreviewResource/Preview/43471</w:t>
              </w:r>
            </w:hyperlink>
          </w:p>
        </w:tc>
      </w:tr>
      <w:tr w:rsidR="00480F7B" w:rsidRPr="00480F7B" w14:paraId="0E225C28" w14:textId="77777777" w:rsidTr="00480F7B">
        <w:trPr>
          <w:trHeight w:val="620"/>
        </w:trPr>
        <w:tc>
          <w:tcPr>
            <w:tcW w:w="13205" w:type="dxa"/>
            <w:gridSpan w:val="4"/>
            <w:tcBorders>
              <w:bottom w:val="single" w:sz="4" w:space="0" w:color="auto"/>
            </w:tcBorders>
            <w:shd w:val="clear" w:color="auto" w:fill="B6DDE8" w:themeFill="accent5" w:themeFillTint="66"/>
            <w:vAlign w:val="center"/>
          </w:tcPr>
          <w:p w14:paraId="7BDAA615"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lastRenderedPageBreak/>
              <w:t xml:space="preserve">Cluster:  </w:t>
            </w:r>
            <w:r w:rsidRPr="00480F7B">
              <w:rPr>
                <w:rFonts w:ascii="Calibri" w:hAnsi="Calibri" w:cs="Perpetua-Bold"/>
                <w:bCs/>
                <w:sz w:val="28"/>
              </w:rPr>
              <w:t>Solve real-world and mathematical problems involving volume of cylinders, cones, and spheres.</w:t>
            </w:r>
          </w:p>
        </w:tc>
      </w:tr>
      <w:tr w:rsidR="00480F7B" w:rsidRPr="00480F7B" w14:paraId="38F20A31" w14:textId="77777777" w:rsidTr="00480F7B">
        <w:tc>
          <w:tcPr>
            <w:tcW w:w="1370" w:type="dxa"/>
            <w:tcBorders>
              <w:bottom w:val="single" w:sz="4" w:space="0" w:color="auto"/>
            </w:tcBorders>
            <w:shd w:val="clear" w:color="auto" w:fill="DAEEF3" w:themeFill="accent5" w:themeFillTint="33"/>
          </w:tcPr>
          <w:p w14:paraId="57362CFE"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3963" w:type="dxa"/>
            <w:tcBorders>
              <w:bottom w:val="single" w:sz="4" w:space="0" w:color="auto"/>
            </w:tcBorders>
            <w:shd w:val="clear" w:color="auto" w:fill="DAEEF3" w:themeFill="accent5" w:themeFillTint="33"/>
          </w:tcPr>
          <w:p w14:paraId="5468EA88"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7872" w:type="dxa"/>
            <w:gridSpan w:val="2"/>
            <w:tcBorders>
              <w:bottom w:val="single" w:sz="4" w:space="0" w:color="auto"/>
            </w:tcBorders>
            <w:shd w:val="clear" w:color="auto" w:fill="DAEEF3" w:themeFill="accent5" w:themeFillTint="33"/>
          </w:tcPr>
          <w:p w14:paraId="57FA5093"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13B747BB" w14:textId="77777777" w:rsidTr="00480F7B">
        <w:tc>
          <w:tcPr>
            <w:tcW w:w="1370" w:type="dxa"/>
          </w:tcPr>
          <w:p w14:paraId="387DDE21" w14:textId="77777777" w:rsidR="00480F7B" w:rsidRPr="00480F7B" w:rsidRDefault="00480F7B" w:rsidP="00480F7B">
            <w:pPr>
              <w:autoSpaceDE w:val="0"/>
              <w:autoSpaceDN w:val="0"/>
              <w:adjustRightInd w:val="0"/>
              <w:jc w:val="center"/>
              <w:rPr>
                <w:rFonts w:cstheme="minorHAnsi"/>
              </w:rPr>
            </w:pPr>
            <w:r w:rsidRPr="00480F7B">
              <w:rPr>
                <w:rFonts w:cstheme="minorHAnsi"/>
              </w:rPr>
              <w:t>8.G.9</w:t>
            </w:r>
          </w:p>
          <w:p w14:paraId="4FBF7A25" w14:textId="77777777" w:rsidR="00480F7B" w:rsidRPr="00480F7B" w:rsidRDefault="00480F7B" w:rsidP="00480F7B">
            <w:pPr>
              <w:autoSpaceDE w:val="0"/>
              <w:autoSpaceDN w:val="0"/>
              <w:adjustRightInd w:val="0"/>
              <w:rPr>
                <w:rFonts w:cstheme="minorHAnsi"/>
              </w:rPr>
            </w:pPr>
          </w:p>
        </w:tc>
        <w:tc>
          <w:tcPr>
            <w:tcW w:w="3963" w:type="dxa"/>
          </w:tcPr>
          <w:p w14:paraId="7FBDB554" w14:textId="77777777" w:rsidR="00480F7B" w:rsidRPr="00480F7B" w:rsidRDefault="00480F7B" w:rsidP="00480F7B">
            <w:pPr>
              <w:autoSpaceDE w:val="0"/>
              <w:autoSpaceDN w:val="0"/>
              <w:adjustRightInd w:val="0"/>
              <w:rPr>
                <w:rFonts w:cstheme="minorHAnsi"/>
                <w:iCs/>
              </w:rPr>
            </w:pPr>
            <w:r w:rsidRPr="00480F7B">
              <w:rPr>
                <w:rFonts w:cstheme="minorHAnsi"/>
                <w:iCs/>
              </w:rPr>
              <w:t>Know the formulas for the volumes of cones, cylinders, and spheres and use them to solve real-world and mathematical problems.</w:t>
            </w:r>
          </w:p>
        </w:tc>
        <w:tc>
          <w:tcPr>
            <w:tcW w:w="7872" w:type="dxa"/>
            <w:gridSpan w:val="2"/>
          </w:tcPr>
          <w:p w14:paraId="2BE25A31" w14:textId="77777777" w:rsidR="00480F7B" w:rsidRPr="00480F7B" w:rsidRDefault="00480F7B" w:rsidP="00480F7B">
            <w:pPr>
              <w:rPr>
                <w:rFonts w:cs="Arial"/>
              </w:rPr>
            </w:pPr>
            <w:r w:rsidRPr="00480F7B">
              <w:rPr>
                <w:rFonts w:cs="Arial"/>
              </w:rPr>
              <w:t>R: Provides a visual display of the volume formulas.</w:t>
            </w:r>
          </w:p>
          <w:p w14:paraId="25AADB40" w14:textId="77777777" w:rsidR="00480F7B" w:rsidRPr="00480F7B" w:rsidRDefault="00767748" w:rsidP="00480F7B">
            <w:pPr>
              <w:rPr>
                <w:rFonts w:cs="Arial"/>
              </w:rPr>
            </w:pPr>
            <w:hyperlink r:id="rId401" w:history="1">
              <w:r w:rsidR="00480F7B" w:rsidRPr="00480F7B">
                <w:rPr>
                  <w:rFonts w:cs="Arial"/>
                  <w:color w:val="0000FF" w:themeColor="hyperlink"/>
                  <w:u w:val="single"/>
                </w:rPr>
                <w:t>http://www.math.com/tables/geometry/volumes.htm</w:t>
              </w:r>
            </w:hyperlink>
          </w:p>
          <w:p w14:paraId="26A9EABD" w14:textId="77777777" w:rsidR="00480F7B" w:rsidRPr="00480F7B" w:rsidRDefault="00480F7B" w:rsidP="00480F7B">
            <w:pPr>
              <w:rPr>
                <w:rFonts w:cs="Arial"/>
              </w:rPr>
            </w:pPr>
          </w:p>
          <w:p w14:paraId="5F9F08E2" w14:textId="77777777" w:rsidR="00480F7B" w:rsidRPr="00480F7B" w:rsidRDefault="00480F7B" w:rsidP="00480F7B">
            <w:pPr>
              <w:rPr>
                <w:rFonts w:cs="Arial"/>
              </w:rPr>
            </w:pPr>
            <w:r w:rsidRPr="00480F7B">
              <w:rPr>
                <w:rFonts w:cs="Arial"/>
              </w:rPr>
              <w:t>R: A visual display of the volume formulas.</w:t>
            </w:r>
          </w:p>
          <w:p w14:paraId="7324B717" w14:textId="77777777" w:rsidR="00480F7B" w:rsidRPr="00480F7B" w:rsidRDefault="00767748" w:rsidP="00480F7B">
            <w:pPr>
              <w:rPr>
                <w:rFonts w:cs="Arial"/>
              </w:rPr>
            </w:pPr>
            <w:hyperlink r:id="rId402" w:history="1">
              <w:r w:rsidR="00480F7B" w:rsidRPr="00480F7B">
                <w:rPr>
                  <w:rFonts w:cs="Arial"/>
                  <w:color w:val="0000FF" w:themeColor="hyperlink"/>
                  <w:u w:val="single"/>
                </w:rPr>
                <w:t>http://www.mathexpression.com/volume-formulas.html</w:t>
              </w:r>
            </w:hyperlink>
          </w:p>
          <w:p w14:paraId="6290EA42" w14:textId="77777777" w:rsidR="00480F7B" w:rsidRPr="00480F7B" w:rsidRDefault="00480F7B" w:rsidP="00480F7B">
            <w:pPr>
              <w:tabs>
                <w:tab w:val="left" w:pos="5550"/>
              </w:tabs>
              <w:rPr>
                <w:rFonts w:cs="Arial"/>
              </w:rPr>
            </w:pPr>
            <w:r w:rsidRPr="00480F7B">
              <w:rPr>
                <w:rFonts w:cs="Arial"/>
              </w:rPr>
              <w:tab/>
            </w:r>
          </w:p>
          <w:p w14:paraId="6C77DE62" w14:textId="77777777" w:rsidR="00480F7B" w:rsidRPr="00480F7B" w:rsidRDefault="00480F7B" w:rsidP="00480F7B">
            <w:pPr>
              <w:tabs>
                <w:tab w:val="left" w:pos="5550"/>
              </w:tabs>
              <w:rPr>
                <w:rFonts w:cs="Arial"/>
              </w:rPr>
            </w:pPr>
            <w:r w:rsidRPr="00480F7B">
              <w:rPr>
                <w:rFonts w:cs="Arial"/>
              </w:rPr>
              <w:t>ML: Activity connecting volume to the real-world.</w:t>
            </w:r>
          </w:p>
          <w:p w14:paraId="4D9B51D5" w14:textId="77777777" w:rsidR="00480F7B" w:rsidRPr="00480F7B" w:rsidRDefault="00767748" w:rsidP="00480F7B">
            <w:pPr>
              <w:tabs>
                <w:tab w:val="left" w:pos="5550"/>
              </w:tabs>
              <w:rPr>
                <w:rFonts w:cs="Arial"/>
              </w:rPr>
            </w:pPr>
            <w:hyperlink r:id="rId403" w:history="1">
              <w:r w:rsidR="00480F7B" w:rsidRPr="00480F7B">
                <w:rPr>
                  <w:rFonts w:cs="Arial"/>
                  <w:color w:val="0000FF" w:themeColor="hyperlink"/>
                  <w:u w:val="single"/>
                </w:rPr>
                <w:t>http://www.learnnc.org/lp/pages/3497</w:t>
              </w:r>
            </w:hyperlink>
          </w:p>
          <w:p w14:paraId="5A9F3883" w14:textId="77777777" w:rsidR="00480F7B" w:rsidRPr="00480F7B" w:rsidRDefault="00480F7B" w:rsidP="00480F7B">
            <w:pPr>
              <w:tabs>
                <w:tab w:val="left" w:pos="5550"/>
              </w:tabs>
              <w:rPr>
                <w:rFonts w:cs="Arial"/>
              </w:rPr>
            </w:pPr>
            <w:r w:rsidRPr="00480F7B">
              <w:rPr>
                <w:rFonts w:cs="Arial"/>
              </w:rPr>
              <w:t xml:space="preserve">ML: Activity connecting volume to the real-world. </w:t>
            </w:r>
          </w:p>
          <w:p w14:paraId="2947D527" w14:textId="77777777" w:rsidR="00480F7B" w:rsidRPr="00480F7B" w:rsidRDefault="00767748" w:rsidP="00480F7B">
            <w:pPr>
              <w:tabs>
                <w:tab w:val="left" w:pos="5550"/>
              </w:tabs>
              <w:rPr>
                <w:rFonts w:cs="Arial"/>
              </w:rPr>
            </w:pPr>
            <w:hyperlink r:id="rId404" w:history="1">
              <w:r w:rsidR="00480F7B" w:rsidRPr="00480F7B">
                <w:rPr>
                  <w:rFonts w:cs="Arial"/>
                  <w:color w:val="0000FF" w:themeColor="hyperlink"/>
                  <w:u w:val="single"/>
                </w:rPr>
                <w:t>http://www.cpalms.org/Public/PreviewResource/Preview/30345</w:t>
              </w:r>
            </w:hyperlink>
          </w:p>
          <w:p w14:paraId="43C911A9" w14:textId="77777777" w:rsidR="00480F7B" w:rsidRPr="00480F7B" w:rsidRDefault="00480F7B" w:rsidP="00480F7B">
            <w:pPr>
              <w:tabs>
                <w:tab w:val="left" w:pos="5550"/>
              </w:tabs>
              <w:rPr>
                <w:rFonts w:ascii="Arial" w:hAnsi="Arial" w:cs="Arial"/>
              </w:rPr>
            </w:pPr>
          </w:p>
        </w:tc>
      </w:tr>
    </w:tbl>
    <w:p w14:paraId="79478169" w14:textId="77777777" w:rsidR="00480F7B" w:rsidRPr="00480F7B" w:rsidRDefault="00480F7B" w:rsidP="00480F7B">
      <w:pPr>
        <w:rPr>
          <w:rFonts w:ascii="Arial" w:hAnsi="Arial" w:cs="Arial"/>
        </w:rPr>
      </w:pPr>
    </w:p>
    <w:p w14:paraId="473C86FD" w14:textId="77777777" w:rsidR="00480F7B" w:rsidRPr="00480F7B" w:rsidRDefault="00480F7B" w:rsidP="00480F7B">
      <w:pPr>
        <w:rPr>
          <w:rFonts w:ascii="Arial" w:hAnsi="Arial" w:cs="Arial"/>
        </w:rPr>
      </w:pPr>
      <w:r w:rsidRPr="00480F7B">
        <w:rPr>
          <w:rFonts w:ascii="Arial" w:hAnsi="Arial" w:cs="Arial"/>
        </w:rPr>
        <w:br w:type="page"/>
      </w:r>
    </w:p>
    <w:p w14:paraId="78137CD6" w14:textId="77777777" w:rsidR="00480F7B" w:rsidRPr="00480F7B" w:rsidRDefault="00480F7B" w:rsidP="00480F7B">
      <w:pPr>
        <w:spacing w:after="0" w:line="240" w:lineRule="auto"/>
        <w:rPr>
          <w:rFonts w:ascii="Arial" w:hAnsi="Arial" w:cs="Arial"/>
          <w:sz w:val="28"/>
        </w:rPr>
      </w:pPr>
      <w:r w:rsidRPr="00480F7B">
        <w:rPr>
          <w:rFonts w:ascii="Arial" w:hAnsi="Arial" w:cs="Arial"/>
          <w:b/>
          <w:sz w:val="32"/>
          <w:szCs w:val="24"/>
        </w:rPr>
        <w:lastRenderedPageBreak/>
        <w:t>Domain:  Statistics and Probability</w:t>
      </w:r>
    </w:p>
    <w:tbl>
      <w:tblPr>
        <w:tblStyle w:val="TableGrid"/>
        <w:tblW w:w="13205" w:type="dxa"/>
        <w:tblLook w:val="04A0" w:firstRow="1" w:lastRow="0" w:firstColumn="1" w:lastColumn="0" w:noHBand="0" w:noVBand="1"/>
      </w:tblPr>
      <w:tblGrid>
        <w:gridCol w:w="1415"/>
        <w:gridCol w:w="5130"/>
        <w:gridCol w:w="6660"/>
      </w:tblGrid>
      <w:tr w:rsidR="00480F7B" w:rsidRPr="00480F7B" w14:paraId="5708D497" w14:textId="77777777" w:rsidTr="00480F7B">
        <w:trPr>
          <w:trHeight w:val="620"/>
        </w:trPr>
        <w:tc>
          <w:tcPr>
            <w:tcW w:w="13205" w:type="dxa"/>
            <w:gridSpan w:val="3"/>
            <w:tcBorders>
              <w:bottom w:val="single" w:sz="4" w:space="0" w:color="auto"/>
            </w:tcBorders>
            <w:shd w:val="clear" w:color="auto" w:fill="92CDDC" w:themeFill="accent5" w:themeFillTint="99"/>
            <w:vAlign w:val="center"/>
          </w:tcPr>
          <w:p w14:paraId="1EA91149"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t>Grade 6</w:t>
            </w:r>
          </w:p>
        </w:tc>
      </w:tr>
      <w:tr w:rsidR="00480F7B" w:rsidRPr="00480F7B" w14:paraId="4481C2D7"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08D0921B"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Develop understanding of statistical variability.</w:t>
            </w:r>
          </w:p>
        </w:tc>
      </w:tr>
      <w:tr w:rsidR="00480F7B" w:rsidRPr="00480F7B" w14:paraId="31DDA891" w14:textId="77777777" w:rsidTr="00480F7B">
        <w:tc>
          <w:tcPr>
            <w:tcW w:w="1415" w:type="dxa"/>
            <w:tcBorders>
              <w:bottom w:val="single" w:sz="4" w:space="0" w:color="auto"/>
            </w:tcBorders>
            <w:shd w:val="clear" w:color="auto" w:fill="DAEEF3" w:themeFill="accent5" w:themeFillTint="33"/>
          </w:tcPr>
          <w:p w14:paraId="411C9250"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0025E999"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497F4096"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03D216BC" w14:textId="77777777" w:rsidTr="00480F7B">
        <w:tc>
          <w:tcPr>
            <w:tcW w:w="1415" w:type="dxa"/>
          </w:tcPr>
          <w:p w14:paraId="1F987E05" w14:textId="77777777" w:rsidR="00480F7B" w:rsidRPr="00480F7B" w:rsidRDefault="00480F7B" w:rsidP="00480F7B">
            <w:pPr>
              <w:autoSpaceDE w:val="0"/>
              <w:autoSpaceDN w:val="0"/>
              <w:adjustRightInd w:val="0"/>
              <w:jc w:val="center"/>
              <w:rPr>
                <w:rFonts w:cstheme="minorHAnsi"/>
              </w:rPr>
            </w:pPr>
            <w:r w:rsidRPr="00480F7B">
              <w:rPr>
                <w:rFonts w:cstheme="minorHAnsi"/>
              </w:rPr>
              <w:t>6.SP.1</w:t>
            </w:r>
          </w:p>
          <w:p w14:paraId="38275A43" w14:textId="77777777" w:rsidR="00480F7B" w:rsidRPr="00480F7B" w:rsidRDefault="00480F7B" w:rsidP="00480F7B">
            <w:pPr>
              <w:autoSpaceDE w:val="0"/>
              <w:autoSpaceDN w:val="0"/>
              <w:adjustRightInd w:val="0"/>
              <w:jc w:val="center"/>
              <w:rPr>
                <w:rFonts w:cstheme="minorHAnsi"/>
              </w:rPr>
            </w:pPr>
          </w:p>
          <w:p w14:paraId="58BE8B03" w14:textId="77777777" w:rsidR="00480F7B" w:rsidRPr="00480F7B" w:rsidRDefault="00480F7B" w:rsidP="00480F7B">
            <w:pPr>
              <w:autoSpaceDE w:val="0"/>
              <w:autoSpaceDN w:val="0"/>
              <w:adjustRightInd w:val="0"/>
              <w:jc w:val="center"/>
              <w:rPr>
                <w:rFonts w:cstheme="minorHAnsi"/>
              </w:rPr>
            </w:pPr>
          </w:p>
          <w:p w14:paraId="20E7E7A8" w14:textId="77777777" w:rsidR="00480F7B" w:rsidRPr="00480F7B" w:rsidRDefault="00480F7B" w:rsidP="00480F7B">
            <w:pPr>
              <w:autoSpaceDE w:val="0"/>
              <w:autoSpaceDN w:val="0"/>
              <w:adjustRightInd w:val="0"/>
              <w:jc w:val="center"/>
              <w:rPr>
                <w:rFonts w:cstheme="minorHAnsi"/>
              </w:rPr>
            </w:pPr>
          </w:p>
          <w:p w14:paraId="7BAECB47" w14:textId="77777777" w:rsidR="00480F7B" w:rsidRPr="00480F7B" w:rsidRDefault="00480F7B" w:rsidP="00480F7B">
            <w:pPr>
              <w:autoSpaceDE w:val="0"/>
              <w:autoSpaceDN w:val="0"/>
              <w:adjustRightInd w:val="0"/>
              <w:jc w:val="center"/>
              <w:rPr>
                <w:rFonts w:cstheme="minorHAnsi"/>
              </w:rPr>
            </w:pPr>
          </w:p>
          <w:p w14:paraId="7BB96C48" w14:textId="77777777" w:rsidR="00480F7B" w:rsidRPr="00480F7B" w:rsidRDefault="00480F7B" w:rsidP="00480F7B">
            <w:pPr>
              <w:autoSpaceDE w:val="0"/>
              <w:autoSpaceDN w:val="0"/>
              <w:adjustRightInd w:val="0"/>
              <w:jc w:val="center"/>
              <w:rPr>
                <w:rFonts w:cstheme="minorHAnsi"/>
              </w:rPr>
            </w:pPr>
          </w:p>
          <w:p w14:paraId="137C125A" w14:textId="77777777" w:rsidR="00480F7B" w:rsidRPr="00480F7B" w:rsidRDefault="00480F7B" w:rsidP="00480F7B">
            <w:pPr>
              <w:autoSpaceDE w:val="0"/>
              <w:autoSpaceDN w:val="0"/>
              <w:adjustRightInd w:val="0"/>
              <w:jc w:val="center"/>
              <w:rPr>
                <w:rFonts w:cstheme="minorHAnsi"/>
              </w:rPr>
            </w:pPr>
          </w:p>
          <w:p w14:paraId="19D8B47B" w14:textId="77777777" w:rsidR="00480F7B" w:rsidRPr="00480F7B" w:rsidRDefault="00480F7B" w:rsidP="00480F7B">
            <w:pPr>
              <w:autoSpaceDE w:val="0"/>
              <w:autoSpaceDN w:val="0"/>
              <w:adjustRightInd w:val="0"/>
              <w:jc w:val="center"/>
              <w:rPr>
                <w:rFonts w:cstheme="minorHAnsi"/>
              </w:rPr>
            </w:pPr>
            <w:r w:rsidRPr="00480F7B">
              <w:rPr>
                <w:rFonts w:cstheme="minorHAnsi"/>
              </w:rPr>
              <w:t>6.SP.2</w:t>
            </w:r>
          </w:p>
          <w:p w14:paraId="2990857D" w14:textId="77777777" w:rsidR="00480F7B" w:rsidRPr="00480F7B" w:rsidRDefault="00480F7B" w:rsidP="00480F7B">
            <w:pPr>
              <w:autoSpaceDE w:val="0"/>
              <w:autoSpaceDN w:val="0"/>
              <w:adjustRightInd w:val="0"/>
              <w:jc w:val="center"/>
              <w:rPr>
                <w:rFonts w:cstheme="minorHAnsi"/>
              </w:rPr>
            </w:pPr>
          </w:p>
          <w:p w14:paraId="285DC5BB" w14:textId="77777777" w:rsidR="00480F7B" w:rsidRPr="00480F7B" w:rsidRDefault="00480F7B" w:rsidP="00480F7B">
            <w:pPr>
              <w:autoSpaceDE w:val="0"/>
              <w:autoSpaceDN w:val="0"/>
              <w:adjustRightInd w:val="0"/>
              <w:jc w:val="center"/>
              <w:rPr>
                <w:rFonts w:cstheme="minorHAnsi"/>
              </w:rPr>
            </w:pPr>
          </w:p>
          <w:p w14:paraId="30776F0D" w14:textId="77777777" w:rsidR="00480F7B" w:rsidRPr="00480F7B" w:rsidRDefault="00480F7B" w:rsidP="00480F7B">
            <w:pPr>
              <w:autoSpaceDE w:val="0"/>
              <w:autoSpaceDN w:val="0"/>
              <w:adjustRightInd w:val="0"/>
              <w:jc w:val="center"/>
              <w:rPr>
                <w:rFonts w:cstheme="minorHAnsi"/>
              </w:rPr>
            </w:pPr>
          </w:p>
          <w:p w14:paraId="70EC1093" w14:textId="77777777" w:rsidR="00480F7B" w:rsidRPr="00480F7B" w:rsidRDefault="00480F7B" w:rsidP="00480F7B">
            <w:pPr>
              <w:autoSpaceDE w:val="0"/>
              <w:autoSpaceDN w:val="0"/>
              <w:adjustRightInd w:val="0"/>
              <w:jc w:val="center"/>
              <w:rPr>
                <w:rFonts w:cstheme="minorHAnsi"/>
              </w:rPr>
            </w:pPr>
            <w:r w:rsidRPr="00480F7B">
              <w:rPr>
                <w:rFonts w:cstheme="minorHAnsi"/>
              </w:rPr>
              <w:t>6.SP.3</w:t>
            </w:r>
          </w:p>
        </w:tc>
        <w:tc>
          <w:tcPr>
            <w:tcW w:w="5130" w:type="dxa"/>
          </w:tcPr>
          <w:p w14:paraId="2B44C2DA" w14:textId="77777777" w:rsidR="00480F7B" w:rsidRPr="00480F7B" w:rsidRDefault="00480F7B" w:rsidP="00480F7B">
            <w:pPr>
              <w:autoSpaceDE w:val="0"/>
              <w:autoSpaceDN w:val="0"/>
              <w:adjustRightInd w:val="0"/>
              <w:rPr>
                <w:rFonts w:cstheme="minorHAnsi"/>
                <w:i/>
                <w:iCs/>
              </w:rPr>
            </w:pPr>
            <w:r w:rsidRPr="00480F7B">
              <w:rPr>
                <w:rFonts w:cstheme="minorHAnsi"/>
                <w:iCs/>
              </w:rPr>
              <w:t xml:space="preserve">Recognize a statistical question as one that anticipates variability in the data related to the question and accounts for it in the answers. </w:t>
            </w:r>
            <w:r w:rsidRPr="00480F7B">
              <w:rPr>
                <w:rFonts w:cstheme="minorHAnsi"/>
                <w:i/>
                <w:iCs/>
              </w:rPr>
              <w:t>For</w:t>
            </w:r>
            <w:r w:rsidRPr="00480F7B">
              <w:rPr>
                <w:rFonts w:cstheme="minorHAnsi"/>
                <w:iCs/>
              </w:rPr>
              <w:t xml:space="preserve"> </w:t>
            </w:r>
            <w:r w:rsidRPr="00480F7B">
              <w:rPr>
                <w:rFonts w:cstheme="minorHAnsi"/>
                <w:i/>
                <w:iCs/>
              </w:rPr>
              <w:t>example, “How old am I?” is not a statistical question, but “How old are the</w:t>
            </w:r>
            <w:r w:rsidRPr="00480F7B">
              <w:rPr>
                <w:rFonts w:cstheme="minorHAnsi"/>
                <w:iCs/>
              </w:rPr>
              <w:t xml:space="preserve"> </w:t>
            </w:r>
            <w:r w:rsidRPr="00480F7B">
              <w:rPr>
                <w:rFonts w:cstheme="minorHAnsi"/>
                <w:i/>
                <w:iCs/>
              </w:rPr>
              <w:t>students in my school?” is a statistical question because one anticipates</w:t>
            </w:r>
            <w:r w:rsidRPr="00480F7B">
              <w:rPr>
                <w:rFonts w:cstheme="minorHAnsi"/>
                <w:iCs/>
              </w:rPr>
              <w:t xml:space="preserve"> </w:t>
            </w:r>
            <w:r w:rsidRPr="00480F7B">
              <w:rPr>
                <w:rFonts w:cstheme="minorHAnsi"/>
                <w:i/>
                <w:iCs/>
              </w:rPr>
              <w:t>variability in students’ ages.</w:t>
            </w:r>
          </w:p>
          <w:p w14:paraId="07F3EAF5" w14:textId="77777777" w:rsidR="00480F7B" w:rsidRPr="00480F7B" w:rsidRDefault="00480F7B" w:rsidP="00480F7B">
            <w:pPr>
              <w:autoSpaceDE w:val="0"/>
              <w:autoSpaceDN w:val="0"/>
              <w:adjustRightInd w:val="0"/>
              <w:rPr>
                <w:rFonts w:cstheme="minorHAnsi"/>
                <w:iCs/>
              </w:rPr>
            </w:pPr>
          </w:p>
          <w:p w14:paraId="3389709A" w14:textId="77777777" w:rsidR="00480F7B" w:rsidRPr="00480F7B" w:rsidRDefault="00480F7B" w:rsidP="00480F7B">
            <w:pPr>
              <w:autoSpaceDE w:val="0"/>
              <w:autoSpaceDN w:val="0"/>
              <w:adjustRightInd w:val="0"/>
              <w:rPr>
                <w:rFonts w:cstheme="minorHAnsi"/>
                <w:iCs/>
              </w:rPr>
            </w:pPr>
            <w:r w:rsidRPr="00480F7B">
              <w:rPr>
                <w:rFonts w:cstheme="minorHAnsi"/>
                <w:iCs/>
              </w:rPr>
              <w:t>Understand that a set of data collected to answer a statistical question has a distribution which can be described by its center, spread, and overall shape.</w:t>
            </w:r>
          </w:p>
          <w:p w14:paraId="3AB1953E" w14:textId="77777777" w:rsidR="00480F7B" w:rsidRPr="00480F7B" w:rsidRDefault="00480F7B" w:rsidP="00480F7B">
            <w:pPr>
              <w:autoSpaceDE w:val="0"/>
              <w:autoSpaceDN w:val="0"/>
              <w:adjustRightInd w:val="0"/>
              <w:rPr>
                <w:rFonts w:cstheme="minorHAnsi"/>
                <w:iCs/>
              </w:rPr>
            </w:pPr>
          </w:p>
          <w:p w14:paraId="49B7486F" w14:textId="77777777" w:rsidR="00480F7B" w:rsidRPr="00480F7B" w:rsidRDefault="00480F7B" w:rsidP="00480F7B">
            <w:pPr>
              <w:autoSpaceDE w:val="0"/>
              <w:autoSpaceDN w:val="0"/>
              <w:adjustRightInd w:val="0"/>
              <w:rPr>
                <w:rFonts w:cstheme="minorHAnsi"/>
                <w:iCs/>
              </w:rPr>
            </w:pPr>
            <w:r w:rsidRPr="00480F7B">
              <w:rPr>
                <w:rFonts w:cstheme="minorHAnsi"/>
                <w:iCs/>
              </w:rPr>
              <w:t>Recognize that a measure of center for a numerical data set summarizes all of its values with a single number, while a measure of variation describes how its values vary with a single number.</w:t>
            </w:r>
          </w:p>
          <w:p w14:paraId="1762AD28" w14:textId="77777777" w:rsidR="00480F7B" w:rsidRPr="00480F7B" w:rsidRDefault="00480F7B" w:rsidP="00480F7B">
            <w:pPr>
              <w:autoSpaceDE w:val="0"/>
              <w:autoSpaceDN w:val="0"/>
              <w:adjustRightInd w:val="0"/>
              <w:rPr>
                <w:rFonts w:cstheme="minorHAnsi"/>
                <w:iCs/>
              </w:rPr>
            </w:pPr>
          </w:p>
        </w:tc>
        <w:tc>
          <w:tcPr>
            <w:tcW w:w="6660" w:type="dxa"/>
          </w:tcPr>
          <w:p w14:paraId="3F99A169" w14:textId="77777777" w:rsidR="00480F7B" w:rsidRPr="00480F7B" w:rsidRDefault="00480F7B" w:rsidP="00480F7B">
            <w:pPr>
              <w:rPr>
                <w:rFonts w:ascii="Arial" w:hAnsi="Arial" w:cs="Arial"/>
              </w:rPr>
            </w:pPr>
          </w:p>
        </w:tc>
      </w:tr>
      <w:tr w:rsidR="00480F7B" w:rsidRPr="00480F7B" w14:paraId="0D8E2F45"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2DBED8C1"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Summarize and describe distributions.</w:t>
            </w:r>
          </w:p>
        </w:tc>
      </w:tr>
      <w:tr w:rsidR="00480F7B" w:rsidRPr="00480F7B" w14:paraId="71BD2A93" w14:textId="77777777" w:rsidTr="00480F7B">
        <w:tc>
          <w:tcPr>
            <w:tcW w:w="1415" w:type="dxa"/>
            <w:tcBorders>
              <w:bottom w:val="single" w:sz="4" w:space="0" w:color="auto"/>
            </w:tcBorders>
            <w:shd w:val="clear" w:color="auto" w:fill="DAEEF3" w:themeFill="accent5" w:themeFillTint="33"/>
          </w:tcPr>
          <w:p w14:paraId="22B824AA"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0D6342E3"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3409A9A0"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20BDADED" w14:textId="77777777" w:rsidTr="00480F7B">
        <w:tc>
          <w:tcPr>
            <w:tcW w:w="1415" w:type="dxa"/>
          </w:tcPr>
          <w:p w14:paraId="0117463D" w14:textId="77777777" w:rsidR="00480F7B" w:rsidRPr="00480F7B" w:rsidRDefault="00480F7B" w:rsidP="00480F7B">
            <w:pPr>
              <w:autoSpaceDE w:val="0"/>
              <w:autoSpaceDN w:val="0"/>
              <w:adjustRightInd w:val="0"/>
              <w:jc w:val="center"/>
              <w:rPr>
                <w:rFonts w:cstheme="minorHAnsi"/>
              </w:rPr>
            </w:pPr>
            <w:r w:rsidRPr="00480F7B">
              <w:rPr>
                <w:rFonts w:cstheme="minorHAnsi"/>
              </w:rPr>
              <w:t>6.SP.4</w:t>
            </w:r>
          </w:p>
          <w:p w14:paraId="74EE36F2" w14:textId="77777777" w:rsidR="00480F7B" w:rsidRPr="00480F7B" w:rsidRDefault="00480F7B" w:rsidP="00480F7B">
            <w:pPr>
              <w:autoSpaceDE w:val="0"/>
              <w:autoSpaceDN w:val="0"/>
              <w:adjustRightInd w:val="0"/>
              <w:jc w:val="center"/>
              <w:rPr>
                <w:rFonts w:cstheme="minorHAnsi"/>
              </w:rPr>
            </w:pPr>
          </w:p>
          <w:p w14:paraId="71BEE93C" w14:textId="77777777" w:rsidR="00480F7B" w:rsidRPr="00480F7B" w:rsidRDefault="00480F7B" w:rsidP="00480F7B">
            <w:pPr>
              <w:autoSpaceDE w:val="0"/>
              <w:autoSpaceDN w:val="0"/>
              <w:adjustRightInd w:val="0"/>
              <w:jc w:val="center"/>
              <w:rPr>
                <w:rFonts w:cstheme="minorHAnsi"/>
              </w:rPr>
            </w:pPr>
          </w:p>
          <w:p w14:paraId="440689D3" w14:textId="77777777" w:rsidR="00480F7B" w:rsidRPr="00480F7B" w:rsidRDefault="00480F7B" w:rsidP="00480F7B">
            <w:pPr>
              <w:autoSpaceDE w:val="0"/>
              <w:autoSpaceDN w:val="0"/>
              <w:adjustRightInd w:val="0"/>
              <w:jc w:val="center"/>
              <w:rPr>
                <w:rFonts w:cstheme="minorHAnsi"/>
              </w:rPr>
            </w:pPr>
            <w:r w:rsidRPr="00480F7B">
              <w:rPr>
                <w:rFonts w:cstheme="minorHAnsi"/>
              </w:rPr>
              <w:t>6.SP.5</w:t>
            </w:r>
          </w:p>
        </w:tc>
        <w:tc>
          <w:tcPr>
            <w:tcW w:w="5130" w:type="dxa"/>
          </w:tcPr>
          <w:p w14:paraId="49E23433" w14:textId="77777777" w:rsidR="00480F7B" w:rsidRPr="00480F7B" w:rsidRDefault="00480F7B" w:rsidP="00480F7B">
            <w:pPr>
              <w:autoSpaceDE w:val="0"/>
              <w:autoSpaceDN w:val="0"/>
              <w:adjustRightInd w:val="0"/>
              <w:rPr>
                <w:rFonts w:cstheme="minorHAnsi"/>
                <w:iCs/>
              </w:rPr>
            </w:pPr>
            <w:r w:rsidRPr="00480F7B">
              <w:rPr>
                <w:rFonts w:cstheme="minorHAnsi"/>
                <w:iCs/>
              </w:rPr>
              <w:t>Display numerical data in plots on a number line, including dot plots, histograms, and box plots.</w:t>
            </w:r>
          </w:p>
          <w:p w14:paraId="05F96C7C" w14:textId="77777777" w:rsidR="00480F7B" w:rsidRPr="00480F7B" w:rsidRDefault="00480F7B" w:rsidP="00480F7B">
            <w:pPr>
              <w:autoSpaceDE w:val="0"/>
              <w:autoSpaceDN w:val="0"/>
              <w:adjustRightInd w:val="0"/>
              <w:rPr>
                <w:rFonts w:cstheme="minorHAnsi"/>
                <w:iCs/>
              </w:rPr>
            </w:pPr>
          </w:p>
          <w:p w14:paraId="4CC3905C" w14:textId="77777777" w:rsidR="00480F7B" w:rsidRPr="00480F7B" w:rsidRDefault="00480F7B" w:rsidP="00480F7B">
            <w:pPr>
              <w:autoSpaceDE w:val="0"/>
              <w:autoSpaceDN w:val="0"/>
              <w:adjustRightInd w:val="0"/>
              <w:rPr>
                <w:rFonts w:cstheme="minorHAnsi"/>
                <w:iCs/>
              </w:rPr>
            </w:pPr>
            <w:r w:rsidRPr="00480F7B">
              <w:rPr>
                <w:rFonts w:cstheme="minorHAnsi"/>
                <w:iCs/>
              </w:rPr>
              <w:t>Summarize numerical data sets in relation to their context, such as by:</w:t>
            </w:r>
          </w:p>
          <w:p w14:paraId="058605EC" w14:textId="77777777" w:rsidR="00480F7B" w:rsidRPr="00480F7B" w:rsidRDefault="00480F7B" w:rsidP="00480F7B">
            <w:pPr>
              <w:numPr>
                <w:ilvl w:val="0"/>
                <w:numId w:val="22"/>
              </w:numPr>
              <w:autoSpaceDE w:val="0"/>
              <w:autoSpaceDN w:val="0"/>
              <w:adjustRightInd w:val="0"/>
              <w:contextualSpacing/>
              <w:rPr>
                <w:rFonts w:cstheme="minorHAnsi"/>
                <w:iCs/>
              </w:rPr>
            </w:pPr>
            <w:r w:rsidRPr="00480F7B">
              <w:rPr>
                <w:rFonts w:cstheme="minorHAnsi"/>
                <w:iCs/>
              </w:rPr>
              <w:t>Reporting the number of observations.</w:t>
            </w:r>
          </w:p>
          <w:p w14:paraId="019DE2D0" w14:textId="77777777" w:rsidR="00480F7B" w:rsidRPr="00480F7B" w:rsidRDefault="00480F7B" w:rsidP="00480F7B">
            <w:pPr>
              <w:numPr>
                <w:ilvl w:val="0"/>
                <w:numId w:val="22"/>
              </w:numPr>
              <w:autoSpaceDE w:val="0"/>
              <w:autoSpaceDN w:val="0"/>
              <w:adjustRightInd w:val="0"/>
              <w:contextualSpacing/>
              <w:rPr>
                <w:rFonts w:cstheme="minorHAnsi"/>
                <w:iCs/>
              </w:rPr>
            </w:pPr>
            <w:r w:rsidRPr="00480F7B">
              <w:rPr>
                <w:rFonts w:cstheme="minorHAnsi"/>
                <w:iCs/>
              </w:rPr>
              <w:t>Describing the nature of the attribute under investigation, including how it was measured and its units of measurement.</w:t>
            </w:r>
          </w:p>
          <w:p w14:paraId="21130242" w14:textId="77777777" w:rsidR="00480F7B" w:rsidRPr="00480F7B" w:rsidRDefault="00480F7B" w:rsidP="00480F7B">
            <w:pPr>
              <w:numPr>
                <w:ilvl w:val="0"/>
                <w:numId w:val="22"/>
              </w:numPr>
              <w:autoSpaceDE w:val="0"/>
              <w:autoSpaceDN w:val="0"/>
              <w:adjustRightInd w:val="0"/>
              <w:contextualSpacing/>
              <w:rPr>
                <w:rFonts w:cstheme="minorHAnsi"/>
                <w:iCs/>
              </w:rPr>
            </w:pPr>
            <w:r w:rsidRPr="00480F7B">
              <w:rPr>
                <w:rFonts w:cstheme="minorHAnsi"/>
                <w:iCs/>
              </w:rPr>
              <w:t xml:space="preserve">Giving quantitative measures of center (median and/or mean) and variability </w:t>
            </w:r>
            <w:r w:rsidRPr="00480F7B">
              <w:rPr>
                <w:rFonts w:cstheme="minorHAnsi"/>
                <w:iCs/>
              </w:rPr>
              <w:lastRenderedPageBreak/>
              <w:t>(interquartile range and/or mean absolute deviation), as well as describing any overall pattern and any striking deviations from the overall pattern with reference to the context in which the data were gathered.</w:t>
            </w:r>
          </w:p>
          <w:p w14:paraId="714A5665" w14:textId="77777777" w:rsidR="00480F7B" w:rsidRPr="00480F7B" w:rsidRDefault="00480F7B" w:rsidP="00480F7B">
            <w:pPr>
              <w:numPr>
                <w:ilvl w:val="0"/>
                <w:numId w:val="22"/>
              </w:numPr>
              <w:autoSpaceDE w:val="0"/>
              <w:autoSpaceDN w:val="0"/>
              <w:adjustRightInd w:val="0"/>
              <w:contextualSpacing/>
              <w:rPr>
                <w:rFonts w:cstheme="minorHAnsi"/>
                <w:iCs/>
              </w:rPr>
            </w:pPr>
            <w:r w:rsidRPr="00480F7B">
              <w:rPr>
                <w:rFonts w:cstheme="minorHAnsi"/>
                <w:iCs/>
              </w:rPr>
              <w:t>Relating the choice of measures of center and variability to the shape of the data distribution and the context in which the data were gathered.</w:t>
            </w:r>
          </w:p>
        </w:tc>
        <w:tc>
          <w:tcPr>
            <w:tcW w:w="6660" w:type="dxa"/>
          </w:tcPr>
          <w:p w14:paraId="4BE163C7" w14:textId="77777777" w:rsidR="00480F7B" w:rsidRPr="00480F7B" w:rsidRDefault="00480F7B" w:rsidP="00480F7B">
            <w:pPr>
              <w:rPr>
                <w:rFonts w:ascii="Arial" w:hAnsi="Arial" w:cs="Arial"/>
              </w:rPr>
            </w:pPr>
          </w:p>
        </w:tc>
      </w:tr>
      <w:tr w:rsidR="00480F7B" w:rsidRPr="00480F7B" w14:paraId="74234CD2" w14:textId="77777777" w:rsidTr="00480F7B">
        <w:trPr>
          <w:trHeight w:val="620"/>
        </w:trPr>
        <w:tc>
          <w:tcPr>
            <w:tcW w:w="13205" w:type="dxa"/>
            <w:gridSpan w:val="3"/>
            <w:tcBorders>
              <w:bottom w:val="single" w:sz="4" w:space="0" w:color="auto"/>
            </w:tcBorders>
            <w:shd w:val="clear" w:color="auto" w:fill="92CDDC" w:themeFill="accent5" w:themeFillTint="99"/>
            <w:vAlign w:val="center"/>
          </w:tcPr>
          <w:p w14:paraId="27C60E67"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lastRenderedPageBreak/>
              <w:t>Grade 7</w:t>
            </w:r>
          </w:p>
        </w:tc>
      </w:tr>
      <w:tr w:rsidR="00480F7B" w:rsidRPr="00480F7B" w14:paraId="07825098"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09471877"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Use random sampling to draw inferences about a population.</w:t>
            </w:r>
          </w:p>
        </w:tc>
      </w:tr>
      <w:tr w:rsidR="00480F7B" w:rsidRPr="00480F7B" w14:paraId="10064FB3" w14:textId="77777777" w:rsidTr="00480F7B">
        <w:tc>
          <w:tcPr>
            <w:tcW w:w="1415" w:type="dxa"/>
            <w:tcBorders>
              <w:bottom w:val="single" w:sz="4" w:space="0" w:color="auto"/>
            </w:tcBorders>
            <w:shd w:val="clear" w:color="auto" w:fill="DAEEF3" w:themeFill="accent5" w:themeFillTint="33"/>
          </w:tcPr>
          <w:p w14:paraId="2D5A9603"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0739ACD0"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4AA7521F"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33A311CF" w14:textId="77777777" w:rsidTr="00480F7B">
        <w:tc>
          <w:tcPr>
            <w:tcW w:w="1415" w:type="dxa"/>
          </w:tcPr>
          <w:p w14:paraId="5D2C30BC" w14:textId="77777777" w:rsidR="00480F7B" w:rsidRPr="00480F7B" w:rsidRDefault="00480F7B" w:rsidP="00480F7B">
            <w:pPr>
              <w:autoSpaceDE w:val="0"/>
              <w:autoSpaceDN w:val="0"/>
              <w:adjustRightInd w:val="0"/>
              <w:jc w:val="center"/>
              <w:rPr>
                <w:rFonts w:cstheme="minorHAnsi"/>
              </w:rPr>
            </w:pPr>
            <w:r w:rsidRPr="00480F7B">
              <w:rPr>
                <w:rFonts w:cstheme="minorHAnsi"/>
              </w:rPr>
              <w:t>7.SP.1</w:t>
            </w:r>
          </w:p>
          <w:p w14:paraId="03568AAC" w14:textId="77777777" w:rsidR="00480F7B" w:rsidRPr="00480F7B" w:rsidRDefault="00480F7B" w:rsidP="00480F7B">
            <w:pPr>
              <w:autoSpaceDE w:val="0"/>
              <w:autoSpaceDN w:val="0"/>
              <w:adjustRightInd w:val="0"/>
              <w:jc w:val="center"/>
              <w:rPr>
                <w:rFonts w:cstheme="minorHAnsi"/>
              </w:rPr>
            </w:pPr>
          </w:p>
          <w:p w14:paraId="2A128AF4" w14:textId="77777777" w:rsidR="00480F7B" w:rsidRPr="00480F7B" w:rsidRDefault="00480F7B" w:rsidP="00480F7B">
            <w:pPr>
              <w:autoSpaceDE w:val="0"/>
              <w:autoSpaceDN w:val="0"/>
              <w:adjustRightInd w:val="0"/>
              <w:jc w:val="center"/>
              <w:rPr>
                <w:rFonts w:cstheme="minorHAnsi"/>
              </w:rPr>
            </w:pPr>
          </w:p>
          <w:p w14:paraId="24697B66" w14:textId="77777777" w:rsidR="00480F7B" w:rsidRPr="00480F7B" w:rsidRDefault="00480F7B" w:rsidP="00480F7B">
            <w:pPr>
              <w:autoSpaceDE w:val="0"/>
              <w:autoSpaceDN w:val="0"/>
              <w:adjustRightInd w:val="0"/>
              <w:jc w:val="center"/>
              <w:rPr>
                <w:rFonts w:cstheme="minorHAnsi"/>
              </w:rPr>
            </w:pPr>
          </w:p>
          <w:p w14:paraId="7DAFB9D7" w14:textId="77777777" w:rsidR="00480F7B" w:rsidRPr="00480F7B" w:rsidRDefault="00480F7B" w:rsidP="00480F7B">
            <w:pPr>
              <w:autoSpaceDE w:val="0"/>
              <w:autoSpaceDN w:val="0"/>
              <w:adjustRightInd w:val="0"/>
              <w:jc w:val="center"/>
              <w:rPr>
                <w:rFonts w:cstheme="minorHAnsi"/>
              </w:rPr>
            </w:pPr>
          </w:p>
          <w:p w14:paraId="59795960" w14:textId="77777777" w:rsidR="00480F7B" w:rsidRPr="00480F7B" w:rsidRDefault="00480F7B" w:rsidP="00480F7B">
            <w:pPr>
              <w:autoSpaceDE w:val="0"/>
              <w:autoSpaceDN w:val="0"/>
              <w:adjustRightInd w:val="0"/>
              <w:jc w:val="center"/>
              <w:rPr>
                <w:rFonts w:cstheme="minorHAnsi"/>
              </w:rPr>
            </w:pPr>
          </w:p>
          <w:p w14:paraId="1F66A3D9" w14:textId="77777777" w:rsidR="00480F7B" w:rsidRPr="00480F7B" w:rsidRDefault="00480F7B" w:rsidP="00480F7B">
            <w:pPr>
              <w:autoSpaceDE w:val="0"/>
              <w:autoSpaceDN w:val="0"/>
              <w:adjustRightInd w:val="0"/>
              <w:jc w:val="center"/>
              <w:rPr>
                <w:rFonts w:cstheme="minorHAnsi"/>
              </w:rPr>
            </w:pPr>
          </w:p>
          <w:p w14:paraId="3FA88BDB" w14:textId="77777777" w:rsidR="00480F7B" w:rsidRPr="00480F7B" w:rsidRDefault="00480F7B" w:rsidP="00480F7B">
            <w:pPr>
              <w:autoSpaceDE w:val="0"/>
              <w:autoSpaceDN w:val="0"/>
              <w:adjustRightInd w:val="0"/>
              <w:jc w:val="center"/>
              <w:rPr>
                <w:rFonts w:cstheme="minorHAnsi"/>
              </w:rPr>
            </w:pPr>
          </w:p>
          <w:p w14:paraId="400A2A19" w14:textId="77777777" w:rsidR="00480F7B" w:rsidRPr="00480F7B" w:rsidRDefault="00480F7B" w:rsidP="00480F7B">
            <w:pPr>
              <w:autoSpaceDE w:val="0"/>
              <w:autoSpaceDN w:val="0"/>
              <w:adjustRightInd w:val="0"/>
              <w:jc w:val="center"/>
              <w:rPr>
                <w:rFonts w:cstheme="minorHAnsi"/>
              </w:rPr>
            </w:pPr>
            <w:r w:rsidRPr="00480F7B">
              <w:rPr>
                <w:rFonts w:cstheme="minorHAnsi"/>
              </w:rPr>
              <w:t>7.SP.2</w:t>
            </w:r>
          </w:p>
        </w:tc>
        <w:tc>
          <w:tcPr>
            <w:tcW w:w="5130" w:type="dxa"/>
          </w:tcPr>
          <w:p w14:paraId="60FDDD3E" w14:textId="77777777" w:rsidR="00480F7B" w:rsidRPr="00480F7B" w:rsidRDefault="00480F7B" w:rsidP="00480F7B">
            <w:pPr>
              <w:autoSpaceDE w:val="0"/>
              <w:autoSpaceDN w:val="0"/>
              <w:adjustRightInd w:val="0"/>
              <w:rPr>
                <w:rFonts w:cstheme="minorHAnsi"/>
                <w:iCs/>
              </w:rPr>
            </w:pPr>
            <w:r w:rsidRPr="00480F7B">
              <w:rPr>
                <w:rFonts w:cstheme="minorHAnsi"/>
                <w:iCs/>
              </w:rPr>
              <w:t>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p>
          <w:p w14:paraId="061D7D67" w14:textId="77777777" w:rsidR="00480F7B" w:rsidRPr="00480F7B" w:rsidRDefault="00480F7B" w:rsidP="00480F7B">
            <w:pPr>
              <w:autoSpaceDE w:val="0"/>
              <w:autoSpaceDN w:val="0"/>
              <w:adjustRightInd w:val="0"/>
              <w:rPr>
                <w:rFonts w:cstheme="minorHAnsi"/>
                <w:iCs/>
              </w:rPr>
            </w:pPr>
          </w:p>
          <w:p w14:paraId="34607EC8" w14:textId="77777777" w:rsidR="00480F7B" w:rsidRPr="00480F7B" w:rsidRDefault="00480F7B" w:rsidP="00480F7B">
            <w:pPr>
              <w:autoSpaceDE w:val="0"/>
              <w:autoSpaceDN w:val="0"/>
              <w:adjustRightInd w:val="0"/>
              <w:rPr>
                <w:rFonts w:cstheme="minorHAnsi"/>
                <w:iCs/>
              </w:rPr>
            </w:pPr>
            <w:r w:rsidRPr="00480F7B">
              <w:rPr>
                <w:rFonts w:cstheme="minorHAnsi"/>
                <w:iCs/>
              </w:rPr>
              <w:t xml:space="preserve">Use data from a random sample to draw inferences about a population with an unknown characteristic of interest. Generate multiple samples (or simulated samples) of the same size to gauge the variation in estimates or predictions. </w:t>
            </w:r>
            <w:r w:rsidRPr="00480F7B">
              <w:rPr>
                <w:rFonts w:cstheme="minorHAnsi"/>
                <w:i/>
                <w:iCs/>
              </w:rPr>
              <w:t>For example, estimate the mean word length in</w:t>
            </w:r>
            <w:r w:rsidRPr="00480F7B">
              <w:rPr>
                <w:rFonts w:cstheme="minorHAnsi"/>
                <w:iCs/>
              </w:rPr>
              <w:t xml:space="preserve"> </w:t>
            </w:r>
            <w:r w:rsidRPr="00480F7B">
              <w:rPr>
                <w:rFonts w:cstheme="minorHAnsi"/>
                <w:i/>
                <w:iCs/>
              </w:rPr>
              <w:t>a book by randomly sampling words from the book; predict the winner of</w:t>
            </w:r>
            <w:r w:rsidRPr="00480F7B">
              <w:rPr>
                <w:rFonts w:cstheme="minorHAnsi"/>
                <w:iCs/>
              </w:rPr>
              <w:t xml:space="preserve"> </w:t>
            </w:r>
            <w:r w:rsidRPr="00480F7B">
              <w:rPr>
                <w:rFonts w:cstheme="minorHAnsi"/>
                <w:i/>
                <w:iCs/>
              </w:rPr>
              <w:t>a school election based on randomly sampled survey data. Gauge how far</w:t>
            </w:r>
            <w:r w:rsidRPr="00480F7B">
              <w:rPr>
                <w:rFonts w:cstheme="minorHAnsi"/>
                <w:iCs/>
              </w:rPr>
              <w:t xml:space="preserve"> </w:t>
            </w:r>
            <w:r w:rsidRPr="00480F7B">
              <w:rPr>
                <w:rFonts w:cstheme="minorHAnsi"/>
                <w:i/>
                <w:iCs/>
              </w:rPr>
              <w:t>off the estimate or prediction might be.</w:t>
            </w:r>
          </w:p>
        </w:tc>
        <w:tc>
          <w:tcPr>
            <w:tcW w:w="6660" w:type="dxa"/>
          </w:tcPr>
          <w:p w14:paraId="74EC987E" w14:textId="77777777" w:rsidR="00480F7B" w:rsidRPr="00480F7B" w:rsidRDefault="00480F7B" w:rsidP="00480F7B">
            <w:pPr>
              <w:rPr>
                <w:rFonts w:ascii="Arial" w:hAnsi="Arial" w:cs="Arial"/>
              </w:rPr>
            </w:pPr>
          </w:p>
        </w:tc>
      </w:tr>
      <w:tr w:rsidR="00480F7B" w:rsidRPr="00480F7B" w14:paraId="1AA22DD3"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11EF0BBE"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Draw informal comparative inferences about two populations.</w:t>
            </w:r>
          </w:p>
        </w:tc>
      </w:tr>
      <w:tr w:rsidR="00480F7B" w:rsidRPr="00480F7B" w14:paraId="1BB466A4" w14:textId="77777777" w:rsidTr="00480F7B">
        <w:tc>
          <w:tcPr>
            <w:tcW w:w="1415" w:type="dxa"/>
            <w:tcBorders>
              <w:bottom w:val="single" w:sz="4" w:space="0" w:color="auto"/>
            </w:tcBorders>
            <w:shd w:val="clear" w:color="auto" w:fill="DAEEF3" w:themeFill="accent5" w:themeFillTint="33"/>
          </w:tcPr>
          <w:p w14:paraId="5AC4BB29"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484D06FC"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4E11CB63"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16633B5F" w14:textId="77777777" w:rsidTr="00480F7B">
        <w:tc>
          <w:tcPr>
            <w:tcW w:w="1415" w:type="dxa"/>
          </w:tcPr>
          <w:p w14:paraId="72D2549A" w14:textId="77777777" w:rsidR="00480F7B" w:rsidRPr="00480F7B" w:rsidRDefault="00480F7B" w:rsidP="00480F7B">
            <w:pPr>
              <w:autoSpaceDE w:val="0"/>
              <w:autoSpaceDN w:val="0"/>
              <w:adjustRightInd w:val="0"/>
              <w:jc w:val="center"/>
              <w:rPr>
                <w:rFonts w:cstheme="minorHAnsi"/>
              </w:rPr>
            </w:pPr>
            <w:r w:rsidRPr="00480F7B">
              <w:rPr>
                <w:rFonts w:cstheme="minorHAnsi"/>
              </w:rPr>
              <w:t>7.SP.3</w:t>
            </w:r>
          </w:p>
          <w:p w14:paraId="0A048C8A" w14:textId="77777777" w:rsidR="00480F7B" w:rsidRPr="00480F7B" w:rsidRDefault="00480F7B" w:rsidP="00480F7B">
            <w:pPr>
              <w:autoSpaceDE w:val="0"/>
              <w:autoSpaceDN w:val="0"/>
              <w:adjustRightInd w:val="0"/>
              <w:jc w:val="center"/>
              <w:rPr>
                <w:rFonts w:cstheme="minorHAnsi"/>
              </w:rPr>
            </w:pPr>
          </w:p>
          <w:p w14:paraId="6B902F85" w14:textId="77777777" w:rsidR="00480F7B" w:rsidRPr="00480F7B" w:rsidRDefault="00480F7B" w:rsidP="00480F7B">
            <w:pPr>
              <w:autoSpaceDE w:val="0"/>
              <w:autoSpaceDN w:val="0"/>
              <w:adjustRightInd w:val="0"/>
              <w:jc w:val="center"/>
              <w:rPr>
                <w:rFonts w:cstheme="minorHAnsi"/>
              </w:rPr>
            </w:pPr>
          </w:p>
          <w:p w14:paraId="157BF3A9" w14:textId="77777777" w:rsidR="00480F7B" w:rsidRPr="00480F7B" w:rsidRDefault="00480F7B" w:rsidP="00480F7B">
            <w:pPr>
              <w:autoSpaceDE w:val="0"/>
              <w:autoSpaceDN w:val="0"/>
              <w:adjustRightInd w:val="0"/>
              <w:jc w:val="center"/>
              <w:rPr>
                <w:rFonts w:cstheme="minorHAnsi"/>
              </w:rPr>
            </w:pPr>
          </w:p>
          <w:p w14:paraId="4F3F5510" w14:textId="77777777" w:rsidR="00480F7B" w:rsidRPr="00480F7B" w:rsidRDefault="00480F7B" w:rsidP="00480F7B">
            <w:pPr>
              <w:autoSpaceDE w:val="0"/>
              <w:autoSpaceDN w:val="0"/>
              <w:adjustRightInd w:val="0"/>
              <w:jc w:val="center"/>
              <w:rPr>
                <w:rFonts w:cstheme="minorHAnsi"/>
              </w:rPr>
            </w:pPr>
          </w:p>
          <w:p w14:paraId="4BAF2945" w14:textId="77777777" w:rsidR="00480F7B" w:rsidRPr="00480F7B" w:rsidRDefault="00480F7B" w:rsidP="00480F7B">
            <w:pPr>
              <w:autoSpaceDE w:val="0"/>
              <w:autoSpaceDN w:val="0"/>
              <w:adjustRightInd w:val="0"/>
              <w:jc w:val="center"/>
              <w:rPr>
                <w:rFonts w:cstheme="minorHAnsi"/>
              </w:rPr>
            </w:pPr>
          </w:p>
          <w:p w14:paraId="19CF0978" w14:textId="77777777" w:rsidR="00480F7B" w:rsidRPr="00480F7B" w:rsidRDefault="00480F7B" w:rsidP="00480F7B">
            <w:pPr>
              <w:autoSpaceDE w:val="0"/>
              <w:autoSpaceDN w:val="0"/>
              <w:adjustRightInd w:val="0"/>
              <w:jc w:val="center"/>
              <w:rPr>
                <w:rFonts w:cstheme="minorHAnsi"/>
              </w:rPr>
            </w:pPr>
          </w:p>
          <w:p w14:paraId="36AB0C6C" w14:textId="77777777" w:rsidR="00480F7B" w:rsidRPr="00480F7B" w:rsidRDefault="00480F7B" w:rsidP="00480F7B">
            <w:pPr>
              <w:autoSpaceDE w:val="0"/>
              <w:autoSpaceDN w:val="0"/>
              <w:adjustRightInd w:val="0"/>
              <w:jc w:val="center"/>
              <w:rPr>
                <w:rFonts w:cstheme="minorHAnsi"/>
              </w:rPr>
            </w:pPr>
          </w:p>
          <w:p w14:paraId="5B085E2E" w14:textId="77777777" w:rsidR="00480F7B" w:rsidRPr="00480F7B" w:rsidRDefault="00480F7B" w:rsidP="00480F7B">
            <w:pPr>
              <w:autoSpaceDE w:val="0"/>
              <w:autoSpaceDN w:val="0"/>
              <w:adjustRightInd w:val="0"/>
              <w:jc w:val="center"/>
              <w:rPr>
                <w:rFonts w:cstheme="minorHAnsi"/>
              </w:rPr>
            </w:pPr>
          </w:p>
          <w:p w14:paraId="6B11E778" w14:textId="77777777" w:rsidR="00480F7B" w:rsidRPr="00480F7B" w:rsidRDefault="00480F7B" w:rsidP="00480F7B">
            <w:pPr>
              <w:autoSpaceDE w:val="0"/>
              <w:autoSpaceDN w:val="0"/>
              <w:adjustRightInd w:val="0"/>
              <w:jc w:val="center"/>
              <w:rPr>
                <w:rFonts w:cstheme="minorHAnsi"/>
              </w:rPr>
            </w:pPr>
          </w:p>
          <w:p w14:paraId="28E9E1DA" w14:textId="77777777" w:rsidR="00480F7B" w:rsidRPr="00480F7B" w:rsidRDefault="00480F7B" w:rsidP="00480F7B">
            <w:pPr>
              <w:autoSpaceDE w:val="0"/>
              <w:autoSpaceDN w:val="0"/>
              <w:adjustRightInd w:val="0"/>
              <w:jc w:val="center"/>
              <w:rPr>
                <w:rFonts w:cstheme="minorHAnsi"/>
              </w:rPr>
            </w:pPr>
          </w:p>
          <w:p w14:paraId="2F8A3A65" w14:textId="77777777" w:rsidR="00480F7B" w:rsidRPr="00480F7B" w:rsidRDefault="00480F7B" w:rsidP="00480F7B">
            <w:pPr>
              <w:autoSpaceDE w:val="0"/>
              <w:autoSpaceDN w:val="0"/>
              <w:adjustRightInd w:val="0"/>
              <w:jc w:val="center"/>
              <w:rPr>
                <w:rFonts w:cstheme="minorHAnsi"/>
              </w:rPr>
            </w:pPr>
            <w:r w:rsidRPr="00480F7B">
              <w:rPr>
                <w:rFonts w:cstheme="minorHAnsi"/>
              </w:rPr>
              <w:t>7.SP.4</w:t>
            </w:r>
          </w:p>
        </w:tc>
        <w:tc>
          <w:tcPr>
            <w:tcW w:w="5130" w:type="dxa"/>
          </w:tcPr>
          <w:p w14:paraId="64EEF221" w14:textId="77777777" w:rsidR="00480F7B" w:rsidRPr="00480F7B" w:rsidRDefault="00480F7B" w:rsidP="00480F7B">
            <w:pPr>
              <w:autoSpaceDE w:val="0"/>
              <w:autoSpaceDN w:val="0"/>
              <w:adjustRightInd w:val="0"/>
              <w:rPr>
                <w:rFonts w:cstheme="minorHAnsi"/>
                <w:iCs/>
              </w:rPr>
            </w:pPr>
            <w:r w:rsidRPr="00480F7B">
              <w:rPr>
                <w:rFonts w:cstheme="minorHAnsi"/>
                <w:iCs/>
              </w:rPr>
              <w:lastRenderedPageBreak/>
              <w:t xml:space="preserve">Informally assess the degree of visual overlap of two numerical data distributions with similar variabilities, measuring the difference between the centers by </w:t>
            </w:r>
            <w:r w:rsidRPr="00480F7B">
              <w:rPr>
                <w:rFonts w:cstheme="minorHAnsi"/>
                <w:iCs/>
              </w:rPr>
              <w:lastRenderedPageBreak/>
              <w:t xml:space="preserve">expressing it as a multiple of a measure of variability. </w:t>
            </w:r>
            <w:r w:rsidRPr="00480F7B">
              <w:rPr>
                <w:rFonts w:cstheme="minorHAnsi"/>
                <w:i/>
                <w:iCs/>
              </w:rPr>
              <w:t>For example, the mean height of players on the basketball</w:t>
            </w:r>
            <w:r w:rsidRPr="00480F7B">
              <w:rPr>
                <w:rFonts w:cstheme="minorHAnsi"/>
                <w:iCs/>
              </w:rPr>
              <w:t xml:space="preserve"> </w:t>
            </w:r>
            <w:r w:rsidRPr="00480F7B">
              <w:rPr>
                <w:rFonts w:cstheme="minorHAnsi"/>
                <w:i/>
                <w:iCs/>
              </w:rPr>
              <w:t>team is 10 cm greater than the mean height of players on the soccer team,</w:t>
            </w:r>
            <w:r w:rsidRPr="00480F7B">
              <w:rPr>
                <w:rFonts w:cstheme="minorHAnsi"/>
                <w:iCs/>
              </w:rPr>
              <w:t xml:space="preserve"> </w:t>
            </w:r>
            <w:r w:rsidRPr="00480F7B">
              <w:rPr>
                <w:rFonts w:cstheme="minorHAnsi"/>
                <w:i/>
                <w:iCs/>
              </w:rPr>
              <w:t>about twice the variability (mean absolute deviation) on either team; on</w:t>
            </w:r>
            <w:r w:rsidRPr="00480F7B">
              <w:rPr>
                <w:rFonts w:cstheme="minorHAnsi"/>
                <w:iCs/>
              </w:rPr>
              <w:t xml:space="preserve"> </w:t>
            </w:r>
            <w:r w:rsidRPr="00480F7B">
              <w:rPr>
                <w:rFonts w:cstheme="minorHAnsi"/>
                <w:i/>
                <w:iCs/>
              </w:rPr>
              <w:t>a dot plot, the separation between the two distributions of heights is</w:t>
            </w:r>
            <w:r w:rsidRPr="00480F7B">
              <w:rPr>
                <w:rFonts w:cstheme="minorHAnsi"/>
                <w:iCs/>
              </w:rPr>
              <w:t xml:space="preserve"> </w:t>
            </w:r>
            <w:r w:rsidRPr="00480F7B">
              <w:rPr>
                <w:rFonts w:cstheme="minorHAnsi"/>
                <w:i/>
                <w:iCs/>
              </w:rPr>
              <w:t>noticeable.</w:t>
            </w:r>
          </w:p>
          <w:p w14:paraId="3DCBDA18" w14:textId="77777777" w:rsidR="00480F7B" w:rsidRPr="00480F7B" w:rsidRDefault="00480F7B" w:rsidP="00480F7B">
            <w:pPr>
              <w:autoSpaceDE w:val="0"/>
              <w:autoSpaceDN w:val="0"/>
              <w:adjustRightInd w:val="0"/>
              <w:rPr>
                <w:rFonts w:cstheme="minorHAnsi"/>
                <w:iCs/>
              </w:rPr>
            </w:pPr>
          </w:p>
          <w:p w14:paraId="507A9918" w14:textId="77777777" w:rsidR="00480F7B" w:rsidRPr="00480F7B" w:rsidRDefault="00480F7B" w:rsidP="00480F7B">
            <w:pPr>
              <w:autoSpaceDE w:val="0"/>
              <w:autoSpaceDN w:val="0"/>
              <w:adjustRightInd w:val="0"/>
              <w:rPr>
                <w:rFonts w:cstheme="minorHAnsi"/>
                <w:i/>
                <w:iCs/>
              </w:rPr>
            </w:pPr>
            <w:r w:rsidRPr="00480F7B">
              <w:rPr>
                <w:rFonts w:cstheme="minorHAnsi"/>
                <w:iCs/>
              </w:rPr>
              <w:t xml:space="preserve">Use measures of center and measures of variability for numerical data from random samples to draw informal comparative inferences about two populations. </w:t>
            </w:r>
            <w:r w:rsidRPr="00480F7B">
              <w:rPr>
                <w:rFonts w:cstheme="minorHAnsi"/>
                <w:i/>
                <w:iCs/>
              </w:rPr>
              <w:t>For example, decide whether the words in a chapter</w:t>
            </w:r>
            <w:r w:rsidRPr="00480F7B">
              <w:rPr>
                <w:rFonts w:cstheme="minorHAnsi"/>
                <w:iCs/>
              </w:rPr>
              <w:t xml:space="preserve"> </w:t>
            </w:r>
            <w:r w:rsidRPr="00480F7B">
              <w:rPr>
                <w:rFonts w:cstheme="minorHAnsi"/>
                <w:i/>
                <w:iCs/>
              </w:rPr>
              <w:t>of a seventh-grade science book are generally longer than the words in a</w:t>
            </w:r>
            <w:r w:rsidRPr="00480F7B">
              <w:rPr>
                <w:rFonts w:cstheme="minorHAnsi"/>
                <w:iCs/>
              </w:rPr>
              <w:t xml:space="preserve"> </w:t>
            </w:r>
            <w:r w:rsidRPr="00480F7B">
              <w:rPr>
                <w:rFonts w:cstheme="minorHAnsi"/>
                <w:i/>
                <w:iCs/>
              </w:rPr>
              <w:t>chapter of a fourth-grade science book.</w:t>
            </w:r>
          </w:p>
          <w:p w14:paraId="0A500769" w14:textId="77777777" w:rsidR="00480F7B" w:rsidRPr="00480F7B" w:rsidRDefault="00480F7B" w:rsidP="00480F7B">
            <w:pPr>
              <w:autoSpaceDE w:val="0"/>
              <w:autoSpaceDN w:val="0"/>
              <w:adjustRightInd w:val="0"/>
              <w:rPr>
                <w:rFonts w:cstheme="minorHAnsi"/>
                <w:iCs/>
              </w:rPr>
            </w:pPr>
          </w:p>
        </w:tc>
        <w:tc>
          <w:tcPr>
            <w:tcW w:w="6660" w:type="dxa"/>
          </w:tcPr>
          <w:p w14:paraId="3B390AE1" w14:textId="77777777" w:rsidR="00480F7B" w:rsidRPr="00480F7B" w:rsidRDefault="00480F7B" w:rsidP="00480F7B">
            <w:pPr>
              <w:rPr>
                <w:rFonts w:ascii="Arial" w:hAnsi="Arial" w:cs="Arial"/>
              </w:rPr>
            </w:pPr>
          </w:p>
        </w:tc>
      </w:tr>
      <w:tr w:rsidR="00480F7B" w:rsidRPr="00480F7B" w14:paraId="52D354B5"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77E978FC"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lastRenderedPageBreak/>
              <w:t xml:space="preserve">Cluster:  </w:t>
            </w:r>
            <w:r w:rsidRPr="00480F7B">
              <w:rPr>
                <w:rFonts w:ascii="Calibri" w:hAnsi="Calibri" w:cs="Perpetua-Bold"/>
                <w:bCs/>
                <w:sz w:val="28"/>
              </w:rPr>
              <w:t>Investigate chance processes and develop, use, and evaluate probability models.</w:t>
            </w:r>
          </w:p>
        </w:tc>
      </w:tr>
      <w:tr w:rsidR="00480F7B" w:rsidRPr="00480F7B" w14:paraId="3509B1F7" w14:textId="77777777" w:rsidTr="00480F7B">
        <w:tc>
          <w:tcPr>
            <w:tcW w:w="1415" w:type="dxa"/>
            <w:tcBorders>
              <w:bottom w:val="single" w:sz="4" w:space="0" w:color="auto"/>
            </w:tcBorders>
            <w:shd w:val="clear" w:color="auto" w:fill="DAEEF3" w:themeFill="accent5" w:themeFillTint="33"/>
          </w:tcPr>
          <w:p w14:paraId="106572A8"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1EEC54C6"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6B7CFD2E"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349CDE42" w14:textId="77777777" w:rsidTr="00480F7B">
        <w:tc>
          <w:tcPr>
            <w:tcW w:w="1415" w:type="dxa"/>
          </w:tcPr>
          <w:p w14:paraId="4FFD2C11" w14:textId="77777777" w:rsidR="00480F7B" w:rsidRPr="00480F7B" w:rsidRDefault="00480F7B" w:rsidP="00480F7B">
            <w:pPr>
              <w:autoSpaceDE w:val="0"/>
              <w:autoSpaceDN w:val="0"/>
              <w:adjustRightInd w:val="0"/>
              <w:jc w:val="center"/>
              <w:rPr>
                <w:rFonts w:cstheme="minorHAnsi"/>
              </w:rPr>
            </w:pPr>
            <w:r w:rsidRPr="00480F7B">
              <w:rPr>
                <w:rFonts w:cstheme="minorHAnsi"/>
              </w:rPr>
              <w:t>7.SP.5</w:t>
            </w:r>
          </w:p>
          <w:p w14:paraId="3E907220" w14:textId="77777777" w:rsidR="00480F7B" w:rsidRPr="00480F7B" w:rsidRDefault="00480F7B" w:rsidP="00480F7B">
            <w:pPr>
              <w:autoSpaceDE w:val="0"/>
              <w:autoSpaceDN w:val="0"/>
              <w:adjustRightInd w:val="0"/>
              <w:jc w:val="center"/>
              <w:rPr>
                <w:rFonts w:cstheme="minorHAnsi"/>
              </w:rPr>
            </w:pPr>
          </w:p>
          <w:p w14:paraId="46770952" w14:textId="77777777" w:rsidR="00480F7B" w:rsidRPr="00480F7B" w:rsidRDefault="00480F7B" w:rsidP="00480F7B">
            <w:pPr>
              <w:autoSpaceDE w:val="0"/>
              <w:autoSpaceDN w:val="0"/>
              <w:adjustRightInd w:val="0"/>
              <w:jc w:val="center"/>
              <w:rPr>
                <w:rFonts w:cstheme="minorHAnsi"/>
              </w:rPr>
            </w:pPr>
          </w:p>
          <w:p w14:paraId="5FAD6481" w14:textId="77777777" w:rsidR="00480F7B" w:rsidRPr="00480F7B" w:rsidRDefault="00480F7B" w:rsidP="00480F7B">
            <w:pPr>
              <w:autoSpaceDE w:val="0"/>
              <w:autoSpaceDN w:val="0"/>
              <w:adjustRightInd w:val="0"/>
              <w:jc w:val="center"/>
              <w:rPr>
                <w:rFonts w:cstheme="minorHAnsi"/>
              </w:rPr>
            </w:pPr>
          </w:p>
          <w:p w14:paraId="19F5A147" w14:textId="77777777" w:rsidR="00480F7B" w:rsidRPr="00480F7B" w:rsidRDefault="00480F7B" w:rsidP="00480F7B">
            <w:pPr>
              <w:autoSpaceDE w:val="0"/>
              <w:autoSpaceDN w:val="0"/>
              <w:adjustRightInd w:val="0"/>
              <w:jc w:val="center"/>
              <w:rPr>
                <w:rFonts w:cstheme="minorHAnsi"/>
              </w:rPr>
            </w:pPr>
          </w:p>
          <w:p w14:paraId="7F38D04B" w14:textId="77777777" w:rsidR="00480F7B" w:rsidRPr="00480F7B" w:rsidRDefault="00480F7B" w:rsidP="00480F7B">
            <w:pPr>
              <w:autoSpaceDE w:val="0"/>
              <w:autoSpaceDN w:val="0"/>
              <w:adjustRightInd w:val="0"/>
              <w:jc w:val="center"/>
              <w:rPr>
                <w:rFonts w:cstheme="minorHAnsi"/>
              </w:rPr>
            </w:pPr>
          </w:p>
          <w:p w14:paraId="419BD398" w14:textId="77777777" w:rsidR="00480F7B" w:rsidRPr="00480F7B" w:rsidRDefault="00480F7B" w:rsidP="00480F7B">
            <w:pPr>
              <w:autoSpaceDE w:val="0"/>
              <w:autoSpaceDN w:val="0"/>
              <w:adjustRightInd w:val="0"/>
              <w:jc w:val="center"/>
              <w:rPr>
                <w:rFonts w:cstheme="minorHAnsi"/>
              </w:rPr>
            </w:pPr>
          </w:p>
          <w:p w14:paraId="12113BEC" w14:textId="77777777" w:rsidR="00480F7B" w:rsidRPr="00480F7B" w:rsidRDefault="00480F7B" w:rsidP="00480F7B">
            <w:pPr>
              <w:autoSpaceDE w:val="0"/>
              <w:autoSpaceDN w:val="0"/>
              <w:adjustRightInd w:val="0"/>
              <w:jc w:val="center"/>
              <w:rPr>
                <w:rFonts w:cstheme="minorHAnsi"/>
              </w:rPr>
            </w:pPr>
          </w:p>
          <w:p w14:paraId="3A348E13" w14:textId="77777777" w:rsidR="00480F7B" w:rsidRPr="00480F7B" w:rsidRDefault="00480F7B" w:rsidP="00480F7B">
            <w:pPr>
              <w:autoSpaceDE w:val="0"/>
              <w:autoSpaceDN w:val="0"/>
              <w:adjustRightInd w:val="0"/>
              <w:jc w:val="center"/>
              <w:rPr>
                <w:rFonts w:cstheme="minorHAnsi"/>
              </w:rPr>
            </w:pPr>
            <w:r w:rsidRPr="00480F7B">
              <w:rPr>
                <w:rFonts w:cstheme="minorHAnsi"/>
              </w:rPr>
              <w:t>7.SP.6</w:t>
            </w:r>
          </w:p>
          <w:p w14:paraId="0D3B315E" w14:textId="77777777" w:rsidR="00480F7B" w:rsidRPr="00480F7B" w:rsidRDefault="00480F7B" w:rsidP="00480F7B">
            <w:pPr>
              <w:autoSpaceDE w:val="0"/>
              <w:autoSpaceDN w:val="0"/>
              <w:adjustRightInd w:val="0"/>
              <w:jc w:val="center"/>
              <w:rPr>
                <w:rFonts w:cstheme="minorHAnsi"/>
              </w:rPr>
            </w:pPr>
          </w:p>
          <w:p w14:paraId="32E19B0C" w14:textId="77777777" w:rsidR="00480F7B" w:rsidRPr="00480F7B" w:rsidRDefault="00480F7B" w:rsidP="00480F7B">
            <w:pPr>
              <w:autoSpaceDE w:val="0"/>
              <w:autoSpaceDN w:val="0"/>
              <w:adjustRightInd w:val="0"/>
              <w:jc w:val="center"/>
              <w:rPr>
                <w:rFonts w:cstheme="minorHAnsi"/>
              </w:rPr>
            </w:pPr>
          </w:p>
          <w:p w14:paraId="1405E22B" w14:textId="77777777" w:rsidR="00480F7B" w:rsidRPr="00480F7B" w:rsidRDefault="00480F7B" w:rsidP="00480F7B">
            <w:pPr>
              <w:autoSpaceDE w:val="0"/>
              <w:autoSpaceDN w:val="0"/>
              <w:adjustRightInd w:val="0"/>
              <w:jc w:val="center"/>
              <w:rPr>
                <w:rFonts w:cstheme="minorHAnsi"/>
              </w:rPr>
            </w:pPr>
          </w:p>
          <w:p w14:paraId="40C2580C" w14:textId="77777777" w:rsidR="00480F7B" w:rsidRPr="00480F7B" w:rsidRDefault="00480F7B" w:rsidP="00480F7B">
            <w:pPr>
              <w:autoSpaceDE w:val="0"/>
              <w:autoSpaceDN w:val="0"/>
              <w:adjustRightInd w:val="0"/>
              <w:jc w:val="center"/>
              <w:rPr>
                <w:rFonts w:cstheme="minorHAnsi"/>
              </w:rPr>
            </w:pPr>
          </w:p>
          <w:p w14:paraId="7AB8A8AF" w14:textId="77777777" w:rsidR="00480F7B" w:rsidRPr="00480F7B" w:rsidRDefault="00480F7B" w:rsidP="00480F7B">
            <w:pPr>
              <w:autoSpaceDE w:val="0"/>
              <w:autoSpaceDN w:val="0"/>
              <w:adjustRightInd w:val="0"/>
              <w:jc w:val="center"/>
              <w:rPr>
                <w:rFonts w:cstheme="minorHAnsi"/>
              </w:rPr>
            </w:pPr>
          </w:p>
          <w:p w14:paraId="192C4A19" w14:textId="77777777" w:rsidR="00480F7B" w:rsidRPr="00480F7B" w:rsidRDefault="00480F7B" w:rsidP="00480F7B">
            <w:pPr>
              <w:autoSpaceDE w:val="0"/>
              <w:autoSpaceDN w:val="0"/>
              <w:adjustRightInd w:val="0"/>
              <w:jc w:val="center"/>
              <w:rPr>
                <w:rFonts w:cstheme="minorHAnsi"/>
              </w:rPr>
            </w:pPr>
          </w:p>
          <w:p w14:paraId="532352C2" w14:textId="77777777" w:rsidR="00480F7B" w:rsidRPr="00480F7B" w:rsidRDefault="00480F7B" w:rsidP="00480F7B">
            <w:pPr>
              <w:autoSpaceDE w:val="0"/>
              <w:autoSpaceDN w:val="0"/>
              <w:adjustRightInd w:val="0"/>
              <w:jc w:val="center"/>
              <w:rPr>
                <w:rFonts w:cstheme="minorHAnsi"/>
              </w:rPr>
            </w:pPr>
          </w:p>
          <w:p w14:paraId="0D2AC6BA" w14:textId="77777777" w:rsidR="00480F7B" w:rsidRPr="00480F7B" w:rsidRDefault="00480F7B" w:rsidP="00480F7B">
            <w:pPr>
              <w:autoSpaceDE w:val="0"/>
              <w:autoSpaceDN w:val="0"/>
              <w:adjustRightInd w:val="0"/>
              <w:jc w:val="center"/>
              <w:rPr>
                <w:rFonts w:cstheme="minorHAnsi"/>
              </w:rPr>
            </w:pPr>
            <w:r w:rsidRPr="00480F7B">
              <w:rPr>
                <w:rFonts w:cstheme="minorHAnsi"/>
              </w:rPr>
              <w:t>7.SP.7</w:t>
            </w:r>
          </w:p>
          <w:p w14:paraId="3D1696C7" w14:textId="77777777" w:rsidR="00480F7B" w:rsidRPr="00480F7B" w:rsidRDefault="00480F7B" w:rsidP="00480F7B">
            <w:pPr>
              <w:autoSpaceDE w:val="0"/>
              <w:autoSpaceDN w:val="0"/>
              <w:adjustRightInd w:val="0"/>
              <w:jc w:val="center"/>
              <w:rPr>
                <w:rFonts w:cstheme="minorHAnsi"/>
              </w:rPr>
            </w:pPr>
          </w:p>
          <w:p w14:paraId="26A31587" w14:textId="77777777" w:rsidR="00480F7B" w:rsidRPr="00480F7B" w:rsidRDefault="00480F7B" w:rsidP="00480F7B">
            <w:pPr>
              <w:autoSpaceDE w:val="0"/>
              <w:autoSpaceDN w:val="0"/>
              <w:adjustRightInd w:val="0"/>
              <w:jc w:val="center"/>
              <w:rPr>
                <w:rFonts w:cstheme="minorHAnsi"/>
              </w:rPr>
            </w:pPr>
          </w:p>
          <w:p w14:paraId="597DAF96" w14:textId="77777777" w:rsidR="00480F7B" w:rsidRPr="00480F7B" w:rsidRDefault="00480F7B" w:rsidP="00480F7B">
            <w:pPr>
              <w:autoSpaceDE w:val="0"/>
              <w:autoSpaceDN w:val="0"/>
              <w:adjustRightInd w:val="0"/>
              <w:jc w:val="center"/>
              <w:rPr>
                <w:rFonts w:cstheme="minorHAnsi"/>
              </w:rPr>
            </w:pPr>
          </w:p>
          <w:p w14:paraId="45C5FBA3" w14:textId="77777777" w:rsidR="00480F7B" w:rsidRPr="00480F7B" w:rsidRDefault="00480F7B" w:rsidP="00480F7B">
            <w:pPr>
              <w:autoSpaceDE w:val="0"/>
              <w:autoSpaceDN w:val="0"/>
              <w:adjustRightInd w:val="0"/>
              <w:jc w:val="center"/>
              <w:rPr>
                <w:rFonts w:cstheme="minorHAnsi"/>
              </w:rPr>
            </w:pPr>
          </w:p>
          <w:p w14:paraId="57537681" w14:textId="77777777" w:rsidR="00480F7B" w:rsidRPr="00480F7B" w:rsidRDefault="00480F7B" w:rsidP="00480F7B">
            <w:pPr>
              <w:autoSpaceDE w:val="0"/>
              <w:autoSpaceDN w:val="0"/>
              <w:adjustRightInd w:val="0"/>
              <w:jc w:val="center"/>
              <w:rPr>
                <w:rFonts w:cstheme="minorHAnsi"/>
              </w:rPr>
            </w:pPr>
          </w:p>
          <w:p w14:paraId="37F607FC" w14:textId="77777777" w:rsidR="00480F7B" w:rsidRPr="00480F7B" w:rsidRDefault="00480F7B" w:rsidP="00480F7B">
            <w:pPr>
              <w:autoSpaceDE w:val="0"/>
              <w:autoSpaceDN w:val="0"/>
              <w:adjustRightInd w:val="0"/>
              <w:jc w:val="center"/>
              <w:rPr>
                <w:rFonts w:cstheme="minorHAnsi"/>
              </w:rPr>
            </w:pPr>
          </w:p>
          <w:p w14:paraId="749D0F35" w14:textId="77777777" w:rsidR="00480F7B" w:rsidRPr="00480F7B" w:rsidRDefault="00480F7B" w:rsidP="00480F7B">
            <w:pPr>
              <w:autoSpaceDE w:val="0"/>
              <w:autoSpaceDN w:val="0"/>
              <w:adjustRightInd w:val="0"/>
              <w:jc w:val="center"/>
              <w:rPr>
                <w:rFonts w:cstheme="minorHAnsi"/>
              </w:rPr>
            </w:pPr>
          </w:p>
          <w:p w14:paraId="485D5B17" w14:textId="77777777" w:rsidR="00480F7B" w:rsidRPr="00480F7B" w:rsidRDefault="00480F7B" w:rsidP="00480F7B">
            <w:pPr>
              <w:autoSpaceDE w:val="0"/>
              <w:autoSpaceDN w:val="0"/>
              <w:adjustRightInd w:val="0"/>
              <w:jc w:val="center"/>
              <w:rPr>
                <w:rFonts w:cstheme="minorHAnsi"/>
              </w:rPr>
            </w:pPr>
          </w:p>
          <w:p w14:paraId="407C5E7E" w14:textId="77777777" w:rsidR="00480F7B" w:rsidRPr="00480F7B" w:rsidRDefault="00480F7B" w:rsidP="00480F7B">
            <w:pPr>
              <w:autoSpaceDE w:val="0"/>
              <w:autoSpaceDN w:val="0"/>
              <w:adjustRightInd w:val="0"/>
              <w:jc w:val="center"/>
              <w:rPr>
                <w:rFonts w:cstheme="minorHAnsi"/>
              </w:rPr>
            </w:pPr>
          </w:p>
          <w:p w14:paraId="7E41D924" w14:textId="77777777" w:rsidR="00480F7B" w:rsidRPr="00480F7B" w:rsidRDefault="00480F7B" w:rsidP="00480F7B">
            <w:pPr>
              <w:autoSpaceDE w:val="0"/>
              <w:autoSpaceDN w:val="0"/>
              <w:adjustRightInd w:val="0"/>
              <w:jc w:val="center"/>
              <w:rPr>
                <w:rFonts w:cstheme="minorHAnsi"/>
              </w:rPr>
            </w:pPr>
          </w:p>
          <w:p w14:paraId="3F344452" w14:textId="77777777" w:rsidR="00480F7B" w:rsidRPr="00480F7B" w:rsidRDefault="00480F7B" w:rsidP="00480F7B">
            <w:pPr>
              <w:autoSpaceDE w:val="0"/>
              <w:autoSpaceDN w:val="0"/>
              <w:adjustRightInd w:val="0"/>
              <w:jc w:val="center"/>
              <w:rPr>
                <w:rFonts w:cstheme="minorHAnsi"/>
              </w:rPr>
            </w:pPr>
          </w:p>
          <w:p w14:paraId="532DDC93" w14:textId="77777777" w:rsidR="00480F7B" w:rsidRPr="00480F7B" w:rsidRDefault="00480F7B" w:rsidP="00480F7B">
            <w:pPr>
              <w:autoSpaceDE w:val="0"/>
              <w:autoSpaceDN w:val="0"/>
              <w:adjustRightInd w:val="0"/>
              <w:jc w:val="center"/>
              <w:rPr>
                <w:rFonts w:cstheme="minorHAnsi"/>
              </w:rPr>
            </w:pPr>
          </w:p>
          <w:p w14:paraId="2173C4A0" w14:textId="77777777" w:rsidR="00480F7B" w:rsidRPr="00480F7B" w:rsidRDefault="00480F7B" w:rsidP="00480F7B">
            <w:pPr>
              <w:autoSpaceDE w:val="0"/>
              <w:autoSpaceDN w:val="0"/>
              <w:adjustRightInd w:val="0"/>
              <w:jc w:val="center"/>
              <w:rPr>
                <w:rFonts w:cstheme="minorHAnsi"/>
              </w:rPr>
            </w:pPr>
          </w:p>
          <w:p w14:paraId="714B0411" w14:textId="77777777" w:rsidR="00480F7B" w:rsidRPr="00480F7B" w:rsidRDefault="00480F7B" w:rsidP="00480F7B">
            <w:pPr>
              <w:autoSpaceDE w:val="0"/>
              <w:autoSpaceDN w:val="0"/>
              <w:adjustRightInd w:val="0"/>
              <w:jc w:val="center"/>
              <w:rPr>
                <w:rFonts w:cstheme="minorHAnsi"/>
              </w:rPr>
            </w:pPr>
          </w:p>
          <w:p w14:paraId="65E7E720" w14:textId="77777777" w:rsidR="00480F7B" w:rsidRPr="00480F7B" w:rsidRDefault="00480F7B" w:rsidP="00480F7B">
            <w:pPr>
              <w:autoSpaceDE w:val="0"/>
              <w:autoSpaceDN w:val="0"/>
              <w:adjustRightInd w:val="0"/>
              <w:jc w:val="center"/>
              <w:rPr>
                <w:rFonts w:cstheme="minorHAnsi"/>
              </w:rPr>
            </w:pPr>
          </w:p>
          <w:p w14:paraId="0C9AA6A5" w14:textId="77777777" w:rsidR="00480F7B" w:rsidRPr="00480F7B" w:rsidRDefault="00480F7B" w:rsidP="00480F7B">
            <w:pPr>
              <w:autoSpaceDE w:val="0"/>
              <w:autoSpaceDN w:val="0"/>
              <w:adjustRightInd w:val="0"/>
              <w:jc w:val="center"/>
              <w:rPr>
                <w:rFonts w:cstheme="minorHAnsi"/>
              </w:rPr>
            </w:pPr>
          </w:p>
          <w:p w14:paraId="23F7D0A0" w14:textId="77777777" w:rsidR="00480F7B" w:rsidRPr="00480F7B" w:rsidRDefault="00480F7B" w:rsidP="00480F7B">
            <w:pPr>
              <w:autoSpaceDE w:val="0"/>
              <w:autoSpaceDN w:val="0"/>
              <w:adjustRightInd w:val="0"/>
              <w:jc w:val="center"/>
              <w:rPr>
                <w:rFonts w:cstheme="minorHAnsi"/>
              </w:rPr>
            </w:pPr>
          </w:p>
          <w:p w14:paraId="750B44F1" w14:textId="77777777" w:rsidR="00480F7B" w:rsidRPr="00480F7B" w:rsidRDefault="00480F7B" w:rsidP="00480F7B">
            <w:pPr>
              <w:autoSpaceDE w:val="0"/>
              <w:autoSpaceDN w:val="0"/>
              <w:adjustRightInd w:val="0"/>
              <w:jc w:val="center"/>
              <w:rPr>
                <w:rFonts w:cstheme="minorHAnsi"/>
              </w:rPr>
            </w:pPr>
          </w:p>
          <w:p w14:paraId="4C60C1F1" w14:textId="77777777" w:rsidR="00480F7B" w:rsidRPr="00480F7B" w:rsidRDefault="00480F7B" w:rsidP="00480F7B">
            <w:pPr>
              <w:autoSpaceDE w:val="0"/>
              <w:autoSpaceDN w:val="0"/>
              <w:adjustRightInd w:val="0"/>
              <w:jc w:val="center"/>
              <w:rPr>
                <w:rFonts w:cstheme="minorHAnsi"/>
              </w:rPr>
            </w:pPr>
          </w:p>
          <w:p w14:paraId="36FD2613" w14:textId="77777777" w:rsidR="00480F7B" w:rsidRPr="00480F7B" w:rsidRDefault="00480F7B" w:rsidP="00480F7B">
            <w:pPr>
              <w:autoSpaceDE w:val="0"/>
              <w:autoSpaceDN w:val="0"/>
              <w:adjustRightInd w:val="0"/>
              <w:jc w:val="center"/>
              <w:rPr>
                <w:rFonts w:cstheme="minorHAnsi"/>
              </w:rPr>
            </w:pPr>
          </w:p>
          <w:p w14:paraId="28AA737B" w14:textId="77777777" w:rsidR="00480F7B" w:rsidRPr="00480F7B" w:rsidRDefault="00480F7B" w:rsidP="00480F7B">
            <w:pPr>
              <w:autoSpaceDE w:val="0"/>
              <w:autoSpaceDN w:val="0"/>
              <w:adjustRightInd w:val="0"/>
              <w:jc w:val="center"/>
              <w:rPr>
                <w:rFonts w:cstheme="minorHAnsi"/>
              </w:rPr>
            </w:pPr>
            <w:r w:rsidRPr="00480F7B">
              <w:rPr>
                <w:rFonts w:cstheme="minorHAnsi"/>
              </w:rPr>
              <w:t>7.SP.8</w:t>
            </w:r>
          </w:p>
        </w:tc>
        <w:tc>
          <w:tcPr>
            <w:tcW w:w="5130" w:type="dxa"/>
          </w:tcPr>
          <w:p w14:paraId="2E1D0196" w14:textId="77777777" w:rsidR="00480F7B" w:rsidRPr="00480F7B" w:rsidRDefault="00480F7B" w:rsidP="00480F7B">
            <w:pPr>
              <w:autoSpaceDE w:val="0"/>
              <w:autoSpaceDN w:val="0"/>
              <w:adjustRightInd w:val="0"/>
              <w:rPr>
                <w:rFonts w:cstheme="minorHAnsi"/>
                <w:iCs/>
              </w:rPr>
            </w:pPr>
            <w:r w:rsidRPr="00480F7B">
              <w:rPr>
                <w:rFonts w:cstheme="minorHAnsi"/>
                <w:iCs/>
              </w:rPr>
              <w:lastRenderedPageBreak/>
              <w:t>Understand that the probability of a chance event is a number between 0 and 1 that expresses the likelihood of the event occurring.  Larger numbers indicate greater likelihood. A probability near 0 indicates an unlikely event, a probability around 1/2 indicates an event that is neither unlikely nor likely, and a probability near 1 indicates a likely event.</w:t>
            </w:r>
          </w:p>
          <w:p w14:paraId="29D2B168" w14:textId="77777777" w:rsidR="00480F7B" w:rsidRPr="00480F7B" w:rsidRDefault="00480F7B" w:rsidP="00480F7B">
            <w:pPr>
              <w:autoSpaceDE w:val="0"/>
              <w:autoSpaceDN w:val="0"/>
              <w:adjustRightInd w:val="0"/>
              <w:rPr>
                <w:rFonts w:cstheme="minorHAnsi"/>
                <w:iCs/>
              </w:rPr>
            </w:pPr>
          </w:p>
          <w:p w14:paraId="12ECBB6D" w14:textId="77777777" w:rsidR="00480F7B" w:rsidRPr="00480F7B" w:rsidRDefault="00480F7B" w:rsidP="00480F7B">
            <w:pPr>
              <w:autoSpaceDE w:val="0"/>
              <w:autoSpaceDN w:val="0"/>
              <w:adjustRightInd w:val="0"/>
              <w:rPr>
                <w:rFonts w:cstheme="minorHAnsi"/>
                <w:iCs/>
              </w:rPr>
            </w:pPr>
            <w:r w:rsidRPr="00480F7B">
              <w:rPr>
                <w:rFonts w:cstheme="minorHAnsi"/>
                <w:iCs/>
              </w:rPr>
              <w:t xml:space="preserve">Approximate the probability of a chance event by collecting data on the chance process that produces it and observing its long-run relative frequency, and predict the approximate relative frequency given the probability. </w:t>
            </w:r>
            <w:r w:rsidRPr="00480F7B">
              <w:rPr>
                <w:rFonts w:cstheme="minorHAnsi"/>
                <w:i/>
                <w:iCs/>
              </w:rPr>
              <w:t>For example, when rolling a number cube 600 times, predict</w:t>
            </w:r>
            <w:r w:rsidRPr="00480F7B">
              <w:rPr>
                <w:rFonts w:cstheme="minorHAnsi"/>
                <w:iCs/>
              </w:rPr>
              <w:t xml:space="preserve"> </w:t>
            </w:r>
            <w:r w:rsidRPr="00480F7B">
              <w:rPr>
                <w:rFonts w:cstheme="minorHAnsi"/>
                <w:i/>
                <w:iCs/>
              </w:rPr>
              <w:t>that a 3 or 6 would be rolled roughly 200 times, but probably not exactly</w:t>
            </w:r>
            <w:r w:rsidRPr="00480F7B">
              <w:rPr>
                <w:rFonts w:cstheme="minorHAnsi"/>
                <w:iCs/>
              </w:rPr>
              <w:t xml:space="preserve"> </w:t>
            </w:r>
            <w:r w:rsidRPr="00480F7B">
              <w:rPr>
                <w:rFonts w:cstheme="minorHAnsi"/>
                <w:i/>
                <w:iCs/>
              </w:rPr>
              <w:t>200 times.</w:t>
            </w:r>
          </w:p>
          <w:p w14:paraId="1EDEF381" w14:textId="77777777" w:rsidR="00480F7B" w:rsidRPr="00480F7B" w:rsidRDefault="00480F7B" w:rsidP="00480F7B">
            <w:pPr>
              <w:autoSpaceDE w:val="0"/>
              <w:autoSpaceDN w:val="0"/>
              <w:adjustRightInd w:val="0"/>
              <w:rPr>
                <w:rFonts w:cstheme="minorHAnsi"/>
                <w:iCs/>
              </w:rPr>
            </w:pPr>
          </w:p>
          <w:p w14:paraId="6A306A76" w14:textId="77777777" w:rsidR="00480F7B" w:rsidRPr="00480F7B" w:rsidRDefault="00480F7B" w:rsidP="00480F7B">
            <w:pPr>
              <w:autoSpaceDE w:val="0"/>
              <w:autoSpaceDN w:val="0"/>
              <w:adjustRightInd w:val="0"/>
              <w:rPr>
                <w:rFonts w:cstheme="minorHAnsi"/>
                <w:iCs/>
              </w:rPr>
            </w:pPr>
            <w:r w:rsidRPr="00480F7B">
              <w:rPr>
                <w:rFonts w:cstheme="minorHAnsi"/>
                <w:iCs/>
              </w:rPr>
              <w:t xml:space="preserve">Develop a probability model and use it to find probabilities of events.  Compare probabilities from a model to observed frequencies; if the agreement is </w:t>
            </w:r>
            <w:r w:rsidRPr="00480F7B">
              <w:rPr>
                <w:rFonts w:cstheme="minorHAnsi"/>
                <w:iCs/>
              </w:rPr>
              <w:lastRenderedPageBreak/>
              <w:t>not good, explain possible sources of the discrepancy.</w:t>
            </w:r>
          </w:p>
          <w:p w14:paraId="5E711F76" w14:textId="77777777" w:rsidR="00480F7B" w:rsidRPr="00480F7B" w:rsidRDefault="00480F7B" w:rsidP="00480F7B">
            <w:pPr>
              <w:numPr>
                <w:ilvl w:val="0"/>
                <w:numId w:val="23"/>
              </w:numPr>
              <w:autoSpaceDE w:val="0"/>
              <w:autoSpaceDN w:val="0"/>
              <w:adjustRightInd w:val="0"/>
              <w:contextualSpacing/>
              <w:rPr>
                <w:rFonts w:cstheme="minorHAnsi"/>
                <w:iCs/>
              </w:rPr>
            </w:pPr>
            <w:r w:rsidRPr="00480F7B">
              <w:rPr>
                <w:rFonts w:cstheme="minorHAnsi"/>
                <w:iCs/>
              </w:rPr>
              <w:t xml:space="preserve">Develop a uniform probability model by assigning equal probability to all outcomes, and use the model to determine probabilities of events. </w:t>
            </w:r>
            <w:r w:rsidRPr="00480F7B">
              <w:rPr>
                <w:rFonts w:cstheme="minorHAnsi"/>
                <w:i/>
                <w:iCs/>
              </w:rPr>
              <w:t>For example, if a student is selected at</w:t>
            </w:r>
            <w:r w:rsidRPr="00480F7B">
              <w:rPr>
                <w:rFonts w:cstheme="minorHAnsi"/>
                <w:iCs/>
              </w:rPr>
              <w:t xml:space="preserve"> </w:t>
            </w:r>
            <w:r w:rsidRPr="00480F7B">
              <w:rPr>
                <w:rFonts w:cstheme="minorHAnsi"/>
                <w:i/>
                <w:iCs/>
              </w:rPr>
              <w:t>random from a class, find the probability that Jane will be selected</w:t>
            </w:r>
            <w:r w:rsidRPr="00480F7B">
              <w:rPr>
                <w:rFonts w:cstheme="minorHAnsi"/>
                <w:iCs/>
              </w:rPr>
              <w:t xml:space="preserve"> </w:t>
            </w:r>
            <w:r w:rsidRPr="00480F7B">
              <w:rPr>
                <w:rFonts w:cstheme="minorHAnsi"/>
                <w:i/>
                <w:iCs/>
              </w:rPr>
              <w:t>and the probability that a girl will be selected.</w:t>
            </w:r>
          </w:p>
          <w:p w14:paraId="34D0CF9A" w14:textId="77777777" w:rsidR="00480F7B" w:rsidRPr="00480F7B" w:rsidRDefault="00480F7B" w:rsidP="00480F7B">
            <w:pPr>
              <w:numPr>
                <w:ilvl w:val="0"/>
                <w:numId w:val="23"/>
              </w:numPr>
              <w:autoSpaceDE w:val="0"/>
              <w:autoSpaceDN w:val="0"/>
              <w:adjustRightInd w:val="0"/>
              <w:contextualSpacing/>
              <w:rPr>
                <w:rFonts w:cstheme="minorHAnsi"/>
                <w:iCs/>
              </w:rPr>
            </w:pPr>
            <w:r w:rsidRPr="00480F7B">
              <w:rPr>
                <w:rFonts w:cstheme="minorHAnsi"/>
                <w:iCs/>
              </w:rPr>
              <w:t xml:space="preserve">Develop a probability model (which may not be uniform) by observing frequencies in data generated from a chance process.  </w:t>
            </w:r>
            <w:r w:rsidRPr="00480F7B">
              <w:rPr>
                <w:rFonts w:cstheme="minorHAnsi"/>
                <w:i/>
                <w:iCs/>
              </w:rPr>
              <w:t>For example, find the approximate probability that a spinning penny</w:t>
            </w:r>
            <w:r w:rsidRPr="00480F7B">
              <w:rPr>
                <w:rFonts w:cstheme="minorHAnsi"/>
                <w:iCs/>
              </w:rPr>
              <w:t xml:space="preserve"> </w:t>
            </w:r>
            <w:r w:rsidRPr="00480F7B">
              <w:rPr>
                <w:rFonts w:cstheme="minorHAnsi"/>
                <w:i/>
                <w:iCs/>
              </w:rPr>
              <w:t>will land heads up or that a tossed paper cup will land open-end</w:t>
            </w:r>
            <w:r w:rsidRPr="00480F7B">
              <w:rPr>
                <w:rFonts w:cstheme="minorHAnsi"/>
                <w:iCs/>
              </w:rPr>
              <w:t xml:space="preserve"> </w:t>
            </w:r>
            <w:r w:rsidRPr="00480F7B">
              <w:rPr>
                <w:rFonts w:cstheme="minorHAnsi"/>
                <w:i/>
                <w:iCs/>
              </w:rPr>
              <w:t>down. Do the outcomes for the spinning penny appear to be equally</w:t>
            </w:r>
            <w:r w:rsidRPr="00480F7B">
              <w:rPr>
                <w:rFonts w:cstheme="minorHAnsi"/>
                <w:iCs/>
              </w:rPr>
              <w:t xml:space="preserve"> </w:t>
            </w:r>
            <w:r w:rsidRPr="00480F7B">
              <w:rPr>
                <w:rFonts w:cstheme="minorHAnsi"/>
                <w:i/>
                <w:iCs/>
              </w:rPr>
              <w:t>likely based on the observed frequencies?</w:t>
            </w:r>
          </w:p>
          <w:p w14:paraId="49B929B3" w14:textId="77777777" w:rsidR="00480F7B" w:rsidRPr="00480F7B" w:rsidRDefault="00480F7B" w:rsidP="00480F7B">
            <w:pPr>
              <w:autoSpaceDE w:val="0"/>
              <w:autoSpaceDN w:val="0"/>
              <w:adjustRightInd w:val="0"/>
              <w:ind w:left="720"/>
              <w:contextualSpacing/>
              <w:rPr>
                <w:rFonts w:cstheme="minorHAnsi"/>
                <w:iCs/>
              </w:rPr>
            </w:pPr>
          </w:p>
          <w:p w14:paraId="5F81A14D" w14:textId="77777777" w:rsidR="00480F7B" w:rsidRPr="00480F7B" w:rsidRDefault="00480F7B" w:rsidP="00480F7B">
            <w:pPr>
              <w:autoSpaceDE w:val="0"/>
              <w:autoSpaceDN w:val="0"/>
              <w:adjustRightInd w:val="0"/>
              <w:rPr>
                <w:rFonts w:cstheme="minorHAnsi"/>
                <w:iCs/>
              </w:rPr>
            </w:pPr>
            <w:r w:rsidRPr="00480F7B">
              <w:rPr>
                <w:rFonts w:cstheme="minorHAnsi"/>
                <w:iCs/>
              </w:rPr>
              <w:t>Find probabilities of compound events using organized lists, tables, tree diagrams, and simulation.</w:t>
            </w:r>
          </w:p>
          <w:p w14:paraId="0B15E8AF" w14:textId="77777777" w:rsidR="00480F7B" w:rsidRPr="00480F7B" w:rsidRDefault="00480F7B" w:rsidP="00480F7B">
            <w:pPr>
              <w:numPr>
                <w:ilvl w:val="0"/>
                <w:numId w:val="24"/>
              </w:numPr>
              <w:autoSpaceDE w:val="0"/>
              <w:autoSpaceDN w:val="0"/>
              <w:adjustRightInd w:val="0"/>
              <w:contextualSpacing/>
              <w:rPr>
                <w:rFonts w:cstheme="minorHAnsi"/>
                <w:iCs/>
              </w:rPr>
            </w:pPr>
            <w:r w:rsidRPr="00480F7B">
              <w:rPr>
                <w:rFonts w:cstheme="minorHAnsi"/>
                <w:iCs/>
              </w:rPr>
              <w:t>Understand that, just as with simple events, the probability of a compound event is the fraction of outcomes in the sample space for which the compound event occurs.</w:t>
            </w:r>
          </w:p>
          <w:p w14:paraId="628C2FA7" w14:textId="77777777" w:rsidR="00480F7B" w:rsidRPr="00480F7B" w:rsidRDefault="00480F7B" w:rsidP="00480F7B">
            <w:pPr>
              <w:numPr>
                <w:ilvl w:val="0"/>
                <w:numId w:val="24"/>
              </w:numPr>
              <w:autoSpaceDE w:val="0"/>
              <w:autoSpaceDN w:val="0"/>
              <w:adjustRightInd w:val="0"/>
              <w:contextualSpacing/>
              <w:rPr>
                <w:rFonts w:cstheme="minorHAnsi"/>
                <w:iCs/>
              </w:rPr>
            </w:pPr>
            <w:r w:rsidRPr="00480F7B">
              <w:rPr>
                <w:rFonts w:cstheme="minorHAnsi"/>
                <w:iCs/>
              </w:rPr>
              <w:t>Represent sample spaces for compound events using methods such as organized lists, tables and tree diagrams. For an event described in everyday language (e.g., “rolling double sixes”), identify the outcomes in the sample space which compose the event.</w:t>
            </w:r>
          </w:p>
          <w:p w14:paraId="370D0EB5" w14:textId="77777777" w:rsidR="00480F7B" w:rsidRPr="00480F7B" w:rsidRDefault="00480F7B" w:rsidP="00480F7B">
            <w:pPr>
              <w:numPr>
                <w:ilvl w:val="0"/>
                <w:numId w:val="24"/>
              </w:numPr>
              <w:autoSpaceDE w:val="0"/>
              <w:autoSpaceDN w:val="0"/>
              <w:adjustRightInd w:val="0"/>
              <w:contextualSpacing/>
              <w:rPr>
                <w:rFonts w:cstheme="minorHAnsi"/>
                <w:iCs/>
              </w:rPr>
            </w:pPr>
            <w:r w:rsidRPr="00480F7B">
              <w:rPr>
                <w:rFonts w:cstheme="minorHAnsi"/>
                <w:iCs/>
              </w:rPr>
              <w:t xml:space="preserve">Design and use a simulation to generate frequencies for compound events. </w:t>
            </w:r>
            <w:r w:rsidRPr="00480F7B">
              <w:rPr>
                <w:rFonts w:cstheme="minorHAnsi"/>
                <w:i/>
                <w:iCs/>
              </w:rPr>
              <w:t>For example, use random digits as a simulation</w:t>
            </w:r>
            <w:r w:rsidRPr="00480F7B">
              <w:rPr>
                <w:rFonts w:cstheme="minorHAnsi"/>
                <w:iCs/>
              </w:rPr>
              <w:t xml:space="preserve"> </w:t>
            </w:r>
            <w:r w:rsidRPr="00480F7B">
              <w:rPr>
                <w:rFonts w:cstheme="minorHAnsi"/>
                <w:i/>
                <w:iCs/>
              </w:rPr>
              <w:t>tool to approximate the answer to the question: If 40% of donors</w:t>
            </w:r>
            <w:r w:rsidRPr="00480F7B">
              <w:rPr>
                <w:rFonts w:cstheme="minorHAnsi"/>
                <w:iCs/>
              </w:rPr>
              <w:t xml:space="preserve"> </w:t>
            </w:r>
            <w:r w:rsidRPr="00480F7B">
              <w:rPr>
                <w:rFonts w:cstheme="minorHAnsi"/>
                <w:i/>
                <w:iCs/>
              </w:rPr>
              <w:t>have type A blood, what is the probability that it will take at least 4</w:t>
            </w:r>
            <w:r w:rsidRPr="00480F7B">
              <w:rPr>
                <w:rFonts w:cstheme="minorHAnsi"/>
                <w:iCs/>
              </w:rPr>
              <w:t xml:space="preserve"> </w:t>
            </w:r>
            <w:r w:rsidRPr="00480F7B">
              <w:rPr>
                <w:rFonts w:cstheme="minorHAnsi"/>
                <w:i/>
                <w:iCs/>
              </w:rPr>
              <w:t>donors to find one with type A blood?</w:t>
            </w:r>
          </w:p>
        </w:tc>
        <w:tc>
          <w:tcPr>
            <w:tcW w:w="6660" w:type="dxa"/>
          </w:tcPr>
          <w:p w14:paraId="0AFA04F5" w14:textId="77777777" w:rsidR="00480F7B" w:rsidRPr="00480F7B" w:rsidRDefault="00480F7B" w:rsidP="00480F7B">
            <w:pPr>
              <w:rPr>
                <w:rFonts w:ascii="Arial" w:hAnsi="Arial" w:cs="Arial"/>
              </w:rPr>
            </w:pPr>
          </w:p>
        </w:tc>
      </w:tr>
      <w:tr w:rsidR="00480F7B" w:rsidRPr="00480F7B" w14:paraId="0F31CCC8" w14:textId="77777777" w:rsidTr="00480F7B">
        <w:trPr>
          <w:trHeight w:val="620"/>
        </w:trPr>
        <w:tc>
          <w:tcPr>
            <w:tcW w:w="13205" w:type="dxa"/>
            <w:gridSpan w:val="3"/>
            <w:tcBorders>
              <w:bottom w:val="single" w:sz="4" w:space="0" w:color="auto"/>
            </w:tcBorders>
            <w:shd w:val="clear" w:color="auto" w:fill="92CDDC" w:themeFill="accent5" w:themeFillTint="99"/>
            <w:vAlign w:val="center"/>
          </w:tcPr>
          <w:p w14:paraId="010746BF" w14:textId="77777777" w:rsidR="00480F7B" w:rsidRPr="00480F7B" w:rsidRDefault="00480F7B" w:rsidP="00480F7B">
            <w:pPr>
              <w:autoSpaceDE w:val="0"/>
              <w:autoSpaceDN w:val="0"/>
              <w:adjustRightInd w:val="0"/>
              <w:jc w:val="center"/>
              <w:rPr>
                <w:rFonts w:ascii="Calibri" w:hAnsi="Calibri" w:cs="Perpetua-Bold"/>
                <w:b/>
                <w:bCs/>
                <w:sz w:val="28"/>
              </w:rPr>
            </w:pPr>
            <w:r w:rsidRPr="00480F7B">
              <w:rPr>
                <w:rFonts w:ascii="Calibri" w:hAnsi="Calibri" w:cs="Perpetua-Bold"/>
                <w:b/>
                <w:bCs/>
                <w:sz w:val="28"/>
              </w:rPr>
              <w:lastRenderedPageBreak/>
              <w:t>Grade 8</w:t>
            </w:r>
          </w:p>
        </w:tc>
      </w:tr>
      <w:tr w:rsidR="00480F7B" w:rsidRPr="00480F7B" w14:paraId="32E6F383" w14:textId="77777777" w:rsidTr="00480F7B">
        <w:trPr>
          <w:trHeight w:val="620"/>
        </w:trPr>
        <w:tc>
          <w:tcPr>
            <w:tcW w:w="13205" w:type="dxa"/>
            <w:gridSpan w:val="3"/>
            <w:tcBorders>
              <w:bottom w:val="single" w:sz="4" w:space="0" w:color="auto"/>
            </w:tcBorders>
            <w:shd w:val="clear" w:color="auto" w:fill="B6DDE8" w:themeFill="accent5" w:themeFillTint="66"/>
            <w:vAlign w:val="center"/>
          </w:tcPr>
          <w:p w14:paraId="0489BB66" w14:textId="77777777" w:rsidR="00480F7B" w:rsidRPr="00480F7B" w:rsidRDefault="00480F7B" w:rsidP="00480F7B">
            <w:pPr>
              <w:autoSpaceDE w:val="0"/>
              <w:autoSpaceDN w:val="0"/>
              <w:adjustRightInd w:val="0"/>
              <w:rPr>
                <w:rFonts w:ascii="Calibri" w:hAnsi="Calibri" w:cs="Perpetua-Bold"/>
                <w:b/>
                <w:bCs/>
                <w:sz w:val="32"/>
              </w:rPr>
            </w:pPr>
            <w:r w:rsidRPr="00480F7B">
              <w:rPr>
                <w:rFonts w:ascii="Calibri" w:hAnsi="Calibri" w:cs="Perpetua-Bold"/>
                <w:b/>
                <w:bCs/>
                <w:sz w:val="28"/>
              </w:rPr>
              <w:t xml:space="preserve">Cluster:  </w:t>
            </w:r>
            <w:r w:rsidRPr="00480F7B">
              <w:rPr>
                <w:rFonts w:ascii="Calibri" w:hAnsi="Calibri" w:cs="Perpetua-Bold"/>
                <w:bCs/>
                <w:sz w:val="28"/>
              </w:rPr>
              <w:t>Investigate patterns of association in bivariate data.</w:t>
            </w:r>
          </w:p>
        </w:tc>
      </w:tr>
      <w:tr w:rsidR="00480F7B" w:rsidRPr="00480F7B" w14:paraId="4E867997" w14:textId="77777777" w:rsidTr="00480F7B">
        <w:tc>
          <w:tcPr>
            <w:tcW w:w="1415" w:type="dxa"/>
            <w:tcBorders>
              <w:bottom w:val="single" w:sz="4" w:space="0" w:color="auto"/>
            </w:tcBorders>
            <w:shd w:val="clear" w:color="auto" w:fill="DAEEF3" w:themeFill="accent5" w:themeFillTint="33"/>
          </w:tcPr>
          <w:p w14:paraId="6118B44E" w14:textId="77777777" w:rsidR="00480F7B" w:rsidRPr="00480F7B" w:rsidRDefault="00480F7B" w:rsidP="00480F7B">
            <w:pPr>
              <w:jc w:val="center"/>
              <w:rPr>
                <w:rFonts w:ascii="Arial" w:hAnsi="Arial" w:cs="Arial"/>
                <w:b/>
              </w:rPr>
            </w:pPr>
            <w:r w:rsidRPr="00480F7B">
              <w:rPr>
                <w:rFonts w:ascii="Arial" w:hAnsi="Arial" w:cs="Arial"/>
                <w:b/>
              </w:rPr>
              <w:t>Standards</w:t>
            </w:r>
          </w:p>
        </w:tc>
        <w:tc>
          <w:tcPr>
            <w:tcW w:w="5130" w:type="dxa"/>
            <w:tcBorders>
              <w:bottom w:val="single" w:sz="4" w:space="0" w:color="auto"/>
            </w:tcBorders>
            <w:shd w:val="clear" w:color="auto" w:fill="DAEEF3" w:themeFill="accent5" w:themeFillTint="33"/>
          </w:tcPr>
          <w:p w14:paraId="0BC9F004" w14:textId="77777777" w:rsidR="00480F7B" w:rsidRPr="00480F7B" w:rsidRDefault="00480F7B" w:rsidP="00480F7B">
            <w:pPr>
              <w:jc w:val="center"/>
              <w:rPr>
                <w:rFonts w:ascii="Arial" w:hAnsi="Arial" w:cs="Arial"/>
                <w:b/>
              </w:rPr>
            </w:pPr>
            <w:r w:rsidRPr="00480F7B">
              <w:rPr>
                <w:rFonts w:ascii="Arial" w:hAnsi="Arial" w:cs="Arial"/>
                <w:b/>
              </w:rPr>
              <w:t>Key ideas and Details</w:t>
            </w:r>
          </w:p>
        </w:tc>
        <w:tc>
          <w:tcPr>
            <w:tcW w:w="6660" w:type="dxa"/>
            <w:tcBorders>
              <w:bottom w:val="single" w:sz="4" w:space="0" w:color="auto"/>
            </w:tcBorders>
            <w:shd w:val="clear" w:color="auto" w:fill="DAEEF3" w:themeFill="accent5" w:themeFillTint="33"/>
          </w:tcPr>
          <w:p w14:paraId="5D0972D0" w14:textId="77777777" w:rsidR="00480F7B" w:rsidRPr="00480F7B" w:rsidRDefault="00480F7B" w:rsidP="00480F7B">
            <w:pPr>
              <w:jc w:val="center"/>
              <w:rPr>
                <w:rFonts w:ascii="Arial" w:hAnsi="Arial" w:cs="Arial"/>
                <w:b/>
              </w:rPr>
            </w:pPr>
            <w:r w:rsidRPr="00480F7B">
              <w:rPr>
                <w:rFonts w:ascii="Arial" w:hAnsi="Arial" w:cs="Arial"/>
                <w:b/>
              </w:rPr>
              <w:t>Intervention Supports</w:t>
            </w:r>
          </w:p>
        </w:tc>
      </w:tr>
      <w:tr w:rsidR="00480F7B" w:rsidRPr="00480F7B" w14:paraId="3AB8BC9B" w14:textId="77777777" w:rsidTr="00480F7B">
        <w:tc>
          <w:tcPr>
            <w:tcW w:w="1415" w:type="dxa"/>
          </w:tcPr>
          <w:p w14:paraId="17F38281" w14:textId="77777777" w:rsidR="00480F7B" w:rsidRPr="00480F7B" w:rsidRDefault="00480F7B" w:rsidP="00480F7B">
            <w:pPr>
              <w:autoSpaceDE w:val="0"/>
              <w:autoSpaceDN w:val="0"/>
              <w:adjustRightInd w:val="0"/>
              <w:jc w:val="center"/>
              <w:rPr>
                <w:rFonts w:cstheme="minorHAnsi"/>
              </w:rPr>
            </w:pPr>
            <w:r w:rsidRPr="00480F7B">
              <w:rPr>
                <w:rFonts w:cstheme="minorHAnsi"/>
              </w:rPr>
              <w:t>8.SP.1</w:t>
            </w:r>
          </w:p>
          <w:p w14:paraId="73E250DF" w14:textId="77777777" w:rsidR="00480F7B" w:rsidRPr="00480F7B" w:rsidRDefault="00480F7B" w:rsidP="00480F7B">
            <w:pPr>
              <w:autoSpaceDE w:val="0"/>
              <w:autoSpaceDN w:val="0"/>
              <w:adjustRightInd w:val="0"/>
              <w:jc w:val="center"/>
              <w:rPr>
                <w:rFonts w:cstheme="minorHAnsi"/>
              </w:rPr>
            </w:pPr>
          </w:p>
          <w:p w14:paraId="4C457C30" w14:textId="77777777" w:rsidR="00480F7B" w:rsidRPr="00480F7B" w:rsidRDefault="00480F7B" w:rsidP="00480F7B">
            <w:pPr>
              <w:autoSpaceDE w:val="0"/>
              <w:autoSpaceDN w:val="0"/>
              <w:adjustRightInd w:val="0"/>
              <w:jc w:val="center"/>
              <w:rPr>
                <w:rFonts w:cstheme="minorHAnsi"/>
              </w:rPr>
            </w:pPr>
          </w:p>
          <w:p w14:paraId="20BA1CF9" w14:textId="77777777" w:rsidR="00480F7B" w:rsidRPr="00480F7B" w:rsidRDefault="00480F7B" w:rsidP="00480F7B">
            <w:pPr>
              <w:autoSpaceDE w:val="0"/>
              <w:autoSpaceDN w:val="0"/>
              <w:adjustRightInd w:val="0"/>
              <w:jc w:val="center"/>
              <w:rPr>
                <w:rFonts w:cstheme="minorHAnsi"/>
              </w:rPr>
            </w:pPr>
          </w:p>
          <w:p w14:paraId="1EF646A3" w14:textId="77777777" w:rsidR="00480F7B" w:rsidRPr="00480F7B" w:rsidRDefault="00480F7B" w:rsidP="00480F7B">
            <w:pPr>
              <w:autoSpaceDE w:val="0"/>
              <w:autoSpaceDN w:val="0"/>
              <w:adjustRightInd w:val="0"/>
              <w:jc w:val="center"/>
              <w:rPr>
                <w:rFonts w:cstheme="minorHAnsi"/>
              </w:rPr>
            </w:pPr>
          </w:p>
          <w:p w14:paraId="6900AE4F" w14:textId="77777777" w:rsidR="00480F7B" w:rsidRPr="00480F7B" w:rsidRDefault="00480F7B" w:rsidP="00480F7B">
            <w:pPr>
              <w:autoSpaceDE w:val="0"/>
              <w:autoSpaceDN w:val="0"/>
              <w:adjustRightInd w:val="0"/>
              <w:jc w:val="center"/>
              <w:rPr>
                <w:rFonts w:cstheme="minorHAnsi"/>
              </w:rPr>
            </w:pPr>
          </w:p>
          <w:p w14:paraId="5A2BF765" w14:textId="77777777" w:rsidR="00480F7B" w:rsidRPr="00480F7B" w:rsidRDefault="00480F7B" w:rsidP="00480F7B">
            <w:pPr>
              <w:autoSpaceDE w:val="0"/>
              <w:autoSpaceDN w:val="0"/>
              <w:adjustRightInd w:val="0"/>
              <w:jc w:val="center"/>
              <w:rPr>
                <w:rFonts w:cstheme="minorHAnsi"/>
              </w:rPr>
            </w:pPr>
          </w:p>
          <w:p w14:paraId="63BED0B4" w14:textId="77777777" w:rsidR="00480F7B" w:rsidRPr="00480F7B" w:rsidRDefault="00480F7B" w:rsidP="00480F7B">
            <w:pPr>
              <w:autoSpaceDE w:val="0"/>
              <w:autoSpaceDN w:val="0"/>
              <w:adjustRightInd w:val="0"/>
              <w:jc w:val="center"/>
              <w:rPr>
                <w:rFonts w:cstheme="minorHAnsi"/>
              </w:rPr>
            </w:pPr>
            <w:r w:rsidRPr="00480F7B">
              <w:rPr>
                <w:rFonts w:cstheme="minorHAnsi"/>
              </w:rPr>
              <w:t>8.SP.2</w:t>
            </w:r>
          </w:p>
          <w:p w14:paraId="2A5982A0" w14:textId="77777777" w:rsidR="00480F7B" w:rsidRPr="00480F7B" w:rsidRDefault="00480F7B" w:rsidP="00480F7B">
            <w:pPr>
              <w:autoSpaceDE w:val="0"/>
              <w:autoSpaceDN w:val="0"/>
              <w:adjustRightInd w:val="0"/>
              <w:jc w:val="center"/>
              <w:rPr>
                <w:rFonts w:cstheme="minorHAnsi"/>
              </w:rPr>
            </w:pPr>
          </w:p>
          <w:p w14:paraId="46F509EB" w14:textId="77777777" w:rsidR="00480F7B" w:rsidRPr="00480F7B" w:rsidRDefault="00480F7B" w:rsidP="00480F7B">
            <w:pPr>
              <w:autoSpaceDE w:val="0"/>
              <w:autoSpaceDN w:val="0"/>
              <w:adjustRightInd w:val="0"/>
              <w:jc w:val="center"/>
              <w:rPr>
                <w:rFonts w:cstheme="minorHAnsi"/>
              </w:rPr>
            </w:pPr>
          </w:p>
          <w:p w14:paraId="418A5563" w14:textId="77777777" w:rsidR="00480F7B" w:rsidRPr="00480F7B" w:rsidRDefault="00480F7B" w:rsidP="00480F7B">
            <w:pPr>
              <w:autoSpaceDE w:val="0"/>
              <w:autoSpaceDN w:val="0"/>
              <w:adjustRightInd w:val="0"/>
              <w:jc w:val="center"/>
              <w:rPr>
                <w:rFonts w:cstheme="minorHAnsi"/>
              </w:rPr>
            </w:pPr>
          </w:p>
          <w:p w14:paraId="72FA88B5" w14:textId="77777777" w:rsidR="00480F7B" w:rsidRPr="00480F7B" w:rsidRDefault="00480F7B" w:rsidP="00480F7B">
            <w:pPr>
              <w:autoSpaceDE w:val="0"/>
              <w:autoSpaceDN w:val="0"/>
              <w:adjustRightInd w:val="0"/>
              <w:jc w:val="center"/>
              <w:rPr>
                <w:rFonts w:cstheme="minorHAnsi"/>
              </w:rPr>
            </w:pPr>
          </w:p>
          <w:p w14:paraId="105B8E7A" w14:textId="77777777" w:rsidR="00480F7B" w:rsidRPr="00480F7B" w:rsidRDefault="00480F7B" w:rsidP="00480F7B">
            <w:pPr>
              <w:autoSpaceDE w:val="0"/>
              <w:autoSpaceDN w:val="0"/>
              <w:adjustRightInd w:val="0"/>
              <w:jc w:val="center"/>
              <w:rPr>
                <w:rFonts w:cstheme="minorHAnsi"/>
              </w:rPr>
            </w:pPr>
          </w:p>
          <w:p w14:paraId="2375A894" w14:textId="77777777" w:rsidR="00480F7B" w:rsidRPr="00480F7B" w:rsidRDefault="00480F7B" w:rsidP="00480F7B">
            <w:pPr>
              <w:autoSpaceDE w:val="0"/>
              <w:autoSpaceDN w:val="0"/>
              <w:adjustRightInd w:val="0"/>
              <w:jc w:val="center"/>
              <w:rPr>
                <w:rFonts w:cstheme="minorHAnsi"/>
              </w:rPr>
            </w:pPr>
          </w:p>
          <w:p w14:paraId="73D0E977" w14:textId="77777777" w:rsidR="00480F7B" w:rsidRPr="00480F7B" w:rsidRDefault="00480F7B" w:rsidP="00480F7B">
            <w:pPr>
              <w:autoSpaceDE w:val="0"/>
              <w:autoSpaceDN w:val="0"/>
              <w:adjustRightInd w:val="0"/>
              <w:jc w:val="center"/>
              <w:rPr>
                <w:rFonts w:cstheme="minorHAnsi"/>
              </w:rPr>
            </w:pPr>
            <w:r w:rsidRPr="00480F7B">
              <w:rPr>
                <w:rFonts w:cstheme="minorHAnsi"/>
              </w:rPr>
              <w:t>8.SP.3</w:t>
            </w:r>
          </w:p>
          <w:p w14:paraId="309960CF" w14:textId="77777777" w:rsidR="00480F7B" w:rsidRPr="00480F7B" w:rsidRDefault="00480F7B" w:rsidP="00480F7B">
            <w:pPr>
              <w:autoSpaceDE w:val="0"/>
              <w:autoSpaceDN w:val="0"/>
              <w:adjustRightInd w:val="0"/>
              <w:jc w:val="center"/>
              <w:rPr>
                <w:rFonts w:cstheme="minorHAnsi"/>
              </w:rPr>
            </w:pPr>
          </w:p>
          <w:p w14:paraId="0723B24E" w14:textId="77777777" w:rsidR="00480F7B" w:rsidRPr="00480F7B" w:rsidRDefault="00480F7B" w:rsidP="00480F7B">
            <w:pPr>
              <w:autoSpaceDE w:val="0"/>
              <w:autoSpaceDN w:val="0"/>
              <w:adjustRightInd w:val="0"/>
              <w:jc w:val="center"/>
              <w:rPr>
                <w:rFonts w:cstheme="minorHAnsi"/>
              </w:rPr>
            </w:pPr>
          </w:p>
          <w:p w14:paraId="7F7C0A49" w14:textId="77777777" w:rsidR="00480F7B" w:rsidRPr="00480F7B" w:rsidRDefault="00480F7B" w:rsidP="00480F7B">
            <w:pPr>
              <w:autoSpaceDE w:val="0"/>
              <w:autoSpaceDN w:val="0"/>
              <w:adjustRightInd w:val="0"/>
              <w:jc w:val="center"/>
              <w:rPr>
                <w:rFonts w:cstheme="minorHAnsi"/>
              </w:rPr>
            </w:pPr>
          </w:p>
          <w:p w14:paraId="54A39C50" w14:textId="77777777" w:rsidR="00480F7B" w:rsidRPr="00480F7B" w:rsidRDefault="00480F7B" w:rsidP="00480F7B">
            <w:pPr>
              <w:autoSpaceDE w:val="0"/>
              <w:autoSpaceDN w:val="0"/>
              <w:adjustRightInd w:val="0"/>
              <w:jc w:val="center"/>
              <w:rPr>
                <w:rFonts w:cstheme="minorHAnsi"/>
              </w:rPr>
            </w:pPr>
          </w:p>
          <w:p w14:paraId="23B08467" w14:textId="77777777" w:rsidR="00480F7B" w:rsidRPr="00480F7B" w:rsidRDefault="00480F7B" w:rsidP="00480F7B">
            <w:pPr>
              <w:autoSpaceDE w:val="0"/>
              <w:autoSpaceDN w:val="0"/>
              <w:adjustRightInd w:val="0"/>
              <w:jc w:val="center"/>
              <w:rPr>
                <w:rFonts w:cstheme="minorHAnsi"/>
              </w:rPr>
            </w:pPr>
          </w:p>
          <w:p w14:paraId="45D42701" w14:textId="77777777" w:rsidR="00480F7B" w:rsidRPr="00480F7B" w:rsidRDefault="00480F7B" w:rsidP="00480F7B">
            <w:pPr>
              <w:autoSpaceDE w:val="0"/>
              <w:autoSpaceDN w:val="0"/>
              <w:adjustRightInd w:val="0"/>
              <w:jc w:val="center"/>
              <w:rPr>
                <w:rFonts w:cstheme="minorHAnsi"/>
              </w:rPr>
            </w:pPr>
          </w:p>
          <w:p w14:paraId="76E9250E" w14:textId="77777777" w:rsidR="00480F7B" w:rsidRPr="00480F7B" w:rsidRDefault="00480F7B" w:rsidP="00480F7B">
            <w:pPr>
              <w:autoSpaceDE w:val="0"/>
              <w:autoSpaceDN w:val="0"/>
              <w:adjustRightInd w:val="0"/>
              <w:jc w:val="center"/>
              <w:rPr>
                <w:rFonts w:cstheme="minorHAnsi"/>
              </w:rPr>
            </w:pPr>
          </w:p>
          <w:p w14:paraId="693F862A" w14:textId="77777777" w:rsidR="00480F7B" w:rsidRPr="00480F7B" w:rsidRDefault="00480F7B" w:rsidP="00480F7B">
            <w:pPr>
              <w:autoSpaceDE w:val="0"/>
              <w:autoSpaceDN w:val="0"/>
              <w:adjustRightInd w:val="0"/>
              <w:jc w:val="center"/>
              <w:rPr>
                <w:rFonts w:cstheme="minorHAnsi"/>
              </w:rPr>
            </w:pPr>
            <w:r w:rsidRPr="00480F7B">
              <w:rPr>
                <w:rFonts w:cstheme="minorHAnsi"/>
              </w:rPr>
              <w:t>8.SP.4</w:t>
            </w:r>
          </w:p>
        </w:tc>
        <w:tc>
          <w:tcPr>
            <w:tcW w:w="5130" w:type="dxa"/>
          </w:tcPr>
          <w:p w14:paraId="450AF1AB" w14:textId="77777777" w:rsidR="00480F7B" w:rsidRPr="00480F7B" w:rsidRDefault="00480F7B" w:rsidP="00480F7B">
            <w:pPr>
              <w:autoSpaceDE w:val="0"/>
              <w:autoSpaceDN w:val="0"/>
              <w:adjustRightInd w:val="0"/>
              <w:rPr>
                <w:rFonts w:cstheme="minorHAnsi"/>
                <w:iCs/>
              </w:rPr>
            </w:pPr>
            <w:r w:rsidRPr="00480F7B">
              <w:rPr>
                <w:rFonts w:cstheme="minorHAnsi"/>
                <w:iCs/>
              </w:rPr>
              <w:t>Construct and interpret scatter plots for bivariate measurement data to investigate patterns of association between two quantities.  Describe patterns such as clustering, outliers, positive or negative association, linear association, and nonlinear association.</w:t>
            </w:r>
          </w:p>
          <w:p w14:paraId="4FE602FD" w14:textId="77777777" w:rsidR="00480F7B" w:rsidRPr="00480F7B" w:rsidRDefault="00480F7B" w:rsidP="00480F7B">
            <w:pPr>
              <w:autoSpaceDE w:val="0"/>
              <w:autoSpaceDN w:val="0"/>
              <w:adjustRightInd w:val="0"/>
              <w:rPr>
                <w:rFonts w:cstheme="minorHAnsi"/>
                <w:iCs/>
              </w:rPr>
            </w:pPr>
          </w:p>
          <w:p w14:paraId="460D83E5" w14:textId="77777777" w:rsidR="00480F7B" w:rsidRPr="00480F7B" w:rsidRDefault="00480F7B" w:rsidP="00480F7B">
            <w:pPr>
              <w:autoSpaceDE w:val="0"/>
              <w:autoSpaceDN w:val="0"/>
              <w:adjustRightInd w:val="0"/>
              <w:rPr>
                <w:rFonts w:cstheme="minorHAnsi"/>
                <w:iCs/>
              </w:rPr>
            </w:pPr>
            <w:r w:rsidRPr="00480F7B">
              <w:rPr>
                <w:rFonts w:cstheme="minorHAnsi"/>
                <w:iCs/>
              </w:rPr>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p w14:paraId="0F89B5D2" w14:textId="77777777" w:rsidR="00480F7B" w:rsidRPr="00480F7B" w:rsidRDefault="00480F7B" w:rsidP="00480F7B">
            <w:pPr>
              <w:autoSpaceDE w:val="0"/>
              <w:autoSpaceDN w:val="0"/>
              <w:adjustRightInd w:val="0"/>
              <w:rPr>
                <w:rFonts w:cstheme="minorHAnsi"/>
                <w:iCs/>
              </w:rPr>
            </w:pPr>
          </w:p>
          <w:p w14:paraId="3110F3A9" w14:textId="77777777" w:rsidR="00480F7B" w:rsidRPr="00480F7B" w:rsidRDefault="00480F7B" w:rsidP="00480F7B">
            <w:pPr>
              <w:autoSpaceDE w:val="0"/>
              <w:autoSpaceDN w:val="0"/>
              <w:adjustRightInd w:val="0"/>
              <w:rPr>
                <w:rFonts w:cstheme="minorHAnsi"/>
                <w:i/>
                <w:iCs/>
              </w:rPr>
            </w:pPr>
            <w:r w:rsidRPr="00480F7B">
              <w:rPr>
                <w:rFonts w:cstheme="minorHAnsi"/>
                <w:iCs/>
              </w:rPr>
              <w:t xml:space="preserve">Use the equation of a linear model to solve problems in the context of bivariate measurement data, interpreting the slope and intercept.  </w:t>
            </w:r>
            <w:r w:rsidRPr="00480F7B">
              <w:rPr>
                <w:rFonts w:cstheme="minorHAnsi"/>
                <w:i/>
                <w:iCs/>
              </w:rPr>
              <w:t>For example, in a linear model for a biology experiment, interpret a slope</w:t>
            </w:r>
            <w:r w:rsidRPr="00480F7B">
              <w:rPr>
                <w:rFonts w:cstheme="minorHAnsi"/>
                <w:iCs/>
              </w:rPr>
              <w:t xml:space="preserve"> </w:t>
            </w:r>
            <w:r w:rsidRPr="00480F7B">
              <w:rPr>
                <w:rFonts w:cstheme="minorHAnsi"/>
                <w:i/>
                <w:iCs/>
              </w:rPr>
              <w:t>of 1.5 cm/hr as meaning that an additional hour of sunlight each day is</w:t>
            </w:r>
            <w:r w:rsidRPr="00480F7B">
              <w:rPr>
                <w:rFonts w:cstheme="minorHAnsi"/>
                <w:iCs/>
              </w:rPr>
              <w:t xml:space="preserve"> </w:t>
            </w:r>
            <w:r w:rsidRPr="00480F7B">
              <w:rPr>
                <w:rFonts w:cstheme="minorHAnsi"/>
                <w:i/>
                <w:iCs/>
              </w:rPr>
              <w:t>associated with an additional 1.5 cm in mature plant height.</w:t>
            </w:r>
          </w:p>
          <w:p w14:paraId="726060F9" w14:textId="77777777" w:rsidR="00480F7B" w:rsidRPr="00480F7B" w:rsidRDefault="00480F7B" w:rsidP="00480F7B">
            <w:pPr>
              <w:autoSpaceDE w:val="0"/>
              <w:autoSpaceDN w:val="0"/>
              <w:adjustRightInd w:val="0"/>
              <w:rPr>
                <w:rFonts w:cstheme="minorHAnsi"/>
                <w:iCs/>
              </w:rPr>
            </w:pPr>
          </w:p>
          <w:p w14:paraId="767534B4" w14:textId="77777777" w:rsidR="00480F7B" w:rsidRPr="00480F7B" w:rsidRDefault="00480F7B" w:rsidP="00480F7B">
            <w:pPr>
              <w:autoSpaceDE w:val="0"/>
              <w:autoSpaceDN w:val="0"/>
              <w:adjustRightInd w:val="0"/>
              <w:rPr>
                <w:rFonts w:cstheme="minorHAnsi"/>
                <w:iCs/>
              </w:rPr>
            </w:pPr>
            <w:r w:rsidRPr="00480F7B">
              <w:rPr>
                <w:rFonts w:cstheme="minorHAnsi"/>
                <w:iCs/>
              </w:rPr>
              <w:t xml:space="preserve">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 </w:t>
            </w:r>
            <w:r w:rsidRPr="00480F7B">
              <w:rPr>
                <w:rFonts w:cstheme="minorHAnsi"/>
                <w:i/>
                <w:iCs/>
              </w:rPr>
              <w:t>For example, collect</w:t>
            </w:r>
            <w:r w:rsidRPr="00480F7B">
              <w:rPr>
                <w:rFonts w:cstheme="minorHAnsi"/>
                <w:iCs/>
              </w:rPr>
              <w:t xml:space="preserve"> </w:t>
            </w:r>
            <w:r w:rsidRPr="00480F7B">
              <w:rPr>
                <w:rFonts w:cstheme="minorHAnsi"/>
                <w:i/>
                <w:iCs/>
              </w:rPr>
              <w:t>data from students in your class on whether or not they have a curfew on</w:t>
            </w:r>
            <w:r w:rsidRPr="00480F7B">
              <w:rPr>
                <w:rFonts w:cstheme="minorHAnsi"/>
                <w:iCs/>
              </w:rPr>
              <w:t xml:space="preserve"> </w:t>
            </w:r>
            <w:r w:rsidRPr="00480F7B">
              <w:rPr>
                <w:rFonts w:cstheme="minorHAnsi"/>
                <w:i/>
                <w:iCs/>
              </w:rPr>
              <w:t xml:space="preserve">school nights </w:t>
            </w:r>
            <w:r w:rsidRPr="00480F7B">
              <w:rPr>
                <w:rFonts w:cstheme="minorHAnsi"/>
                <w:i/>
                <w:iCs/>
              </w:rPr>
              <w:lastRenderedPageBreak/>
              <w:t>and whether or not they have assigned chores at home. Is</w:t>
            </w:r>
            <w:r w:rsidRPr="00480F7B">
              <w:rPr>
                <w:rFonts w:cstheme="minorHAnsi"/>
                <w:iCs/>
              </w:rPr>
              <w:t xml:space="preserve"> </w:t>
            </w:r>
            <w:r w:rsidRPr="00480F7B">
              <w:rPr>
                <w:rFonts w:cstheme="minorHAnsi"/>
                <w:i/>
                <w:iCs/>
              </w:rPr>
              <w:t>there evidence that those who have a curfew also tend to have chores?</w:t>
            </w:r>
          </w:p>
        </w:tc>
        <w:tc>
          <w:tcPr>
            <w:tcW w:w="6660" w:type="dxa"/>
          </w:tcPr>
          <w:p w14:paraId="0973CE29" w14:textId="77777777" w:rsidR="00480F7B" w:rsidRPr="00480F7B" w:rsidRDefault="00480F7B" w:rsidP="00480F7B">
            <w:pPr>
              <w:rPr>
                <w:rFonts w:ascii="Arial" w:hAnsi="Arial" w:cs="Arial"/>
              </w:rPr>
            </w:pPr>
          </w:p>
        </w:tc>
      </w:tr>
    </w:tbl>
    <w:p w14:paraId="5C286B9C" w14:textId="77777777" w:rsidR="00480F7B" w:rsidRPr="00480F7B" w:rsidRDefault="00480F7B" w:rsidP="00480F7B">
      <w:pPr>
        <w:rPr>
          <w:rFonts w:ascii="Arial" w:hAnsi="Arial" w:cs="Arial"/>
        </w:rPr>
      </w:pPr>
    </w:p>
    <w:p w14:paraId="08894028" w14:textId="15B52FB1" w:rsidR="00480F7B" w:rsidRDefault="00480F7B">
      <w:pPr>
        <w:rPr>
          <w:rFonts w:cs="Arial"/>
        </w:rPr>
      </w:pPr>
      <w:r>
        <w:rPr>
          <w:rFonts w:cs="Arial"/>
        </w:rPr>
        <w:br w:type="page"/>
      </w:r>
    </w:p>
    <w:p w14:paraId="106104A3" w14:textId="77777777" w:rsidR="004A4507" w:rsidRPr="004A4507" w:rsidRDefault="004A4507" w:rsidP="004A4507">
      <w:pPr>
        <w:spacing w:after="0" w:line="240" w:lineRule="auto"/>
        <w:jc w:val="center"/>
        <w:rPr>
          <w:rFonts w:ascii="Arial" w:hAnsi="Arial" w:cs="Arial"/>
          <w:sz w:val="32"/>
          <w:szCs w:val="32"/>
        </w:rPr>
      </w:pPr>
      <w:bookmarkStart w:id="3" w:name="HSMath"/>
      <w:r w:rsidRPr="004A4507">
        <w:rPr>
          <w:rFonts w:ascii="Arial" w:hAnsi="Arial" w:cs="Arial"/>
          <w:sz w:val="32"/>
          <w:szCs w:val="32"/>
        </w:rPr>
        <w:lastRenderedPageBreak/>
        <w:t>Kentucky Core Academic Progression of Standards and Related Intervention Supports</w:t>
      </w:r>
    </w:p>
    <w:p w14:paraId="74FB9882" w14:textId="77777777" w:rsidR="004A4507" w:rsidRPr="004A4507" w:rsidRDefault="004A4507" w:rsidP="004A4507">
      <w:pPr>
        <w:spacing w:after="0" w:line="240" w:lineRule="auto"/>
        <w:jc w:val="center"/>
        <w:rPr>
          <w:rFonts w:ascii="Arial" w:hAnsi="Arial" w:cs="Arial"/>
          <w:sz w:val="32"/>
          <w:szCs w:val="32"/>
        </w:rPr>
      </w:pPr>
      <w:r w:rsidRPr="004A4507">
        <w:rPr>
          <w:rFonts w:ascii="Arial" w:hAnsi="Arial" w:cs="Arial"/>
          <w:sz w:val="32"/>
          <w:szCs w:val="32"/>
        </w:rPr>
        <w:t>MATHEMATICS</w:t>
      </w:r>
    </w:p>
    <w:p w14:paraId="7316B560" w14:textId="77777777" w:rsidR="004A4507" w:rsidRPr="004A4507" w:rsidRDefault="004A4507" w:rsidP="004A4507">
      <w:pPr>
        <w:spacing w:after="0" w:line="240" w:lineRule="auto"/>
        <w:jc w:val="center"/>
        <w:rPr>
          <w:rFonts w:ascii="Arial" w:hAnsi="Arial" w:cs="Arial"/>
          <w:sz w:val="32"/>
          <w:szCs w:val="32"/>
        </w:rPr>
      </w:pPr>
      <w:r w:rsidRPr="004A4507">
        <w:rPr>
          <w:rFonts w:ascii="Arial" w:hAnsi="Arial" w:cs="Arial"/>
          <w:sz w:val="32"/>
          <w:szCs w:val="32"/>
        </w:rPr>
        <w:t>Grades 9-12</w:t>
      </w:r>
    </w:p>
    <w:bookmarkEnd w:id="3"/>
    <w:p w14:paraId="49391158" w14:textId="77777777" w:rsidR="004A4507" w:rsidRPr="004A4507" w:rsidRDefault="004A4507" w:rsidP="004A4507">
      <w:pPr>
        <w:spacing w:after="0" w:line="240" w:lineRule="auto"/>
      </w:pPr>
    </w:p>
    <w:p w14:paraId="2D5B4558" w14:textId="77777777" w:rsidR="004A4507" w:rsidRPr="004A4507" w:rsidRDefault="004A4507" w:rsidP="004A4507">
      <w:pPr>
        <w:spacing w:after="0" w:line="240" w:lineRule="auto"/>
      </w:pPr>
      <w:r w:rsidRPr="004A4507">
        <w:t>R-Resources  S- Strategy  A- Activities  V- Video  ML- Model Lesson  PL- Professional Learning</w:t>
      </w:r>
    </w:p>
    <w:p w14:paraId="21801BC9" w14:textId="77777777" w:rsidR="004A4507" w:rsidRPr="004A4507" w:rsidRDefault="004A4507" w:rsidP="004A4507">
      <w:pPr>
        <w:spacing w:after="0" w:line="240" w:lineRule="auto"/>
      </w:pPr>
      <w:r w:rsidRPr="004A4507">
        <w:rPr>
          <w:noProof/>
        </w:rPr>
        <w:drawing>
          <wp:anchor distT="0" distB="0" distL="114300" distR="114300" simplePos="0" relativeHeight="251659264" behindDoc="1" locked="0" layoutInCell="1" allowOverlap="1" wp14:anchorId="2E8A9B10" wp14:editId="166B78DA">
            <wp:simplePos x="0" y="0"/>
            <wp:positionH relativeFrom="column">
              <wp:posOffset>-66675</wp:posOffset>
            </wp:positionH>
            <wp:positionV relativeFrom="paragraph">
              <wp:posOffset>85087</wp:posOffset>
            </wp:positionV>
            <wp:extent cx="8384540" cy="2084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5">
                      <a:extLst>
                        <a:ext uri="{28A0092B-C50C-407E-A947-70E740481C1C}">
                          <a14:useLocalDpi xmlns:a14="http://schemas.microsoft.com/office/drawing/2010/main" val="0"/>
                        </a:ext>
                      </a:extLst>
                    </a:blip>
                    <a:srcRect l="2776" t="18324" r="62367" b="57842"/>
                    <a:stretch/>
                  </pic:blipFill>
                  <pic:spPr bwMode="auto">
                    <a:xfrm>
                      <a:off x="0" y="0"/>
                      <a:ext cx="8384540" cy="208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6A731" w14:textId="77777777" w:rsidR="004A4507" w:rsidRPr="004A4507" w:rsidRDefault="004A4507" w:rsidP="004A4507">
      <w:pPr>
        <w:spacing w:after="0" w:line="240" w:lineRule="auto"/>
      </w:pPr>
    </w:p>
    <w:p w14:paraId="5C38CCFA" w14:textId="77777777" w:rsidR="004A4507" w:rsidRPr="004A4507" w:rsidRDefault="004A4507" w:rsidP="004A4507"/>
    <w:p w14:paraId="0A1C8C48" w14:textId="77777777" w:rsidR="004A4507" w:rsidRPr="004A4507" w:rsidRDefault="004A4507" w:rsidP="004A4507"/>
    <w:p w14:paraId="043E6A7F" w14:textId="77777777" w:rsidR="004A4507" w:rsidRPr="004A4507" w:rsidRDefault="004A4507" w:rsidP="004A4507"/>
    <w:p w14:paraId="6988306C" w14:textId="77777777" w:rsidR="004A4507" w:rsidRPr="004A4507" w:rsidRDefault="004A4507" w:rsidP="004A4507"/>
    <w:p w14:paraId="28B69878" w14:textId="77777777" w:rsidR="004A4507" w:rsidRPr="004A4507" w:rsidRDefault="004A4507" w:rsidP="004A4507"/>
    <w:p w14:paraId="00040964" w14:textId="77777777" w:rsidR="004A4507" w:rsidRPr="004A4507" w:rsidRDefault="004A4507" w:rsidP="004A4507"/>
    <w:tbl>
      <w:tblPr>
        <w:tblStyle w:val="TableGrid"/>
        <w:tblW w:w="13205" w:type="dxa"/>
        <w:tblLayout w:type="fixed"/>
        <w:tblLook w:val="04A0" w:firstRow="1" w:lastRow="0" w:firstColumn="1" w:lastColumn="0" w:noHBand="0" w:noVBand="1"/>
      </w:tblPr>
      <w:tblGrid>
        <w:gridCol w:w="1565"/>
        <w:gridCol w:w="24"/>
        <w:gridCol w:w="4601"/>
        <w:gridCol w:w="76"/>
        <w:gridCol w:w="6909"/>
        <w:gridCol w:w="30"/>
      </w:tblGrid>
      <w:tr w:rsidR="004A4507" w:rsidRPr="004A4507" w14:paraId="152459AF" w14:textId="77777777" w:rsidTr="004A4507">
        <w:trPr>
          <w:gridAfter w:val="1"/>
          <w:wAfter w:w="30" w:type="dxa"/>
          <w:trHeight w:val="620"/>
        </w:trPr>
        <w:tc>
          <w:tcPr>
            <w:tcW w:w="13175" w:type="dxa"/>
            <w:gridSpan w:val="5"/>
            <w:tcBorders>
              <w:bottom w:val="single" w:sz="4" w:space="0" w:color="auto"/>
            </w:tcBorders>
            <w:shd w:val="clear" w:color="auto" w:fill="B6DDE8" w:themeFill="accent5" w:themeFillTint="66"/>
            <w:vAlign w:val="center"/>
          </w:tcPr>
          <w:p w14:paraId="35E8F3FB" w14:textId="77777777" w:rsidR="004A4507" w:rsidRPr="004A4507" w:rsidRDefault="004A4507" w:rsidP="004A4507">
            <w:pPr>
              <w:autoSpaceDE w:val="0"/>
              <w:autoSpaceDN w:val="0"/>
              <w:adjustRightInd w:val="0"/>
              <w:rPr>
                <w:rFonts w:cs="Perpetua-Bold"/>
                <w:b/>
                <w:bCs/>
                <w:sz w:val="28"/>
                <w:szCs w:val="28"/>
              </w:rPr>
            </w:pPr>
            <w:r w:rsidRPr="004A4507">
              <w:rPr>
                <w:rFonts w:cs="Arial"/>
                <w:b/>
                <w:sz w:val="28"/>
                <w:szCs w:val="28"/>
              </w:rPr>
              <w:t>Domain:  The Real Number System</w:t>
            </w:r>
          </w:p>
          <w:p w14:paraId="44E4B5EF" w14:textId="77777777" w:rsidR="004A4507" w:rsidRPr="004A4507" w:rsidRDefault="004A4507" w:rsidP="004A4507">
            <w:pPr>
              <w:autoSpaceDE w:val="0"/>
              <w:autoSpaceDN w:val="0"/>
              <w:adjustRightInd w:val="0"/>
              <w:rPr>
                <w:rFonts w:cs="Perpetua-Bold"/>
                <w:b/>
                <w:bCs/>
                <w:sz w:val="28"/>
                <w:szCs w:val="28"/>
              </w:rPr>
            </w:pPr>
            <w:r w:rsidRPr="004A4507">
              <w:rPr>
                <w:rFonts w:cs="Perpetua-Bold"/>
                <w:b/>
                <w:bCs/>
                <w:sz w:val="28"/>
                <w:szCs w:val="28"/>
              </w:rPr>
              <w:t xml:space="preserve">Cluster:  </w:t>
            </w:r>
            <w:r w:rsidRPr="004A4507">
              <w:rPr>
                <w:b/>
                <w:bCs/>
                <w:sz w:val="28"/>
                <w:szCs w:val="28"/>
              </w:rPr>
              <w:t>Extend the properties of exponents to rational exponents</w:t>
            </w:r>
          </w:p>
        </w:tc>
      </w:tr>
      <w:tr w:rsidR="004A4507" w:rsidRPr="004A4507" w14:paraId="0DD7B1EE" w14:textId="77777777" w:rsidTr="004A4507">
        <w:trPr>
          <w:gridAfter w:val="1"/>
          <w:wAfter w:w="30" w:type="dxa"/>
        </w:trPr>
        <w:tc>
          <w:tcPr>
            <w:tcW w:w="1440" w:type="dxa"/>
            <w:tcBorders>
              <w:bottom w:val="single" w:sz="4" w:space="0" w:color="auto"/>
            </w:tcBorders>
            <w:shd w:val="clear" w:color="auto" w:fill="DAEEF3" w:themeFill="accent5" w:themeFillTint="33"/>
          </w:tcPr>
          <w:p w14:paraId="2E914978" w14:textId="77777777" w:rsidR="004A4507" w:rsidRPr="004A4507" w:rsidRDefault="004A4507" w:rsidP="004A4507">
            <w:pPr>
              <w:jc w:val="center"/>
              <w:rPr>
                <w:rFonts w:cs="Arial"/>
                <w:b/>
              </w:rPr>
            </w:pPr>
            <w:r w:rsidRPr="004A4507">
              <w:rPr>
                <w:rFonts w:cs="Arial"/>
                <w:b/>
              </w:rPr>
              <w:t>Standards</w:t>
            </w:r>
          </w:p>
        </w:tc>
        <w:tc>
          <w:tcPr>
            <w:tcW w:w="4701" w:type="dxa"/>
            <w:gridSpan w:val="3"/>
            <w:tcBorders>
              <w:bottom w:val="single" w:sz="4" w:space="0" w:color="auto"/>
            </w:tcBorders>
            <w:shd w:val="clear" w:color="auto" w:fill="DAEEF3" w:themeFill="accent5" w:themeFillTint="33"/>
          </w:tcPr>
          <w:p w14:paraId="16BC5198" w14:textId="77777777" w:rsidR="004A4507" w:rsidRPr="004A4507" w:rsidRDefault="004A4507" w:rsidP="004A4507">
            <w:pPr>
              <w:jc w:val="center"/>
              <w:rPr>
                <w:rFonts w:cs="Arial"/>
                <w:b/>
              </w:rPr>
            </w:pPr>
            <w:r w:rsidRPr="004A4507">
              <w:rPr>
                <w:rFonts w:cs="Arial"/>
                <w:b/>
              </w:rPr>
              <w:t>Key ideas and Details</w:t>
            </w:r>
          </w:p>
        </w:tc>
        <w:tc>
          <w:tcPr>
            <w:tcW w:w="6909" w:type="dxa"/>
            <w:tcBorders>
              <w:bottom w:val="single" w:sz="4" w:space="0" w:color="auto"/>
            </w:tcBorders>
            <w:shd w:val="clear" w:color="auto" w:fill="DAEEF3" w:themeFill="accent5" w:themeFillTint="33"/>
          </w:tcPr>
          <w:p w14:paraId="5192F541" w14:textId="77777777" w:rsidR="004A4507" w:rsidRPr="004A4507" w:rsidRDefault="004A4507" w:rsidP="004A4507">
            <w:pPr>
              <w:jc w:val="center"/>
              <w:rPr>
                <w:rFonts w:cs="Arial"/>
                <w:b/>
              </w:rPr>
            </w:pPr>
            <w:r w:rsidRPr="004A4507">
              <w:rPr>
                <w:rFonts w:cs="Arial"/>
                <w:b/>
              </w:rPr>
              <w:t>Intervention Supports</w:t>
            </w:r>
          </w:p>
        </w:tc>
      </w:tr>
      <w:tr w:rsidR="004A4507" w:rsidRPr="004A4507" w14:paraId="73283978" w14:textId="77777777" w:rsidTr="004A4507">
        <w:trPr>
          <w:gridAfter w:val="1"/>
          <w:wAfter w:w="30" w:type="dxa"/>
        </w:trPr>
        <w:tc>
          <w:tcPr>
            <w:tcW w:w="1440" w:type="dxa"/>
          </w:tcPr>
          <w:p w14:paraId="26D1BFD8" w14:textId="77777777" w:rsidR="004A4507" w:rsidRPr="004A4507" w:rsidRDefault="004A4507" w:rsidP="004A4507">
            <w:pPr>
              <w:autoSpaceDE w:val="0"/>
              <w:autoSpaceDN w:val="0"/>
              <w:adjustRightInd w:val="0"/>
              <w:ind w:left="540" w:hanging="540"/>
              <w:jc w:val="center"/>
              <w:rPr>
                <w:bCs/>
              </w:rPr>
            </w:pPr>
            <w:r w:rsidRPr="004A4507">
              <w:rPr>
                <w:bCs/>
              </w:rPr>
              <w:t>N.RN.1</w:t>
            </w:r>
          </w:p>
          <w:p w14:paraId="57B986C7" w14:textId="77777777" w:rsidR="004A4507" w:rsidRPr="004A4507" w:rsidRDefault="004A4507" w:rsidP="004A4507">
            <w:pPr>
              <w:autoSpaceDE w:val="0"/>
              <w:autoSpaceDN w:val="0"/>
              <w:adjustRightInd w:val="0"/>
              <w:ind w:left="540" w:hanging="540"/>
              <w:jc w:val="center"/>
              <w:rPr>
                <w:bCs/>
              </w:rPr>
            </w:pPr>
          </w:p>
          <w:p w14:paraId="03745ACF" w14:textId="77777777" w:rsidR="004A4507" w:rsidRPr="004A4507" w:rsidRDefault="004A4507" w:rsidP="004A4507">
            <w:pPr>
              <w:autoSpaceDE w:val="0"/>
              <w:autoSpaceDN w:val="0"/>
              <w:adjustRightInd w:val="0"/>
              <w:ind w:left="540" w:hanging="540"/>
              <w:jc w:val="center"/>
              <w:rPr>
                <w:bCs/>
              </w:rPr>
            </w:pPr>
          </w:p>
          <w:p w14:paraId="21CC7ADD" w14:textId="77777777" w:rsidR="004A4507" w:rsidRPr="004A4507" w:rsidRDefault="004A4507" w:rsidP="004A4507">
            <w:pPr>
              <w:autoSpaceDE w:val="0"/>
              <w:autoSpaceDN w:val="0"/>
              <w:adjustRightInd w:val="0"/>
              <w:ind w:left="540" w:hanging="540"/>
              <w:jc w:val="center"/>
              <w:rPr>
                <w:bCs/>
              </w:rPr>
            </w:pPr>
          </w:p>
          <w:p w14:paraId="3C922496" w14:textId="77777777" w:rsidR="004A4507" w:rsidRPr="004A4507" w:rsidRDefault="004A4507" w:rsidP="004A4507">
            <w:pPr>
              <w:autoSpaceDE w:val="0"/>
              <w:autoSpaceDN w:val="0"/>
              <w:adjustRightInd w:val="0"/>
              <w:ind w:left="540" w:hanging="540"/>
              <w:jc w:val="center"/>
              <w:rPr>
                <w:bCs/>
              </w:rPr>
            </w:pPr>
          </w:p>
          <w:p w14:paraId="4D926017" w14:textId="77777777" w:rsidR="004A4507" w:rsidRPr="004A4507" w:rsidRDefault="004A4507" w:rsidP="004A4507">
            <w:pPr>
              <w:autoSpaceDE w:val="0"/>
              <w:autoSpaceDN w:val="0"/>
              <w:adjustRightInd w:val="0"/>
              <w:ind w:left="540" w:hanging="540"/>
              <w:jc w:val="center"/>
              <w:rPr>
                <w:bCs/>
              </w:rPr>
            </w:pPr>
          </w:p>
          <w:p w14:paraId="037D24C8" w14:textId="77777777" w:rsidR="004A4507" w:rsidRPr="004A4507" w:rsidRDefault="004A4507" w:rsidP="004A4507">
            <w:pPr>
              <w:autoSpaceDE w:val="0"/>
              <w:autoSpaceDN w:val="0"/>
              <w:adjustRightInd w:val="0"/>
              <w:ind w:left="540" w:hanging="540"/>
              <w:jc w:val="center"/>
              <w:rPr>
                <w:bCs/>
              </w:rPr>
            </w:pPr>
          </w:p>
          <w:p w14:paraId="72F8B8A3" w14:textId="77777777" w:rsidR="004A4507" w:rsidRPr="004A4507" w:rsidRDefault="004A4507" w:rsidP="004A4507">
            <w:pPr>
              <w:autoSpaceDE w:val="0"/>
              <w:autoSpaceDN w:val="0"/>
              <w:adjustRightInd w:val="0"/>
              <w:ind w:left="540" w:hanging="540"/>
              <w:jc w:val="center"/>
              <w:rPr>
                <w:bCs/>
              </w:rPr>
            </w:pPr>
          </w:p>
          <w:p w14:paraId="4AD036F5" w14:textId="77777777" w:rsidR="004A4507" w:rsidRPr="004A4507" w:rsidRDefault="004A4507" w:rsidP="004A4507">
            <w:pPr>
              <w:autoSpaceDE w:val="0"/>
              <w:autoSpaceDN w:val="0"/>
              <w:adjustRightInd w:val="0"/>
              <w:ind w:left="540" w:hanging="540"/>
              <w:jc w:val="center"/>
              <w:rPr>
                <w:rFonts w:cs="Arial"/>
              </w:rPr>
            </w:pPr>
            <w:r w:rsidRPr="004A4507">
              <w:rPr>
                <w:bCs/>
              </w:rPr>
              <w:t>N.RN.2</w:t>
            </w:r>
          </w:p>
        </w:tc>
        <w:tc>
          <w:tcPr>
            <w:tcW w:w="4701" w:type="dxa"/>
            <w:gridSpan w:val="3"/>
          </w:tcPr>
          <w:p w14:paraId="30D924A7" w14:textId="77777777" w:rsidR="004A4507" w:rsidRPr="004A4507" w:rsidRDefault="004A4507" w:rsidP="004A4507">
            <w:pPr>
              <w:autoSpaceDE w:val="0"/>
              <w:autoSpaceDN w:val="0"/>
              <w:adjustRightInd w:val="0"/>
              <w:rPr>
                <w:rFonts w:cs="Candara"/>
                <w:bCs/>
                <w:i/>
                <w:iCs/>
                <w:color w:val="000000"/>
              </w:rPr>
            </w:pPr>
            <w:r w:rsidRPr="004A4507">
              <w:rPr>
                <w:rFonts w:cs="Candara"/>
                <w:bCs/>
                <w:color w:val="000000"/>
              </w:rPr>
              <w:t xml:space="preserve">Explain how the definition of the meaning of rational exponents follows from extending the properties of integer exponents to those values, allowing for a notation for radicals in terms of rational exponents. </w:t>
            </w:r>
            <w:r w:rsidRPr="004A4507">
              <w:rPr>
                <w:rFonts w:cs="Candara"/>
                <w:bCs/>
                <w:i/>
                <w:iCs/>
                <w:color w:val="000000"/>
              </w:rPr>
              <w:t>For example, we define 5</w:t>
            </w:r>
            <w:r w:rsidRPr="004A4507">
              <w:rPr>
                <w:rFonts w:cs="Candara"/>
                <w:bCs/>
                <w:i/>
                <w:iCs/>
                <w:color w:val="000000"/>
                <w:vertAlign w:val="superscript"/>
              </w:rPr>
              <w:t>1/3</w:t>
            </w:r>
            <w:r w:rsidRPr="004A4507">
              <w:rPr>
                <w:rFonts w:cs="Candara"/>
                <w:bCs/>
                <w:i/>
                <w:iCs/>
                <w:color w:val="000000"/>
              </w:rPr>
              <w:t xml:space="preserve"> to be the cube root of 5 because we want (5</w:t>
            </w:r>
            <w:r w:rsidRPr="004A4507">
              <w:rPr>
                <w:rFonts w:cs="Candara"/>
                <w:bCs/>
                <w:i/>
                <w:iCs/>
                <w:color w:val="000000"/>
                <w:vertAlign w:val="superscript"/>
              </w:rPr>
              <w:t>1/3</w:t>
            </w:r>
            <w:r w:rsidRPr="004A4507">
              <w:rPr>
                <w:rFonts w:cs="Candara"/>
                <w:bCs/>
                <w:i/>
                <w:iCs/>
                <w:color w:val="000000"/>
              </w:rPr>
              <w:t>)</w:t>
            </w:r>
            <w:r w:rsidRPr="004A4507">
              <w:rPr>
                <w:rFonts w:cs="Candara"/>
                <w:bCs/>
                <w:i/>
                <w:iCs/>
                <w:color w:val="000000"/>
                <w:vertAlign w:val="superscript"/>
              </w:rPr>
              <w:t>3</w:t>
            </w:r>
            <w:r w:rsidRPr="004A4507">
              <w:rPr>
                <w:rFonts w:cs="Candara"/>
                <w:bCs/>
                <w:i/>
                <w:iCs/>
                <w:color w:val="000000"/>
              </w:rPr>
              <w:t xml:space="preserve"> = 5(</w:t>
            </w:r>
            <w:r w:rsidRPr="004A4507">
              <w:rPr>
                <w:rFonts w:cs="Candara"/>
                <w:bCs/>
                <w:i/>
                <w:iCs/>
                <w:color w:val="000000"/>
                <w:vertAlign w:val="superscript"/>
              </w:rPr>
              <w:t>1/3</w:t>
            </w:r>
            <w:r w:rsidRPr="004A4507">
              <w:rPr>
                <w:rFonts w:cs="Candara"/>
                <w:bCs/>
                <w:i/>
                <w:iCs/>
                <w:color w:val="000000"/>
              </w:rPr>
              <w:t>)</w:t>
            </w:r>
            <w:r w:rsidRPr="004A4507">
              <w:rPr>
                <w:rFonts w:cs="Candara"/>
                <w:bCs/>
                <w:i/>
                <w:iCs/>
                <w:color w:val="000000"/>
                <w:vertAlign w:val="superscript"/>
              </w:rPr>
              <w:t>3</w:t>
            </w:r>
            <w:r w:rsidRPr="004A4507">
              <w:rPr>
                <w:rFonts w:cs="Candara"/>
                <w:bCs/>
                <w:i/>
                <w:iCs/>
                <w:color w:val="000000"/>
              </w:rPr>
              <w:t xml:space="preserve"> to hold, so (5</w:t>
            </w:r>
            <w:r w:rsidRPr="004A4507">
              <w:rPr>
                <w:rFonts w:cs="Candara"/>
                <w:bCs/>
                <w:i/>
                <w:iCs/>
                <w:color w:val="000000"/>
                <w:vertAlign w:val="superscript"/>
              </w:rPr>
              <w:t>1/3</w:t>
            </w:r>
            <w:r w:rsidRPr="004A4507">
              <w:rPr>
                <w:rFonts w:cs="Candara"/>
                <w:bCs/>
                <w:i/>
                <w:iCs/>
                <w:color w:val="000000"/>
              </w:rPr>
              <w:t>)</w:t>
            </w:r>
            <w:r w:rsidRPr="004A4507">
              <w:rPr>
                <w:rFonts w:cs="Candara"/>
                <w:bCs/>
                <w:i/>
                <w:iCs/>
                <w:color w:val="000000"/>
                <w:vertAlign w:val="superscript"/>
              </w:rPr>
              <w:t>3</w:t>
            </w:r>
            <w:r w:rsidRPr="004A4507">
              <w:rPr>
                <w:rFonts w:cs="Candara"/>
                <w:bCs/>
                <w:i/>
                <w:iCs/>
                <w:color w:val="000000"/>
              </w:rPr>
              <w:t xml:space="preserve"> must equal 5. </w:t>
            </w:r>
          </w:p>
          <w:p w14:paraId="155FF7BB" w14:textId="77777777" w:rsidR="004A4507" w:rsidRPr="004A4507" w:rsidRDefault="004A4507" w:rsidP="004A4507">
            <w:pPr>
              <w:autoSpaceDE w:val="0"/>
              <w:autoSpaceDN w:val="0"/>
              <w:adjustRightInd w:val="0"/>
              <w:rPr>
                <w:rFonts w:cs="Candara"/>
                <w:bCs/>
                <w:i/>
                <w:iCs/>
                <w:color w:val="000000"/>
              </w:rPr>
            </w:pPr>
          </w:p>
          <w:p w14:paraId="1DAF8B57"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Rewrite expressions involving radicals and rational exponents using the properties of exponents. </w:t>
            </w:r>
          </w:p>
        </w:tc>
        <w:tc>
          <w:tcPr>
            <w:tcW w:w="6909" w:type="dxa"/>
          </w:tcPr>
          <w:p w14:paraId="72814A3D" w14:textId="77777777" w:rsidR="004A4507" w:rsidRPr="004A4507" w:rsidRDefault="004A4507" w:rsidP="004A4507">
            <w:pPr>
              <w:rPr>
                <w:rFonts w:cs="Arial"/>
              </w:rPr>
            </w:pPr>
            <w:r w:rsidRPr="004A4507">
              <w:rPr>
                <w:rFonts w:cs="Arial"/>
              </w:rPr>
              <w:t xml:space="preserve">R: Shows the connection between rational and integer exponents. </w:t>
            </w:r>
          </w:p>
          <w:p w14:paraId="650A0ADB" w14:textId="77777777" w:rsidR="004A4507" w:rsidRPr="004A4507" w:rsidRDefault="00767748" w:rsidP="004A4507">
            <w:pPr>
              <w:rPr>
                <w:rFonts w:cs="Arial"/>
              </w:rPr>
            </w:pPr>
            <w:hyperlink r:id="rId406" w:history="1">
              <w:r w:rsidR="004A4507" w:rsidRPr="004A4507">
                <w:rPr>
                  <w:rFonts w:cs="Arial"/>
                  <w:color w:val="0000FF" w:themeColor="hyperlink"/>
                  <w:u w:val="single"/>
                </w:rPr>
                <w:t>http://tutorial.math.lamar.edu/Classes/Alg/RationalExponents.aspx</w:t>
              </w:r>
            </w:hyperlink>
          </w:p>
          <w:p w14:paraId="4D4F67C6" w14:textId="77777777" w:rsidR="004A4507" w:rsidRPr="004A4507" w:rsidRDefault="004A4507" w:rsidP="004A4507">
            <w:pPr>
              <w:rPr>
                <w:rFonts w:cs="Arial"/>
              </w:rPr>
            </w:pPr>
          </w:p>
          <w:p w14:paraId="7A4CE633" w14:textId="77777777" w:rsidR="004A4507" w:rsidRPr="004A4507" w:rsidRDefault="004A4507" w:rsidP="004A4507">
            <w:pPr>
              <w:rPr>
                <w:rFonts w:cs="Arial"/>
              </w:rPr>
            </w:pPr>
            <w:r w:rsidRPr="004A4507">
              <w:rPr>
                <w:rFonts w:cs="Arial"/>
              </w:rPr>
              <w:t xml:space="preserve">R: Provides an overview of rational exponents including several examples of how to write them in radical form.  </w:t>
            </w:r>
            <w:hyperlink r:id="rId407" w:history="1">
              <w:r w:rsidRPr="004A4507">
                <w:rPr>
                  <w:rFonts w:cs="Arial"/>
                  <w:color w:val="0000FF" w:themeColor="hyperlink"/>
                  <w:u w:val="single"/>
                </w:rPr>
                <w:t>http://www.montereyinstitute.org/courses/DevelopmentalMath/COURSE_TEXT2_RESOURCE/U16_L1_T3_text_final.html</w:t>
              </w:r>
            </w:hyperlink>
          </w:p>
        </w:tc>
      </w:tr>
      <w:tr w:rsidR="004A4507" w:rsidRPr="004A4507" w14:paraId="33218ACE" w14:textId="77777777" w:rsidTr="004A4507">
        <w:trPr>
          <w:trHeight w:val="620"/>
        </w:trPr>
        <w:tc>
          <w:tcPr>
            <w:tcW w:w="13205" w:type="dxa"/>
            <w:gridSpan w:val="6"/>
            <w:tcBorders>
              <w:bottom w:val="single" w:sz="4" w:space="0" w:color="auto"/>
            </w:tcBorders>
            <w:shd w:val="clear" w:color="auto" w:fill="B6DDE8" w:themeFill="accent5" w:themeFillTint="66"/>
            <w:vAlign w:val="center"/>
          </w:tcPr>
          <w:p w14:paraId="6931B60A" w14:textId="77777777" w:rsidR="004A4507" w:rsidRPr="004A4507" w:rsidRDefault="004A4507" w:rsidP="004A4507">
            <w:pPr>
              <w:autoSpaceDE w:val="0"/>
              <w:autoSpaceDN w:val="0"/>
              <w:adjustRightInd w:val="0"/>
              <w:rPr>
                <w:rFonts w:cs="Perpetua-Bold"/>
                <w:b/>
                <w:bCs/>
                <w:sz w:val="28"/>
                <w:szCs w:val="28"/>
              </w:rPr>
            </w:pPr>
            <w:r w:rsidRPr="004A4507">
              <w:rPr>
                <w:rFonts w:cs="Perpetua-Bold"/>
                <w:b/>
                <w:bCs/>
                <w:sz w:val="28"/>
                <w:szCs w:val="28"/>
              </w:rPr>
              <w:t xml:space="preserve">Cluster:  </w:t>
            </w:r>
            <w:r w:rsidRPr="004A4507">
              <w:rPr>
                <w:b/>
                <w:bCs/>
                <w:sz w:val="28"/>
                <w:szCs w:val="28"/>
              </w:rPr>
              <w:t>Use properties of rational and irrational numbers</w:t>
            </w:r>
          </w:p>
        </w:tc>
      </w:tr>
      <w:tr w:rsidR="004A4507" w:rsidRPr="004A4507" w14:paraId="077194B0" w14:textId="77777777" w:rsidTr="004A4507">
        <w:tc>
          <w:tcPr>
            <w:tcW w:w="1565" w:type="dxa"/>
            <w:tcBorders>
              <w:bottom w:val="single" w:sz="4" w:space="0" w:color="auto"/>
            </w:tcBorders>
            <w:shd w:val="clear" w:color="auto" w:fill="DAEEF3" w:themeFill="accent5" w:themeFillTint="33"/>
          </w:tcPr>
          <w:p w14:paraId="28D6CD44" w14:textId="77777777" w:rsidR="004A4507" w:rsidRPr="004A4507" w:rsidRDefault="004A4507" w:rsidP="004A4507">
            <w:pPr>
              <w:jc w:val="center"/>
              <w:rPr>
                <w:rFonts w:cs="Arial"/>
                <w:b/>
              </w:rPr>
            </w:pPr>
            <w:r w:rsidRPr="004A4507">
              <w:rPr>
                <w:rFonts w:cs="Arial"/>
                <w:b/>
              </w:rPr>
              <w:t>Standards</w:t>
            </w:r>
          </w:p>
        </w:tc>
        <w:tc>
          <w:tcPr>
            <w:tcW w:w="4625" w:type="dxa"/>
            <w:gridSpan w:val="2"/>
            <w:tcBorders>
              <w:bottom w:val="single" w:sz="4" w:space="0" w:color="auto"/>
            </w:tcBorders>
            <w:shd w:val="clear" w:color="auto" w:fill="DAEEF3" w:themeFill="accent5" w:themeFillTint="33"/>
          </w:tcPr>
          <w:p w14:paraId="538D67AB" w14:textId="77777777" w:rsidR="004A4507" w:rsidRPr="004A4507" w:rsidRDefault="004A4507" w:rsidP="004A4507">
            <w:pPr>
              <w:jc w:val="center"/>
              <w:rPr>
                <w:rFonts w:cs="Arial"/>
                <w:b/>
              </w:rPr>
            </w:pPr>
            <w:r w:rsidRPr="004A4507">
              <w:rPr>
                <w:rFonts w:cs="Arial"/>
                <w:b/>
              </w:rPr>
              <w:t>Key ideas and Details</w:t>
            </w:r>
          </w:p>
        </w:tc>
        <w:tc>
          <w:tcPr>
            <w:tcW w:w="7015" w:type="dxa"/>
            <w:gridSpan w:val="3"/>
            <w:tcBorders>
              <w:bottom w:val="single" w:sz="4" w:space="0" w:color="auto"/>
            </w:tcBorders>
            <w:shd w:val="clear" w:color="auto" w:fill="DAEEF3" w:themeFill="accent5" w:themeFillTint="33"/>
          </w:tcPr>
          <w:p w14:paraId="72CEED46" w14:textId="77777777" w:rsidR="004A4507" w:rsidRPr="004A4507" w:rsidRDefault="004A4507" w:rsidP="004A4507">
            <w:pPr>
              <w:jc w:val="center"/>
              <w:rPr>
                <w:rFonts w:cs="Arial"/>
                <w:b/>
              </w:rPr>
            </w:pPr>
            <w:r w:rsidRPr="004A4507">
              <w:rPr>
                <w:rFonts w:cs="Arial"/>
                <w:b/>
              </w:rPr>
              <w:t>Intervention Supports</w:t>
            </w:r>
          </w:p>
        </w:tc>
      </w:tr>
      <w:tr w:rsidR="004A4507" w:rsidRPr="004A4507" w14:paraId="223AB6DA" w14:textId="77777777" w:rsidTr="004A4507">
        <w:tc>
          <w:tcPr>
            <w:tcW w:w="1565" w:type="dxa"/>
          </w:tcPr>
          <w:p w14:paraId="2B61D9F6" w14:textId="77777777" w:rsidR="004A4507" w:rsidRPr="004A4507" w:rsidRDefault="004A4507" w:rsidP="004A4507">
            <w:pPr>
              <w:autoSpaceDE w:val="0"/>
              <w:autoSpaceDN w:val="0"/>
              <w:adjustRightInd w:val="0"/>
              <w:ind w:left="540" w:hanging="540"/>
              <w:jc w:val="center"/>
              <w:rPr>
                <w:rFonts w:cs="Arial"/>
              </w:rPr>
            </w:pPr>
            <w:r w:rsidRPr="004A4507">
              <w:rPr>
                <w:bCs/>
              </w:rPr>
              <w:lastRenderedPageBreak/>
              <w:t>N.RN.3</w:t>
            </w:r>
          </w:p>
        </w:tc>
        <w:tc>
          <w:tcPr>
            <w:tcW w:w="4625" w:type="dxa"/>
            <w:gridSpan w:val="2"/>
          </w:tcPr>
          <w:p w14:paraId="63F38AC8"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Explain why the sum or product of two rational numbers is rational; that the sum of a rational number and an irrational number is irrational; and that the product of a nonzero rational number and an irrational number is irrational. </w:t>
            </w:r>
          </w:p>
        </w:tc>
        <w:tc>
          <w:tcPr>
            <w:tcW w:w="7015" w:type="dxa"/>
            <w:gridSpan w:val="3"/>
          </w:tcPr>
          <w:p w14:paraId="11200163" w14:textId="77777777" w:rsidR="004A4507" w:rsidRPr="004A4507" w:rsidRDefault="004A4507" w:rsidP="004A4507">
            <w:pPr>
              <w:rPr>
                <w:rFonts w:cs="Arial"/>
              </w:rPr>
            </w:pPr>
            <w:r w:rsidRPr="004A4507">
              <w:rPr>
                <w:rFonts w:cs="Arial"/>
              </w:rPr>
              <w:t xml:space="preserve">R/V: Provides a full explanation of this standard and includes a funny video for students. </w:t>
            </w:r>
          </w:p>
          <w:p w14:paraId="13E1E791" w14:textId="77777777" w:rsidR="004A4507" w:rsidRPr="004A4507" w:rsidRDefault="00767748" w:rsidP="004A4507">
            <w:pPr>
              <w:rPr>
                <w:rFonts w:cs="Arial"/>
              </w:rPr>
            </w:pPr>
            <w:hyperlink r:id="rId408" w:history="1">
              <w:r w:rsidR="004A4507" w:rsidRPr="004A4507">
                <w:rPr>
                  <w:rFonts w:cs="Arial"/>
                  <w:color w:val="0000FF" w:themeColor="hyperlink"/>
                  <w:u w:val="single"/>
                </w:rPr>
                <w:t>http://www.shmoop.com/common-core-standards/ccss-hs-n-rn-3.html</w:t>
              </w:r>
            </w:hyperlink>
          </w:p>
          <w:p w14:paraId="5C7D6CC8" w14:textId="77777777" w:rsidR="004A4507" w:rsidRPr="004A4507" w:rsidRDefault="004A4507" w:rsidP="004A4507">
            <w:pPr>
              <w:rPr>
                <w:rFonts w:cs="Arial"/>
              </w:rPr>
            </w:pPr>
          </w:p>
          <w:p w14:paraId="52C31CF5" w14:textId="77777777" w:rsidR="004A4507" w:rsidRPr="004A4507" w:rsidRDefault="004A4507" w:rsidP="004A4507">
            <w:pPr>
              <w:rPr>
                <w:rFonts w:ascii="Arial" w:hAnsi="Arial" w:cs="Arial"/>
              </w:rPr>
            </w:pPr>
          </w:p>
        </w:tc>
      </w:tr>
      <w:tr w:rsidR="004A4507" w:rsidRPr="004A4507" w14:paraId="230A9B9A" w14:textId="77777777" w:rsidTr="004A4507">
        <w:trPr>
          <w:trHeight w:val="620"/>
        </w:trPr>
        <w:tc>
          <w:tcPr>
            <w:tcW w:w="13205" w:type="dxa"/>
            <w:gridSpan w:val="6"/>
            <w:tcBorders>
              <w:bottom w:val="single" w:sz="4" w:space="0" w:color="auto"/>
            </w:tcBorders>
            <w:shd w:val="clear" w:color="auto" w:fill="B6DDE8" w:themeFill="accent5" w:themeFillTint="66"/>
            <w:vAlign w:val="center"/>
          </w:tcPr>
          <w:p w14:paraId="4185867D" w14:textId="77777777" w:rsidR="004A4507" w:rsidRPr="004A4507" w:rsidRDefault="004A4507" w:rsidP="004A4507">
            <w:pPr>
              <w:autoSpaceDE w:val="0"/>
              <w:autoSpaceDN w:val="0"/>
              <w:adjustRightInd w:val="0"/>
              <w:rPr>
                <w:rFonts w:cs="Perpetua-Bold"/>
                <w:b/>
                <w:bCs/>
                <w:sz w:val="28"/>
              </w:rPr>
            </w:pPr>
            <w:r w:rsidRPr="004A4507">
              <w:rPr>
                <w:rFonts w:cs="Arial"/>
                <w:b/>
                <w:sz w:val="28"/>
              </w:rPr>
              <w:t>Domain:  Quantities</w:t>
            </w:r>
          </w:p>
          <w:p w14:paraId="3A853337" w14:textId="77777777" w:rsidR="004A4507" w:rsidRPr="004A4507" w:rsidRDefault="004A4507" w:rsidP="004A4507">
            <w:pPr>
              <w:autoSpaceDE w:val="0"/>
              <w:autoSpaceDN w:val="0"/>
              <w:adjustRightInd w:val="0"/>
              <w:rPr>
                <w:rFonts w:cs="Perpetua-Bold"/>
                <w:b/>
                <w:bCs/>
                <w:sz w:val="28"/>
              </w:rPr>
            </w:pPr>
            <w:r w:rsidRPr="004A4507">
              <w:rPr>
                <w:rFonts w:cs="Perpetua-Bold"/>
                <w:b/>
                <w:bCs/>
                <w:sz w:val="28"/>
              </w:rPr>
              <w:t xml:space="preserve">Cluster:  </w:t>
            </w:r>
            <w:r w:rsidRPr="004A4507">
              <w:rPr>
                <w:b/>
                <w:bCs/>
                <w:sz w:val="28"/>
              </w:rPr>
              <w:t xml:space="preserve">Reason quantitatively and use units to solve problems. </w:t>
            </w:r>
          </w:p>
        </w:tc>
      </w:tr>
      <w:tr w:rsidR="004A4507" w:rsidRPr="004A4507" w14:paraId="58224946" w14:textId="77777777" w:rsidTr="004A4507">
        <w:tc>
          <w:tcPr>
            <w:tcW w:w="1565" w:type="dxa"/>
            <w:tcBorders>
              <w:bottom w:val="single" w:sz="4" w:space="0" w:color="auto"/>
            </w:tcBorders>
            <w:shd w:val="clear" w:color="auto" w:fill="DAEEF3" w:themeFill="accent5" w:themeFillTint="33"/>
          </w:tcPr>
          <w:p w14:paraId="69001585" w14:textId="77777777" w:rsidR="004A4507" w:rsidRPr="004A4507" w:rsidRDefault="004A4507" w:rsidP="004A4507">
            <w:pPr>
              <w:jc w:val="center"/>
              <w:rPr>
                <w:rFonts w:cs="Arial"/>
                <w:b/>
              </w:rPr>
            </w:pPr>
            <w:r w:rsidRPr="004A4507">
              <w:rPr>
                <w:rFonts w:cs="Arial"/>
                <w:b/>
              </w:rPr>
              <w:t>Standards</w:t>
            </w:r>
          </w:p>
        </w:tc>
        <w:tc>
          <w:tcPr>
            <w:tcW w:w="4625" w:type="dxa"/>
            <w:gridSpan w:val="2"/>
            <w:tcBorders>
              <w:bottom w:val="single" w:sz="4" w:space="0" w:color="auto"/>
            </w:tcBorders>
            <w:shd w:val="clear" w:color="auto" w:fill="DAEEF3" w:themeFill="accent5" w:themeFillTint="33"/>
          </w:tcPr>
          <w:p w14:paraId="43468075" w14:textId="77777777" w:rsidR="004A4507" w:rsidRPr="004A4507" w:rsidRDefault="004A4507" w:rsidP="004A4507">
            <w:pPr>
              <w:jc w:val="center"/>
              <w:rPr>
                <w:rFonts w:cs="Arial"/>
                <w:b/>
              </w:rPr>
            </w:pPr>
            <w:r w:rsidRPr="004A4507">
              <w:rPr>
                <w:rFonts w:cs="Arial"/>
                <w:b/>
              </w:rPr>
              <w:t>Key ideas and Details</w:t>
            </w:r>
          </w:p>
        </w:tc>
        <w:tc>
          <w:tcPr>
            <w:tcW w:w="7015" w:type="dxa"/>
            <w:gridSpan w:val="3"/>
            <w:tcBorders>
              <w:bottom w:val="single" w:sz="4" w:space="0" w:color="auto"/>
            </w:tcBorders>
            <w:shd w:val="clear" w:color="auto" w:fill="DAEEF3" w:themeFill="accent5" w:themeFillTint="33"/>
          </w:tcPr>
          <w:p w14:paraId="02BAECFD" w14:textId="77777777" w:rsidR="004A4507" w:rsidRPr="004A4507" w:rsidRDefault="004A4507" w:rsidP="004A4507">
            <w:pPr>
              <w:jc w:val="center"/>
              <w:rPr>
                <w:rFonts w:cs="Arial"/>
                <w:b/>
              </w:rPr>
            </w:pPr>
            <w:r w:rsidRPr="004A4507">
              <w:rPr>
                <w:rFonts w:cs="Arial"/>
                <w:b/>
              </w:rPr>
              <w:t>Intervention Supports</w:t>
            </w:r>
          </w:p>
        </w:tc>
      </w:tr>
      <w:tr w:rsidR="004A4507" w:rsidRPr="004A4507" w14:paraId="14C0AFC9" w14:textId="77777777" w:rsidTr="004A4507">
        <w:tc>
          <w:tcPr>
            <w:tcW w:w="1565" w:type="dxa"/>
          </w:tcPr>
          <w:p w14:paraId="3661F872" w14:textId="77777777" w:rsidR="004A4507" w:rsidRPr="004A4507" w:rsidRDefault="004A4507" w:rsidP="004A4507">
            <w:pPr>
              <w:autoSpaceDE w:val="0"/>
              <w:autoSpaceDN w:val="0"/>
              <w:adjustRightInd w:val="0"/>
              <w:jc w:val="center"/>
              <w:rPr>
                <w:rFonts w:ascii="Calibri" w:hAnsi="Calibri" w:cs="Gotham-Book"/>
              </w:rPr>
            </w:pPr>
            <w:r w:rsidRPr="004A4507">
              <w:rPr>
                <w:bCs/>
              </w:rPr>
              <w:t>N.Q.1</w:t>
            </w:r>
          </w:p>
          <w:p w14:paraId="6784FB1D" w14:textId="77777777" w:rsidR="004A4507" w:rsidRPr="004A4507" w:rsidRDefault="004A4507" w:rsidP="004A4507">
            <w:pPr>
              <w:autoSpaceDE w:val="0"/>
              <w:autoSpaceDN w:val="0"/>
              <w:adjustRightInd w:val="0"/>
              <w:ind w:left="540" w:hanging="540"/>
              <w:jc w:val="center"/>
              <w:rPr>
                <w:rFonts w:ascii="Calibri" w:hAnsi="Calibri" w:cs="Gotham-Book"/>
              </w:rPr>
            </w:pPr>
          </w:p>
          <w:p w14:paraId="73A26F3C" w14:textId="77777777" w:rsidR="004A4507" w:rsidRPr="004A4507" w:rsidRDefault="004A4507" w:rsidP="004A4507">
            <w:pPr>
              <w:autoSpaceDE w:val="0"/>
              <w:autoSpaceDN w:val="0"/>
              <w:adjustRightInd w:val="0"/>
              <w:ind w:left="540" w:hanging="540"/>
              <w:jc w:val="center"/>
              <w:rPr>
                <w:rFonts w:ascii="Arial" w:hAnsi="Arial" w:cs="Arial"/>
              </w:rPr>
            </w:pPr>
          </w:p>
          <w:p w14:paraId="3992399F" w14:textId="77777777" w:rsidR="004A4507" w:rsidRPr="004A4507" w:rsidRDefault="004A4507" w:rsidP="004A4507">
            <w:pPr>
              <w:autoSpaceDE w:val="0"/>
              <w:autoSpaceDN w:val="0"/>
              <w:adjustRightInd w:val="0"/>
              <w:ind w:left="540" w:hanging="540"/>
              <w:jc w:val="center"/>
              <w:rPr>
                <w:rFonts w:ascii="Arial" w:hAnsi="Arial" w:cs="Arial"/>
              </w:rPr>
            </w:pPr>
          </w:p>
          <w:p w14:paraId="39B96719" w14:textId="77777777" w:rsidR="004A4507" w:rsidRPr="004A4507" w:rsidRDefault="004A4507" w:rsidP="004A4507">
            <w:pPr>
              <w:autoSpaceDE w:val="0"/>
              <w:autoSpaceDN w:val="0"/>
              <w:adjustRightInd w:val="0"/>
              <w:ind w:left="540" w:hanging="540"/>
              <w:jc w:val="center"/>
              <w:rPr>
                <w:rFonts w:ascii="Arial" w:hAnsi="Arial" w:cs="Arial"/>
              </w:rPr>
            </w:pPr>
          </w:p>
          <w:p w14:paraId="18B4F7DC" w14:textId="77777777" w:rsidR="004A4507" w:rsidRPr="004A4507" w:rsidRDefault="004A4507" w:rsidP="004A4507">
            <w:pPr>
              <w:autoSpaceDE w:val="0"/>
              <w:autoSpaceDN w:val="0"/>
              <w:adjustRightInd w:val="0"/>
              <w:ind w:left="540" w:hanging="540"/>
              <w:jc w:val="center"/>
              <w:rPr>
                <w:rFonts w:ascii="Arial" w:hAnsi="Arial" w:cs="Arial"/>
              </w:rPr>
            </w:pPr>
          </w:p>
          <w:p w14:paraId="71957B3A" w14:textId="77777777" w:rsidR="004A4507" w:rsidRPr="004A4507" w:rsidRDefault="004A4507" w:rsidP="004A4507">
            <w:pPr>
              <w:autoSpaceDE w:val="0"/>
              <w:autoSpaceDN w:val="0"/>
              <w:adjustRightInd w:val="0"/>
              <w:ind w:left="540" w:hanging="540"/>
              <w:jc w:val="center"/>
              <w:rPr>
                <w:bCs/>
              </w:rPr>
            </w:pPr>
            <w:r w:rsidRPr="004A4507">
              <w:rPr>
                <w:bCs/>
              </w:rPr>
              <w:t>N.Q.2</w:t>
            </w:r>
          </w:p>
          <w:p w14:paraId="0EA544C7" w14:textId="77777777" w:rsidR="004A4507" w:rsidRPr="004A4507" w:rsidRDefault="004A4507" w:rsidP="004A4507">
            <w:pPr>
              <w:autoSpaceDE w:val="0"/>
              <w:autoSpaceDN w:val="0"/>
              <w:adjustRightInd w:val="0"/>
              <w:ind w:left="540" w:hanging="540"/>
              <w:jc w:val="center"/>
              <w:rPr>
                <w:bCs/>
              </w:rPr>
            </w:pPr>
          </w:p>
          <w:p w14:paraId="754C3E90" w14:textId="77777777" w:rsidR="004A4507" w:rsidRPr="004A4507" w:rsidRDefault="004A4507" w:rsidP="004A4507">
            <w:pPr>
              <w:autoSpaceDE w:val="0"/>
              <w:autoSpaceDN w:val="0"/>
              <w:adjustRightInd w:val="0"/>
              <w:ind w:left="540" w:hanging="540"/>
              <w:jc w:val="center"/>
              <w:rPr>
                <w:bCs/>
              </w:rPr>
            </w:pPr>
          </w:p>
          <w:p w14:paraId="090903F7" w14:textId="77777777" w:rsidR="004A4507" w:rsidRPr="004A4507" w:rsidRDefault="004A4507" w:rsidP="004A4507">
            <w:pPr>
              <w:autoSpaceDE w:val="0"/>
              <w:autoSpaceDN w:val="0"/>
              <w:adjustRightInd w:val="0"/>
              <w:ind w:left="540" w:hanging="540"/>
              <w:jc w:val="center"/>
              <w:rPr>
                <w:rFonts w:ascii="Arial" w:hAnsi="Arial" w:cs="Arial"/>
              </w:rPr>
            </w:pPr>
            <w:r w:rsidRPr="004A4507">
              <w:rPr>
                <w:bCs/>
              </w:rPr>
              <w:t>N.Q.3</w:t>
            </w:r>
          </w:p>
        </w:tc>
        <w:tc>
          <w:tcPr>
            <w:tcW w:w="4625" w:type="dxa"/>
            <w:gridSpan w:val="2"/>
          </w:tcPr>
          <w:p w14:paraId="39E9D2B4"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Use units as a way to understand problems and to guide the solution of multi-step problems; choose and interpret units consistently in formulas; choose and interpret the scale and the origin in graphs and data displays. </w:t>
            </w:r>
          </w:p>
          <w:p w14:paraId="5A45112A" w14:textId="77777777" w:rsidR="004A4507" w:rsidRPr="004A4507" w:rsidRDefault="004A4507" w:rsidP="004A4507">
            <w:pPr>
              <w:autoSpaceDE w:val="0"/>
              <w:autoSpaceDN w:val="0"/>
              <w:adjustRightInd w:val="0"/>
              <w:rPr>
                <w:rFonts w:cs="Candara"/>
                <w:bCs/>
                <w:color w:val="000000"/>
              </w:rPr>
            </w:pPr>
          </w:p>
          <w:p w14:paraId="26B066EE"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Define appropriate quantities for the purpose of descriptive modeling. </w:t>
            </w:r>
          </w:p>
          <w:p w14:paraId="586976CD" w14:textId="77777777" w:rsidR="004A4507" w:rsidRPr="004A4507" w:rsidRDefault="004A4507" w:rsidP="004A4507">
            <w:pPr>
              <w:autoSpaceDE w:val="0"/>
              <w:autoSpaceDN w:val="0"/>
              <w:adjustRightInd w:val="0"/>
              <w:rPr>
                <w:rFonts w:cs="Candara"/>
                <w:bCs/>
                <w:color w:val="000000"/>
              </w:rPr>
            </w:pPr>
          </w:p>
          <w:p w14:paraId="60FF751B"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Choose a level of accuracy appropriate to limitations on measurement when reporting quantities. </w:t>
            </w:r>
          </w:p>
        </w:tc>
        <w:tc>
          <w:tcPr>
            <w:tcW w:w="7015" w:type="dxa"/>
            <w:gridSpan w:val="3"/>
          </w:tcPr>
          <w:p w14:paraId="433C7675" w14:textId="77777777" w:rsidR="004A4507" w:rsidRPr="004A4507" w:rsidRDefault="004A4507" w:rsidP="004A4507">
            <w:pPr>
              <w:rPr>
                <w:rFonts w:cs="Arial"/>
              </w:rPr>
            </w:pPr>
            <w:r w:rsidRPr="004A4507">
              <w:rPr>
                <w:rFonts w:cs="Arial"/>
              </w:rPr>
              <w:t xml:space="preserve">A: Shows students how to choose a scale for their graph. </w:t>
            </w:r>
          </w:p>
          <w:p w14:paraId="019944B1" w14:textId="77777777" w:rsidR="004A4507" w:rsidRPr="004A4507" w:rsidRDefault="00767748" w:rsidP="004A4507">
            <w:pPr>
              <w:rPr>
                <w:rFonts w:cs="Arial"/>
              </w:rPr>
            </w:pPr>
            <w:hyperlink r:id="rId409" w:history="1">
              <w:r w:rsidR="004A4507" w:rsidRPr="004A4507">
                <w:rPr>
                  <w:rFonts w:cs="Arial"/>
                  <w:color w:val="0000FF" w:themeColor="hyperlink"/>
                  <w:u w:val="single"/>
                </w:rPr>
                <w:t>http://view.officeapps.live.com/op/view.aspx?src=http%3A%2F%2Fwww.tacomacc.edu%2FUserFiles%2FServers%2FServer_6%2FFile%2FScale%2520handout.doc</w:t>
              </w:r>
            </w:hyperlink>
          </w:p>
          <w:p w14:paraId="6FECFA23" w14:textId="77777777" w:rsidR="004A4507" w:rsidRPr="004A4507" w:rsidRDefault="004A4507" w:rsidP="004A4507">
            <w:pPr>
              <w:rPr>
                <w:rFonts w:cs="Arial"/>
              </w:rPr>
            </w:pPr>
          </w:p>
          <w:p w14:paraId="714507A0" w14:textId="77777777" w:rsidR="004A4507" w:rsidRPr="004A4507" w:rsidRDefault="004A4507" w:rsidP="004A4507">
            <w:pPr>
              <w:rPr>
                <w:rFonts w:cs="Arial"/>
              </w:rPr>
            </w:pPr>
            <w:r w:rsidRPr="004A4507">
              <w:rPr>
                <w:rFonts w:cs="Arial"/>
              </w:rPr>
              <w:t xml:space="preserve">R: A full website dedicated to each type of unit. The units are broken down into categories: mass, length, area, volume, etc. </w:t>
            </w:r>
          </w:p>
          <w:p w14:paraId="004274B3" w14:textId="77777777" w:rsidR="004A4507" w:rsidRPr="004A4507" w:rsidRDefault="00767748" w:rsidP="004A4507">
            <w:pPr>
              <w:rPr>
                <w:rFonts w:cs="Arial"/>
              </w:rPr>
            </w:pPr>
            <w:hyperlink r:id="rId410" w:history="1">
              <w:r w:rsidR="004A4507" w:rsidRPr="004A4507">
                <w:rPr>
                  <w:rFonts w:cs="Arial"/>
                  <w:color w:val="0000FF" w:themeColor="hyperlink"/>
                  <w:u w:val="single"/>
                </w:rPr>
                <w:t>http://www.mathsisfun.com/measure/index.html</w:t>
              </w:r>
            </w:hyperlink>
          </w:p>
          <w:p w14:paraId="108395FA" w14:textId="77777777" w:rsidR="004A4507" w:rsidRPr="004A4507" w:rsidRDefault="004A4507" w:rsidP="004A4507">
            <w:pPr>
              <w:rPr>
                <w:rFonts w:cs="Arial"/>
              </w:rPr>
            </w:pPr>
          </w:p>
          <w:p w14:paraId="231D4BF9" w14:textId="77777777" w:rsidR="004A4507" w:rsidRPr="004A4507" w:rsidRDefault="004A4507" w:rsidP="004A4507">
            <w:pPr>
              <w:rPr>
                <w:rFonts w:cs="Arial"/>
              </w:rPr>
            </w:pPr>
            <w:r w:rsidRPr="004A4507">
              <w:rPr>
                <w:rFonts w:cs="Arial"/>
              </w:rPr>
              <w:t>V: Helps students determine the accuracy of a math problem.</w:t>
            </w:r>
          </w:p>
          <w:p w14:paraId="35F8617C" w14:textId="77777777" w:rsidR="004A4507" w:rsidRPr="004A4507" w:rsidRDefault="00767748" w:rsidP="004A4507">
            <w:pPr>
              <w:rPr>
                <w:rFonts w:ascii="Arial" w:hAnsi="Arial" w:cs="Arial"/>
              </w:rPr>
            </w:pPr>
            <w:hyperlink r:id="rId411" w:history="1">
              <w:r w:rsidR="004A4507" w:rsidRPr="004A4507">
                <w:rPr>
                  <w:rFonts w:cs="Arial"/>
                  <w:color w:val="0000FF" w:themeColor="hyperlink"/>
                  <w:u w:val="single"/>
                </w:rPr>
                <w:t>https://learnzillion.com/lessons/3370-determine-appropriate-level-of-accuracy</w:t>
              </w:r>
            </w:hyperlink>
          </w:p>
        </w:tc>
      </w:tr>
      <w:tr w:rsidR="004A4507" w:rsidRPr="004A4507" w14:paraId="3FD33994" w14:textId="77777777" w:rsidTr="004A4507">
        <w:trPr>
          <w:trHeight w:val="620"/>
        </w:trPr>
        <w:tc>
          <w:tcPr>
            <w:tcW w:w="13205" w:type="dxa"/>
            <w:gridSpan w:val="6"/>
            <w:tcBorders>
              <w:bottom w:val="single" w:sz="4" w:space="0" w:color="auto"/>
            </w:tcBorders>
            <w:shd w:val="clear" w:color="auto" w:fill="B6DDE8" w:themeFill="accent5" w:themeFillTint="66"/>
            <w:vAlign w:val="center"/>
          </w:tcPr>
          <w:p w14:paraId="3F246E6A"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Arial"/>
                <w:b/>
                <w:sz w:val="28"/>
                <w:szCs w:val="28"/>
              </w:rPr>
              <w:t>Domain:  The Complex Number System</w:t>
            </w:r>
          </w:p>
          <w:p w14:paraId="73AC9B6A"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szCs w:val="28"/>
              </w:rPr>
              <w:t xml:space="preserve">Cluster:  </w:t>
            </w:r>
            <w:r w:rsidRPr="004A4507">
              <w:rPr>
                <w:rFonts w:ascii="Calibri" w:hAnsi="Calibri"/>
                <w:b/>
                <w:bCs/>
                <w:sz w:val="28"/>
                <w:szCs w:val="28"/>
              </w:rPr>
              <w:t>Perform arithmetic operations with complex numbers</w:t>
            </w:r>
          </w:p>
        </w:tc>
      </w:tr>
      <w:tr w:rsidR="004A4507" w:rsidRPr="004A4507" w14:paraId="0E787408" w14:textId="77777777" w:rsidTr="004A4507">
        <w:tc>
          <w:tcPr>
            <w:tcW w:w="1440" w:type="dxa"/>
            <w:gridSpan w:val="2"/>
            <w:tcBorders>
              <w:bottom w:val="single" w:sz="4" w:space="0" w:color="auto"/>
            </w:tcBorders>
            <w:shd w:val="clear" w:color="auto" w:fill="DAEEF3" w:themeFill="accent5" w:themeFillTint="33"/>
          </w:tcPr>
          <w:p w14:paraId="2554B736" w14:textId="77777777" w:rsidR="004A4507" w:rsidRPr="004A4507" w:rsidRDefault="004A4507" w:rsidP="004A4507">
            <w:pPr>
              <w:jc w:val="center"/>
              <w:rPr>
                <w:rFonts w:cs="Arial"/>
                <w:b/>
              </w:rPr>
            </w:pPr>
            <w:r w:rsidRPr="004A4507">
              <w:rPr>
                <w:rFonts w:cs="Arial"/>
                <w:b/>
              </w:rPr>
              <w:t>Standards</w:t>
            </w:r>
          </w:p>
        </w:tc>
        <w:tc>
          <w:tcPr>
            <w:tcW w:w="4601" w:type="dxa"/>
            <w:tcBorders>
              <w:bottom w:val="single" w:sz="4" w:space="0" w:color="auto"/>
            </w:tcBorders>
            <w:shd w:val="clear" w:color="auto" w:fill="DAEEF3" w:themeFill="accent5" w:themeFillTint="33"/>
          </w:tcPr>
          <w:p w14:paraId="3E05614B" w14:textId="77777777" w:rsidR="004A4507" w:rsidRPr="004A4507" w:rsidRDefault="004A4507" w:rsidP="004A4507">
            <w:pPr>
              <w:jc w:val="center"/>
              <w:rPr>
                <w:rFonts w:cs="Arial"/>
                <w:b/>
              </w:rPr>
            </w:pPr>
            <w:r w:rsidRPr="004A4507">
              <w:rPr>
                <w:rFonts w:cs="Arial"/>
                <w:b/>
              </w:rPr>
              <w:t>Key ideas and Details</w:t>
            </w:r>
          </w:p>
        </w:tc>
        <w:tc>
          <w:tcPr>
            <w:tcW w:w="7015" w:type="dxa"/>
            <w:gridSpan w:val="3"/>
            <w:tcBorders>
              <w:bottom w:val="single" w:sz="4" w:space="0" w:color="auto"/>
            </w:tcBorders>
            <w:shd w:val="clear" w:color="auto" w:fill="DAEEF3" w:themeFill="accent5" w:themeFillTint="33"/>
          </w:tcPr>
          <w:p w14:paraId="6F724971" w14:textId="77777777" w:rsidR="004A4507" w:rsidRPr="004A4507" w:rsidRDefault="004A4507" w:rsidP="004A4507">
            <w:pPr>
              <w:jc w:val="center"/>
              <w:rPr>
                <w:rFonts w:cs="Arial"/>
                <w:b/>
              </w:rPr>
            </w:pPr>
            <w:r w:rsidRPr="004A4507">
              <w:rPr>
                <w:rFonts w:cs="Arial"/>
                <w:b/>
              </w:rPr>
              <w:t>Intervention Supports</w:t>
            </w:r>
          </w:p>
        </w:tc>
      </w:tr>
      <w:tr w:rsidR="004A4507" w:rsidRPr="004A4507" w14:paraId="45CF45BE" w14:textId="77777777" w:rsidTr="004A4507">
        <w:tc>
          <w:tcPr>
            <w:tcW w:w="1440" w:type="dxa"/>
            <w:gridSpan w:val="2"/>
          </w:tcPr>
          <w:p w14:paraId="3E0813AC"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N.CN.1</w:t>
            </w:r>
          </w:p>
          <w:p w14:paraId="56E7933C" w14:textId="77777777" w:rsidR="004A4507" w:rsidRPr="004A4507" w:rsidRDefault="004A4507" w:rsidP="004A4507">
            <w:pPr>
              <w:autoSpaceDE w:val="0"/>
              <w:autoSpaceDN w:val="0"/>
              <w:adjustRightInd w:val="0"/>
              <w:ind w:left="540" w:hanging="540"/>
              <w:jc w:val="center"/>
              <w:rPr>
                <w:rFonts w:ascii="Calibri" w:hAnsi="Calibri"/>
                <w:bCs/>
              </w:rPr>
            </w:pPr>
          </w:p>
          <w:p w14:paraId="0D085844" w14:textId="77777777" w:rsidR="004A4507" w:rsidRPr="004A4507" w:rsidRDefault="004A4507" w:rsidP="004A4507">
            <w:pPr>
              <w:autoSpaceDE w:val="0"/>
              <w:autoSpaceDN w:val="0"/>
              <w:adjustRightInd w:val="0"/>
              <w:ind w:left="540" w:hanging="540"/>
              <w:jc w:val="center"/>
              <w:rPr>
                <w:rFonts w:ascii="Calibri" w:hAnsi="Calibri"/>
                <w:bCs/>
              </w:rPr>
            </w:pPr>
          </w:p>
          <w:p w14:paraId="142ED8A9" w14:textId="77777777" w:rsidR="004A4507" w:rsidRPr="004A4507" w:rsidRDefault="004A4507" w:rsidP="004A4507">
            <w:pPr>
              <w:autoSpaceDE w:val="0"/>
              <w:autoSpaceDN w:val="0"/>
              <w:adjustRightInd w:val="0"/>
              <w:ind w:left="540" w:hanging="540"/>
              <w:jc w:val="center"/>
              <w:rPr>
                <w:rFonts w:ascii="Calibri" w:hAnsi="Calibri"/>
                <w:bCs/>
              </w:rPr>
            </w:pPr>
          </w:p>
          <w:p w14:paraId="643A8876"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N.CN.2</w:t>
            </w:r>
          </w:p>
          <w:p w14:paraId="3491F222" w14:textId="77777777" w:rsidR="004A4507" w:rsidRPr="004A4507" w:rsidRDefault="004A4507" w:rsidP="004A4507">
            <w:pPr>
              <w:autoSpaceDE w:val="0"/>
              <w:autoSpaceDN w:val="0"/>
              <w:adjustRightInd w:val="0"/>
              <w:jc w:val="center"/>
              <w:rPr>
                <w:rFonts w:ascii="Calibri" w:hAnsi="Calibri" w:cs="Candara"/>
                <w:bCs/>
                <w:color w:val="000000"/>
              </w:rPr>
            </w:pPr>
          </w:p>
          <w:p w14:paraId="5E02BEF8" w14:textId="77777777" w:rsidR="004A4507" w:rsidRPr="004A4507" w:rsidRDefault="004A4507" w:rsidP="004A4507">
            <w:pPr>
              <w:autoSpaceDE w:val="0"/>
              <w:autoSpaceDN w:val="0"/>
              <w:adjustRightInd w:val="0"/>
              <w:jc w:val="center"/>
              <w:rPr>
                <w:rFonts w:ascii="Calibri" w:hAnsi="Calibri" w:cs="Candara"/>
                <w:bCs/>
                <w:color w:val="000000"/>
              </w:rPr>
            </w:pPr>
          </w:p>
          <w:p w14:paraId="2A6507E9"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N.CN.3 (+)</w:t>
            </w:r>
          </w:p>
          <w:p w14:paraId="00ED4AFE" w14:textId="77777777" w:rsidR="004A4507" w:rsidRPr="004A4507" w:rsidRDefault="004A4507" w:rsidP="004A4507">
            <w:pPr>
              <w:autoSpaceDE w:val="0"/>
              <w:autoSpaceDN w:val="0"/>
              <w:adjustRightInd w:val="0"/>
              <w:jc w:val="center"/>
              <w:rPr>
                <w:rFonts w:ascii="Calibri" w:hAnsi="Calibri" w:cs="Candara"/>
                <w:color w:val="000000"/>
              </w:rPr>
            </w:pPr>
          </w:p>
          <w:p w14:paraId="2A62A17B" w14:textId="77777777" w:rsidR="004A4507" w:rsidRPr="004A4507" w:rsidRDefault="004A4507" w:rsidP="004A4507">
            <w:pPr>
              <w:autoSpaceDE w:val="0"/>
              <w:autoSpaceDN w:val="0"/>
              <w:adjustRightInd w:val="0"/>
              <w:rPr>
                <w:rFonts w:ascii="Calibri" w:hAnsi="Calibri" w:cs="Arial"/>
              </w:rPr>
            </w:pPr>
          </w:p>
        </w:tc>
        <w:tc>
          <w:tcPr>
            <w:tcW w:w="4601" w:type="dxa"/>
          </w:tcPr>
          <w:p w14:paraId="24D9AFCC"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Know there is a complex number </w:t>
            </w:r>
            <w:r w:rsidRPr="004A4507">
              <w:rPr>
                <w:rFonts w:ascii="Calibri" w:hAnsi="Calibri" w:cs="Candara"/>
                <w:bCs/>
                <w:i/>
                <w:iCs/>
                <w:color w:val="000000"/>
              </w:rPr>
              <w:t xml:space="preserve">i </w:t>
            </w:r>
            <w:r w:rsidRPr="004A4507">
              <w:rPr>
                <w:rFonts w:ascii="Calibri" w:hAnsi="Calibri" w:cs="Candara"/>
                <w:bCs/>
                <w:color w:val="000000"/>
              </w:rPr>
              <w:t xml:space="preserve">such that </w:t>
            </w:r>
            <w:r w:rsidRPr="004A4507">
              <w:rPr>
                <w:rFonts w:ascii="Calibri" w:hAnsi="Calibri" w:cs="Candara"/>
                <w:bCs/>
                <w:i/>
                <w:iCs/>
                <w:color w:val="000000"/>
              </w:rPr>
              <w:t>i</w:t>
            </w:r>
            <w:r w:rsidRPr="004A4507">
              <w:rPr>
                <w:rFonts w:ascii="Calibri" w:hAnsi="Calibri" w:cs="Candara"/>
                <w:bCs/>
                <w:color w:val="000000"/>
              </w:rPr>
              <w:t>² = -1, and every complex number has the form a + b</w:t>
            </w:r>
            <w:r w:rsidRPr="004A4507">
              <w:rPr>
                <w:rFonts w:ascii="Calibri" w:hAnsi="Calibri" w:cs="Candara"/>
                <w:bCs/>
                <w:i/>
                <w:iCs/>
                <w:color w:val="000000"/>
              </w:rPr>
              <w:t xml:space="preserve">i </w:t>
            </w:r>
            <w:r w:rsidRPr="004A4507">
              <w:rPr>
                <w:rFonts w:ascii="Calibri" w:hAnsi="Calibri" w:cs="Candara"/>
                <w:bCs/>
                <w:color w:val="000000"/>
              </w:rPr>
              <w:t xml:space="preserve">with a and b real numbers. </w:t>
            </w:r>
          </w:p>
          <w:p w14:paraId="4E39E85B" w14:textId="77777777" w:rsidR="004A4507" w:rsidRPr="004A4507" w:rsidRDefault="004A4507" w:rsidP="004A4507">
            <w:pPr>
              <w:autoSpaceDE w:val="0"/>
              <w:autoSpaceDN w:val="0"/>
              <w:adjustRightInd w:val="0"/>
              <w:rPr>
                <w:rFonts w:ascii="Calibri" w:hAnsi="Calibri" w:cs="Candara"/>
                <w:bCs/>
                <w:color w:val="000000"/>
              </w:rPr>
            </w:pPr>
          </w:p>
          <w:p w14:paraId="1E93D8F1"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Use the relation </w:t>
            </w:r>
            <w:r w:rsidRPr="004A4507">
              <w:rPr>
                <w:rFonts w:ascii="Calibri" w:hAnsi="Calibri" w:cs="Candara"/>
                <w:bCs/>
                <w:i/>
                <w:iCs/>
                <w:color w:val="000000"/>
              </w:rPr>
              <w:t>i</w:t>
            </w:r>
            <w:r w:rsidRPr="004A4507">
              <w:rPr>
                <w:rFonts w:ascii="Calibri" w:hAnsi="Calibri" w:cs="Candara"/>
                <w:bCs/>
                <w:color w:val="000000"/>
                <w:vertAlign w:val="superscript"/>
              </w:rPr>
              <w:t xml:space="preserve">2 </w:t>
            </w:r>
            <w:r w:rsidRPr="004A4507">
              <w:rPr>
                <w:rFonts w:ascii="Calibri" w:hAnsi="Calibri" w:cs="Candara"/>
                <w:bCs/>
                <w:color w:val="000000"/>
              </w:rPr>
              <w:t xml:space="preserve">= -1 and the commutative, associative, and distributive properties to add, subtract, and multiply complex numbers. </w:t>
            </w:r>
          </w:p>
          <w:p w14:paraId="28F66AAC"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Candara"/>
                <w:color w:val="000000"/>
              </w:rPr>
              <w:t>Find the conjugate of a complex number; use conjugates to find moduli and quotients of complex numbers.</w:t>
            </w:r>
          </w:p>
        </w:tc>
        <w:tc>
          <w:tcPr>
            <w:tcW w:w="7015" w:type="dxa"/>
            <w:gridSpan w:val="3"/>
          </w:tcPr>
          <w:p w14:paraId="10670927" w14:textId="77777777" w:rsidR="004A4507" w:rsidRPr="004A4507" w:rsidRDefault="004A4507" w:rsidP="004A4507">
            <w:pPr>
              <w:rPr>
                <w:rFonts w:cs="Arial"/>
              </w:rPr>
            </w:pPr>
            <w:r w:rsidRPr="004A4507">
              <w:rPr>
                <w:rFonts w:cs="Arial"/>
              </w:rPr>
              <w:t>R: Shows examples involving complex numbers.</w:t>
            </w:r>
          </w:p>
          <w:p w14:paraId="5BD6C747" w14:textId="77777777" w:rsidR="004A4507" w:rsidRPr="004A4507" w:rsidRDefault="00767748" w:rsidP="004A4507">
            <w:pPr>
              <w:rPr>
                <w:rFonts w:cs="Arial"/>
              </w:rPr>
            </w:pPr>
            <w:hyperlink r:id="rId412" w:history="1">
              <w:r w:rsidR="004A4507" w:rsidRPr="004A4507">
                <w:rPr>
                  <w:rFonts w:cs="Arial"/>
                  <w:color w:val="0000FF" w:themeColor="hyperlink"/>
                  <w:u w:val="single"/>
                </w:rPr>
                <w:t>http://www.purplemath.com/modules/complex.htm</w:t>
              </w:r>
            </w:hyperlink>
          </w:p>
          <w:p w14:paraId="59A7CBC7" w14:textId="77777777" w:rsidR="004A4507" w:rsidRPr="004A4507" w:rsidRDefault="004A4507" w:rsidP="004A4507">
            <w:pPr>
              <w:rPr>
                <w:rFonts w:cs="Arial"/>
              </w:rPr>
            </w:pPr>
          </w:p>
          <w:p w14:paraId="15417B18" w14:textId="77777777" w:rsidR="004A4507" w:rsidRPr="004A4507" w:rsidRDefault="004A4507" w:rsidP="004A4507">
            <w:pPr>
              <w:rPr>
                <w:rFonts w:cs="Arial"/>
              </w:rPr>
            </w:pPr>
            <w:r w:rsidRPr="004A4507">
              <w:rPr>
                <w:rFonts w:cs="Arial"/>
              </w:rPr>
              <w:t>R: Provides examples of operations with complex numbers.</w:t>
            </w:r>
          </w:p>
          <w:p w14:paraId="0C1C0D7B" w14:textId="77777777" w:rsidR="004A4507" w:rsidRPr="004A4507" w:rsidRDefault="00767748" w:rsidP="004A4507">
            <w:pPr>
              <w:rPr>
                <w:rFonts w:cs="Arial"/>
                <w:color w:val="0000FF" w:themeColor="hyperlink"/>
                <w:u w:val="single"/>
              </w:rPr>
            </w:pPr>
            <w:hyperlink r:id="rId413" w:history="1">
              <w:r w:rsidR="004A4507" w:rsidRPr="004A4507">
                <w:rPr>
                  <w:rFonts w:cs="Arial"/>
                  <w:color w:val="0000FF" w:themeColor="hyperlink"/>
                  <w:u w:val="single"/>
                </w:rPr>
                <w:t>http://www.mathsisfun.com/numbers/complex-numbers.html</w:t>
              </w:r>
            </w:hyperlink>
          </w:p>
          <w:p w14:paraId="2B3DDF48" w14:textId="77777777" w:rsidR="004A4507" w:rsidRPr="004A4507" w:rsidRDefault="004A4507" w:rsidP="004A4507">
            <w:pPr>
              <w:rPr>
                <w:rFonts w:cs="Arial"/>
                <w:color w:val="0000FF" w:themeColor="hyperlink"/>
                <w:u w:val="single"/>
              </w:rPr>
            </w:pPr>
          </w:p>
          <w:p w14:paraId="7FAB9E73" w14:textId="77777777" w:rsidR="004A4507" w:rsidRPr="004A4507" w:rsidRDefault="004A4507" w:rsidP="004A4507">
            <w:pPr>
              <w:rPr>
                <w:rFonts w:cs="Arial"/>
                <w:color w:val="0000FF" w:themeColor="hyperlink"/>
                <w:u w:val="single"/>
              </w:rPr>
            </w:pPr>
          </w:p>
          <w:p w14:paraId="75EAA50C" w14:textId="77777777" w:rsidR="004A4507" w:rsidRPr="004A4507" w:rsidRDefault="004A4507" w:rsidP="004A4507">
            <w:pPr>
              <w:rPr>
                <w:rFonts w:cs="Arial"/>
              </w:rPr>
            </w:pPr>
            <w:r w:rsidRPr="004A4507">
              <w:rPr>
                <w:rFonts w:cs="Arial"/>
              </w:rPr>
              <w:t>V: Videos of operations with complex numbers.</w:t>
            </w:r>
          </w:p>
          <w:p w14:paraId="45CAC68E" w14:textId="77777777" w:rsidR="004A4507" w:rsidRPr="004A4507" w:rsidRDefault="00767748" w:rsidP="004A4507">
            <w:pPr>
              <w:rPr>
                <w:rFonts w:cs="Arial"/>
              </w:rPr>
            </w:pPr>
            <w:hyperlink r:id="rId414" w:history="1">
              <w:r w:rsidR="004A4507" w:rsidRPr="004A4507">
                <w:rPr>
                  <w:rFonts w:cs="Arial"/>
                  <w:color w:val="0000FF" w:themeColor="hyperlink"/>
                  <w:u w:val="single"/>
                </w:rPr>
                <w:t>http://www.khanacademy.org/math/algebra2/complex-numbers-a2/complex_numbers/v/adding-complex-numbers#</w:t>
              </w:r>
            </w:hyperlink>
            <w:r w:rsidR="004A4507" w:rsidRPr="004A4507">
              <w:rPr>
                <w:rFonts w:cs="Arial"/>
              </w:rPr>
              <w:t>!</w:t>
            </w:r>
          </w:p>
          <w:p w14:paraId="0F2FFF8B" w14:textId="77777777" w:rsidR="004A4507" w:rsidRPr="004A4507" w:rsidRDefault="004A4507" w:rsidP="004A4507">
            <w:pPr>
              <w:rPr>
                <w:rFonts w:cs="Arial"/>
              </w:rPr>
            </w:pPr>
          </w:p>
          <w:p w14:paraId="3F6B35B0" w14:textId="77777777" w:rsidR="004A4507" w:rsidRPr="004A4507" w:rsidRDefault="004A4507" w:rsidP="004A4507">
            <w:pPr>
              <w:rPr>
                <w:rFonts w:ascii="Calibri" w:hAnsi="Calibri" w:cs="Arial"/>
              </w:rPr>
            </w:pPr>
            <w:r w:rsidRPr="004A4507">
              <w:rPr>
                <w:rFonts w:ascii="Calibri" w:hAnsi="Calibri" w:cs="Arial"/>
              </w:rPr>
              <w:t>R: Examples on conjugates.</w:t>
            </w:r>
          </w:p>
          <w:p w14:paraId="0EF771A3" w14:textId="77777777" w:rsidR="004A4507" w:rsidRPr="004A4507" w:rsidRDefault="00767748" w:rsidP="004A4507">
            <w:pPr>
              <w:rPr>
                <w:rFonts w:ascii="Calibri" w:hAnsi="Calibri" w:cs="Arial"/>
              </w:rPr>
            </w:pPr>
            <w:hyperlink r:id="rId415" w:history="1">
              <w:r w:rsidR="004A4507" w:rsidRPr="004A4507">
                <w:rPr>
                  <w:rFonts w:ascii="Calibri" w:hAnsi="Calibri" w:cs="Arial"/>
                  <w:color w:val="0000FF" w:themeColor="hyperlink"/>
                  <w:u w:val="single"/>
                </w:rPr>
                <w:t>http://www.suitcaseofdreams.net/Complex_conjugate.htm</w:t>
              </w:r>
            </w:hyperlink>
          </w:p>
        </w:tc>
      </w:tr>
      <w:tr w:rsidR="004A4507" w:rsidRPr="004A4507" w14:paraId="6C94E0BF" w14:textId="77777777" w:rsidTr="004A4507">
        <w:trPr>
          <w:trHeight w:val="620"/>
        </w:trPr>
        <w:tc>
          <w:tcPr>
            <w:tcW w:w="13205" w:type="dxa"/>
            <w:gridSpan w:val="6"/>
            <w:tcBorders>
              <w:bottom w:val="single" w:sz="4" w:space="0" w:color="auto"/>
            </w:tcBorders>
            <w:shd w:val="clear" w:color="auto" w:fill="B6DDE8" w:themeFill="accent5" w:themeFillTint="66"/>
            <w:vAlign w:val="center"/>
          </w:tcPr>
          <w:p w14:paraId="3BB36776"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lastRenderedPageBreak/>
              <w:t xml:space="preserve">Cluster:  </w:t>
            </w:r>
            <w:r w:rsidRPr="004A4507">
              <w:rPr>
                <w:b/>
                <w:bCs/>
                <w:sz w:val="28"/>
                <w:szCs w:val="28"/>
              </w:rPr>
              <w:t>Represent complex numbers and their operations on the complex plane.</w:t>
            </w:r>
          </w:p>
        </w:tc>
      </w:tr>
      <w:tr w:rsidR="004A4507" w:rsidRPr="004A4507" w14:paraId="5E6EAA00" w14:textId="77777777" w:rsidTr="004A4507">
        <w:tc>
          <w:tcPr>
            <w:tcW w:w="1589" w:type="dxa"/>
            <w:gridSpan w:val="2"/>
            <w:tcBorders>
              <w:bottom w:val="single" w:sz="4" w:space="0" w:color="auto"/>
            </w:tcBorders>
            <w:shd w:val="clear" w:color="auto" w:fill="DAEEF3" w:themeFill="accent5" w:themeFillTint="33"/>
          </w:tcPr>
          <w:p w14:paraId="267EF926"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601" w:type="dxa"/>
            <w:tcBorders>
              <w:bottom w:val="single" w:sz="4" w:space="0" w:color="auto"/>
            </w:tcBorders>
            <w:shd w:val="clear" w:color="auto" w:fill="DAEEF3" w:themeFill="accent5" w:themeFillTint="33"/>
          </w:tcPr>
          <w:p w14:paraId="7028E0B9"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15" w:type="dxa"/>
            <w:gridSpan w:val="3"/>
            <w:tcBorders>
              <w:bottom w:val="single" w:sz="4" w:space="0" w:color="auto"/>
            </w:tcBorders>
            <w:shd w:val="clear" w:color="auto" w:fill="DAEEF3" w:themeFill="accent5" w:themeFillTint="33"/>
          </w:tcPr>
          <w:p w14:paraId="6B4202B4"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15B18E58" w14:textId="77777777" w:rsidTr="004A4507">
        <w:tc>
          <w:tcPr>
            <w:tcW w:w="1589" w:type="dxa"/>
            <w:gridSpan w:val="2"/>
          </w:tcPr>
          <w:p w14:paraId="567CB085" w14:textId="77777777" w:rsidR="004A4507" w:rsidRPr="004A4507" w:rsidRDefault="004A4507" w:rsidP="004A4507">
            <w:pPr>
              <w:autoSpaceDE w:val="0"/>
              <w:autoSpaceDN w:val="0"/>
              <w:adjustRightInd w:val="0"/>
              <w:ind w:left="540" w:hanging="540"/>
              <w:jc w:val="center"/>
              <w:rPr>
                <w:bCs/>
              </w:rPr>
            </w:pPr>
            <w:r w:rsidRPr="004A4507">
              <w:rPr>
                <w:bCs/>
              </w:rPr>
              <w:t>N.CN.4 (+)</w:t>
            </w:r>
          </w:p>
          <w:p w14:paraId="088CB516" w14:textId="77777777" w:rsidR="004A4507" w:rsidRPr="004A4507" w:rsidRDefault="004A4507" w:rsidP="004A4507">
            <w:pPr>
              <w:autoSpaceDE w:val="0"/>
              <w:autoSpaceDN w:val="0"/>
              <w:adjustRightInd w:val="0"/>
              <w:jc w:val="center"/>
              <w:rPr>
                <w:rFonts w:cs="Candara"/>
                <w:color w:val="000000"/>
              </w:rPr>
            </w:pPr>
          </w:p>
          <w:p w14:paraId="190BCD82" w14:textId="77777777" w:rsidR="004A4507" w:rsidRPr="004A4507" w:rsidRDefault="004A4507" w:rsidP="004A4507">
            <w:pPr>
              <w:autoSpaceDE w:val="0"/>
              <w:autoSpaceDN w:val="0"/>
              <w:adjustRightInd w:val="0"/>
              <w:ind w:left="540" w:hanging="540"/>
              <w:jc w:val="center"/>
              <w:rPr>
                <w:bCs/>
              </w:rPr>
            </w:pPr>
          </w:p>
          <w:p w14:paraId="74D7B6C3" w14:textId="77777777" w:rsidR="004A4507" w:rsidRPr="004A4507" w:rsidRDefault="004A4507" w:rsidP="004A4507">
            <w:pPr>
              <w:autoSpaceDE w:val="0"/>
              <w:autoSpaceDN w:val="0"/>
              <w:adjustRightInd w:val="0"/>
              <w:ind w:left="540" w:hanging="540"/>
              <w:jc w:val="center"/>
              <w:rPr>
                <w:bCs/>
              </w:rPr>
            </w:pPr>
          </w:p>
          <w:p w14:paraId="128B3C12" w14:textId="77777777" w:rsidR="004A4507" w:rsidRPr="004A4507" w:rsidRDefault="004A4507" w:rsidP="004A4507">
            <w:pPr>
              <w:autoSpaceDE w:val="0"/>
              <w:autoSpaceDN w:val="0"/>
              <w:adjustRightInd w:val="0"/>
              <w:ind w:left="540" w:hanging="540"/>
              <w:jc w:val="center"/>
              <w:rPr>
                <w:bCs/>
              </w:rPr>
            </w:pPr>
          </w:p>
          <w:p w14:paraId="028C414E" w14:textId="77777777" w:rsidR="004A4507" w:rsidRPr="004A4507" w:rsidRDefault="004A4507" w:rsidP="004A4507">
            <w:pPr>
              <w:autoSpaceDE w:val="0"/>
              <w:autoSpaceDN w:val="0"/>
              <w:adjustRightInd w:val="0"/>
              <w:ind w:left="540" w:hanging="540"/>
              <w:jc w:val="center"/>
              <w:rPr>
                <w:bCs/>
              </w:rPr>
            </w:pPr>
          </w:p>
          <w:p w14:paraId="59B1FABE" w14:textId="77777777" w:rsidR="004A4507" w:rsidRPr="004A4507" w:rsidRDefault="004A4507" w:rsidP="004A4507">
            <w:pPr>
              <w:autoSpaceDE w:val="0"/>
              <w:autoSpaceDN w:val="0"/>
              <w:adjustRightInd w:val="0"/>
              <w:ind w:left="540" w:hanging="540"/>
              <w:jc w:val="center"/>
              <w:rPr>
                <w:bCs/>
              </w:rPr>
            </w:pPr>
            <w:r w:rsidRPr="004A4507">
              <w:rPr>
                <w:bCs/>
              </w:rPr>
              <w:t>N.CN.5 (+)</w:t>
            </w:r>
          </w:p>
          <w:p w14:paraId="1BED27B7" w14:textId="77777777" w:rsidR="004A4507" w:rsidRPr="004A4507" w:rsidRDefault="004A4507" w:rsidP="004A4507">
            <w:pPr>
              <w:autoSpaceDE w:val="0"/>
              <w:autoSpaceDN w:val="0"/>
              <w:adjustRightInd w:val="0"/>
              <w:jc w:val="center"/>
              <w:rPr>
                <w:rFonts w:cs="Candara"/>
                <w:bCs/>
                <w:color w:val="000000"/>
              </w:rPr>
            </w:pPr>
          </w:p>
          <w:p w14:paraId="7419560B" w14:textId="77777777" w:rsidR="004A4507" w:rsidRPr="004A4507" w:rsidRDefault="004A4507" w:rsidP="004A4507">
            <w:pPr>
              <w:autoSpaceDE w:val="0"/>
              <w:autoSpaceDN w:val="0"/>
              <w:adjustRightInd w:val="0"/>
              <w:jc w:val="center"/>
              <w:rPr>
                <w:rFonts w:cs="Candara"/>
                <w:bCs/>
                <w:color w:val="000000"/>
              </w:rPr>
            </w:pPr>
          </w:p>
          <w:p w14:paraId="0B06D78A" w14:textId="77777777" w:rsidR="004A4507" w:rsidRPr="004A4507" w:rsidRDefault="004A4507" w:rsidP="004A4507">
            <w:pPr>
              <w:autoSpaceDE w:val="0"/>
              <w:autoSpaceDN w:val="0"/>
              <w:adjustRightInd w:val="0"/>
              <w:jc w:val="center"/>
              <w:rPr>
                <w:rFonts w:cs="Candara"/>
                <w:bCs/>
                <w:color w:val="000000"/>
              </w:rPr>
            </w:pPr>
          </w:p>
          <w:p w14:paraId="20878035" w14:textId="77777777" w:rsidR="004A4507" w:rsidRPr="004A4507" w:rsidRDefault="004A4507" w:rsidP="004A4507">
            <w:pPr>
              <w:autoSpaceDE w:val="0"/>
              <w:autoSpaceDN w:val="0"/>
              <w:adjustRightInd w:val="0"/>
              <w:jc w:val="center"/>
              <w:rPr>
                <w:rFonts w:cs="Candara"/>
                <w:bCs/>
                <w:color w:val="000000"/>
              </w:rPr>
            </w:pPr>
          </w:p>
          <w:p w14:paraId="094E3824" w14:textId="77777777" w:rsidR="004A4507" w:rsidRPr="004A4507" w:rsidRDefault="004A4507" w:rsidP="004A4507">
            <w:pPr>
              <w:autoSpaceDE w:val="0"/>
              <w:autoSpaceDN w:val="0"/>
              <w:adjustRightInd w:val="0"/>
              <w:jc w:val="center"/>
              <w:rPr>
                <w:rFonts w:cs="Candara"/>
                <w:bCs/>
                <w:color w:val="000000"/>
              </w:rPr>
            </w:pPr>
          </w:p>
          <w:p w14:paraId="18CC6A1D" w14:textId="77777777" w:rsidR="004A4507" w:rsidRPr="004A4507" w:rsidRDefault="004A4507" w:rsidP="004A4507">
            <w:pPr>
              <w:autoSpaceDE w:val="0"/>
              <w:autoSpaceDN w:val="0"/>
              <w:adjustRightInd w:val="0"/>
              <w:jc w:val="center"/>
              <w:rPr>
                <w:rFonts w:cs="Candara"/>
                <w:bCs/>
                <w:color w:val="000000"/>
              </w:rPr>
            </w:pPr>
          </w:p>
          <w:p w14:paraId="750F9460" w14:textId="77777777" w:rsidR="004A4507" w:rsidRPr="004A4507" w:rsidRDefault="004A4507" w:rsidP="004A4507">
            <w:pPr>
              <w:autoSpaceDE w:val="0"/>
              <w:autoSpaceDN w:val="0"/>
              <w:adjustRightInd w:val="0"/>
              <w:jc w:val="center"/>
              <w:rPr>
                <w:rFonts w:cs="Candara"/>
                <w:bCs/>
                <w:color w:val="000000"/>
              </w:rPr>
            </w:pPr>
          </w:p>
          <w:p w14:paraId="71BC2FC4"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N.CN.6 (+)</w:t>
            </w:r>
          </w:p>
          <w:p w14:paraId="5B816D02" w14:textId="77777777" w:rsidR="004A4507" w:rsidRPr="004A4507" w:rsidRDefault="004A4507" w:rsidP="004A4507">
            <w:pPr>
              <w:autoSpaceDE w:val="0"/>
              <w:autoSpaceDN w:val="0"/>
              <w:adjustRightInd w:val="0"/>
              <w:jc w:val="center"/>
              <w:rPr>
                <w:rFonts w:cs="Candara"/>
                <w:bCs/>
                <w:color w:val="000000"/>
              </w:rPr>
            </w:pPr>
          </w:p>
          <w:p w14:paraId="0F3FDAD8" w14:textId="77777777" w:rsidR="004A4507" w:rsidRPr="004A4507" w:rsidRDefault="004A4507" w:rsidP="004A4507">
            <w:pPr>
              <w:autoSpaceDE w:val="0"/>
              <w:autoSpaceDN w:val="0"/>
              <w:adjustRightInd w:val="0"/>
              <w:rPr>
                <w:rFonts w:ascii="Arial" w:hAnsi="Arial" w:cs="Arial"/>
              </w:rPr>
            </w:pPr>
          </w:p>
        </w:tc>
        <w:tc>
          <w:tcPr>
            <w:tcW w:w="4601" w:type="dxa"/>
          </w:tcPr>
          <w:p w14:paraId="1FBB4046"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Represent complex numbers on the complex plane in rectangular and polar form (including real and imaginary numbers), and explain why the rectangular and polar forms of a given complex number represent the same number.</w:t>
            </w:r>
          </w:p>
          <w:p w14:paraId="6D9D92EC" w14:textId="77777777" w:rsidR="004A4507" w:rsidRPr="004A4507" w:rsidRDefault="004A4507" w:rsidP="004A4507">
            <w:pPr>
              <w:autoSpaceDE w:val="0"/>
              <w:autoSpaceDN w:val="0"/>
              <w:adjustRightInd w:val="0"/>
              <w:rPr>
                <w:rFonts w:ascii="Calibri" w:hAnsi="Calibri" w:cs="Arial"/>
                <w:color w:val="000000"/>
              </w:rPr>
            </w:pPr>
          </w:p>
          <w:p w14:paraId="511A4B3D"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Represent addition, subtraction, multiplication, and conjugation of complex numbers geometrically on the complex plane; use properties of this representation for computation. </w:t>
            </w:r>
            <w:r w:rsidRPr="004A4507">
              <w:rPr>
                <w:rFonts w:ascii="Calibri" w:hAnsi="Calibri" w:cs="Arial"/>
                <w:i/>
                <w:iCs/>
                <w:color w:val="000000"/>
              </w:rPr>
              <w:t xml:space="preserve">For example, </w:t>
            </w:r>
            <w:r w:rsidRPr="004A4507">
              <w:rPr>
                <w:rFonts w:ascii="Calibri" w:hAnsi="Calibri" w:cs="Arial"/>
                <w:color w:val="000000"/>
              </w:rPr>
              <w:t xml:space="preserve">(–1 + √3 i)3 = 8 </w:t>
            </w:r>
            <w:r w:rsidRPr="004A4507">
              <w:rPr>
                <w:rFonts w:ascii="Calibri" w:hAnsi="Calibri" w:cs="Arial"/>
                <w:i/>
                <w:iCs/>
                <w:color w:val="000000"/>
              </w:rPr>
              <w:t xml:space="preserve">because </w:t>
            </w:r>
            <w:r w:rsidRPr="004A4507">
              <w:rPr>
                <w:rFonts w:ascii="Calibri" w:hAnsi="Calibri" w:cs="Arial"/>
                <w:color w:val="000000"/>
              </w:rPr>
              <w:t xml:space="preserve">(–1 + √3 i) </w:t>
            </w:r>
            <w:r w:rsidRPr="004A4507">
              <w:rPr>
                <w:rFonts w:ascii="Calibri" w:hAnsi="Calibri" w:cs="Arial"/>
                <w:i/>
                <w:iCs/>
                <w:color w:val="000000"/>
              </w:rPr>
              <w:t xml:space="preserve">has modulus </w:t>
            </w:r>
            <w:r w:rsidRPr="004A4507">
              <w:rPr>
                <w:rFonts w:ascii="Calibri" w:hAnsi="Calibri" w:cs="Arial"/>
                <w:color w:val="000000"/>
              </w:rPr>
              <w:t xml:space="preserve">2 </w:t>
            </w:r>
            <w:r w:rsidRPr="004A4507">
              <w:rPr>
                <w:rFonts w:ascii="Calibri" w:hAnsi="Calibri" w:cs="Arial"/>
                <w:i/>
                <w:iCs/>
                <w:color w:val="000000"/>
              </w:rPr>
              <w:t xml:space="preserve">and argument </w:t>
            </w:r>
            <w:r w:rsidRPr="004A4507">
              <w:rPr>
                <w:rFonts w:ascii="Calibri" w:hAnsi="Calibri" w:cs="Arial"/>
                <w:color w:val="000000"/>
              </w:rPr>
              <w:t>120°.</w:t>
            </w:r>
          </w:p>
          <w:p w14:paraId="78C54563"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 </w:t>
            </w:r>
          </w:p>
          <w:p w14:paraId="4303EC30"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Calculate the distance between numbers in the complex plane as the modulus of the difference, and the midpoint of a segment as the average of the numbers at its endpoints. </w:t>
            </w:r>
          </w:p>
        </w:tc>
        <w:tc>
          <w:tcPr>
            <w:tcW w:w="7015" w:type="dxa"/>
            <w:gridSpan w:val="3"/>
          </w:tcPr>
          <w:p w14:paraId="0888C5C8" w14:textId="77777777" w:rsidR="004A4507" w:rsidRPr="004A4507" w:rsidRDefault="004A4507" w:rsidP="004A4507">
            <w:pPr>
              <w:rPr>
                <w:rFonts w:cs="Arial"/>
              </w:rPr>
            </w:pPr>
            <w:r w:rsidRPr="004A4507">
              <w:rPr>
                <w:rFonts w:cs="Arial"/>
              </w:rPr>
              <w:t>R: Examples on rectangular and polar form.</w:t>
            </w:r>
          </w:p>
          <w:p w14:paraId="0218430E" w14:textId="77777777" w:rsidR="004A4507" w:rsidRPr="004A4507" w:rsidRDefault="00767748" w:rsidP="004A4507">
            <w:pPr>
              <w:rPr>
                <w:rFonts w:cs="Arial"/>
              </w:rPr>
            </w:pPr>
            <w:hyperlink r:id="rId416" w:history="1">
              <w:r w:rsidR="004A4507" w:rsidRPr="004A4507">
                <w:rPr>
                  <w:rFonts w:cs="Arial"/>
                  <w:color w:val="0000FF" w:themeColor="hyperlink"/>
                  <w:u w:val="single"/>
                </w:rPr>
                <w:t>http://www.allaboutcircuits.com/vol_2/chpt_2/5.html</w:t>
              </w:r>
            </w:hyperlink>
          </w:p>
          <w:p w14:paraId="77D128CE" w14:textId="77777777" w:rsidR="004A4507" w:rsidRPr="004A4507" w:rsidRDefault="004A4507" w:rsidP="004A4507">
            <w:pPr>
              <w:rPr>
                <w:rFonts w:cs="Arial"/>
              </w:rPr>
            </w:pPr>
          </w:p>
          <w:p w14:paraId="2E1753EF" w14:textId="77777777" w:rsidR="004A4507" w:rsidRPr="004A4507" w:rsidRDefault="004A4507" w:rsidP="004A4507">
            <w:pPr>
              <w:rPr>
                <w:rFonts w:cs="Arial"/>
              </w:rPr>
            </w:pPr>
            <w:r w:rsidRPr="004A4507">
              <w:rPr>
                <w:rFonts w:cs="Arial"/>
              </w:rPr>
              <w:t xml:space="preserve">V: Videos on rectangular and polar form. </w:t>
            </w:r>
          </w:p>
          <w:p w14:paraId="4FFBD45C" w14:textId="77777777" w:rsidR="004A4507" w:rsidRPr="004A4507" w:rsidRDefault="00767748" w:rsidP="004A4507">
            <w:pPr>
              <w:rPr>
                <w:rFonts w:cs="Arial"/>
              </w:rPr>
            </w:pPr>
            <w:hyperlink r:id="rId417" w:history="1">
              <w:r w:rsidR="004A4507" w:rsidRPr="004A4507">
                <w:rPr>
                  <w:rFonts w:cs="Arial"/>
                  <w:color w:val="0000FF" w:themeColor="hyperlink"/>
                  <w:u w:val="single"/>
                </w:rPr>
                <w:t>http://www.khanacademy.org/math/precalculus/imaginary_complex_precalc/complex_analysis/e/rectangular-and-polar-forms-of-complex-numbers</w:t>
              </w:r>
            </w:hyperlink>
          </w:p>
          <w:p w14:paraId="0B0EB3C7" w14:textId="77777777" w:rsidR="004A4507" w:rsidRPr="004A4507" w:rsidRDefault="004A4507" w:rsidP="004A4507">
            <w:pPr>
              <w:rPr>
                <w:rFonts w:cs="Arial"/>
              </w:rPr>
            </w:pPr>
          </w:p>
          <w:p w14:paraId="4E13916A" w14:textId="77777777" w:rsidR="004A4507" w:rsidRPr="004A4507" w:rsidRDefault="004A4507" w:rsidP="004A4507">
            <w:pPr>
              <w:rPr>
                <w:rFonts w:cs="Arial"/>
              </w:rPr>
            </w:pPr>
            <w:r w:rsidRPr="004A4507">
              <w:rPr>
                <w:rFonts w:cs="Arial"/>
              </w:rPr>
              <w:t>V: Videos demonstrating standard N.CN.5.</w:t>
            </w:r>
          </w:p>
          <w:p w14:paraId="5FBE6B38" w14:textId="77777777" w:rsidR="004A4507" w:rsidRPr="004A4507" w:rsidRDefault="00767748" w:rsidP="004A4507">
            <w:pPr>
              <w:rPr>
                <w:rFonts w:cs="Arial"/>
              </w:rPr>
            </w:pPr>
            <w:hyperlink r:id="rId418" w:history="1">
              <w:r w:rsidR="004A4507" w:rsidRPr="004A4507">
                <w:rPr>
                  <w:rFonts w:cs="Arial"/>
                  <w:color w:val="0000FF" w:themeColor="hyperlink"/>
                  <w:u w:val="single"/>
                </w:rPr>
                <w:t>http://www.onlinemathlearning.com/complex-plane-operations-hsn-cn5.html</w:t>
              </w:r>
            </w:hyperlink>
          </w:p>
          <w:p w14:paraId="272429C6" w14:textId="77777777" w:rsidR="004A4507" w:rsidRPr="004A4507" w:rsidRDefault="004A4507" w:rsidP="004A4507">
            <w:pPr>
              <w:rPr>
                <w:rFonts w:cs="Arial"/>
              </w:rPr>
            </w:pPr>
          </w:p>
          <w:p w14:paraId="31635005" w14:textId="77777777" w:rsidR="004A4507" w:rsidRPr="004A4507" w:rsidRDefault="004A4507" w:rsidP="004A4507">
            <w:pPr>
              <w:rPr>
                <w:rFonts w:cs="Arial"/>
              </w:rPr>
            </w:pPr>
            <w:r w:rsidRPr="004A4507">
              <w:rPr>
                <w:rFonts w:cs="Arial"/>
              </w:rPr>
              <w:t>ML: Lesson on distance involving the complex plane.</w:t>
            </w:r>
          </w:p>
          <w:p w14:paraId="4A01A768" w14:textId="77777777" w:rsidR="004A4507" w:rsidRPr="004A4507" w:rsidRDefault="00767748" w:rsidP="004A4507">
            <w:pPr>
              <w:rPr>
                <w:rFonts w:cs="Arial"/>
              </w:rPr>
            </w:pPr>
            <w:hyperlink r:id="rId419" w:history="1">
              <w:r w:rsidR="004A4507" w:rsidRPr="004A4507">
                <w:rPr>
                  <w:rFonts w:cs="Arial"/>
                  <w:color w:val="0000FF" w:themeColor="hyperlink"/>
                  <w:u w:val="single"/>
                </w:rPr>
                <w:t>http://www.cpalms.org/Public/PreviewResource/Preview/46414</w:t>
              </w:r>
            </w:hyperlink>
          </w:p>
          <w:p w14:paraId="3C802795" w14:textId="77777777" w:rsidR="004A4507" w:rsidRPr="004A4507" w:rsidRDefault="004A4507" w:rsidP="004A4507">
            <w:pPr>
              <w:rPr>
                <w:rFonts w:ascii="Arial" w:hAnsi="Arial" w:cs="Arial"/>
              </w:rPr>
            </w:pPr>
          </w:p>
          <w:p w14:paraId="1B7B6110" w14:textId="77777777" w:rsidR="004A4507" w:rsidRPr="004A4507" w:rsidRDefault="004A4507" w:rsidP="004A4507">
            <w:pPr>
              <w:rPr>
                <w:rFonts w:ascii="Arial" w:hAnsi="Arial" w:cs="Arial"/>
              </w:rPr>
            </w:pPr>
          </w:p>
          <w:p w14:paraId="674765CC" w14:textId="77777777" w:rsidR="004A4507" w:rsidRPr="004A4507" w:rsidRDefault="004A4507" w:rsidP="004A4507">
            <w:pPr>
              <w:rPr>
                <w:rFonts w:ascii="Arial" w:hAnsi="Arial" w:cs="Arial"/>
              </w:rPr>
            </w:pPr>
          </w:p>
          <w:p w14:paraId="39192BC9" w14:textId="77777777" w:rsidR="004A4507" w:rsidRPr="004A4507" w:rsidRDefault="004A4507" w:rsidP="004A4507">
            <w:pPr>
              <w:rPr>
                <w:rFonts w:ascii="Arial" w:hAnsi="Arial" w:cs="Arial"/>
              </w:rPr>
            </w:pPr>
          </w:p>
        </w:tc>
      </w:tr>
      <w:tr w:rsidR="004A4507" w:rsidRPr="004A4507" w14:paraId="5F97AC7E" w14:textId="77777777" w:rsidTr="004A4507">
        <w:trPr>
          <w:trHeight w:val="620"/>
        </w:trPr>
        <w:tc>
          <w:tcPr>
            <w:tcW w:w="13205" w:type="dxa"/>
            <w:gridSpan w:val="6"/>
            <w:tcBorders>
              <w:bottom w:val="single" w:sz="4" w:space="0" w:color="auto"/>
            </w:tcBorders>
            <w:shd w:val="clear" w:color="auto" w:fill="B6DDE8" w:themeFill="accent5" w:themeFillTint="66"/>
            <w:vAlign w:val="center"/>
          </w:tcPr>
          <w:p w14:paraId="57AE9504"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t>Cluster:  Use complex numbers in polynomial identities and equations</w:t>
            </w:r>
          </w:p>
        </w:tc>
      </w:tr>
      <w:tr w:rsidR="004A4507" w:rsidRPr="004A4507" w14:paraId="3B8E491D" w14:textId="77777777" w:rsidTr="004A4507">
        <w:tc>
          <w:tcPr>
            <w:tcW w:w="1440" w:type="dxa"/>
            <w:tcBorders>
              <w:bottom w:val="single" w:sz="4" w:space="0" w:color="auto"/>
            </w:tcBorders>
            <w:shd w:val="clear" w:color="auto" w:fill="DAEEF3" w:themeFill="accent5" w:themeFillTint="33"/>
          </w:tcPr>
          <w:p w14:paraId="58C14925"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625" w:type="dxa"/>
            <w:gridSpan w:val="2"/>
            <w:tcBorders>
              <w:bottom w:val="single" w:sz="4" w:space="0" w:color="auto"/>
            </w:tcBorders>
            <w:shd w:val="clear" w:color="auto" w:fill="DAEEF3" w:themeFill="accent5" w:themeFillTint="33"/>
          </w:tcPr>
          <w:p w14:paraId="0A1FF573"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15" w:type="dxa"/>
            <w:gridSpan w:val="3"/>
            <w:tcBorders>
              <w:bottom w:val="single" w:sz="4" w:space="0" w:color="auto"/>
            </w:tcBorders>
            <w:shd w:val="clear" w:color="auto" w:fill="DAEEF3" w:themeFill="accent5" w:themeFillTint="33"/>
          </w:tcPr>
          <w:p w14:paraId="0717EA90"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3F17024F" w14:textId="77777777" w:rsidTr="004A4507">
        <w:tc>
          <w:tcPr>
            <w:tcW w:w="1440" w:type="dxa"/>
          </w:tcPr>
          <w:p w14:paraId="5C97BD38"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 xml:space="preserve">N.CN.7 </w:t>
            </w:r>
          </w:p>
          <w:p w14:paraId="4442E576" w14:textId="77777777" w:rsidR="004A4507" w:rsidRPr="004A4507" w:rsidRDefault="004A4507" w:rsidP="004A4507">
            <w:pPr>
              <w:autoSpaceDE w:val="0"/>
              <w:autoSpaceDN w:val="0"/>
              <w:adjustRightInd w:val="0"/>
              <w:jc w:val="center"/>
              <w:rPr>
                <w:rFonts w:ascii="Calibri" w:hAnsi="Calibri" w:cs="Candara"/>
                <w:bCs/>
                <w:color w:val="000000"/>
              </w:rPr>
            </w:pPr>
          </w:p>
          <w:p w14:paraId="5569AAB8" w14:textId="77777777" w:rsidR="004A4507" w:rsidRPr="004A4507" w:rsidRDefault="004A4507" w:rsidP="004A4507">
            <w:pPr>
              <w:autoSpaceDE w:val="0"/>
              <w:autoSpaceDN w:val="0"/>
              <w:adjustRightInd w:val="0"/>
              <w:jc w:val="center"/>
              <w:rPr>
                <w:rFonts w:ascii="Calibri" w:hAnsi="Calibri" w:cs="Candara"/>
                <w:bCs/>
                <w:color w:val="000000"/>
              </w:rPr>
            </w:pPr>
          </w:p>
          <w:p w14:paraId="51C7404A"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N.CN.8 (+)</w:t>
            </w:r>
          </w:p>
          <w:p w14:paraId="63FA42DA" w14:textId="77777777" w:rsidR="004A4507" w:rsidRPr="004A4507" w:rsidRDefault="004A4507" w:rsidP="004A4507">
            <w:pPr>
              <w:autoSpaceDE w:val="0"/>
              <w:autoSpaceDN w:val="0"/>
              <w:adjustRightInd w:val="0"/>
              <w:jc w:val="center"/>
              <w:rPr>
                <w:rFonts w:ascii="Calibri" w:hAnsi="Calibri" w:cs="Candara"/>
                <w:bCs/>
                <w:color w:val="000000"/>
              </w:rPr>
            </w:pPr>
          </w:p>
          <w:p w14:paraId="12E39B96" w14:textId="77777777" w:rsidR="004A4507" w:rsidRPr="004A4507" w:rsidRDefault="004A4507" w:rsidP="004A4507">
            <w:pPr>
              <w:autoSpaceDE w:val="0"/>
              <w:autoSpaceDN w:val="0"/>
              <w:adjustRightInd w:val="0"/>
              <w:jc w:val="center"/>
              <w:rPr>
                <w:rFonts w:ascii="Calibri" w:hAnsi="Calibri" w:cs="Candara"/>
                <w:bCs/>
                <w:color w:val="000000"/>
              </w:rPr>
            </w:pPr>
          </w:p>
          <w:p w14:paraId="40D47CAB" w14:textId="77777777" w:rsidR="004A4507" w:rsidRPr="004A4507" w:rsidRDefault="004A4507" w:rsidP="004A4507">
            <w:pPr>
              <w:autoSpaceDE w:val="0"/>
              <w:autoSpaceDN w:val="0"/>
              <w:adjustRightInd w:val="0"/>
              <w:jc w:val="center"/>
              <w:rPr>
                <w:rFonts w:ascii="Calibri" w:hAnsi="Calibri" w:cs="Candara"/>
                <w:bCs/>
                <w:color w:val="000000"/>
              </w:rPr>
            </w:pPr>
          </w:p>
          <w:p w14:paraId="32BF8849"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N.CN.9 (+)</w:t>
            </w:r>
          </w:p>
          <w:p w14:paraId="78DC1C07" w14:textId="77777777" w:rsidR="004A4507" w:rsidRPr="004A4507" w:rsidRDefault="004A4507" w:rsidP="004A4507">
            <w:pPr>
              <w:autoSpaceDE w:val="0"/>
              <w:autoSpaceDN w:val="0"/>
              <w:adjustRightInd w:val="0"/>
              <w:jc w:val="center"/>
              <w:rPr>
                <w:rFonts w:ascii="Arial" w:hAnsi="Arial" w:cs="Arial"/>
                <w:color w:val="000000"/>
                <w:sz w:val="24"/>
                <w:szCs w:val="24"/>
              </w:rPr>
            </w:pPr>
          </w:p>
        </w:tc>
        <w:tc>
          <w:tcPr>
            <w:tcW w:w="4625" w:type="dxa"/>
            <w:gridSpan w:val="2"/>
          </w:tcPr>
          <w:p w14:paraId="2F2C2BA2"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Solve quadratic equations with real coefficients that have complex solutions. </w:t>
            </w:r>
          </w:p>
          <w:p w14:paraId="4C92BFB1" w14:textId="77777777" w:rsidR="004A4507" w:rsidRPr="004A4507" w:rsidRDefault="004A4507" w:rsidP="004A4507">
            <w:pPr>
              <w:autoSpaceDE w:val="0"/>
              <w:autoSpaceDN w:val="0"/>
              <w:adjustRightInd w:val="0"/>
              <w:rPr>
                <w:rFonts w:ascii="Calibri" w:hAnsi="Calibri" w:cs="Arial"/>
                <w:color w:val="000000"/>
              </w:rPr>
            </w:pPr>
          </w:p>
          <w:p w14:paraId="34D0BAF9" w14:textId="77777777" w:rsidR="004A4507" w:rsidRPr="004A4507" w:rsidRDefault="004A4507" w:rsidP="004A4507">
            <w:pPr>
              <w:autoSpaceDE w:val="0"/>
              <w:autoSpaceDN w:val="0"/>
              <w:adjustRightInd w:val="0"/>
              <w:rPr>
                <w:rFonts w:ascii="Calibri" w:hAnsi="Calibri" w:cs="Arial"/>
                <w:i/>
                <w:iCs/>
                <w:color w:val="000000"/>
              </w:rPr>
            </w:pPr>
            <w:r w:rsidRPr="004A4507">
              <w:rPr>
                <w:rFonts w:ascii="Calibri" w:hAnsi="Calibri" w:cs="Arial"/>
                <w:color w:val="000000"/>
              </w:rPr>
              <w:t xml:space="preserve">Extend polynomial identities to the complex numbers. </w:t>
            </w:r>
            <w:r w:rsidRPr="004A4507">
              <w:rPr>
                <w:rFonts w:ascii="Calibri" w:hAnsi="Calibri" w:cs="Arial"/>
                <w:i/>
                <w:iCs/>
                <w:color w:val="000000"/>
              </w:rPr>
              <w:t>For example, rewrite x</w:t>
            </w:r>
            <w:r w:rsidRPr="004A4507">
              <w:rPr>
                <w:rFonts w:ascii="Calibri" w:hAnsi="Calibri" w:cs="Arial"/>
                <w:color w:val="000000"/>
                <w:vertAlign w:val="superscript"/>
              </w:rPr>
              <w:t>2</w:t>
            </w:r>
            <w:r w:rsidRPr="004A4507">
              <w:rPr>
                <w:rFonts w:ascii="Calibri" w:hAnsi="Calibri" w:cs="Arial"/>
                <w:color w:val="000000"/>
              </w:rPr>
              <w:t xml:space="preserve"> + 4 </w:t>
            </w:r>
            <w:r w:rsidRPr="004A4507">
              <w:rPr>
                <w:rFonts w:ascii="Calibri" w:hAnsi="Calibri" w:cs="Arial"/>
                <w:i/>
                <w:iCs/>
                <w:color w:val="000000"/>
              </w:rPr>
              <w:t xml:space="preserve">as </w:t>
            </w:r>
          </w:p>
          <w:p w14:paraId="46A1BBD9"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w:t>
            </w:r>
            <w:r w:rsidRPr="004A4507">
              <w:rPr>
                <w:rFonts w:ascii="Calibri" w:hAnsi="Calibri" w:cs="Arial"/>
                <w:i/>
                <w:iCs/>
                <w:color w:val="000000"/>
              </w:rPr>
              <w:t xml:space="preserve">x </w:t>
            </w:r>
            <w:r w:rsidRPr="004A4507">
              <w:rPr>
                <w:rFonts w:ascii="Calibri" w:hAnsi="Calibri" w:cs="Arial"/>
                <w:color w:val="000000"/>
              </w:rPr>
              <w:t>+ 2</w:t>
            </w:r>
            <w:r w:rsidRPr="004A4507">
              <w:rPr>
                <w:rFonts w:ascii="Calibri" w:hAnsi="Calibri" w:cs="Arial"/>
                <w:i/>
                <w:iCs/>
                <w:color w:val="000000"/>
              </w:rPr>
              <w:t>i</w:t>
            </w:r>
            <w:r w:rsidRPr="004A4507">
              <w:rPr>
                <w:rFonts w:ascii="Calibri" w:hAnsi="Calibri" w:cs="Arial"/>
                <w:color w:val="000000"/>
              </w:rPr>
              <w:t>)(</w:t>
            </w:r>
            <w:r w:rsidRPr="004A4507">
              <w:rPr>
                <w:rFonts w:ascii="Calibri" w:hAnsi="Calibri" w:cs="Arial"/>
                <w:i/>
                <w:iCs/>
                <w:color w:val="000000"/>
              </w:rPr>
              <w:t xml:space="preserve">x </w:t>
            </w:r>
            <w:r w:rsidRPr="004A4507">
              <w:rPr>
                <w:rFonts w:ascii="Calibri" w:hAnsi="Calibri" w:cs="Arial"/>
                <w:color w:val="000000"/>
              </w:rPr>
              <w:t>– 2</w:t>
            </w:r>
            <w:r w:rsidRPr="004A4507">
              <w:rPr>
                <w:rFonts w:ascii="Calibri" w:hAnsi="Calibri" w:cs="Arial"/>
                <w:i/>
                <w:iCs/>
                <w:color w:val="000000"/>
              </w:rPr>
              <w:t>i</w:t>
            </w:r>
            <w:r w:rsidRPr="004A4507">
              <w:rPr>
                <w:rFonts w:ascii="Calibri" w:hAnsi="Calibri" w:cs="Arial"/>
                <w:color w:val="000000"/>
              </w:rPr>
              <w:t xml:space="preserve">). </w:t>
            </w:r>
          </w:p>
          <w:p w14:paraId="45B0420F" w14:textId="77777777" w:rsidR="004A4507" w:rsidRPr="004A4507" w:rsidRDefault="004A4507" w:rsidP="004A4507">
            <w:pPr>
              <w:autoSpaceDE w:val="0"/>
              <w:autoSpaceDN w:val="0"/>
              <w:adjustRightInd w:val="0"/>
              <w:rPr>
                <w:rFonts w:ascii="Calibri" w:hAnsi="Calibri" w:cs="Arial"/>
                <w:color w:val="000000"/>
              </w:rPr>
            </w:pPr>
          </w:p>
          <w:p w14:paraId="15E30534" w14:textId="77777777" w:rsidR="004A4507" w:rsidRPr="004A4507" w:rsidRDefault="004A4507" w:rsidP="004A4507">
            <w:pPr>
              <w:rPr>
                <w:rFonts w:ascii="Calibri" w:hAnsi="Calibri"/>
              </w:rPr>
            </w:pPr>
            <w:r w:rsidRPr="004A4507">
              <w:rPr>
                <w:rFonts w:ascii="Calibri" w:hAnsi="Calibri" w:cs="Arial"/>
              </w:rPr>
              <w:t>Know the Fundamental Theorem of Algebra; show that it is true for quadratic polynomials.</w:t>
            </w:r>
          </w:p>
          <w:p w14:paraId="414B67DE" w14:textId="77777777" w:rsidR="004A4507" w:rsidRPr="004A4507" w:rsidRDefault="004A4507" w:rsidP="004A4507">
            <w:pPr>
              <w:autoSpaceDE w:val="0"/>
              <w:autoSpaceDN w:val="0"/>
              <w:adjustRightInd w:val="0"/>
              <w:rPr>
                <w:rFonts w:ascii="Arial" w:hAnsi="Arial" w:cs="Arial"/>
                <w:color w:val="000000"/>
                <w:sz w:val="20"/>
                <w:szCs w:val="20"/>
              </w:rPr>
            </w:pPr>
          </w:p>
          <w:p w14:paraId="04DC9089" w14:textId="77777777" w:rsidR="004A4507" w:rsidRPr="004A4507" w:rsidRDefault="004A4507" w:rsidP="004A4507">
            <w:pPr>
              <w:autoSpaceDE w:val="0"/>
              <w:autoSpaceDN w:val="0"/>
              <w:adjustRightInd w:val="0"/>
              <w:rPr>
                <w:rFonts w:ascii="Arial" w:hAnsi="Arial" w:cs="Arial"/>
                <w:color w:val="000000"/>
                <w:sz w:val="24"/>
                <w:szCs w:val="24"/>
              </w:rPr>
            </w:pPr>
          </w:p>
        </w:tc>
        <w:tc>
          <w:tcPr>
            <w:tcW w:w="7015" w:type="dxa"/>
            <w:gridSpan w:val="3"/>
          </w:tcPr>
          <w:p w14:paraId="1CA185EE" w14:textId="77777777" w:rsidR="004A4507" w:rsidRPr="004A4507" w:rsidRDefault="004A4507" w:rsidP="004A4507">
            <w:pPr>
              <w:rPr>
                <w:rFonts w:cs="Arial"/>
              </w:rPr>
            </w:pPr>
            <w:r w:rsidRPr="004A4507">
              <w:rPr>
                <w:rFonts w:cs="Arial"/>
              </w:rPr>
              <w:t>R: Several examples on quadratics.</w:t>
            </w:r>
          </w:p>
          <w:p w14:paraId="7B9BAABD" w14:textId="77777777" w:rsidR="004A4507" w:rsidRPr="004A4507" w:rsidRDefault="00767748" w:rsidP="004A4507">
            <w:pPr>
              <w:rPr>
                <w:rFonts w:cs="Arial"/>
              </w:rPr>
            </w:pPr>
            <w:hyperlink r:id="rId420" w:history="1">
              <w:r w:rsidR="004A4507" w:rsidRPr="004A4507">
                <w:rPr>
                  <w:rFonts w:cs="Arial"/>
                  <w:color w:val="0000FF" w:themeColor="hyperlink"/>
                  <w:u w:val="single"/>
                </w:rPr>
                <w:t>http://regentsprep.org/Regents/math/algtrig/ATE3/quadcomlesson.htm</w:t>
              </w:r>
            </w:hyperlink>
          </w:p>
          <w:p w14:paraId="1DF2061B" w14:textId="77777777" w:rsidR="004A4507" w:rsidRPr="004A4507" w:rsidRDefault="004A4507" w:rsidP="004A4507">
            <w:pPr>
              <w:rPr>
                <w:rFonts w:cs="Arial"/>
              </w:rPr>
            </w:pPr>
          </w:p>
          <w:p w14:paraId="68E0ED95" w14:textId="77777777" w:rsidR="004A4507" w:rsidRPr="004A4507" w:rsidRDefault="004A4507" w:rsidP="004A4507">
            <w:pPr>
              <w:rPr>
                <w:rFonts w:cs="Arial"/>
              </w:rPr>
            </w:pPr>
            <w:r w:rsidRPr="004A4507">
              <w:rPr>
                <w:rFonts w:cs="Arial"/>
              </w:rPr>
              <w:t>V: Videos on quadratics.</w:t>
            </w:r>
          </w:p>
          <w:p w14:paraId="18075AAD" w14:textId="77777777" w:rsidR="004A4507" w:rsidRPr="004A4507" w:rsidRDefault="00767748" w:rsidP="004A4507">
            <w:pPr>
              <w:rPr>
                <w:rFonts w:cs="Arial"/>
                <w:color w:val="0000FF" w:themeColor="hyperlink"/>
                <w:u w:val="single"/>
              </w:rPr>
            </w:pPr>
            <w:hyperlink r:id="rId421" w:history="1">
              <w:r w:rsidR="004A4507" w:rsidRPr="004A4507">
                <w:rPr>
                  <w:rFonts w:cs="Arial"/>
                  <w:color w:val="0000FF" w:themeColor="hyperlink"/>
                  <w:u w:val="single"/>
                </w:rPr>
                <w:t>https://learnzillion.com/lessonsets/674-solve-quadratic-equations-with-real-coefficients-that-have-complex-solutions</w:t>
              </w:r>
            </w:hyperlink>
          </w:p>
          <w:p w14:paraId="6D2E67C0" w14:textId="77777777" w:rsidR="004A4507" w:rsidRPr="004A4507" w:rsidRDefault="004A4507" w:rsidP="004A4507">
            <w:pPr>
              <w:rPr>
                <w:rFonts w:cs="Arial"/>
              </w:rPr>
            </w:pPr>
          </w:p>
          <w:p w14:paraId="284F26D7" w14:textId="77777777" w:rsidR="004A4507" w:rsidRPr="004A4507" w:rsidRDefault="004A4507" w:rsidP="004A4507">
            <w:pPr>
              <w:rPr>
                <w:rFonts w:cs="Arial"/>
              </w:rPr>
            </w:pPr>
            <w:r w:rsidRPr="004A4507">
              <w:rPr>
                <w:rFonts w:cs="Arial"/>
              </w:rPr>
              <w:t>R: Several handouts and examples on polynomial identities.</w:t>
            </w:r>
          </w:p>
          <w:p w14:paraId="7F91C3C5" w14:textId="77777777" w:rsidR="004A4507" w:rsidRPr="004A4507" w:rsidRDefault="00767748" w:rsidP="004A4507">
            <w:pPr>
              <w:rPr>
                <w:rFonts w:cs="Arial"/>
              </w:rPr>
            </w:pPr>
            <w:hyperlink r:id="rId422" w:history="1">
              <w:r w:rsidR="004A4507" w:rsidRPr="004A4507">
                <w:rPr>
                  <w:rFonts w:cs="Arial"/>
                  <w:color w:val="0000FF" w:themeColor="hyperlink"/>
                  <w:u w:val="single"/>
                </w:rPr>
                <w:t>http://www.mathworksheetsland.com/hsnumbersquan/15poly.html</w:t>
              </w:r>
            </w:hyperlink>
          </w:p>
          <w:p w14:paraId="16104937" w14:textId="77777777" w:rsidR="004A4507" w:rsidRPr="004A4507" w:rsidRDefault="004A4507" w:rsidP="004A4507">
            <w:pPr>
              <w:rPr>
                <w:rFonts w:cs="Arial"/>
              </w:rPr>
            </w:pPr>
          </w:p>
          <w:p w14:paraId="09D58525" w14:textId="77777777" w:rsidR="004A4507" w:rsidRPr="004A4507" w:rsidRDefault="004A4507" w:rsidP="004A4507">
            <w:pPr>
              <w:rPr>
                <w:rFonts w:cs="Arial"/>
              </w:rPr>
            </w:pPr>
            <w:r w:rsidRPr="004A4507">
              <w:rPr>
                <w:rFonts w:cs="Arial"/>
              </w:rPr>
              <w:t>R: Explains on the Fundamental Theorem of Algebra.</w:t>
            </w:r>
          </w:p>
          <w:p w14:paraId="5F619ED4" w14:textId="77777777" w:rsidR="004A4507" w:rsidRPr="004A4507" w:rsidRDefault="00767748" w:rsidP="004A4507">
            <w:pPr>
              <w:rPr>
                <w:rFonts w:ascii="Arial" w:hAnsi="Arial" w:cs="Arial"/>
              </w:rPr>
            </w:pPr>
            <w:hyperlink r:id="rId423" w:history="1">
              <w:r w:rsidR="004A4507" w:rsidRPr="004A4507">
                <w:rPr>
                  <w:rFonts w:cs="Arial"/>
                  <w:color w:val="0000FF" w:themeColor="hyperlink"/>
                  <w:u w:val="single"/>
                </w:rPr>
                <w:t>http://www.mathsisfun.com/algebra/fundamental-theorem-algebra.html</w:t>
              </w:r>
            </w:hyperlink>
          </w:p>
        </w:tc>
      </w:tr>
      <w:tr w:rsidR="004A4507" w:rsidRPr="004A4507" w14:paraId="61C9C50E" w14:textId="77777777" w:rsidTr="004A4507">
        <w:trPr>
          <w:trHeight w:val="620"/>
        </w:trPr>
        <w:tc>
          <w:tcPr>
            <w:tcW w:w="13205" w:type="dxa"/>
            <w:gridSpan w:val="6"/>
            <w:tcBorders>
              <w:bottom w:val="single" w:sz="4" w:space="0" w:color="auto"/>
            </w:tcBorders>
            <w:shd w:val="clear" w:color="auto" w:fill="B6DDE8" w:themeFill="accent5" w:themeFillTint="66"/>
            <w:vAlign w:val="center"/>
          </w:tcPr>
          <w:p w14:paraId="70C05BA0" w14:textId="77777777" w:rsidR="004A4507" w:rsidRPr="004A4507" w:rsidRDefault="004A4507" w:rsidP="004A4507">
            <w:pPr>
              <w:autoSpaceDE w:val="0"/>
              <w:autoSpaceDN w:val="0"/>
              <w:adjustRightInd w:val="0"/>
              <w:rPr>
                <w:rFonts w:ascii="Calibri" w:hAnsi="Calibri" w:cs="Perpetua-Bold"/>
                <w:b/>
                <w:bCs/>
                <w:sz w:val="28"/>
              </w:rPr>
            </w:pPr>
            <w:r w:rsidRPr="004A4507">
              <w:rPr>
                <w:rFonts w:ascii="Calibri" w:hAnsi="Calibri" w:cs="Perpetua-Bold"/>
                <w:b/>
                <w:bCs/>
                <w:sz w:val="28"/>
              </w:rPr>
              <w:lastRenderedPageBreak/>
              <w:t>Domain: Vector and Matrix Quantities</w:t>
            </w:r>
          </w:p>
          <w:p w14:paraId="1E87FB8B"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t>Cluster:  Represent and model with vector quantities</w:t>
            </w:r>
          </w:p>
        </w:tc>
      </w:tr>
      <w:tr w:rsidR="004A4507" w:rsidRPr="004A4507" w14:paraId="305F085B" w14:textId="77777777" w:rsidTr="004A4507">
        <w:tc>
          <w:tcPr>
            <w:tcW w:w="1440" w:type="dxa"/>
            <w:gridSpan w:val="2"/>
            <w:tcBorders>
              <w:bottom w:val="single" w:sz="4" w:space="0" w:color="auto"/>
            </w:tcBorders>
            <w:shd w:val="clear" w:color="auto" w:fill="DAEEF3" w:themeFill="accent5" w:themeFillTint="33"/>
          </w:tcPr>
          <w:p w14:paraId="1499A7D2" w14:textId="77777777" w:rsidR="004A4507" w:rsidRPr="004A4507" w:rsidRDefault="004A4507" w:rsidP="004A4507">
            <w:pPr>
              <w:jc w:val="center"/>
              <w:rPr>
                <w:rFonts w:cs="Arial"/>
                <w:b/>
              </w:rPr>
            </w:pPr>
            <w:r w:rsidRPr="004A4507">
              <w:rPr>
                <w:rFonts w:cs="Arial"/>
                <w:b/>
              </w:rPr>
              <w:t>Standards</w:t>
            </w:r>
          </w:p>
        </w:tc>
        <w:tc>
          <w:tcPr>
            <w:tcW w:w="4601" w:type="dxa"/>
            <w:tcBorders>
              <w:bottom w:val="single" w:sz="4" w:space="0" w:color="auto"/>
            </w:tcBorders>
            <w:shd w:val="clear" w:color="auto" w:fill="DAEEF3" w:themeFill="accent5" w:themeFillTint="33"/>
          </w:tcPr>
          <w:p w14:paraId="65C7CED2" w14:textId="77777777" w:rsidR="004A4507" w:rsidRPr="004A4507" w:rsidRDefault="004A4507" w:rsidP="004A4507">
            <w:pPr>
              <w:jc w:val="center"/>
              <w:rPr>
                <w:rFonts w:cs="Arial"/>
                <w:b/>
              </w:rPr>
            </w:pPr>
            <w:r w:rsidRPr="004A4507">
              <w:rPr>
                <w:rFonts w:cs="Arial"/>
                <w:b/>
              </w:rPr>
              <w:t>Key ideas and Details</w:t>
            </w:r>
          </w:p>
        </w:tc>
        <w:tc>
          <w:tcPr>
            <w:tcW w:w="7015" w:type="dxa"/>
            <w:gridSpan w:val="3"/>
            <w:tcBorders>
              <w:bottom w:val="single" w:sz="4" w:space="0" w:color="auto"/>
            </w:tcBorders>
            <w:shd w:val="clear" w:color="auto" w:fill="DAEEF3" w:themeFill="accent5" w:themeFillTint="33"/>
          </w:tcPr>
          <w:p w14:paraId="3D563C96" w14:textId="77777777" w:rsidR="004A4507" w:rsidRPr="004A4507" w:rsidRDefault="004A4507" w:rsidP="004A4507">
            <w:pPr>
              <w:jc w:val="center"/>
              <w:rPr>
                <w:rFonts w:cs="Arial"/>
                <w:b/>
              </w:rPr>
            </w:pPr>
            <w:r w:rsidRPr="004A4507">
              <w:rPr>
                <w:rFonts w:cs="Arial"/>
                <w:b/>
              </w:rPr>
              <w:t>Intervention Supports</w:t>
            </w:r>
          </w:p>
        </w:tc>
      </w:tr>
      <w:tr w:rsidR="004A4507" w:rsidRPr="004A4507" w14:paraId="7BA1337A" w14:textId="77777777" w:rsidTr="004A4507">
        <w:tc>
          <w:tcPr>
            <w:tcW w:w="1440" w:type="dxa"/>
            <w:gridSpan w:val="2"/>
          </w:tcPr>
          <w:p w14:paraId="48D057EF" w14:textId="77777777" w:rsidR="004A4507" w:rsidRPr="004A4507" w:rsidRDefault="004A4507" w:rsidP="004A4507">
            <w:pPr>
              <w:autoSpaceDE w:val="0"/>
              <w:autoSpaceDN w:val="0"/>
              <w:adjustRightInd w:val="0"/>
              <w:jc w:val="center"/>
              <w:rPr>
                <w:rFonts w:cs="Arial"/>
                <w:color w:val="000000"/>
              </w:rPr>
            </w:pPr>
            <w:r w:rsidRPr="004A4507">
              <w:rPr>
                <w:rFonts w:cs="Arial"/>
                <w:color w:val="000000"/>
              </w:rPr>
              <w:t>N.VM.1 (+)</w:t>
            </w:r>
          </w:p>
          <w:p w14:paraId="7BCA5399" w14:textId="77777777" w:rsidR="004A4507" w:rsidRPr="004A4507" w:rsidRDefault="004A4507" w:rsidP="004A4507">
            <w:pPr>
              <w:autoSpaceDE w:val="0"/>
              <w:autoSpaceDN w:val="0"/>
              <w:adjustRightInd w:val="0"/>
              <w:jc w:val="center"/>
              <w:rPr>
                <w:rFonts w:cs="Arial"/>
                <w:color w:val="000000"/>
              </w:rPr>
            </w:pPr>
          </w:p>
          <w:p w14:paraId="1BF60461" w14:textId="77777777" w:rsidR="004A4507" w:rsidRPr="004A4507" w:rsidRDefault="004A4507" w:rsidP="004A4507">
            <w:pPr>
              <w:autoSpaceDE w:val="0"/>
              <w:autoSpaceDN w:val="0"/>
              <w:adjustRightInd w:val="0"/>
              <w:jc w:val="center"/>
              <w:rPr>
                <w:rFonts w:cs="Arial"/>
                <w:color w:val="000000"/>
              </w:rPr>
            </w:pPr>
          </w:p>
          <w:p w14:paraId="4812B103" w14:textId="77777777" w:rsidR="004A4507" w:rsidRPr="004A4507" w:rsidRDefault="004A4507" w:rsidP="004A4507">
            <w:pPr>
              <w:autoSpaceDE w:val="0"/>
              <w:autoSpaceDN w:val="0"/>
              <w:adjustRightInd w:val="0"/>
              <w:jc w:val="center"/>
              <w:rPr>
                <w:rFonts w:cs="Arial"/>
                <w:color w:val="000000"/>
              </w:rPr>
            </w:pPr>
          </w:p>
          <w:p w14:paraId="101DADA3" w14:textId="77777777" w:rsidR="004A4507" w:rsidRPr="004A4507" w:rsidRDefault="004A4507" w:rsidP="004A4507">
            <w:pPr>
              <w:autoSpaceDE w:val="0"/>
              <w:autoSpaceDN w:val="0"/>
              <w:adjustRightInd w:val="0"/>
              <w:jc w:val="center"/>
              <w:rPr>
                <w:rFonts w:cs="Arial"/>
                <w:color w:val="000000"/>
              </w:rPr>
            </w:pPr>
          </w:p>
          <w:p w14:paraId="5D9B0F1E" w14:textId="77777777" w:rsidR="004A4507" w:rsidRPr="004A4507" w:rsidRDefault="004A4507" w:rsidP="004A4507">
            <w:pPr>
              <w:autoSpaceDE w:val="0"/>
              <w:autoSpaceDN w:val="0"/>
              <w:adjustRightInd w:val="0"/>
              <w:jc w:val="center"/>
              <w:rPr>
                <w:rFonts w:cs="Arial"/>
                <w:color w:val="000000"/>
              </w:rPr>
            </w:pPr>
          </w:p>
          <w:p w14:paraId="209FE7FD" w14:textId="77777777" w:rsidR="004A4507" w:rsidRPr="004A4507" w:rsidRDefault="004A4507" w:rsidP="004A4507">
            <w:pPr>
              <w:autoSpaceDE w:val="0"/>
              <w:autoSpaceDN w:val="0"/>
              <w:adjustRightInd w:val="0"/>
              <w:jc w:val="center"/>
              <w:rPr>
                <w:rFonts w:cs="Arial"/>
                <w:color w:val="000000"/>
              </w:rPr>
            </w:pPr>
            <w:r w:rsidRPr="004A4507">
              <w:rPr>
                <w:rFonts w:cs="Arial"/>
                <w:color w:val="000000"/>
              </w:rPr>
              <w:t>N.VM.2 (+)</w:t>
            </w:r>
          </w:p>
          <w:p w14:paraId="31939294" w14:textId="77777777" w:rsidR="004A4507" w:rsidRPr="004A4507" w:rsidRDefault="004A4507" w:rsidP="004A4507">
            <w:pPr>
              <w:autoSpaceDE w:val="0"/>
              <w:autoSpaceDN w:val="0"/>
              <w:adjustRightInd w:val="0"/>
              <w:jc w:val="center"/>
              <w:rPr>
                <w:rFonts w:cs="Arial"/>
                <w:color w:val="000000"/>
              </w:rPr>
            </w:pPr>
          </w:p>
          <w:p w14:paraId="056AFE0D" w14:textId="77777777" w:rsidR="004A4507" w:rsidRPr="004A4507" w:rsidRDefault="004A4507" w:rsidP="004A4507">
            <w:pPr>
              <w:autoSpaceDE w:val="0"/>
              <w:autoSpaceDN w:val="0"/>
              <w:adjustRightInd w:val="0"/>
              <w:rPr>
                <w:rFonts w:cs="Arial"/>
                <w:color w:val="000000"/>
              </w:rPr>
            </w:pPr>
          </w:p>
          <w:p w14:paraId="74A0FABB" w14:textId="77777777" w:rsidR="004A4507" w:rsidRPr="004A4507" w:rsidRDefault="004A4507" w:rsidP="004A4507">
            <w:pPr>
              <w:autoSpaceDE w:val="0"/>
              <w:autoSpaceDN w:val="0"/>
              <w:adjustRightInd w:val="0"/>
              <w:rPr>
                <w:rFonts w:cs="Arial"/>
                <w:color w:val="000000"/>
              </w:rPr>
            </w:pPr>
          </w:p>
          <w:p w14:paraId="5EBFD91C" w14:textId="77777777" w:rsidR="004A4507" w:rsidRPr="004A4507" w:rsidRDefault="004A4507" w:rsidP="004A4507">
            <w:pPr>
              <w:autoSpaceDE w:val="0"/>
              <w:autoSpaceDN w:val="0"/>
              <w:adjustRightInd w:val="0"/>
              <w:jc w:val="center"/>
              <w:rPr>
                <w:rFonts w:cs="Arial"/>
                <w:color w:val="000000"/>
              </w:rPr>
            </w:pPr>
            <w:r w:rsidRPr="004A4507">
              <w:rPr>
                <w:rFonts w:cs="Arial"/>
                <w:color w:val="000000"/>
              </w:rPr>
              <w:t>N.VM.3 (+)</w:t>
            </w:r>
          </w:p>
          <w:p w14:paraId="00F8E6B6" w14:textId="77777777" w:rsidR="004A4507" w:rsidRPr="004A4507" w:rsidRDefault="004A4507" w:rsidP="004A4507">
            <w:pPr>
              <w:autoSpaceDE w:val="0"/>
              <w:autoSpaceDN w:val="0"/>
              <w:adjustRightInd w:val="0"/>
              <w:jc w:val="center"/>
              <w:rPr>
                <w:rFonts w:cs="Arial"/>
                <w:color w:val="000000"/>
              </w:rPr>
            </w:pPr>
          </w:p>
          <w:p w14:paraId="67B777EE" w14:textId="77777777" w:rsidR="004A4507" w:rsidRPr="004A4507" w:rsidRDefault="004A4507" w:rsidP="004A4507">
            <w:pPr>
              <w:autoSpaceDE w:val="0"/>
              <w:autoSpaceDN w:val="0"/>
              <w:adjustRightInd w:val="0"/>
              <w:rPr>
                <w:rFonts w:cs="Arial"/>
                <w:color w:val="000000"/>
              </w:rPr>
            </w:pPr>
          </w:p>
        </w:tc>
        <w:tc>
          <w:tcPr>
            <w:tcW w:w="4601" w:type="dxa"/>
          </w:tcPr>
          <w:p w14:paraId="0480DEED" w14:textId="77777777" w:rsidR="004A4507" w:rsidRPr="004A4507" w:rsidRDefault="004A4507" w:rsidP="004A4507">
            <w:pPr>
              <w:autoSpaceDE w:val="0"/>
              <w:autoSpaceDN w:val="0"/>
              <w:adjustRightInd w:val="0"/>
              <w:rPr>
                <w:rFonts w:cs="Candara"/>
                <w:color w:val="000000"/>
              </w:rPr>
            </w:pPr>
            <w:r w:rsidRPr="004A4507">
              <w:rPr>
                <w:rFonts w:cs="Candara"/>
                <w:color w:val="000000"/>
              </w:rPr>
              <w:t xml:space="preserve">Recognize vector quantities as having both magnitude and direction. Represent vector quantities by directed line segments, and use appropriate symbols for vectors and their magnitudes (e.g., </w:t>
            </w:r>
            <w:r w:rsidRPr="004A4507">
              <w:rPr>
                <w:rFonts w:cs="Candara"/>
                <w:i/>
                <w:iCs/>
                <w:color w:val="000000"/>
              </w:rPr>
              <w:t>v</w:t>
            </w:r>
            <w:r w:rsidRPr="004A4507">
              <w:rPr>
                <w:rFonts w:cs="Candara"/>
                <w:color w:val="000000"/>
              </w:rPr>
              <w:t>, |</w:t>
            </w:r>
            <w:r w:rsidRPr="004A4507">
              <w:rPr>
                <w:rFonts w:cs="Candara"/>
                <w:i/>
                <w:iCs/>
                <w:color w:val="000000"/>
              </w:rPr>
              <w:t>v</w:t>
            </w:r>
            <w:r w:rsidRPr="004A4507">
              <w:rPr>
                <w:rFonts w:cs="Candara"/>
                <w:color w:val="000000"/>
              </w:rPr>
              <w:t>|, ||</w:t>
            </w:r>
            <w:r w:rsidRPr="004A4507">
              <w:rPr>
                <w:rFonts w:cs="Candara"/>
                <w:i/>
                <w:iCs/>
                <w:color w:val="000000"/>
              </w:rPr>
              <w:t>v</w:t>
            </w:r>
            <w:r w:rsidRPr="004A4507">
              <w:rPr>
                <w:rFonts w:cs="Candara"/>
                <w:color w:val="000000"/>
              </w:rPr>
              <w:t xml:space="preserve">||, </w:t>
            </w:r>
            <w:r w:rsidRPr="004A4507">
              <w:rPr>
                <w:rFonts w:cs="Candara"/>
                <w:i/>
                <w:iCs/>
                <w:color w:val="000000"/>
              </w:rPr>
              <w:t>v</w:t>
            </w:r>
            <w:r w:rsidRPr="004A4507">
              <w:rPr>
                <w:rFonts w:cs="Candara"/>
                <w:color w:val="000000"/>
              </w:rPr>
              <w:t>).</w:t>
            </w:r>
          </w:p>
          <w:p w14:paraId="5EF4D388" w14:textId="77777777" w:rsidR="004A4507" w:rsidRPr="004A4507" w:rsidRDefault="004A4507" w:rsidP="004A4507">
            <w:pPr>
              <w:autoSpaceDE w:val="0"/>
              <w:autoSpaceDN w:val="0"/>
              <w:adjustRightInd w:val="0"/>
              <w:rPr>
                <w:rFonts w:cs="Candara"/>
                <w:color w:val="000000"/>
              </w:rPr>
            </w:pPr>
          </w:p>
          <w:p w14:paraId="7163F367" w14:textId="77777777" w:rsidR="004A4507" w:rsidRPr="004A4507" w:rsidRDefault="004A4507" w:rsidP="004A4507">
            <w:pPr>
              <w:autoSpaceDE w:val="0"/>
              <w:autoSpaceDN w:val="0"/>
              <w:adjustRightInd w:val="0"/>
              <w:rPr>
                <w:rFonts w:cs="Arial"/>
                <w:color w:val="000000"/>
              </w:rPr>
            </w:pPr>
            <w:r w:rsidRPr="004A4507">
              <w:rPr>
                <w:rFonts w:cs="Arial"/>
                <w:color w:val="000000"/>
              </w:rPr>
              <w:t xml:space="preserve">Find the components of a vector by subtracting the coordinates of an initial point from the coordinates of a terminal point. </w:t>
            </w:r>
          </w:p>
          <w:p w14:paraId="227D9EF2" w14:textId="77777777" w:rsidR="004A4507" w:rsidRPr="004A4507" w:rsidRDefault="004A4507" w:rsidP="004A4507">
            <w:pPr>
              <w:autoSpaceDE w:val="0"/>
              <w:autoSpaceDN w:val="0"/>
              <w:adjustRightInd w:val="0"/>
              <w:rPr>
                <w:rFonts w:cs="Arial"/>
                <w:color w:val="000000"/>
              </w:rPr>
            </w:pPr>
          </w:p>
          <w:p w14:paraId="48476C60" w14:textId="77777777" w:rsidR="004A4507" w:rsidRPr="004A4507" w:rsidRDefault="004A4507" w:rsidP="004A4507">
            <w:pPr>
              <w:autoSpaceDE w:val="0"/>
              <w:autoSpaceDN w:val="0"/>
              <w:adjustRightInd w:val="0"/>
              <w:rPr>
                <w:rFonts w:cs="Arial"/>
                <w:color w:val="000000"/>
              </w:rPr>
            </w:pPr>
            <w:r w:rsidRPr="004A4507">
              <w:rPr>
                <w:rFonts w:cs="Arial"/>
                <w:color w:val="000000"/>
              </w:rPr>
              <w:t xml:space="preserve">Solve problems involving velocity and other quantities that can be </w:t>
            </w:r>
            <w:r w:rsidRPr="004A4507">
              <w:rPr>
                <w:rFonts w:cs="Arial"/>
              </w:rPr>
              <w:t>represented by vectors.</w:t>
            </w:r>
          </w:p>
        </w:tc>
        <w:tc>
          <w:tcPr>
            <w:tcW w:w="7015" w:type="dxa"/>
            <w:gridSpan w:val="3"/>
          </w:tcPr>
          <w:p w14:paraId="77157D22" w14:textId="77777777" w:rsidR="004A4507" w:rsidRPr="004A4507" w:rsidRDefault="004A4507" w:rsidP="004A4507">
            <w:pPr>
              <w:rPr>
                <w:rFonts w:ascii="Calibri" w:hAnsi="Calibri" w:cs="Arial"/>
              </w:rPr>
            </w:pPr>
            <w:r w:rsidRPr="004A4507">
              <w:rPr>
                <w:rFonts w:ascii="Calibri" w:hAnsi="Calibri" w:cs="Arial"/>
              </w:rPr>
              <w:t>V: Video lesson on vectors.</w:t>
            </w:r>
          </w:p>
          <w:p w14:paraId="0E6E6E87" w14:textId="77777777" w:rsidR="004A4507" w:rsidRPr="004A4507" w:rsidRDefault="00767748" w:rsidP="004A4507">
            <w:pPr>
              <w:rPr>
                <w:rFonts w:ascii="Calibri" w:hAnsi="Calibri" w:cs="Arial"/>
              </w:rPr>
            </w:pPr>
            <w:hyperlink r:id="rId424" w:history="1">
              <w:r w:rsidR="004A4507" w:rsidRPr="004A4507">
                <w:rPr>
                  <w:rFonts w:ascii="Calibri" w:hAnsi="Calibri" w:cs="Arial"/>
                  <w:color w:val="0000FF" w:themeColor="hyperlink"/>
                  <w:u w:val="single"/>
                </w:rPr>
                <w:t>https://www.youtube.com/watch?v=nKIrNxXcTwY&amp;list=PLtXf78zN40CIcNugs9j908FZFHlu8jdnC&amp;index=2</w:t>
              </w:r>
            </w:hyperlink>
          </w:p>
          <w:p w14:paraId="3D92D72F" w14:textId="77777777" w:rsidR="004A4507" w:rsidRPr="004A4507" w:rsidRDefault="004A4507" w:rsidP="004A4507">
            <w:pPr>
              <w:rPr>
                <w:rFonts w:ascii="Calibri" w:hAnsi="Calibri" w:cs="Arial"/>
              </w:rPr>
            </w:pPr>
          </w:p>
          <w:p w14:paraId="4555EB02" w14:textId="77777777" w:rsidR="004A4507" w:rsidRPr="004A4507" w:rsidRDefault="004A4507" w:rsidP="004A4507">
            <w:pPr>
              <w:rPr>
                <w:rFonts w:ascii="Calibri" w:hAnsi="Calibri" w:cs="Arial"/>
              </w:rPr>
            </w:pPr>
            <w:r w:rsidRPr="004A4507">
              <w:rPr>
                <w:rFonts w:ascii="Calibri" w:hAnsi="Calibri" w:cs="Arial"/>
              </w:rPr>
              <w:t>V: Videos on vectors.</w:t>
            </w:r>
          </w:p>
          <w:p w14:paraId="0C2589C4" w14:textId="77777777" w:rsidR="004A4507" w:rsidRPr="004A4507" w:rsidRDefault="00767748" w:rsidP="004A4507">
            <w:pPr>
              <w:rPr>
                <w:rFonts w:ascii="Calibri" w:hAnsi="Calibri" w:cs="Arial"/>
              </w:rPr>
            </w:pPr>
            <w:hyperlink r:id="rId425" w:history="1">
              <w:r w:rsidR="004A4507" w:rsidRPr="004A4507">
                <w:rPr>
                  <w:rFonts w:ascii="Calibri" w:hAnsi="Calibri" w:cs="Arial"/>
                  <w:color w:val="0000FF" w:themeColor="hyperlink"/>
                  <w:u w:val="single"/>
                </w:rPr>
                <w:t>http://www.onlinemathlearning.com/vector-quantities-hsn.vm1.html</w:t>
              </w:r>
            </w:hyperlink>
          </w:p>
          <w:p w14:paraId="1722D61C" w14:textId="77777777" w:rsidR="004A4507" w:rsidRPr="004A4507" w:rsidRDefault="004A4507" w:rsidP="004A4507">
            <w:pPr>
              <w:rPr>
                <w:rFonts w:ascii="Calibri" w:hAnsi="Calibri" w:cs="Arial"/>
              </w:rPr>
            </w:pPr>
          </w:p>
          <w:p w14:paraId="2E7CA29A" w14:textId="77777777" w:rsidR="004A4507" w:rsidRPr="004A4507" w:rsidRDefault="004A4507" w:rsidP="004A4507">
            <w:pPr>
              <w:rPr>
                <w:rFonts w:ascii="Calibri" w:hAnsi="Calibri" w:cs="Arial"/>
              </w:rPr>
            </w:pPr>
            <w:r w:rsidRPr="004A4507">
              <w:rPr>
                <w:rFonts w:ascii="Calibri" w:hAnsi="Calibri" w:cs="Arial"/>
              </w:rPr>
              <w:t>R: Discusses vectors with examples.</w:t>
            </w:r>
          </w:p>
          <w:p w14:paraId="7E76AAC9" w14:textId="77777777" w:rsidR="004A4507" w:rsidRPr="004A4507" w:rsidRDefault="00767748" w:rsidP="004A4507">
            <w:pPr>
              <w:rPr>
                <w:rFonts w:ascii="Calibri" w:hAnsi="Calibri" w:cs="Arial"/>
              </w:rPr>
            </w:pPr>
            <w:hyperlink r:id="rId426" w:history="1">
              <w:r w:rsidR="004A4507" w:rsidRPr="004A4507">
                <w:rPr>
                  <w:rFonts w:ascii="Calibri" w:hAnsi="Calibri" w:cs="Arial"/>
                  <w:color w:val="0000FF" w:themeColor="hyperlink"/>
                  <w:u w:val="single"/>
                </w:rPr>
                <w:t>http://algebralab.org/lessons/lesson.aspx?file=Trigonometry_TrigVectorIntro.xml</w:t>
              </w:r>
            </w:hyperlink>
          </w:p>
          <w:p w14:paraId="2982CDBE" w14:textId="77777777" w:rsidR="004A4507" w:rsidRPr="004A4507" w:rsidRDefault="004A4507" w:rsidP="004A4507">
            <w:pPr>
              <w:rPr>
                <w:rFonts w:ascii="Calibri" w:hAnsi="Calibri" w:cs="Arial"/>
              </w:rPr>
            </w:pPr>
          </w:p>
          <w:p w14:paraId="1A1BBB15" w14:textId="77777777" w:rsidR="004A4507" w:rsidRPr="004A4507" w:rsidRDefault="004A4507" w:rsidP="004A4507">
            <w:pPr>
              <w:rPr>
                <w:rFonts w:ascii="Calibri" w:hAnsi="Calibri" w:cs="Arial"/>
              </w:rPr>
            </w:pPr>
            <w:r w:rsidRPr="004A4507">
              <w:rPr>
                <w:rFonts w:ascii="Calibri" w:hAnsi="Calibri" w:cs="Arial"/>
              </w:rPr>
              <w:t>ML: Lesson involving velocity.</w:t>
            </w:r>
          </w:p>
          <w:p w14:paraId="34E4CBED" w14:textId="77777777" w:rsidR="004A4507" w:rsidRPr="004A4507" w:rsidRDefault="00767748" w:rsidP="004A4507">
            <w:pPr>
              <w:rPr>
                <w:rFonts w:ascii="Calibri" w:hAnsi="Calibri" w:cs="Arial"/>
              </w:rPr>
            </w:pPr>
            <w:hyperlink r:id="rId427" w:history="1">
              <w:r w:rsidR="004A4507" w:rsidRPr="004A4507">
                <w:rPr>
                  <w:rFonts w:ascii="Calibri" w:hAnsi="Calibri" w:cs="Arial"/>
                  <w:color w:val="0000FF" w:themeColor="hyperlink"/>
                  <w:u w:val="single"/>
                </w:rPr>
                <w:t>http://www.cpalms.org/Public/PreviewResource/Preview/51224</w:t>
              </w:r>
            </w:hyperlink>
          </w:p>
          <w:p w14:paraId="48701EE2" w14:textId="77777777" w:rsidR="004A4507" w:rsidRPr="004A4507" w:rsidRDefault="004A4507" w:rsidP="004A4507">
            <w:pPr>
              <w:rPr>
                <w:rFonts w:ascii="Calibri" w:hAnsi="Calibri" w:cs="Arial"/>
              </w:rPr>
            </w:pPr>
          </w:p>
          <w:p w14:paraId="105DB180" w14:textId="77777777" w:rsidR="004A4507" w:rsidRPr="004A4507" w:rsidRDefault="004A4507" w:rsidP="004A4507">
            <w:pPr>
              <w:rPr>
                <w:rFonts w:ascii="Calibri" w:hAnsi="Calibri" w:cs="Arial"/>
              </w:rPr>
            </w:pPr>
            <w:r w:rsidRPr="004A4507">
              <w:rPr>
                <w:rFonts w:ascii="Calibri" w:hAnsi="Calibri" w:cs="Arial"/>
              </w:rPr>
              <w:t>R: Examples involving velocity.</w:t>
            </w:r>
          </w:p>
          <w:p w14:paraId="756F3677" w14:textId="77777777" w:rsidR="004A4507" w:rsidRPr="004A4507" w:rsidRDefault="00767748" w:rsidP="004A4507">
            <w:pPr>
              <w:rPr>
                <w:rFonts w:ascii="Calibri" w:hAnsi="Calibri" w:cs="Arial"/>
              </w:rPr>
            </w:pPr>
            <w:hyperlink r:id="rId428" w:history="1">
              <w:r w:rsidR="004A4507" w:rsidRPr="004A4507">
                <w:rPr>
                  <w:rFonts w:ascii="Calibri" w:hAnsi="Calibri" w:cs="Arial"/>
                  <w:color w:val="0000FF" w:themeColor="hyperlink"/>
                  <w:u w:val="single"/>
                </w:rPr>
                <w:t>http://www.tutorvista.com/content/science/science-i/motion/question-answers-3.php</w:t>
              </w:r>
            </w:hyperlink>
          </w:p>
          <w:p w14:paraId="4689718F" w14:textId="77777777" w:rsidR="004A4507" w:rsidRPr="004A4507" w:rsidRDefault="004A4507" w:rsidP="004A4507">
            <w:pPr>
              <w:rPr>
                <w:rFonts w:ascii="Calibri" w:hAnsi="Calibri" w:cs="Arial"/>
              </w:rPr>
            </w:pPr>
          </w:p>
          <w:p w14:paraId="21D65E62" w14:textId="77777777" w:rsidR="004A4507" w:rsidRPr="004A4507" w:rsidRDefault="004A4507" w:rsidP="004A4507">
            <w:pPr>
              <w:rPr>
                <w:rFonts w:ascii="Calibri" w:hAnsi="Calibri" w:cs="Arial"/>
              </w:rPr>
            </w:pPr>
          </w:p>
          <w:p w14:paraId="37EF8A80" w14:textId="77777777" w:rsidR="004A4507" w:rsidRPr="004A4507" w:rsidRDefault="004A4507" w:rsidP="004A4507">
            <w:pPr>
              <w:rPr>
                <w:rFonts w:ascii="Calibri" w:hAnsi="Calibri" w:cs="Arial"/>
              </w:rPr>
            </w:pPr>
          </w:p>
        </w:tc>
      </w:tr>
      <w:tr w:rsidR="004A4507" w:rsidRPr="004A4507" w14:paraId="3B187CD8" w14:textId="77777777" w:rsidTr="004A4507">
        <w:trPr>
          <w:trHeight w:val="620"/>
        </w:trPr>
        <w:tc>
          <w:tcPr>
            <w:tcW w:w="13205" w:type="dxa"/>
            <w:gridSpan w:val="6"/>
            <w:tcBorders>
              <w:bottom w:val="single" w:sz="4" w:space="0" w:color="auto"/>
            </w:tcBorders>
            <w:shd w:val="clear" w:color="auto" w:fill="B6DDE8" w:themeFill="accent5" w:themeFillTint="66"/>
            <w:vAlign w:val="center"/>
          </w:tcPr>
          <w:p w14:paraId="7240CD7F"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t>Cluster:  Perform operations on vectors</w:t>
            </w:r>
          </w:p>
        </w:tc>
      </w:tr>
      <w:tr w:rsidR="004A4507" w:rsidRPr="004A4507" w14:paraId="2F59BDCA" w14:textId="77777777" w:rsidTr="004A4507">
        <w:tc>
          <w:tcPr>
            <w:tcW w:w="1440" w:type="dxa"/>
            <w:gridSpan w:val="2"/>
            <w:tcBorders>
              <w:bottom w:val="single" w:sz="4" w:space="0" w:color="auto"/>
            </w:tcBorders>
            <w:shd w:val="clear" w:color="auto" w:fill="DAEEF3" w:themeFill="accent5" w:themeFillTint="33"/>
          </w:tcPr>
          <w:p w14:paraId="357A401D" w14:textId="77777777" w:rsidR="004A4507" w:rsidRPr="004A4507" w:rsidRDefault="004A4507" w:rsidP="004A4507">
            <w:pPr>
              <w:jc w:val="center"/>
              <w:rPr>
                <w:rFonts w:cs="Arial"/>
                <w:b/>
              </w:rPr>
            </w:pPr>
            <w:r w:rsidRPr="004A4507">
              <w:rPr>
                <w:rFonts w:cs="Arial"/>
                <w:b/>
              </w:rPr>
              <w:t>Standards</w:t>
            </w:r>
          </w:p>
        </w:tc>
        <w:tc>
          <w:tcPr>
            <w:tcW w:w="4601" w:type="dxa"/>
            <w:tcBorders>
              <w:bottom w:val="single" w:sz="4" w:space="0" w:color="auto"/>
            </w:tcBorders>
            <w:shd w:val="clear" w:color="auto" w:fill="DAEEF3" w:themeFill="accent5" w:themeFillTint="33"/>
          </w:tcPr>
          <w:p w14:paraId="2DFA639D" w14:textId="77777777" w:rsidR="004A4507" w:rsidRPr="004A4507" w:rsidRDefault="004A4507" w:rsidP="004A4507">
            <w:pPr>
              <w:jc w:val="center"/>
              <w:rPr>
                <w:rFonts w:cs="Arial"/>
                <w:b/>
              </w:rPr>
            </w:pPr>
            <w:r w:rsidRPr="004A4507">
              <w:rPr>
                <w:rFonts w:cs="Arial"/>
                <w:b/>
              </w:rPr>
              <w:t>Key ideas and Details</w:t>
            </w:r>
          </w:p>
        </w:tc>
        <w:tc>
          <w:tcPr>
            <w:tcW w:w="7015" w:type="dxa"/>
            <w:gridSpan w:val="3"/>
            <w:tcBorders>
              <w:bottom w:val="single" w:sz="4" w:space="0" w:color="auto"/>
            </w:tcBorders>
            <w:shd w:val="clear" w:color="auto" w:fill="DAEEF3" w:themeFill="accent5" w:themeFillTint="33"/>
          </w:tcPr>
          <w:p w14:paraId="79CC5805" w14:textId="77777777" w:rsidR="004A4507" w:rsidRPr="004A4507" w:rsidRDefault="004A4507" w:rsidP="004A4507">
            <w:pPr>
              <w:jc w:val="center"/>
              <w:rPr>
                <w:rFonts w:cs="Arial"/>
                <w:b/>
              </w:rPr>
            </w:pPr>
            <w:r w:rsidRPr="004A4507">
              <w:rPr>
                <w:rFonts w:cs="Arial"/>
                <w:b/>
              </w:rPr>
              <w:t>Intervention Supports</w:t>
            </w:r>
          </w:p>
        </w:tc>
      </w:tr>
      <w:tr w:rsidR="004A4507" w:rsidRPr="004A4507" w14:paraId="2FF13452" w14:textId="77777777" w:rsidTr="004A4507">
        <w:tc>
          <w:tcPr>
            <w:tcW w:w="1440" w:type="dxa"/>
            <w:gridSpan w:val="2"/>
          </w:tcPr>
          <w:p w14:paraId="20D2BF88" w14:textId="77777777" w:rsidR="004A4507" w:rsidRPr="004A4507" w:rsidRDefault="004A4507" w:rsidP="004A4507">
            <w:pPr>
              <w:autoSpaceDE w:val="0"/>
              <w:autoSpaceDN w:val="0"/>
              <w:adjustRightInd w:val="0"/>
              <w:jc w:val="center"/>
              <w:rPr>
                <w:rFonts w:cs="Arial"/>
                <w:color w:val="000000"/>
              </w:rPr>
            </w:pPr>
            <w:r w:rsidRPr="004A4507">
              <w:rPr>
                <w:rFonts w:cs="Arial"/>
                <w:color w:val="000000"/>
              </w:rPr>
              <w:t>N.VM.4a (+)</w:t>
            </w:r>
          </w:p>
          <w:p w14:paraId="500A9361" w14:textId="77777777" w:rsidR="004A4507" w:rsidRPr="004A4507" w:rsidRDefault="004A4507" w:rsidP="004A4507">
            <w:pPr>
              <w:autoSpaceDE w:val="0"/>
              <w:autoSpaceDN w:val="0"/>
              <w:adjustRightInd w:val="0"/>
              <w:jc w:val="center"/>
              <w:rPr>
                <w:rFonts w:cs="Arial"/>
                <w:color w:val="000000"/>
              </w:rPr>
            </w:pPr>
          </w:p>
          <w:p w14:paraId="40C4DB50" w14:textId="77777777" w:rsidR="004A4507" w:rsidRPr="004A4507" w:rsidRDefault="004A4507" w:rsidP="004A4507">
            <w:pPr>
              <w:autoSpaceDE w:val="0"/>
              <w:autoSpaceDN w:val="0"/>
              <w:adjustRightInd w:val="0"/>
              <w:jc w:val="center"/>
              <w:rPr>
                <w:rFonts w:cs="Arial"/>
                <w:color w:val="000000"/>
              </w:rPr>
            </w:pPr>
          </w:p>
          <w:p w14:paraId="5B1E5531" w14:textId="77777777" w:rsidR="004A4507" w:rsidRPr="004A4507" w:rsidRDefault="004A4507" w:rsidP="004A4507">
            <w:pPr>
              <w:autoSpaceDE w:val="0"/>
              <w:autoSpaceDN w:val="0"/>
              <w:adjustRightInd w:val="0"/>
              <w:jc w:val="center"/>
              <w:rPr>
                <w:rFonts w:cs="Arial"/>
                <w:color w:val="000000"/>
              </w:rPr>
            </w:pPr>
          </w:p>
          <w:p w14:paraId="35B71D6E" w14:textId="77777777" w:rsidR="004A4507" w:rsidRPr="004A4507" w:rsidRDefault="004A4507" w:rsidP="004A4507">
            <w:pPr>
              <w:autoSpaceDE w:val="0"/>
              <w:autoSpaceDN w:val="0"/>
              <w:adjustRightInd w:val="0"/>
              <w:jc w:val="center"/>
              <w:rPr>
                <w:rFonts w:cs="Arial"/>
                <w:color w:val="000000"/>
              </w:rPr>
            </w:pPr>
          </w:p>
          <w:p w14:paraId="4CF0DCA0" w14:textId="77777777" w:rsidR="004A4507" w:rsidRPr="004A4507" w:rsidRDefault="004A4507" w:rsidP="004A4507">
            <w:pPr>
              <w:autoSpaceDE w:val="0"/>
              <w:autoSpaceDN w:val="0"/>
              <w:adjustRightInd w:val="0"/>
              <w:jc w:val="center"/>
              <w:rPr>
                <w:rFonts w:cs="Arial"/>
                <w:color w:val="000000"/>
              </w:rPr>
            </w:pPr>
          </w:p>
          <w:p w14:paraId="4F4CD3E5" w14:textId="77777777" w:rsidR="004A4507" w:rsidRPr="004A4507" w:rsidRDefault="004A4507" w:rsidP="004A4507">
            <w:pPr>
              <w:autoSpaceDE w:val="0"/>
              <w:autoSpaceDN w:val="0"/>
              <w:adjustRightInd w:val="0"/>
              <w:jc w:val="center"/>
              <w:rPr>
                <w:rFonts w:cs="Arial"/>
                <w:color w:val="000000"/>
              </w:rPr>
            </w:pPr>
            <w:r w:rsidRPr="004A4507">
              <w:rPr>
                <w:rFonts w:cs="Arial"/>
                <w:color w:val="000000"/>
              </w:rPr>
              <w:t>N.VM.4b (+)</w:t>
            </w:r>
          </w:p>
          <w:p w14:paraId="5169D600" w14:textId="77777777" w:rsidR="004A4507" w:rsidRPr="004A4507" w:rsidRDefault="004A4507" w:rsidP="004A4507">
            <w:pPr>
              <w:autoSpaceDE w:val="0"/>
              <w:autoSpaceDN w:val="0"/>
              <w:adjustRightInd w:val="0"/>
              <w:jc w:val="center"/>
              <w:rPr>
                <w:rFonts w:cs="Arial"/>
                <w:color w:val="000000"/>
              </w:rPr>
            </w:pPr>
          </w:p>
          <w:p w14:paraId="6443A7B9" w14:textId="77777777" w:rsidR="004A4507" w:rsidRPr="004A4507" w:rsidRDefault="004A4507" w:rsidP="004A4507">
            <w:pPr>
              <w:autoSpaceDE w:val="0"/>
              <w:autoSpaceDN w:val="0"/>
              <w:adjustRightInd w:val="0"/>
              <w:jc w:val="center"/>
              <w:rPr>
                <w:rFonts w:cs="Arial"/>
                <w:color w:val="000000"/>
              </w:rPr>
            </w:pPr>
          </w:p>
          <w:p w14:paraId="1286495D" w14:textId="77777777" w:rsidR="004A4507" w:rsidRPr="004A4507" w:rsidRDefault="004A4507" w:rsidP="004A4507">
            <w:pPr>
              <w:autoSpaceDE w:val="0"/>
              <w:autoSpaceDN w:val="0"/>
              <w:adjustRightInd w:val="0"/>
              <w:jc w:val="center"/>
              <w:rPr>
                <w:rFonts w:cs="Arial"/>
                <w:color w:val="000000"/>
              </w:rPr>
            </w:pPr>
          </w:p>
          <w:p w14:paraId="44B93081" w14:textId="77777777" w:rsidR="004A4507" w:rsidRPr="004A4507" w:rsidRDefault="004A4507" w:rsidP="004A4507">
            <w:pPr>
              <w:autoSpaceDE w:val="0"/>
              <w:autoSpaceDN w:val="0"/>
              <w:adjustRightInd w:val="0"/>
              <w:jc w:val="center"/>
              <w:rPr>
                <w:rFonts w:cs="Arial"/>
                <w:color w:val="000000"/>
              </w:rPr>
            </w:pPr>
            <w:r w:rsidRPr="004A4507">
              <w:rPr>
                <w:rFonts w:cs="Arial"/>
                <w:color w:val="000000"/>
              </w:rPr>
              <w:t>N.VM.4c (+)</w:t>
            </w:r>
          </w:p>
          <w:p w14:paraId="0F8695CA" w14:textId="77777777" w:rsidR="004A4507" w:rsidRPr="004A4507" w:rsidRDefault="004A4507" w:rsidP="004A4507">
            <w:pPr>
              <w:autoSpaceDE w:val="0"/>
              <w:autoSpaceDN w:val="0"/>
              <w:adjustRightInd w:val="0"/>
              <w:jc w:val="center"/>
              <w:rPr>
                <w:rFonts w:cs="Arial"/>
                <w:color w:val="000000"/>
              </w:rPr>
            </w:pPr>
          </w:p>
          <w:p w14:paraId="392D2074" w14:textId="77777777" w:rsidR="004A4507" w:rsidRPr="004A4507" w:rsidRDefault="004A4507" w:rsidP="004A4507">
            <w:pPr>
              <w:autoSpaceDE w:val="0"/>
              <w:autoSpaceDN w:val="0"/>
              <w:adjustRightInd w:val="0"/>
              <w:jc w:val="center"/>
              <w:rPr>
                <w:rFonts w:cs="Arial"/>
                <w:color w:val="000000"/>
              </w:rPr>
            </w:pPr>
          </w:p>
          <w:p w14:paraId="1342D337" w14:textId="77777777" w:rsidR="004A4507" w:rsidRPr="004A4507" w:rsidRDefault="004A4507" w:rsidP="004A4507">
            <w:pPr>
              <w:autoSpaceDE w:val="0"/>
              <w:autoSpaceDN w:val="0"/>
              <w:adjustRightInd w:val="0"/>
              <w:jc w:val="center"/>
              <w:rPr>
                <w:rFonts w:cs="Arial"/>
                <w:color w:val="000000"/>
              </w:rPr>
            </w:pPr>
          </w:p>
          <w:p w14:paraId="05ADACFE" w14:textId="77777777" w:rsidR="004A4507" w:rsidRPr="004A4507" w:rsidRDefault="004A4507" w:rsidP="004A4507">
            <w:pPr>
              <w:autoSpaceDE w:val="0"/>
              <w:autoSpaceDN w:val="0"/>
              <w:adjustRightInd w:val="0"/>
              <w:jc w:val="center"/>
              <w:rPr>
                <w:rFonts w:cs="Arial"/>
                <w:color w:val="000000"/>
              </w:rPr>
            </w:pPr>
          </w:p>
          <w:p w14:paraId="72D22EBD" w14:textId="77777777" w:rsidR="004A4507" w:rsidRPr="004A4507" w:rsidRDefault="004A4507" w:rsidP="004A4507">
            <w:pPr>
              <w:autoSpaceDE w:val="0"/>
              <w:autoSpaceDN w:val="0"/>
              <w:adjustRightInd w:val="0"/>
              <w:jc w:val="center"/>
              <w:rPr>
                <w:rFonts w:cs="Arial"/>
                <w:color w:val="000000"/>
              </w:rPr>
            </w:pPr>
          </w:p>
          <w:p w14:paraId="0457F7C8" w14:textId="77777777" w:rsidR="004A4507" w:rsidRPr="004A4507" w:rsidRDefault="004A4507" w:rsidP="004A4507">
            <w:pPr>
              <w:autoSpaceDE w:val="0"/>
              <w:autoSpaceDN w:val="0"/>
              <w:adjustRightInd w:val="0"/>
              <w:jc w:val="center"/>
              <w:rPr>
                <w:rFonts w:cs="Arial"/>
                <w:color w:val="000000"/>
              </w:rPr>
            </w:pPr>
          </w:p>
          <w:p w14:paraId="3DC97585" w14:textId="77777777" w:rsidR="004A4507" w:rsidRPr="004A4507" w:rsidRDefault="004A4507" w:rsidP="004A4507">
            <w:pPr>
              <w:autoSpaceDE w:val="0"/>
              <w:autoSpaceDN w:val="0"/>
              <w:adjustRightInd w:val="0"/>
              <w:jc w:val="center"/>
              <w:rPr>
                <w:rFonts w:cs="Arial"/>
                <w:color w:val="000000"/>
              </w:rPr>
            </w:pPr>
          </w:p>
          <w:p w14:paraId="74AE3C31" w14:textId="77777777" w:rsidR="004A4507" w:rsidRPr="004A4507" w:rsidRDefault="004A4507" w:rsidP="004A4507">
            <w:pPr>
              <w:autoSpaceDE w:val="0"/>
              <w:autoSpaceDN w:val="0"/>
              <w:adjustRightInd w:val="0"/>
              <w:jc w:val="center"/>
              <w:rPr>
                <w:rFonts w:cs="Arial"/>
                <w:color w:val="000000"/>
              </w:rPr>
            </w:pPr>
            <w:r w:rsidRPr="004A4507">
              <w:rPr>
                <w:rFonts w:cs="Arial"/>
                <w:color w:val="000000"/>
              </w:rPr>
              <w:t>N.VM.5a (+)</w:t>
            </w:r>
          </w:p>
          <w:p w14:paraId="5B480B93" w14:textId="77777777" w:rsidR="004A4507" w:rsidRPr="004A4507" w:rsidRDefault="004A4507" w:rsidP="004A4507">
            <w:pPr>
              <w:autoSpaceDE w:val="0"/>
              <w:autoSpaceDN w:val="0"/>
              <w:adjustRightInd w:val="0"/>
              <w:jc w:val="center"/>
              <w:rPr>
                <w:rFonts w:cs="Arial"/>
                <w:color w:val="000000"/>
              </w:rPr>
            </w:pPr>
          </w:p>
          <w:p w14:paraId="75F0F644" w14:textId="77777777" w:rsidR="004A4507" w:rsidRPr="004A4507" w:rsidRDefault="004A4507" w:rsidP="004A4507">
            <w:pPr>
              <w:autoSpaceDE w:val="0"/>
              <w:autoSpaceDN w:val="0"/>
              <w:adjustRightInd w:val="0"/>
              <w:jc w:val="center"/>
              <w:rPr>
                <w:rFonts w:cs="Arial"/>
                <w:color w:val="000000"/>
              </w:rPr>
            </w:pPr>
          </w:p>
          <w:p w14:paraId="3824962D" w14:textId="77777777" w:rsidR="004A4507" w:rsidRPr="004A4507" w:rsidRDefault="004A4507" w:rsidP="004A4507">
            <w:pPr>
              <w:autoSpaceDE w:val="0"/>
              <w:autoSpaceDN w:val="0"/>
              <w:adjustRightInd w:val="0"/>
              <w:jc w:val="center"/>
              <w:rPr>
                <w:rFonts w:cs="Arial"/>
                <w:color w:val="000000"/>
              </w:rPr>
            </w:pPr>
          </w:p>
          <w:p w14:paraId="6EA1FF68" w14:textId="77777777" w:rsidR="004A4507" w:rsidRPr="004A4507" w:rsidRDefault="004A4507" w:rsidP="004A4507">
            <w:pPr>
              <w:autoSpaceDE w:val="0"/>
              <w:autoSpaceDN w:val="0"/>
              <w:adjustRightInd w:val="0"/>
              <w:jc w:val="center"/>
              <w:rPr>
                <w:rFonts w:cs="Arial"/>
                <w:color w:val="000000"/>
              </w:rPr>
            </w:pPr>
          </w:p>
          <w:p w14:paraId="57D0286C" w14:textId="77777777" w:rsidR="004A4507" w:rsidRPr="004A4507" w:rsidRDefault="004A4507" w:rsidP="004A4507">
            <w:pPr>
              <w:autoSpaceDE w:val="0"/>
              <w:autoSpaceDN w:val="0"/>
              <w:adjustRightInd w:val="0"/>
              <w:jc w:val="center"/>
              <w:rPr>
                <w:rFonts w:cs="Arial"/>
                <w:color w:val="000000"/>
              </w:rPr>
            </w:pPr>
          </w:p>
          <w:p w14:paraId="67ABA9F3" w14:textId="77777777" w:rsidR="004A4507" w:rsidRPr="004A4507" w:rsidRDefault="004A4507" w:rsidP="004A4507">
            <w:pPr>
              <w:autoSpaceDE w:val="0"/>
              <w:autoSpaceDN w:val="0"/>
              <w:adjustRightInd w:val="0"/>
              <w:jc w:val="center"/>
              <w:rPr>
                <w:rFonts w:cs="Arial"/>
                <w:color w:val="000000"/>
              </w:rPr>
            </w:pPr>
            <w:r w:rsidRPr="004A4507">
              <w:rPr>
                <w:rFonts w:cs="Arial"/>
                <w:color w:val="000000"/>
              </w:rPr>
              <w:t>N.VM.5b (+)</w:t>
            </w:r>
          </w:p>
          <w:p w14:paraId="3FA3ACA3" w14:textId="77777777" w:rsidR="004A4507" w:rsidRPr="004A4507" w:rsidRDefault="004A4507" w:rsidP="004A4507">
            <w:pPr>
              <w:autoSpaceDE w:val="0"/>
              <w:autoSpaceDN w:val="0"/>
              <w:adjustRightInd w:val="0"/>
              <w:jc w:val="center"/>
              <w:rPr>
                <w:rFonts w:cs="Arial"/>
                <w:color w:val="000000"/>
              </w:rPr>
            </w:pPr>
          </w:p>
        </w:tc>
        <w:tc>
          <w:tcPr>
            <w:tcW w:w="4601" w:type="dxa"/>
          </w:tcPr>
          <w:p w14:paraId="0522CF7F" w14:textId="77777777" w:rsidR="004A4507" w:rsidRPr="004A4507" w:rsidRDefault="004A4507" w:rsidP="004A4507">
            <w:pPr>
              <w:autoSpaceDE w:val="0"/>
              <w:autoSpaceDN w:val="0"/>
              <w:adjustRightInd w:val="0"/>
              <w:rPr>
                <w:rFonts w:cs="Arial"/>
                <w:color w:val="000000"/>
              </w:rPr>
            </w:pPr>
            <w:r w:rsidRPr="004A4507">
              <w:rPr>
                <w:rFonts w:cs="Arial"/>
                <w:color w:val="000000"/>
              </w:rPr>
              <w:lastRenderedPageBreak/>
              <w:t xml:space="preserve">Add and subtract vectors. </w:t>
            </w:r>
          </w:p>
          <w:p w14:paraId="237EEC4B" w14:textId="77777777" w:rsidR="004A4507" w:rsidRPr="004A4507" w:rsidRDefault="004A4507" w:rsidP="004A4507">
            <w:pPr>
              <w:autoSpaceDE w:val="0"/>
              <w:autoSpaceDN w:val="0"/>
              <w:adjustRightInd w:val="0"/>
              <w:rPr>
                <w:rFonts w:cs="Arial"/>
                <w:color w:val="000000"/>
              </w:rPr>
            </w:pPr>
            <w:r w:rsidRPr="004A4507">
              <w:rPr>
                <w:rFonts w:cs="Arial"/>
                <w:color w:val="000000"/>
              </w:rPr>
              <w:t xml:space="preserve">a. Add vectors end-to-end, component-wise, and by the parallelogram rule. Understand that the magnitude of a sum of two vectors is typically not the sum of the magnitudes. </w:t>
            </w:r>
          </w:p>
          <w:p w14:paraId="573BB2B7" w14:textId="77777777" w:rsidR="004A4507" w:rsidRPr="004A4507" w:rsidRDefault="004A4507" w:rsidP="004A4507">
            <w:pPr>
              <w:autoSpaceDE w:val="0"/>
              <w:autoSpaceDN w:val="0"/>
              <w:adjustRightInd w:val="0"/>
              <w:rPr>
                <w:rFonts w:cs="Arial"/>
                <w:color w:val="000000"/>
              </w:rPr>
            </w:pPr>
          </w:p>
          <w:p w14:paraId="2843FC89" w14:textId="77777777" w:rsidR="004A4507" w:rsidRPr="004A4507" w:rsidRDefault="004A4507" w:rsidP="004A4507">
            <w:pPr>
              <w:autoSpaceDE w:val="0"/>
              <w:autoSpaceDN w:val="0"/>
              <w:adjustRightInd w:val="0"/>
              <w:rPr>
                <w:rFonts w:cs="Arial"/>
                <w:color w:val="000000"/>
              </w:rPr>
            </w:pPr>
            <w:r w:rsidRPr="004A4507">
              <w:rPr>
                <w:rFonts w:cs="Arial"/>
                <w:color w:val="000000"/>
              </w:rPr>
              <w:t xml:space="preserve">b. Given two vectors in magnitude and direction form, determine the magnitude and direction of their sum. </w:t>
            </w:r>
          </w:p>
          <w:p w14:paraId="533BD661" w14:textId="77777777" w:rsidR="004A4507" w:rsidRPr="004A4507" w:rsidRDefault="004A4507" w:rsidP="004A4507">
            <w:pPr>
              <w:autoSpaceDE w:val="0"/>
              <w:autoSpaceDN w:val="0"/>
              <w:adjustRightInd w:val="0"/>
              <w:rPr>
                <w:rFonts w:cs="Arial"/>
                <w:color w:val="000000"/>
              </w:rPr>
            </w:pPr>
          </w:p>
          <w:p w14:paraId="399C336F" w14:textId="77777777" w:rsidR="004A4507" w:rsidRPr="004A4507" w:rsidRDefault="004A4507" w:rsidP="004A4507">
            <w:pPr>
              <w:autoSpaceDE w:val="0"/>
              <w:autoSpaceDN w:val="0"/>
              <w:adjustRightInd w:val="0"/>
              <w:rPr>
                <w:rFonts w:cs="Arial"/>
                <w:color w:val="000000"/>
              </w:rPr>
            </w:pPr>
            <w:r w:rsidRPr="004A4507">
              <w:rPr>
                <w:rFonts w:cs="Arial"/>
                <w:color w:val="000000"/>
              </w:rPr>
              <w:t xml:space="preserve">c. Understand vector subtraction </w:t>
            </w:r>
            <w:r w:rsidRPr="004A4507">
              <w:rPr>
                <w:rFonts w:cs="Arial"/>
                <w:i/>
                <w:iCs/>
                <w:color w:val="000000"/>
              </w:rPr>
              <w:t xml:space="preserve">v </w:t>
            </w:r>
            <w:r w:rsidRPr="004A4507">
              <w:rPr>
                <w:rFonts w:cs="Arial"/>
                <w:color w:val="000000"/>
              </w:rPr>
              <w:t xml:space="preserve">– </w:t>
            </w:r>
            <w:r w:rsidRPr="004A4507">
              <w:rPr>
                <w:rFonts w:cs="Arial"/>
                <w:i/>
                <w:iCs/>
                <w:color w:val="000000"/>
              </w:rPr>
              <w:t xml:space="preserve">w </w:t>
            </w:r>
            <w:r w:rsidRPr="004A4507">
              <w:rPr>
                <w:rFonts w:cs="Arial"/>
                <w:color w:val="000000"/>
              </w:rPr>
              <w:t xml:space="preserve">as </w:t>
            </w:r>
          </w:p>
          <w:p w14:paraId="386E0E41" w14:textId="77777777" w:rsidR="004A4507" w:rsidRPr="004A4507" w:rsidRDefault="004A4507" w:rsidP="004A4507">
            <w:pPr>
              <w:autoSpaceDE w:val="0"/>
              <w:autoSpaceDN w:val="0"/>
              <w:adjustRightInd w:val="0"/>
              <w:rPr>
                <w:rFonts w:cs="Arial"/>
                <w:color w:val="000000"/>
              </w:rPr>
            </w:pPr>
            <w:r w:rsidRPr="004A4507">
              <w:rPr>
                <w:rFonts w:cs="Arial"/>
                <w:i/>
                <w:iCs/>
                <w:color w:val="000000"/>
              </w:rPr>
              <w:lastRenderedPageBreak/>
              <w:t xml:space="preserve">v </w:t>
            </w:r>
            <w:r w:rsidRPr="004A4507">
              <w:rPr>
                <w:rFonts w:cs="Arial"/>
                <w:color w:val="000000"/>
              </w:rPr>
              <w:t>+ (–</w:t>
            </w:r>
            <w:r w:rsidRPr="004A4507">
              <w:rPr>
                <w:rFonts w:cs="Arial"/>
                <w:i/>
                <w:iCs/>
                <w:color w:val="000000"/>
              </w:rPr>
              <w:t>w</w:t>
            </w:r>
            <w:r w:rsidRPr="004A4507">
              <w:rPr>
                <w:rFonts w:cs="Arial"/>
                <w:color w:val="000000"/>
              </w:rPr>
              <w:t>), where –</w:t>
            </w:r>
            <w:r w:rsidRPr="004A4507">
              <w:rPr>
                <w:rFonts w:cs="Arial"/>
                <w:i/>
                <w:iCs/>
                <w:color w:val="000000"/>
              </w:rPr>
              <w:t xml:space="preserve">w </w:t>
            </w:r>
            <w:r w:rsidRPr="004A4507">
              <w:rPr>
                <w:rFonts w:cs="Arial"/>
                <w:color w:val="000000"/>
              </w:rPr>
              <w:t xml:space="preserve">is the additive inverse of </w:t>
            </w:r>
            <w:r w:rsidRPr="004A4507">
              <w:rPr>
                <w:rFonts w:cs="Arial"/>
                <w:i/>
                <w:iCs/>
                <w:color w:val="000000"/>
              </w:rPr>
              <w:t>w</w:t>
            </w:r>
            <w:r w:rsidRPr="004A4507">
              <w:rPr>
                <w:rFonts w:cs="Arial"/>
                <w:color w:val="000000"/>
              </w:rPr>
              <w:t xml:space="preserve">, with the same magnitude as </w:t>
            </w:r>
            <w:r w:rsidRPr="004A4507">
              <w:rPr>
                <w:rFonts w:cs="Arial"/>
                <w:i/>
                <w:iCs/>
                <w:color w:val="000000"/>
              </w:rPr>
              <w:t xml:space="preserve">w </w:t>
            </w:r>
            <w:r w:rsidRPr="004A4507">
              <w:rPr>
                <w:rFonts w:cs="Arial"/>
                <w:color w:val="000000"/>
              </w:rPr>
              <w:t>and pointing in the opposite direction. Represent vector subtraction graphically by connecting the tips in the appropriate order, and perform vector subtraction component-wise.</w:t>
            </w:r>
          </w:p>
          <w:p w14:paraId="7125A0C9" w14:textId="77777777" w:rsidR="004A4507" w:rsidRPr="004A4507" w:rsidRDefault="004A4507" w:rsidP="004A4507">
            <w:pPr>
              <w:autoSpaceDE w:val="0"/>
              <w:autoSpaceDN w:val="0"/>
              <w:adjustRightInd w:val="0"/>
              <w:rPr>
                <w:rFonts w:cs="Arial"/>
                <w:color w:val="000000"/>
              </w:rPr>
            </w:pPr>
            <w:r w:rsidRPr="004A4507">
              <w:rPr>
                <w:rFonts w:cs="Arial"/>
                <w:color w:val="000000"/>
              </w:rPr>
              <w:t xml:space="preserve"> </w:t>
            </w:r>
          </w:p>
          <w:p w14:paraId="4B9642AB" w14:textId="77777777" w:rsidR="004A4507" w:rsidRPr="004A4507" w:rsidRDefault="004A4507" w:rsidP="004A4507">
            <w:pPr>
              <w:autoSpaceDE w:val="0"/>
              <w:autoSpaceDN w:val="0"/>
              <w:adjustRightInd w:val="0"/>
              <w:rPr>
                <w:rFonts w:cs="Arial"/>
                <w:color w:val="000000"/>
              </w:rPr>
            </w:pPr>
            <w:r w:rsidRPr="004A4507">
              <w:rPr>
                <w:rFonts w:cs="Arial"/>
                <w:color w:val="000000"/>
              </w:rPr>
              <w:t xml:space="preserve"> Multiply a vector by a scalar. </w:t>
            </w:r>
          </w:p>
          <w:p w14:paraId="5E887981" w14:textId="77777777" w:rsidR="004A4507" w:rsidRPr="004A4507" w:rsidRDefault="004A4507" w:rsidP="004A4507">
            <w:pPr>
              <w:autoSpaceDE w:val="0"/>
              <w:autoSpaceDN w:val="0"/>
              <w:adjustRightInd w:val="0"/>
              <w:rPr>
                <w:rFonts w:cs="Arial"/>
                <w:color w:val="000000"/>
              </w:rPr>
            </w:pPr>
            <w:r w:rsidRPr="004A4507">
              <w:rPr>
                <w:rFonts w:cs="Arial"/>
                <w:color w:val="000000"/>
              </w:rPr>
              <w:t xml:space="preserve">a. Represent scalar multiplication graphically by scaling vectors and possibly reversing their direction; perform scalar multiplication component-wise, e.g., as </w:t>
            </w:r>
            <w:r w:rsidRPr="004A4507">
              <w:rPr>
                <w:rFonts w:cs="Arial"/>
                <w:i/>
                <w:iCs/>
                <w:color w:val="000000"/>
              </w:rPr>
              <w:t>c</w:t>
            </w:r>
            <w:r w:rsidRPr="004A4507">
              <w:rPr>
                <w:rFonts w:cs="Arial"/>
                <w:color w:val="000000"/>
              </w:rPr>
              <w:t>(</w:t>
            </w:r>
            <w:r w:rsidRPr="004A4507">
              <w:rPr>
                <w:rFonts w:cs="Arial"/>
                <w:i/>
                <w:iCs/>
                <w:color w:val="000000"/>
              </w:rPr>
              <w:t>v</w:t>
            </w:r>
            <w:r w:rsidRPr="004A4507">
              <w:rPr>
                <w:rFonts w:cs="Arial"/>
                <w:color w:val="000000"/>
              </w:rPr>
              <w:t xml:space="preserve">x, </w:t>
            </w:r>
            <w:r w:rsidRPr="004A4507">
              <w:rPr>
                <w:rFonts w:cs="Arial"/>
                <w:i/>
                <w:iCs/>
                <w:color w:val="000000"/>
              </w:rPr>
              <w:t>v</w:t>
            </w:r>
            <w:r w:rsidRPr="004A4507">
              <w:rPr>
                <w:rFonts w:cs="Arial"/>
                <w:color w:val="000000"/>
              </w:rPr>
              <w:t>y) = (</w:t>
            </w:r>
            <w:r w:rsidRPr="004A4507">
              <w:rPr>
                <w:rFonts w:cs="Arial"/>
                <w:i/>
                <w:iCs/>
                <w:color w:val="000000"/>
              </w:rPr>
              <w:t>cv</w:t>
            </w:r>
            <w:r w:rsidRPr="004A4507">
              <w:rPr>
                <w:rFonts w:cs="Arial"/>
                <w:color w:val="000000"/>
              </w:rPr>
              <w:t xml:space="preserve">x, </w:t>
            </w:r>
            <w:r w:rsidRPr="004A4507">
              <w:rPr>
                <w:rFonts w:cs="Arial"/>
                <w:i/>
                <w:iCs/>
                <w:color w:val="000000"/>
              </w:rPr>
              <w:t>cv</w:t>
            </w:r>
            <w:r w:rsidRPr="004A4507">
              <w:rPr>
                <w:rFonts w:cs="Arial"/>
                <w:color w:val="000000"/>
              </w:rPr>
              <w:t xml:space="preserve">y). </w:t>
            </w:r>
          </w:p>
          <w:p w14:paraId="34AA2C78" w14:textId="77777777" w:rsidR="004A4507" w:rsidRPr="004A4507" w:rsidRDefault="004A4507" w:rsidP="004A4507">
            <w:pPr>
              <w:autoSpaceDE w:val="0"/>
              <w:autoSpaceDN w:val="0"/>
              <w:adjustRightInd w:val="0"/>
              <w:rPr>
                <w:rFonts w:cs="Arial"/>
                <w:color w:val="000000"/>
              </w:rPr>
            </w:pPr>
          </w:p>
          <w:p w14:paraId="7F78D2EE" w14:textId="77777777" w:rsidR="004A4507" w:rsidRPr="004A4507" w:rsidRDefault="004A4507" w:rsidP="004A4507">
            <w:pPr>
              <w:autoSpaceDE w:val="0"/>
              <w:autoSpaceDN w:val="0"/>
              <w:adjustRightInd w:val="0"/>
              <w:rPr>
                <w:rFonts w:cs="Arial"/>
                <w:color w:val="000000"/>
              </w:rPr>
            </w:pPr>
            <w:r w:rsidRPr="004A4507">
              <w:rPr>
                <w:rFonts w:cs="Arial"/>
                <w:color w:val="000000"/>
              </w:rPr>
              <w:t xml:space="preserve">b. Compute the magnitude of a scalar multiple </w:t>
            </w:r>
            <w:r w:rsidRPr="004A4507">
              <w:rPr>
                <w:rFonts w:cs="Arial"/>
                <w:i/>
                <w:iCs/>
                <w:color w:val="000000"/>
              </w:rPr>
              <w:t xml:space="preserve">cv </w:t>
            </w:r>
            <w:r w:rsidRPr="004A4507">
              <w:rPr>
                <w:rFonts w:cs="Arial"/>
                <w:color w:val="000000"/>
              </w:rPr>
              <w:t>using ||</w:t>
            </w:r>
            <w:r w:rsidRPr="004A4507">
              <w:rPr>
                <w:rFonts w:cs="Arial"/>
                <w:i/>
                <w:iCs/>
                <w:color w:val="000000"/>
              </w:rPr>
              <w:t>cv</w:t>
            </w:r>
            <w:r w:rsidRPr="004A4507">
              <w:rPr>
                <w:rFonts w:cs="Arial"/>
                <w:color w:val="000000"/>
              </w:rPr>
              <w:t>|| = |</w:t>
            </w:r>
            <w:r w:rsidRPr="004A4507">
              <w:rPr>
                <w:rFonts w:cs="Arial"/>
                <w:i/>
                <w:iCs/>
                <w:color w:val="000000"/>
              </w:rPr>
              <w:t>c</w:t>
            </w:r>
            <w:r w:rsidRPr="004A4507">
              <w:rPr>
                <w:rFonts w:cs="Arial"/>
                <w:color w:val="000000"/>
              </w:rPr>
              <w:t>|</w:t>
            </w:r>
            <w:r w:rsidRPr="004A4507">
              <w:rPr>
                <w:rFonts w:cs="Arial"/>
                <w:i/>
                <w:iCs/>
                <w:color w:val="000000"/>
              </w:rPr>
              <w:t>v</w:t>
            </w:r>
            <w:r w:rsidRPr="004A4507">
              <w:rPr>
                <w:rFonts w:cs="Arial"/>
                <w:color w:val="000000"/>
              </w:rPr>
              <w:t xml:space="preserve">. Compute the direction of </w:t>
            </w:r>
            <w:r w:rsidRPr="004A4507">
              <w:rPr>
                <w:rFonts w:cs="Arial"/>
                <w:i/>
                <w:iCs/>
                <w:color w:val="000000"/>
              </w:rPr>
              <w:t xml:space="preserve">cv </w:t>
            </w:r>
            <w:r w:rsidRPr="004A4507">
              <w:rPr>
                <w:rFonts w:cs="Arial"/>
                <w:color w:val="000000"/>
              </w:rPr>
              <w:t>knowing that when |</w:t>
            </w:r>
            <w:r w:rsidRPr="004A4507">
              <w:rPr>
                <w:rFonts w:cs="Arial"/>
                <w:i/>
                <w:iCs/>
                <w:color w:val="000000"/>
              </w:rPr>
              <w:t>c</w:t>
            </w:r>
            <w:r w:rsidRPr="004A4507">
              <w:rPr>
                <w:rFonts w:cs="Arial"/>
                <w:color w:val="000000"/>
              </w:rPr>
              <w:t>|</w:t>
            </w:r>
            <w:r w:rsidRPr="004A4507">
              <w:rPr>
                <w:rFonts w:cs="Arial"/>
                <w:i/>
                <w:iCs/>
                <w:color w:val="000000"/>
              </w:rPr>
              <w:t xml:space="preserve">v </w:t>
            </w:r>
            <w:r w:rsidRPr="004A4507">
              <w:rPr>
                <w:rFonts w:cs="Arial"/>
                <w:color w:val="000000"/>
              </w:rPr>
              <w:t xml:space="preserve">0, the direction of </w:t>
            </w:r>
            <w:r w:rsidRPr="004A4507">
              <w:rPr>
                <w:rFonts w:cs="Arial"/>
                <w:i/>
                <w:iCs/>
                <w:color w:val="000000"/>
              </w:rPr>
              <w:t xml:space="preserve">cv </w:t>
            </w:r>
            <w:r w:rsidRPr="004A4507">
              <w:rPr>
                <w:rFonts w:cs="Arial"/>
                <w:color w:val="000000"/>
              </w:rPr>
              <w:t xml:space="preserve">is either along </w:t>
            </w:r>
            <w:r w:rsidRPr="004A4507">
              <w:rPr>
                <w:rFonts w:cs="Arial"/>
                <w:i/>
                <w:iCs/>
                <w:color w:val="000000"/>
              </w:rPr>
              <w:t xml:space="preserve">v </w:t>
            </w:r>
            <w:r w:rsidRPr="004A4507">
              <w:rPr>
                <w:rFonts w:cs="Arial"/>
                <w:color w:val="000000"/>
              </w:rPr>
              <w:t xml:space="preserve">(for </w:t>
            </w:r>
            <w:r w:rsidRPr="004A4507">
              <w:rPr>
                <w:rFonts w:cs="Arial"/>
                <w:i/>
                <w:iCs/>
                <w:color w:val="000000"/>
              </w:rPr>
              <w:t xml:space="preserve">c </w:t>
            </w:r>
            <w:r w:rsidRPr="004A4507">
              <w:rPr>
                <w:rFonts w:cs="Arial"/>
                <w:color w:val="000000"/>
              </w:rPr>
              <w:t xml:space="preserve">&gt; 0) or against </w:t>
            </w:r>
            <w:r w:rsidRPr="004A4507">
              <w:rPr>
                <w:rFonts w:cs="Arial"/>
                <w:i/>
                <w:iCs/>
                <w:color w:val="000000"/>
              </w:rPr>
              <w:t xml:space="preserve">v </w:t>
            </w:r>
            <w:r w:rsidRPr="004A4507">
              <w:rPr>
                <w:rFonts w:cs="Arial"/>
                <w:color w:val="000000"/>
              </w:rPr>
              <w:t xml:space="preserve">(for </w:t>
            </w:r>
            <w:r w:rsidRPr="004A4507">
              <w:rPr>
                <w:rFonts w:cs="Arial"/>
                <w:i/>
                <w:iCs/>
                <w:color w:val="000000"/>
              </w:rPr>
              <w:t xml:space="preserve">c </w:t>
            </w:r>
            <w:r w:rsidRPr="004A4507">
              <w:rPr>
                <w:rFonts w:cs="Arial"/>
                <w:color w:val="000000"/>
              </w:rPr>
              <w:t>&lt; 0).</w:t>
            </w:r>
          </w:p>
          <w:p w14:paraId="5940DE69" w14:textId="77777777" w:rsidR="004A4507" w:rsidRPr="004A4507" w:rsidRDefault="004A4507" w:rsidP="004A4507">
            <w:pPr>
              <w:autoSpaceDE w:val="0"/>
              <w:autoSpaceDN w:val="0"/>
              <w:adjustRightInd w:val="0"/>
              <w:rPr>
                <w:rFonts w:cs="Arial"/>
                <w:color w:val="000000"/>
              </w:rPr>
            </w:pPr>
          </w:p>
          <w:p w14:paraId="28A135FE" w14:textId="77777777" w:rsidR="004A4507" w:rsidRPr="004A4507" w:rsidRDefault="004A4507" w:rsidP="004A4507">
            <w:pPr>
              <w:autoSpaceDE w:val="0"/>
              <w:autoSpaceDN w:val="0"/>
              <w:adjustRightInd w:val="0"/>
              <w:rPr>
                <w:rFonts w:cs="Arial"/>
                <w:color w:val="000000"/>
              </w:rPr>
            </w:pPr>
          </w:p>
        </w:tc>
        <w:tc>
          <w:tcPr>
            <w:tcW w:w="7015" w:type="dxa"/>
            <w:gridSpan w:val="3"/>
          </w:tcPr>
          <w:p w14:paraId="4BA10E90" w14:textId="77777777" w:rsidR="004A4507" w:rsidRPr="004A4507" w:rsidRDefault="004A4507" w:rsidP="004A4507">
            <w:pPr>
              <w:rPr>
                <w:rFonts w:ascii="Calibri" w:hAnsi="Calibri" w:cs="Arial"/>
              </w:rPr>
            </w:pPr>
            <w:r w:rsidRPr="004A4507">
              <w:rPr>
                <w:rFonts w:ascii="Calibri" w:hAnsi="Calibri" w:cs="Arial"/>
              </w:rPr>
              <w:lastRenderedPageBreak/>
              <w:t>R/V: Several examples on adding vectors along with a video.</w:t>
            </w:r>
          </w:p>
          <w:p w14:paraId="7CB89A7A" w14:textId="77777777" w:rsidR="004A4507" w:rsidRPr="004A4507" w:rsidRDefault="00767748" w:rsidP="004A4507">
            <w:pPr>
              <w:rPr>
                <w:rFonts w:ascii="Calibri" w:hAnsi="Calibri" w:cs="Arial"/>
              </w:rPr>
            </w:pPr>
            <w:hyperlink r:id="rId429" w:history="1">
              <w:r w:rsidR="004A4507" w:rsidRPr="004A4507">
                <w:rPr>
                  <w:rFonts w:ascii="Calibri" w:hAnsi="Calibri" w:cs="Arial"/>
                  <w:color w:val="0000FF" w:themeColor="hyperlink"/>
                  <w:u w:val="single"/>
                </w:rPr>
                <w:t>https://www.khanacademy.org/math/linearalgebra/vectors_and_spaces/vectors/v/adding-vectors</w:t>
              </w:r>
            </w:hyperlink>
          </w:p>
          <w:p w14:paraId="510B374D" w14:textId="77777777" w:rsidR="004A4507" w:rsidRPr="004A4507" w:rsidRDefault="004A4507" w:rsidP="004A4507">
            <w:pPr>
              <w:rPr>
                <w:rFonts w:ascii="Calibri" w:hAnsi="Calibri" w:cs="Arial"/>
              </w:rPr>
            </w:pPr>
          </w:p>
          <w:p w14:paraId="36555DEA" w14:textId="77777777" w:rsidR="004A4507" w:rsidRPr="004A4507" w:rsidRDefault="004A4507" w:rsidP="004A4507">
            <w:pPr>
              <w:rPr>
                <w:rFonts w:ascii="Calibri" w:hAnsi="Calibri" w:cs="Arial"/>
              </w:rPr>
            </w:pPr>
            <w:r w:rsidRPr="004A4507">
              <w:rPr>
                <w:rFonts w:ascii="Calibri" w:hAnsi="Calibri" w:cs="Arial"/>
              </w:rPr>
              <w:t>R: Examples on magnitude and direction.</w:t>
            </w:r>
          </w:p>
          <w:p w14:paraId="0400A4CA" w14:textId="77777777" w:rsidR="004A4507" w:rsidRPr="004A4507" w:rsidRDefault="00767748" w:rsidP="004A4507">
            <w:pPr>
              <w:rPr>
                <w:rFonts w:ascii="Calibri" w:hAnsi="Calibri" w:cs="Arial"/>
              </w:rPr>
            </w:pPr>
            <w:hyperlink r:id="rId430" w:history="1">
              <w:r w:rsidR="004A4507" w:rsidRPr="004A4507">
                <w:rPr>
                  <w:rFonts w:ascii="Calibri" w:hAnsi="Calibri" w:cs="Arial"/>
                  <w:color w:val="0000FF" w:themeColor="hyperlink"/>
                  <w:u w:val="single"/>
                </w:rPr>
                <w:t>http://www.mathwarehouse.com/vectors/</w:t>
              </w:r>
            </w:hyperlink>
          </w:p>
          <w:p w14:paraId="27BE9780" w14:textId="77777777" w:rsidR="004A4507" w:rsidRPr="004A4507" w:rsidRDefault="004A4507" w:rsidP="004A4507">
            <w:pPr>
              <w:rPr>
                <w:rFonts w:ascii="Calibri" w:hAnsi="Calibri" w:cs="Arial"/>
              </w:rPr>
            </w:pPr>
          </w:p>
          <w:p w14:paraId="55C6D33A" w14:textId="77777777" w:rsidR="004A4507" w:rsidRPr="004A4507" w:rsidRDefault="004A4507" w:rsidP="004A4507">
            <w:pPr>
              <w:rPr>
                <w:rFonts w:ascii="Calibri" w:hAnsi="Calibri" w:cs="Arial"/>
              </w:rPr>
            </w:pPr>
            <w:r w:rsidRPr="004A4507">
              <w:rPr>
                <w:rFonts w:ascii="Calibri" w:hAnsi="Calibri" w:cs="Arial"/>
              </w:rPr>
              <w:t>ML: Lesson on vectors.</w:t>
            </w:r>
          </w:p>
          <w:p w14:paraId="47A24E15" w14:textId="77777777" w:rsidR="004A4507" w:rsidRPr="004A4507" w:rsidRDefault="00767748" w:rsidP="004A4507">
            <w:pPr>
              <w:rPr>
                <w:rFonts w:ascii="Calibri" w:hAnsi="Calibri" w:cs="Arial"/>
              </w:rPr>
            </w:pPr>
            <w:hyperlink r:id="rId431" w:history="1">
              <w:r w:rsidR="004A4507" w:rsidRPr="004A4507">
                <w:rPr>
                  <w:rFonts w:ascii="Calibri" w:hAnsi="Calibri" w:cs="Arial"/>
                  <w:color w:val="0000FF" w:themeColor="hyperlink"/>
                  <w:u w:val="single"/>
                </w:rPr>
                <w:t>http://www.cpalms.org/Public/PreviewResource/Preview/30164</w:t>
              </w:r>
            </w:hyperlink>
          </w:p>
          <w:p w14:paraId="389A58B1" w14:textId="77777777" w:rsidR="004A4507" w:rsidRPr="004A4507" w:rsidRDefault="004A4507" w:rsidP="004A4507">
            <w:pPr>
              <w:rPr>
                <w:rFonts w:ascii="Calibri" w:hAnsi="Calibri" w:cs="Arial"/>
              </w:rPr>
            </w:pPr>
          </w:p>
          <w:p w14:paraId="144948B5" w14:textId="77777777" w:rsidR="004A4507" w:rsidRPr="004A4507" w:rsidRDefault="004A4507" w:rsidP="004A4507">
            <w:pPr>
              <w:rPr>
                <w:rFonts w:ascii="Calibri" w:hAnsi="Calibri" w:cs="Arial"/>
              </w:rPr>
            </w:pPr>
            <w:r w:rsidRPr="004A4507">
              <w:rPr>
                <w:rFonts w:ascii="Calibri" w:hAnsi="Calibri" w:cs="Arial"/>
              </w:rPr>
              <w:t>A: Activity on vectors.</w:t>
            </w:r>
          </w:p>
          <w:p w14:paraId="5A770964" w14:textId="77777777" w:rsidR="004A4507" w:rsidRPr="004A4507" w:rsidRDefault="00767748" w:rsidP="004A4507">
            <w:pPr>
              <w:rPr>
                <w:rFonts w:ascii="Calibri" w:hAnsi="Calibri" w:cs="Arial"/>
              </w:rPr>
            </w:pPr>
            <w:hyperlink r:id="rId432" w:history="1">
              <w:r w:rsidR="004A4507" w:rsidRPr="004A4507">
                <w:rPr>
                  <w:rFonts w:ascii="Calibri" w:hAnsi="Calibri" w:cs="Arial"/>
                  <w:color w:val="0000FF" w:themeColor="hyperlink"/>
                  <w:u w:val="single"/>
                </w:rPr>
                <w:t>http://alex.state.al.us/lesson_view.php?id=32217</w:t>
              </w:r>
            </w:hyperlink>
          </w:p>
          <w:p w14:paraId="23B01FAA" w14:textId="77777777" w:rsidR="004A4507" w:rsidRPr="004A4507" w:rsidRDefault="004A4507" w:rsidP="004A4507">
            <w:pPr>
              <w:rPr>
                <w:rFonts w:ascii="Calibri" w:hAnsi="Calibri" w:cs="Arial"/>
              </w:rPr>
            </w:pPr>
          </w:p>
          <w:p w14:paraId="36BB8A89" w14:textId="77777777" w:rsidR="004A4507" w:rsidRPr="004A4507" w:rsidRDefault="004A4507" w:rsidP="004A4507">
            <w:pPr>
              <w:rPr>
                <w:rFonts w:ascii="Calibri" w:hAnsi="Calibri" w:cs="Arial"/>
              </w:rPr>
            </w:pPr>
            <w:r w:rsidRPr="004A4507">
              <w:rPr>
                <w:rFonts w:ascii="Calibri" w:hAnsi="Calibri" w:cs="Arial"/>
              </w:rPr>
              <w:t>V/R: Examples and videos on vector subtraction.</w:t>
            </w:r>
          </w:p>
          <w:p w14:paraId="53BE7213" w14:textId="77777777" w:rsidR="004A4507" w:rsidRPr="004A4507" w:rsidRDefault="00767748" w:rsidP="004A4507">
            <w:pPr>
              <w:rPr>
                <w:rFonts w:ascii="Calibri" w:hAnsi="Calibri" w:cs="Arial"/>
              </w:rPr>
            </w:pPr>
            <w:hyperlink r:id="rId433" w:history="1">
              <w:r w:rsidR="004A4507" w:rsidRPr="004A4507">
                <w:rPr>
                  <w:rFonts w:ascii="Calibri" w:hAnsi="Calibri" w:cs="Arial"/>
                  <w:color w:val="0000FF" w:themeColor="hyperlink"/>
                  <w:u w:val="single"/>
                </w:rPr>
                <w:t>http://www.onlinemathlearning.com/vector-subtraction.html</w:t>
              </w:r>
            </w:hyperlink>
          </w:p>
          <w:p w14:paraId="4C2B279B" w14:textId="77777777" w:rsidR="004A4507" w:rsidRPr="004A4507" w:rsidRDefault="004A4507" w:rsidP="004A4507">
            <w:pPr>
              <w:rPr>
                <w:rFonts w:ascii="Calibri" w:hAnsi="Calibri" w:cs="Arial"/>
              </w:rPr>
            </w:pPr>
          </w:p>
          <w:p w14:paraId="2E9B43F2" w14:textId="77777777" w:rsidR="004A4507" w:rsidRPr="004A4507" w:rsidRDefault="004A4507" w:rsidP="004A4507">
            <w:pPr>
              <w:rPr>
                <w:rFonts w:ascii="Calibri" w:hAnsi="Calibri" w:cs="Arial"/>
              </w:rPr>
            </w:pPr>
            <w:r w:rsidRPr="004A4507">
              <w:rPr>
                <w:rFonts w:ascii="Calibri" w:hAnsi="Calibri" w:cs="Arial"/>
              </w:rPr>
              <w:t xml:space="preserve"> V: Videos on multiplying vectors.</w:t>
            </w:r>
          </w:p>
          <w:p w14:paraId="158A5E34" w14:textId="77777777" w:rsidR="004A4507" w:rsidRPr="004A4507" w:rsidRDefault="00767748" w:rsidP="004A4507">
            <w:pPr>
              <w:rPr>
                <w:rFonts w:ascii="Calibri" w:hAnsi="Calibri" w:cs="Arial"/>
              </w:rPr>
            </w:pPr>
            <w:hyperlink r:id="rId434" w:history="1">
              <w:r w:rsidR="004A4507" w:rsidRPr="004A4507">
                <w:rPr>
                  <w:rFonts w:ascii="Calibri" w:hAnsi="Calibri" w:cs="Arial"/>
                  <w:color w:val="0000FF" w:themeColor="hyperlink"/>
                  <w:u w:val="single"/>
                </w:rPr>
                <w:t>https://www.khanacademy.org/math/linear-algebra/vectors_and_spaces/vectors/v/multiplying-vector-by-scalar#</w:t>
              </w:r>
            </w:hyperlink>
          </w:p>
          <w:p w14:paraId="784CA8B6" w14:textId="77777777" w:rsidR="004A4507" w:rsidRPr="004A4507" w:rsidRDefault="004A4507" w:rsidP="004A4507">
            <w:pPr>
              <w:rPr>
                <w:rFonts w:ascii="Arial" w:hAnsi="Arial" w:cs="Arial"/>
              </w:rPr>
            </w:pPr>
          </w:p>
        </w:tc>
      </w:tr>
      <w:tr w:rsidR="004A4507" w:rsidRPr="004A4507" w14:paraId="30DA0D33" w14:textId="77777777" w:rsidTr="004A4507">
        <w:trPr>
          <w:trHeight w:val="620"/>
        </w:trPr>
        <w:tc>
          <w:tcPr>
            <w:tcW w:w="13205" w:type="dxa"/>
            <w:gridSpan w:val="6"/>
            <w:tcBorders>
              <w:bottom w:val="single" w:sz="4" w:space="0" w:color="auto"/>
            </w:tcBorders>
            <w:shd w:val="clear" w:color="auto" w:fill="B6DDE8" w:themeFill="accent5" w:themeFillTint="66"/>
            <w:vAlign w:val="center"/>
          </w:tcPr>
          <w:p w14:paraId="5370FE56"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Perform operations on matrices and use matrices in applications.</w:t>
            </w:r>
          </w:p>
        </w:tc>
      </w:tr>
      <w:tr w:rsidR="004A4507" w:rsidRPr="004A4507" w14:paraId="1D7FD8A9" w14:textId="77777777" w:rsidTr="004A4507">
        <w:tc>
          <w:tcPr>
            <w:tcW w:w="1440" w:type="dxa"/>
            <w:gridSpan w:val="2"/>
            <w:tcBorders>
              <w:bottom w:val="single" w:sz="4" w:space="0" w:color="auto"/>
            </w:tcBorders>
            <w:shd w:val="clear" w:color="auto" w:fill="DAEEF3" w:themeFill="accent5" w:themeFillTint="33"/>
          </w:tcPr>
          <w:p w14:paraId="38391CD8"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52" w:type="dxa"/>
            <w:tcBorders>
              <w:bottom w:val="single" w:sz="4" w:space="0" w:color="auto"/>
            </w:tcBorders>
            <w:shd w:val="clear" w:color="auto" w:fill="DAEEF3" w:themeFill="accent5" w:themeFillTint="33"/>
          </w:tcPr>
          <w:p w14:paraId="0214509B"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15" w:type="dxa"/>
            <w:gridSpan w:val="3"/>
            <w:tcBorders>
              <w:bottom w:val="single" w:sz="4" w:space="0" w:color="auto"/>
            </w:tcBorders>
            <w:shd w:val="clear" w:color="auto" w:fill="DAEEF3" w:themeFill="accent5" w:themeFillTint="33"/>
          </w:tcPr>
          <w:p w14:paraId="6064FE62"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6AE33E39" w14:textId="77777777" w:rsidTr="004A4507">
        <w:tc>
          <w:tcPr>
            <w:tcW w:w="1440" w:type="dxa"/>
            <w:gridSpan w:val="2"/>
          </w:tcPr>
          <w:p w14:paraId="4CA79AD1" w14:textId="77777777" w:rsidR="004A4507" w:rsidRPr="004A4507" w:rsidRDefault="004A4507" w:rsidP="004A4507">
            <w:pPr>
              <w:autoSpaceDE w:val="0"/>
              <w:autoSpaceDN w:val="0"/>
              <w:adjustRightInd w:val="0"/>
              <w:jc w:val="center"/>
              <w:rPr>
                <w:rFonts w:ascii="Calibri" w:hAnsi="Calibri" w:cs="Arial"/>
                <w:color w:val="000000"/>
              </w:rPr>
            </w:pPr>
            <w:r w:rsidRPr="004A4507">
              <w:rPr>
                <w:rFonts w:ascii="Calibri" w:hAnsi="Calibri" w:cs="Arial"/>
                <w:color w:val="000000"/>
              </w:rPr>
              <w:t>N.VM.6 (+)</w:t>
            </w:r>
          </w:p>
          <w:p w14:paraId="54EB3272" w14:textId="77777777" w:rsidR="004A4507" w:rsidRPr="004A4507" w:rsidRDefault="004A4507" w:rsidP="004A4507">
            <w:pPr>
              <w:autoSpaceDE w:val="0"/>
              <w:autoSpaceDN w:val="0"/>
              <w:adjustRightInd w:val="0"/>
              <w:jc w:val="center"/>
              <w:rPr>
                <w:rFonts w:ascii="Calibri" w:hAnsi="Calibri" w:cs="Arial"/>
                <w:color w:val="000000"/>
              </w:rPr>
            </w:pPr>
          </w:p>
          <w:p w14:paraId="5DFB162E" w14:textId="77777777" w:rsidR="004A4507" w:rsidRPr="004A4507" w:rsidRDefault="004A4507" w:rsidP="004A4507">
            <w:pPr>
              <w:autoSpaceDE w:val="0"/>
              <w:autoSpaceDN w:val="0"/>
              <w:adjustRightInd w:val="0"/>
              <w:jc w:val="center"/>
              <w:rPr>
                <w:rFonts w:ascii="Calibri" w:hAnsi="Calibri" w:cs="Arial"/>
                <w:color w:val="000000"/>
              </w:rPr>
            </w:pPr>
          </w:p>
          <w:p w14:paraId="048EC997" w14:textId="77777777" w:rsidR="004A4507" w:rsidRPr="004A4507" w:rsidRDefault="004A4507" w:rsidP="004A4507">
            <w:pPr>
              <w:autoSpaceDE w:val="0"/>
              <w:autoSpaceDN w:val="0"/>
              <w:adjustRightInd w:val="0"/>
              <w:jc w:val="center"/>
              <w:rPr>
                <w:rFonts w:ascii="Calibri" w:hAnsi="Calibri" w:cs="Arial"/>
                <w:color w:val="000000"/>
              </w:rPr>
            </w:pPr>
          </w:p>
          <w:p w14:paraId="74D86864" w14:textId="77777777" w:rsidR="004A4507" w:rsidRPr="004A4507" w:rsidRDefault="004A4507" w:rsidP="004A4507">
            <w:pPr>
              <w:autoSpaceDE w:val="0"/>
              <w:autoSpaceDN w:val="0"/>
              <w:adjustRightInd w:val="0"/>
              <w:jc w:val="center"/>
              <w:rPr>
                <w:rFonts w:ascii="Calibri" w:hAnsi="Calibri" w:cs="Arial"/>
                <w:color w:val="000000"/>
              </w:rPr>
            </w:pPr>
            <w:r w:rsidRPr="004A4507">
              <w:rPr>
                <w:rFonts w:ascii="Calibri" w:hAnsi="Calibri" w:cs="Arial"/>
                <w:color w:val="000000"/>
              </w:rPr>
              <w:t>N.VM.7 (+)</w:t>
            </w:r>
          </w:p>
          <w:p w14:paraId="2D29A98F" w14:textId="77777777" w:rsidR="004A4507" w:rsidRPr="004A4507" w:rsidRDefault="004A4507" w:rsidP="004A4507">
            <w:pPr>
              <w:autoSpaceDE w:val="0"/>
              <w:autoSpaceDN w:val="0"/>
              <w:adjustRightInd w:val="0"/>
              <w:jc w:val="center"/>
              <w:rPr>
                <w:rFonts w:ascii="Calibri" w:hAnsi="Calibri" w:cs="Arial"/>
                <w:color w:val="000000"/>
              </w:rPr>
            </w:pPr>
          </w:p>
          <w:p w14:paraId="325A95B6" w14:textId="77777777" w:rsidR="004A4507" w:rsidRPr="004A4507" w:rsidRDefault="004A4507" w:rsidP="004A4507">
            <w:pPr>
              <w:autoSpaceDE w:val="0"/>
              <w:autoSpaceDN w:val="0"/>
              <w:adjustRightInd w:val="0"/>
              <w:jc w:val="center"/>
              <w:rPr>
                <w:rFonts w:ascii="Calibri" w:hAnsi="Calibri" w:cs="Arial"/>
                <w:color w:val="000000"/>
              </w:rPr>
            </w:pPr>
          </w:p>
          <w:p w14:paraId="582E3AE3" w14:textId="77777777" w:rsidR="004A4507" w:rsidRPr="004A4507" w:rsidRDefault="004A4507" w:rsidP="004A4507">
            <w:pPr>
              <w:autoSpaceDE w:val="0"/>
              <w:autoSpaceDN w:val="0"/>
              <w:adjustRightInd w:val="0"/>
              <w:jc w:val="center"/>
              <w:rPr>
                <w:rFonts w:ascii="Calibri" w:hAnsi="Calibri" w:cs="Arial"/>
                <w:color w:val="000000"/>
              </w:rPr>
            </w:pPr>
          </w:p>
          <w:p w14:paraId="0095F328" w14:textId="77777777" w:rsidR="004A4507" w:rsidRPr="004A4507" w:rsidRDefault="004A4507" w:rsidP="004A4507">
            <w:pPr>
              <w:autoSpaceDE w:val="0"/>
              <w:autoSpaceDN w:val="0"/>
              <w:adjustRightInd w:val="0"/>
              <w:jc w:val="center"/>
              <w:rPr>
                <w:rFonts w:ascii="Calibri" w:hAnsi="Calibri" w:cs="Arial"/>
                <w:color w:val="000000"/>
              </w:rPr>
            </w:pPr>
            <w:r w:rsidRPr="004A4507">
              <w:rPr>
                <w:rFonts w:ascii="Calibri" w:hAnsi="Calibri" w:cs="Arial"/>
                <w:color w:val="000000"/>
              </w:rPr>
              <w:t>N.VM.8 (+)</w:t>
            </w:r>
          </w:p>
          <w:p w14:paraId="139DED19" w14:textId="77777777" w:rsidR="004A4507" w:rsidRPr="004A4507" w:rsidRDefault="004A4507" w:rsidP="004A4507">
            <w:pPr>
              <w:autoSpaceDE w:val="0"/>
              <w:autoSpaceDN w:val="0"/>
              <w:adjustRightInd w:val="0"/>
              <w:jc w:val="center"/>
              <w:rPr>
                <w:rFonts w:ascii="Calibri" w:hAnsi="Calibri" w:cs="Arial"/>
                <w:color w:val="000000"/>
              </w:rPr>
            </w:pPr>
          </w:p>
          <w:p w14:paraId="2C9D87F7" w14:textId="77777777" w:rsidR="004A4507" w:rsidRPr="004A4507" w:rsidRDefault="004A4507" w:rsidP="004A4507">
            <w:pPr>
              <w:autoSpaceDE w:val="0"/>
              <w:autoSpaceDN w:val="0"/>
              <w:adjustRightInd w:val="0"/>
              <w:jc w:val="center"/>
              <w:rPr>
                <w:rFonts w:ascii="Calibri" w:hAnsi="Calibri" w:cs="Arial"/>
                <w:color w:val="000000"/>
              </w:rPr>
            </w:pPr>
          </w:p>
          <w:p w14:paraId="3275D055" w14:textId="77777777" w:rsidR="004A4507" w:rsidRPr="004A4507" w:rsidRDefault="004A4507" w:rsidP="004A4507">
            <w:pPr>
              <w:autoSpaceDE w:val="0"/>
              <w:autoSpaceDN w:val="0"/>
              <w:adjustRightInd w:val="0"/>
              <w:jc w:val="center"/>
              <w:rPr>
                <w:rFonts w:ascii="Calibri" w:hAnsi="Calibri" w:cs="Arial"/>
                <w:color w:val="000000"/>
              </w:rPr>
            </w:pPr>
            <w:r w:rsidRPr="004A4507">
              <w:rPr>
                <w:rFonts w:ascii="Calibri" w:hAnsi="Calibri" w:cs="Arial"/>
                <w:color w:val="000000"/>
              </w:rPr>
              <w:t>N.VM.9 (+)</w:t>
            </w:r>
          </w:p>
          <w:p w14:paraId="6CC6148C" w14:textId="77777777" w:rsidR="004A4507" w:rsidRPr="004A4507" w:rsidRDefault="004A4507" w:rsidP="004A4507">
            <w:pPr>
              <w:autoSpaceDE w:val="0"/>
              <w:autoSpaceDN w:val="0"/>
              <w:adjustRightInd w:val="0"/>
              <w:jc w:val="center"/>
              <w:rPr>
                <w:rFonts w:ascii="Calibri" w:hAnsi="Calibri" w:cs="Arial"/>
                <w:color w:val="000000"/>
              </w:rPr>
            </w:pPr>
          </w:p>
          <w:p w14:paraId="060F21E2" w14:textId="77777777" w:rsidR="004A4507" w:rsidRPr="004A4507" w:rsidRDefault="004A4507" w:rsidP="004A4507">
            <w:pPr>
              <w:autoSpaceDE w:val="0"/>
              <w:autoSpaceDN w:val="0"/>
              <w:adjustRightInd w:val="0"/>
              <w:jc w:val="center"/>
              <w:rPr>
                <w:rFonts w:ascii="Calibri" w:hAnsi="Calibri" w:cs="Arial"/>
                <w:color w:val="000000"/>
              </w:rPr>
            </w:pPr>
          </w:p>
          <w:p w14:paraId="0D937CE6" w14:textId="77777777" w:rsidR="004A4507" w:rsidRPr="004A4507" w:rsidRDefault="004A4507" w:rsidP="004A4507">
            <w:pPr>
              <w:autoSpaceDE w:val="0"/>
              <w:autoSpaceDN w:val="0"/>
              <w:adjustRightInd w:val="0"/>
              <w:jc w:val="center"/>
              <w:rPr>
                <w:rFonts w:ascii="Calibri" w:hAnsi="Calibri" w:cs="Arial"/>
                <w:color w:val="000000"/>
              </w:rPr>
            </w:pPr>
          </w:p>
          <w:p w14:paraId="6E2B33F5" w14:textId="77777777" w:rsidR="004A4507" w:rsidRPr="004A4507" w:rsidRDefault="004A4507" w:rsidP="004A4507">
            <w:pPr>
              <w:autoSpaceDE w:val="0"/>
              <w:autoSpaceDN w:val="0"/>
              <w:adjustRightInd w:val="0"/>
              <w:jc w:val="center"/>
              <w:rPr>
                <w:rFonts w:ascii="Calibri" w:hAnsi="Calibri" w:cs="Arial"/>
                <w:color w:val="000000"/>
              </w:rPr>
            </w:pPr>
          </w:p>
          <w:p w14:paraId="0A7524E2" w14:textId="77777777" w:rsidR="004A4507" w:rsidRPr="004A4507" w:rsidRDefault="004A4507" w:rsidP="004A4507">
            <w:pPr>
              <w:autoSpaceDE w:val="0"/>
              <w:autoSpaceDN w:val="0"/>
              <w:adjustRightInd w:val="0"/>
              <w:jc w:val="center"/>
              <w:rPr>
                <w:rFonts w:ascii="Calibri" w:hAnsi="Calibri" w:cs="Arial"/>
                <w:color w:val="000000"/>
              </w:rPr>
            </w:pPr>
            <w:r w:rsidRPr="004A4507">
              <w:rPr>
                <w:rFonts w:ascii="Calibri" w:hAnsi="Calibri" w:cs="Arial"/>
                <w:color w:val="000000"/>
              </w:rPr>
              <w:t>N.VM.10 (+)</w:t>
            </w:r>
          </w:p>
          <w:p w14:paraId="4B14B4B6" w14:textId="77777777" w:rsidR="004A4507" w:rsidRPr="004A4507" w:rsidRDefault="004A4507" w:rsidP="004A4507">
            <w:pPr>
              <w:autoSpaceDE w:val="0"/>
              <w:autoSpaceDN w:val="0"/>
              <w:adjustRightInd w:val="0"/>
              <w:jc w:val="center"/>
              <w:rPr>
                <w:rFonts w:ascii="Calibri" w:hAnsi="Calibri" w:cs="Arial"/>
                <w:color w:val="000000"/>
              </w:rPr>
            </w:pPr>
          </w:p>
          <w:p w14:paraId="74659650" w14:textId="77777777" w:rsidR="004A4507" w:rsidRPr="004A4507" w:rsidRDefault="004A4507" w:rsidP="004A4507">
            <w:pPr>
              <w:autoSpaceDE w:val="0"/>
              <w:autoSpaceDN w:val="0"/>
              <w:adjustRightInd w:val="0"/>
              <w:jc w:val="center"/>
              <w:rPr>
                <w:rFonts w:ascii="Calibri" w:hAnsi="Calibri" w:cs="Arial"/>
                <w:color w:val="000000"/>
              </w:rPr>
            </w:pPr>
          </w:p>
          <w:p w14:paraId="78445FFD" w14:textId="77777777" w:rsidR="004A4507" w:rsidRPr="004A4507" w:rsidRDefault="004A4507" w:rsidP="004A4507">
            <w:pPr>
              <w:autoSpaceDE w:val="0"/>
              <w:autoSpaceDN w:val="0"/>
              <w:adjustRightInd w:val="0"/>
              <w:jc w:val="center"/>
              <w:rPr>
                <w:rFonts w:ascii="Calibri" w:hAnsi="Calibri" w:cs="Arial"/>
                <w:color w:val="000000"/>
              </w:rPr>
            </w:pPr>
          </w:p>
          <w:p w14:paraId="72236086" w14:textId="77777777" w:rsidR="004A4507" w:rsidRPr="004A4507" w:rsidRDefault="004A4507" w:rsidP="004A4507">
            <w:pPr>
              <w:autoSpaceDE w:val="0"/>
              <w:autoSpaceDN w:val="0"/>
              <w:adjustRightInd w:val="0"/>
              <w:jc w:val="center"/>
              <w:rPr>
                <w:rFonts w:ascii="Calibri" w:hAnsi="Calibri" w:cs="Arial"/>
                <w:color w:val="000000"/>
              </w:rPr>
            </w:pPr>
          </w:p>
          <w:p w14:paraId="523AD902" w14:textId="77777777" w:rsidR="004A4507" w:rsidRPr="004A4507" w:rsidRDefault="004A4507" w:rsidP="004A4507">
            <w:pPr>
              <w:autoSpaceDE w:val="0"/>
              <w:autoSpaceDN w:val="0"/>
              <w:adjustRightInd w:val="0"/>
              <w:jc w:val="center"/>
              <w:rPr>
                <w:rFonts w:ascii="Calibri" w:hAnsi="Calibri" w:cs="Arial"/>
                <w:color w:val="000000"/>
              </w:rPr>
            </w:pPr>
          </w:p>
          <w:p w14:paraId="36A403F5" w14:textId="77777777" w:rsidR="004A4507" w:rsidRPr="004A4507" w:rsidRDefault="004A4507" w:rsidP="004A4507">
            <w:pPr>
              <w:autoSpaceDE w:val="0"/>
              <w:autoSpaceDN w:val="0"/>
              <w:adjustRightInd w:val="0"/>
              <w:jc w:val="center"/>
              <w:rPr>
                <w:rFonts w:ascii="Calibri" w:hAnsi="Calibri" w:cs="Arial"/>
                <w:color w:val="000000"/>
              </w:rPr>
            </w:pPr>
          </w:p>
          <w:p w14:paraId="4D38ACDD" w14:textId="77777777" w:rsidR="004A4507" w:rsidRPr="004A4507" w:rsidRDefault="004A4507" w:rsidP="004A4507">
            <w:pPr>
              <w:autoSpaceDE w:val="0"/>
              <w:autoSpaceDN w:val="0"/>
              <w:adjustRightInd w:val="0"/>
              <w:jc w:val="center"/>
              <w:rPr>
                <w:rFonts w:ascii="Calibri" w:hAnsi="Calibri" w:cs="Arial"/>
                <w:color w:val="000000"/>
              </w:rPr>
            </w:pPr>
            <w:r w:rsidRPr="004A4507">
              <w:rPr>
                <w:rFonts w:ascii="Calibri" w:hAnsi="Calibri" w:cs="Arial"/>
                <w:color w:val="000000"/>
              </w:rPr>
              <w:t>N.VM.11 (+)</w:t>
            </w:r>
          </w:p>
          <w:p w14:paraId="124C727B" w14:textId="77777777" w:rsidR="004A4507" w:rsidRPr="004A4507" w:rsidRDefault="004A4507" w:rsidP="004A4507">
            <w:pPr>
              <w:autoSpaceDE w:val="0"/>
              <w:autoSpaceDN w:val="0"/>
              <w:adjustRightInd w:val="0"/>
              <w:jc w:val="center"/>
              <w:rPr>
                <w:rFonts w:ascii="Calibri" w:hAnsi="Calibri" w:cs="Arial"/>
                <w:color w:val="000000"/>
              </w:rPr>
            </w:pPr>
          </w:p>
          <w:p w14:paraId="19D08425" w14:textId="77777777" w:rsidR="004A4507" w:rsidRPr="004A4507" w:rsidRDefault="004A4507" w:rsidP="004A4507">
            <w:pPr>
              <w:autoSpaceDE w:val="0"/>
              <w:autoSpaceDN w:val="0"/>
              <w:adjustRightInd w:val="0"/>
              <w:jc w:val="center"/>
              <w:rPr>
                <w:rFonts w:ascii="Calibri" w:hAnsi="Calibri" w:cs="Arial"/>
                <w:color w:val="000000"/>
              </w:rPr>
            </w:pPr>
          </w:p>
          <w:p w14:paraId="6F6A4067" w14:textId="77777777" w:rsidR="004A4507" w:rsidRPr="004A4507" w:rsidRDefault="004A4507" w:rsidP="004A4507">
            <w:pPr>
              <w:autoSpaceDE w:val="0"/>
              <w:autoSpaceDN w:val="0"/>
              <w:adjustRightInd w:val="0"/>
              <w:jc w:val="center"/>
              <w:rPr>
                <w:rFonts w:ascii="Calibri" w:hAnsi="Calibri" w:cs="Arial"/>
                <w:color w:val="000000"/>
              </w:rPr>
            </w:pPr>
          </w:p>
          <w:p w14:paraId="5A359BC3" w14:textId="77777777" w:rsidR="004A4507" w:rsidRPr="004A4507" w:rsidRDefault="004A4507" w:rsidP="004A4507">
            <w:pPr>
              <w:autoSpaceDE w:val="0"/>
              <w:autoSpaceDN w:val="0"/>
              <w:adjustRightInd w:val="0"/>
              <w:jc w:val="center"/>
              <w:rPr>
                <w:rFonts w:ascii="Calibri" w:hAnsi="Calibri" w:cs="Arial"/>
                <w:color w:val="000000"/>
              </w:rPr>
            </w:pPr>
          </w:p>
          <w:p w14:paraId="55A57ADB" w14:textId="77777777" w:rsidR="004A4507" w:rsidRPr="004A4507" w:rsidRDefault="004A4507" w:rsidP="004A4507">
            <w:pPr>
              <w:autoSpaceDE w:val="0"/>
              <w:autoSpaceDN w:val="0"/>
              <w:adjustRightInd w:val="0"/>
              <w:jc w:val="center"/>
              <w:rPr>
                <w:rFonts w:ascii="Calibri" w:hAnsi="Calibri" w:cs="Arial"/>
                <w:color w:val="000000"/>
              </w:rPr>
            </w:pPr>
            <w:r w:rsidRPr="004A4507">
              <w:rPr>
                <w:rFonts w:ascii="Calibri" w:hAnsi="Calibri" w:cs="Arial"/>
                <w:color w:val="000000"/>
              </w:rPr>
              <w:t>N.VM.12 (+)</w:t>
            </w:r>
          </w:p>
          <w:p w14:paraId="4866F66E" w14:textId="77777777" w:rsidR="004A4507" w:rsidRPr="004A4507" w:rsidRDefault="004A4507" w:rsidP="004A4507">
            <w:pPr>
              <w:autoSpaceDE w:val="0"/>
              <w:autoSpaceDN w:val="0"/>
              <w:adjustRightInd w:val="0"/>
              <w:rPr>
                <w:rFonts w:ascii="Calibri" w:hAnsi="Calibri" w:cs="Arial"/>
                <w:color w:val="000000"/>
              </w:rPr>
            </w:pPr>
          </w:p>
        </w:tc>
        <w:tc>
          <w:tcPr>
            <w:tcW w:w="4552" w:type="dxa"/>
          </w:tcPr>
          <w:p w14:paraId="3108AFC1"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lastRenderedPageBreak/>
              <w:t xml:space="preserve">Use matrices to represent and manipulate data, e.g., to represent payoffs or incidence relationships in a network. </w:t>
            </w:r>
          </w:p>
          <w:p w14:paraId="354B5821" w14:textId="77777777" w:rsidR="004A4507" w:rsidRPr="004A4507" w:rsidRDefault="004A4507" w:rsidP="004A4507">
            <w:pPr>
              <w:autoSpaceDE w:val="0"/>
              <w:autoSpaceDN w:val="0"/>
              <w:adjustRightInd w:val="0"/>
              <w:rPr>
                <w:rFonts w:ascii="Calibri" w:hAnsi="Calibri" w:cs="Arial"/>
                <w:color w:val="000000"/>
              </w:rPr>
            </w:pPr>
          </w:p>
          <w:p w14:paraId="2680BBBD"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Multiply matrices by scalars to produce new matrices, e.g., as when all of the payoffs in a game are doubled. </w:t>
            </w:r>
          </w:p>
          <w:p w14:paraId="33AEFBA8" w14:textId="77777777" w:rsidR="004A4507" w:rsidRPr="004A4507" w:rsidRDefault="004A4507" w:rsidP="004A4507">
            <w:pPr>
              <w:autoSpaceDE w:val="0"/>
              <w:autoSpaceDN w:val="0"/>
              <w:adjustRightInd w:val="0"/>
              <w:rPr>
                <w:rFonts w:ascii="Calibri" w:hAnsi="Calibri" w:cs="Arial"/>
                <w:color w:val="000000"/>
              </w:rPr>
            </w:pPr>
          </w:p>
          <w:p w14:paraId="5AF92622"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Add, subtract, and multiply matrices of appropriate dimensions. </w:t>
            </w:r>
          </w:p>
          <w:p w14:paraId="2338D8D8" w14:textId="77777777" w:rsidR="004A4507" w:rsidRPr="004A4507" w:rsidRDefault="004A4507" w:rsidP="004A4507">
            <w:pPr>
              <w:autoSpaceDE w:val="0"/>
              <w:autoSpaceDN w:val="0"/>
              <w:adjustRightInd w:val="0"/>
              <w:rPr>
                <w:rFonts w:ascii="Calibri" w:hAnsi="Calibri" w:cs="Arial"/>
                <w:color w:val="000000"/>
              </w:rPr>
            </w:pPr>
          </w:p>
          <w:p w14:paraId="56E39EEC"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Understand that, unlike multiplication of #’s, matrix multiplication for square matrices is not a commutative operation, but still satisfies the associative and distributive properties. </w:t>
            </w:r>
          </w:p>
          <w:p w14:paraId="7554B65F" w14:textId="77777777" w:rsidR="004A4507" w:rsidRPr="004A4507" w:rsidRDefault="004A4507" w:rsidP="004A4507">
            <w:pPr>
              <w:autoSpaceDE w:val="0"/>
              <w:autoSpaceDN w:val="0"/>
              <w:adjustRightInd w:val="0"/>
              <w:rPr>
                <w:rFonts w:ascii="Calibri" w:hAnsi="Calibri" w:cs="Arial"/>
                <w:color w:val="000000"/>
              </w:rPr>
            </w:pPr>
          </w:p>
          <w:p w14:paraId="4DE55744"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Understand that the zero and identity matrices play a role in matrix addition and multiplication similar to the role of 0 and 1 in the real numbers. The determinant of a square matrix is nonzero if and only if the matrix has a multiplicative inverse. </w:t>
            </w:r>
          </w:p>
          <w:p w14:paraId="7251B62C" w14:textId="77777777" w:rsidR="004A4507" w:rsidRPr="004A4507" w:rsidRDefault="004A4507" w:rsidP="004A4507">
            <w:pPr>
              <w:autoSpaceDE w:val="0"/>
              <w:autoSpaceDN w:val="0"/>
              <w:adjustRightInd w:val="0"/>
              <w:rPr>
                <w:rFonts w:ascii="Calibri" w:hAnsi="Calibri" w:cs="Arial"/>
                <w:color w:val="000000"/>
              </w:rPr>
            </w:pPr>
          </w:p>
          <w:p w14:paraId="43C6BA75"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Multiply a vector (regarded as a matrix with one column) by a matrix of suitable dimensions to produce another vector. Work with matrices as transformations of vectors. </w:t>
            </w:r>
          </w:p>
          <w:p w14:paraId="39EBF9BD" w14:textId="77777777" w:rsidR="004A4507" w:rsidRPr="004A4507" w:rsidRDefault="004A4507" w:rsidP="004A4507">
            <w:pPr>
              <w:autoSpaceDE w:val="0"/>
              <w:autoSpaceDN w:val="0"/>
              <w:adjustRightInd w:val="0"/>
              <w:rPr>
                <w:rFonts w:ascii="Calibri" w:hAnsi="Calibri" w:cs="Arial"/>
                <w:color w:val="000000"/>
              </w:rPr>
            </w:pPr>
          </w:p>
          <w:p w14:paraId="2CD89C55"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Work with 2 × 2 matrices as transformations of the plane, and </w:t>
            </w:r>
            <w:r w:rsidRPr="004A4507">
              <w:rPr>
                <w:rFonts w:ascii="Calibri" w:hAnsi="Calibri" w:cs="Arial"/>
              </w:rPr>
              <w:t>interpret the absolute value of the determinant in terms of area.</w:t>
            </w:r>
          </w:p>
        </w:tc>
        <w:tc>
          <w:tcPr>
            <w:tcW w:w="7015" w:type="dxa"/>
            <w:gridSpan w:val="3"/>
          </w:tcPr>
          <w:p w14:paraId="0CF22619" w14:textId="77777777" w:rsidR="004A4507" w:rsidRPr="004A4507" w:rsidRDefault="004A4507" w:rsidP="004A4507">
            <w:pPr>
              <w:rPr>
                <w:rFonts w:cs="Arial"/>
              </w:rPr>
            </w:pPr>
            <w:r w:rsidRPr="004A4507">
              <w:rPr>
                <w:rFonts w:cs="Arial"/>
              </w:rPr>
              <w:lastRenderedPageBreak/>
              <w:t>R/V: Examples and a video on matrices.</w:t>
            </w:r>
          </w:p>
          <w:p w14:paraId="40AC4FEB" w14:textId="77777777" w:rsidR="004A4507" w:rsidRPr="004A4507" w:rsidRDefault="00767748" w:rsidP="004A4507">
            <w:pPr>
              <w:rPr>
                <w:rFonts w:cs="Arial"/>
              </w:rPr>
            </w:pPr>
            <w:hyperlink r:id="rId435" w:history="1">
              <w:r w:rsidR="004A4507" w:rsidRPr="004A4507">
                <w:rPr>
                  <w:rFonts w:cs="Arial"/>
                  <w:color w:val="0000FF" w:themeColor="hyperlink"/>
                  <w:u w:val="single"/>
                </w:rPr>
                <w:t>http://www.shmoop.com/common-core-standards/ccss-hs-n-vm-6.html</w:t>
              </w:r>
            </w:hyperlink>
          </w:p>
          <w:p w14:paraId="2D82C51C" w14:textId="77777777" w:rsidR="004A4507" w:rsidRPr="004A4507" w:rsidRDefault="004A4507" w:rsidP="004A4507">
            <w:pPr>
              <w:rPr>
                <w:rFonts w:cs="Arial"/>
              </w:rPr>
            </w:pPr>
          </w:p>
          <w:p w14:paraId="0CD09BBE" w14:textId="77777777" w:rsidR="004A4507" w:rsidRPr="004A4507" w:rsidRDefault="004A4507" w:rsidP="004A4507">
            <w:pPr>
              <w:rPr>
                <w:rFonts w:cs="Arial"/>
              </w:rPr>
            </w:pPr>
            <w:r w:rsidRPr="004A4507">
              <w:rPr>
                <w:rFonts w:cs="Arial"/>
              </w:rPr>
              <w:t>R: Examples on matrices.</w:t>
            </w:r>
          </w:p>
          <w:p w14:paraId="39F36FF6" w14:textId="77777777" w:rsidR="004A4507" w:rsidRPr="004A4507" w:rsidRDefault="00767748" w:rsidP="004A4507">
            <w:pPr>
              <w:rPr>
                <w:rFonts w:cs="Arial"/>
              </w:rPr>
            </w:pPr>
            <w:hyperlink r:id="rId436" w:history="1">
              <w:r w:rsidR="004A4507" w:rsidRPr="004A4507">
                <w:rPr>
                  <w:rFonts w:cs="Arial"/>
                  <w:color w:val="0000FF" w:themeColor="hyperlink"/>
                  <w:u w:val="single"/>
                </w:rPr>
                <w:t>http://www.purplemath.com/modules/mtrxmult.htm</w:t>
              </w:r>
            </w:hyperlink>
          </w:p>
          <w:p w14:paraId="4B1B0316" w14:textId="77777777" w:rsidR="004A4507" w:rsidRPr="004A4507" w:rsidRDefault="004A4507" w:rsidP="004A4507">
            <w:pPr>
              <w:rPr>
                <w:rFonts w:cs="Arial"/>
              </w:rPr>
            </w:pPr>
          </w:p>
          <w:p w14:paraId="66525136" w14:textId="77777777" w:rsidR="004A4507" w:rsidRPr="004A4507" w:rsidRDefault="004A4507" w:rsidP="004A4507">
            <w:pPr>
              <w:rPr>
                <w:rFonts w:cs="Arial"/>
              </w:rPr>
            </w:pPr>
            <w:r w:rsidRPr="004A4507">
              <w:rPr>
                <w:rFonts w:cs="Arial"/>
              </w:rPr>
              <w:t>R: Several handouts on adding, subtracting, and multiplying matrices.</w:t>
            </w:r>
          </w:p>
          <w:p w14:paraId="7F0265DF" w14:textId="77777777" w:rsidR="004A4507" w:rsidRPr="004A4507" w:rsidRDefault="00767748" w:rsidP="004A4507">
            <w:pPr>
              <w:rPr>
                <w:rFonts w:cs="Arial"/>
              </w:rPr>
            </w:pPr>
            <w:hyperlink r:id="rId437" w:history="1">
              <w:r w:rsidR="004A4507" w:rsidRPr="004A4507">
                <w:rPr>
                  <w:rFonts w:cs="Arial"/>
                  <w:color w:val="0000FF" w:themeColor="hyperlink"/>
                  <w:u w:val="single"/>
                </w:rPr>
                <w:t>http://www.mathworksheetsland.com/hsnumbersquan/27matrixaddsub.html</w:t>
              </w:r>
            </w:hyperlink>
          </w:p>
          <w:p w14:paraId="1A0B1360" w14:textId="77777777" w:rsidR="004A4507" w:rsidRPr="004A4507" w:rsidRDefault="004A4507" w:rsidP="004A4507">
            <w:pPr>
              <w:rPr>
                <w:rFonts w:cs="Arial"/>
              </w:rPr>
            </w:pPr>
          </w:p>
          <w:p w14:paraId="35F30AFD" w14:textId="77777777" w:rsidR="004A4507" w:rsidRPr="004A4507" w:rsidRDefault="004A4507" w:rsidP="004A4507">
            <w:pPr>
              <w:rPr>
                <w:rFonts w:cs="Arial"/>
              </w:rPr>
            </w:pPr>
            <w:r w:rsidRPr="004A4507">
              <w:rPr>
                <w:rFonts w:cs="Arial"/>
              </w:rPr>
              <w:t>R/V: Examples on standard N.VM.9 and a funny video.</w:t>
            </w:r>
          </w:p>
          <w:p w14:paraId="47F95FD4" w14:textId="77777777" w:rsidR="004A4507" w:rsidRPr="004A4507" w:rsidRDefault="00767748" w:rsidP="004A4507">
            <w:pPr>
              <w:rPr>
                <w:rFonts w:cs="Arial"/>
              </w:rPr>
            </w:pPr>
            <w:hyperlink r:id="rId438" w:history="1">
              <w:r w:rsidR="004A4507" w:rsidRPr="004A4507">
                <w:rPr>
                  <w:rFonts w:cs="Arial"/>
                  <w:color w:val="0000FF" w:themeColor="hyperlink"/>
                  <w:u w:val="single"/>
                </w:rPr>
                <w:t>http://www.shmoop.com/common-core-standards/ccss-hs-n-vm-9.html</w:t>
              </w:r>
            </w:hyperlink>
          </w:p>
          <w:p w14:paraId="44DE32A3" w14:textId="77777777" w:rsidR="004A4507" w:rsidRPr="004A4507" w:rsidRDefault="004A4507" w:rsidP="004A4507">
            <w:pPr>
              <w:rPr>
                <w:rFonts w:cs="Arial"/>
              </w:rPr>
            </w:pPr>
          </w:p>
          <w:p w14:paraId="1B498344" w14:textId="77777777" w:rsidR="004A4507" w:rsidRPr="004A4507" w:rsidRDefault="004A4507" w:rsidP="004A4507">
            <w:pPr>
              <w:rPr>
                <w:rFonts w:cs="Arial"/>
              </w:rPr>
            </w:pPr>
            <w:r w:rsidRPr="004A4507">
              <w:rPr>
                <w:rFonts w:cs="Arial"/>
              </w:rPr>
              <w:t>R/V: Examples on standard N.VM.10 and a funny video.</w:t>
            </w:r>
          </w:p>
          <w:p w14:paraId="6E3D7854" w14:textId="77777777" w:rsidR="004A4507" w:rsidRPr="004A4507" w:rsidRDefault="00767748" w:rsidP="004A4507">
            <w:pPr>
              <w:rPr>
                <w:rFonts w:cs="Arial"/>
              </w:rPr>
            </w:pPr>
            <w:hyperlink r:id="rId439" w:history="1">
              <w:r w:rsidR="004A4507" w:rsidRPr="004A4507">
                <w:rPr>
                  <w:rFonts w:cs="Arial"/>
                  <w:color w:val="0000FF" w:themeColor="hyperlink"/>
                  <w:u w:val="single"/>
                </w:rPr>
                <w:t>http://www.shmoop.com/common-core-standards/ccss-hs-n-vm-10.html</w:t>
              </w:r>
            </w:hyperlink>
          </w:p>
          <w:p w14:paraId="473E2A4C" w14:textId="77777777" w:rsidR="004A4507" w:rsidRPr="004A4507" w:rsidRDefault="004A4507" w:rsidP="004A4507">
            <w:pPr>
              <w:rPr>
                <w:rFonts w:cs="Arial"/>
              </w:rPr>
            </w:pPr>
          </w:p>
          <w:p w14:paraId="36E98226" w14:textId="77777777" w:rsidR="004A4507" w:rsidRPr="004A4507" w:rsidRDefault="004A4507" w:rsidP="004A4507">
            <w:pPr>
              <w:rPr>
                <w:rFonts w:cs="Arial"/>
              </w:rPr>
            </w:pPr>
            <w:r w:rsidRPr="004A4507">
              <w:rPr>
                <w:rFonts w:cs="Arial"/>
              </w:rPr>
              <w:t>R: Examples on vectors and matrices.</w:t>
            </w:r>
          </w:p>
          <w:p w14:paraId="3732ABCB" w14:textId="77777777" w:rsidR="004A4507" w:rsidRPr="004A4507" w:rsidRDefault="00767748" w:rsidP="004A4507">
            <w:pPr>
              <w:rPr>
                <w:rFonts w:cs="Arial"/>
              </w:rPr>
            </w:pPr>
            <w:hyperlink r:id="rId440" w:history="1">
              <w:r w:rsidR="004A4507" w:rsidRPr="004A4507">
                <w:rPr>
                  <w:rFonts w:cs="Arial"/>
                  <w:color w:val="0000FF" w:themeColor="hyperlink"/>
                  <w:u w:val="single"/>
                </w:rPr>
                <w:t>http://www.facstaff.bucknell.edu/mastascu/eLessonsHTML/Circuit/MatVecMultiply.htm</w:t>
              </w:r>
            </w:hyperlink>
          </w:p>
          <w:p w14:paraId="2DF5693B" w14:textId="77777777" w:rsidR="004A4507" w:rsidRPr="004A4507" w:rsidRDefault="004A4507" w:rsidP="004A4507">
            <w:pPr>
              <w:rPr>
                <w:rFonts w:cs="Arial"/>
              </w:rPr>
            </w:pPr>
          </w:p>
          <w:p w14:paraId="3AD2D825" w14:textId="77777777" w:rsidR="004A4507" w:rsidRPr="004A4507" w:rsidRDefault="004A4507" w:rsidP="004A4507">
            <w:pPr>
              <w:rPr>
                <w:rFonts w:cs="Arial"/>
              </w:rPr>
            </w:pPr>
            <w:r w:rsidRPr="004A4507">
              <w:rPr>
                <w:rFonts w:cs="Arial"/>
              </w:rPr>
              <w:t>V: Videos on vectors and matrices.</w:t>
            </w:r>
          </w:p>
          <w:p w14:paraId="45BAE9DE" w14:textId="77777777" w:rsidR="004A4507" w:rsidRPr="004A4507" w:rsidRDefault="00767748" w:rsidP="004A4507">
            <w:pPr>
              <w:rPr>
                <w:rFonts w:cs="Arial"/>
              </w:rPr>
            </w:pPr>
            <w:hyperlink r:id="rId441" w:history="1">
              <w:r w:rsidR="004A4507" w:rsidRPr="004A4507">
                <w:rPr>
                  <w:rFonts w:cs="Arial"/>
                  <w:color w:val="0000FF" w:themeColor="hyperlink"/>
                  <w:u w:val="single"/>
                </w:rPr>
                <w:t>http://www.onlinemathlearning.com/multiply-vector-matrix-hsn-vm11.html</w:t>
              </w:r>
            </w:hyperlink>
          </w:p>
          <w:p w14:paraId="2EAACF1A" w14:textId="77777777" w:rsidR="004A4507" w:rsidRPr="004A4507" w:rsidRDefault="004A4507" w:rsidP="004A4507">
            <w:pPr>
              <w:rPr>
                <w:rFonts w:cs="Arial"/>
              </w:rPr>
            </w:pPr>
          </w:p>
          <w:p w14:paraId="69D7F009" w14:textId="77777777" w:rsidR="004A4507" w:rsidRPr="004A4507" w:rsidRDefault="004A4507" w:rsidP="004A4507">
            <w:pPr>
              <w:rPr>
                <w:rFonts w:cs="Arial"/>
              </w:rPr>
            </w:pPr>
            <w:r w:rsidRPr="004A4507">
              <w:rPr>
                <w:rFonts w:cs="Arial"/>
              </w:rPr>
              <w:t>V: Video on standard N.VM.12.</w:t>
            </w:r>
          </w:p>
          <w:p w14:paraId="1C207013" w14:textId="77777777" w:rsidR="004A4507" w:rsidRPr="004A4507" w:rsidRDefault="00767748" w:rsidP="004A4507">
            <w:pPr>
              <w:rPr>
                <w:rFonts w:cs="Arial"/>
              </w:rPr>
            </w:pPr>
            <w:hyperlink r:id="rId442" w:history="1">
              <w:r w:rsidR="004A4507" w:rsidRPr="004A4507">
                <w:rPr>
                  <w:rFonts w:cs="Arial"/>
                  <w:color w:val="0000FF" w:themeColor="hyperlink"/>
                  <w:u w:val="single"/>
                </w:rPr>
                <w:t>http://www.virtualnerd.com/common-core/hsn-number-quantity/HSN-VM-vector-matrix/C/12</w:t>
              </w:r>
            </w:hyperlink>
          </w:p>
          <w:p w14:paraId="23784479" w14:textId="77777777" w:rsidR="004A4507" w:rsidRPr="004A4507" w:rsidRDefault="004A4507" w:rsidP="004A4507">
            <w:pPr>
              <w:rPr>
                <w:rFonts w:ascii="Arial" w:hAnsi="Arial" w:cs="Arial"/>
              </w:rPr>
            </w:pPr>
          </w:p>
          <w:p w14:paraId="57E798F1" w14:textId="77777777" w:rsidR="004A4507" w:rsidRPr="004A4507" w:rsidRDefault="004A4507" w:rsidP="004A4507">
            <w:pPr>
              <w:rPr>
                <w:rFonts w:ascii="Arial" w:hAnsi="Arial" w:cs="Arial"/>
              </w:rPr>
            </w:pPr>
          </w:p>
        </w:tc>
      </w:tr>
    </w:tbl>
    <w:p w14:paraId="2AD70765" w14:textId="77777777" w:rsidR="004A4507" w:rsidRPr="004A4507" w:rsidRDefault="004A4507" w:rsidP="004A4507">
      <w:pPr>
        <w:autoSpaceDE w:val="0"/>
        <w:autoSpaceDN w:val="0"/>
        <w:adjustRightInd w:val="0"/>
        <w:rPr>
          <w:rFonts w:ascii="Arial" w:hAnsi="Arial" w:cs="Arial"/>
          <w:color w:val="000000"/>
          <w:sz w:val="20"/>
          <w:szCs w:val="20"/>
        </w:rPr>
      </w:pPr>
      <w:r w:rsidRPr="004A4507">
        <w:rPr>
          <w:noProof/>
        </w:rPr>
        <w:lastRenderedPageBreak/>
        <w:drawing>
          <wp:anchor distT="0" distB="0" distL="114300" distR="114300" simplePos="0" relativeHeight="251660288" behindDoc="1" locked="0" layoutInCell="1" allowOverlap="1" wp14:anchorId="3407F3FA" wp14:editId="30277AD0">
            <wp:simplePos x="0" y="0"/>
            <wp:positionH relativeFrom="column">
              <wp:posOffset>-66675</wp:posOffset>
            </wp:positionH>
            <wp:positionV relativeFrom="paragraph">
              <wp:posOffset>-114300</wp:posOffset>
            </wp:positionV>
            <wp:extent cx="8372475" cy="2084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3">
                      <a:extLst>
                        <a:ext uri="{28A0092B-C50C-407E-A947-70E740481C1C}">
                          <a14:useLocalDpi xmlns:a14="http://schemas.microsoft.com/office/drawing/2010/main" val="0"/>
                        </a:ext>
                      </a:extLst>
                    </a:blip>
                    <a:srcRect l="2768" t="18646" r="62356" b="51325"/>
                    <a:stretch/>
                  </pic:blipFill>
                  <pic:spPr bwMode="auto">
                    <a:xfrm>
                      <a:off x="0" y="0"/>
                      <a:ext cx="8372475" cy="208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37CBE" w14:textId="77777777" w:rsidR="004A4507" w:rsidRPr="004A4507" w:rsidRDefault="004A4507" w:rsidP="004A4507">
      <w:pPr>
        <w:autoSpaceDE w:val="0"/>
        <w:autoSpaceDN w:val="0"/>
        <w:adjustRightInd w:val="0"/>
        <w:rPr>
          <w:rFonts w:ascii="Arial" w:hAnsi="Arial" w:cs="Arial"/>
          <w:color w:val="000000"/>
          <w:sz w:val="20"/>
          <w:szCs w:val="20"/>
        </w:rPr>
      </w:pPr>
    </w:p>
    <w:p w14:paraId="361550B4" w14:textId="77777777" w:rsidR="004A4507" w:rsidRPr="004A4507" w:rsidRDefault="004A4507" w:rsidP="004A4507">
      <w:pPr>
        <w:autoSpaceDE w:val="0"/>
        <w:autoSpaceDN w:val="0"/>
        <w:adjustRightInd w:val="0"/>
        <w:rPr>
          <w:rFonts w:ascii="Arial" w:hAnsi="Arial" w:cs="Arial"/>
          <w:color w:val="000000"/>
          <w:sz w:val="20"/>
          <w:szCs w:val="20"/>
        </w:rPr>
      </w:pPr>
    </w:p>
    <w:p w14:paraId="6AC5CE66" w14:textId="77777777" w:rsidR="004A4507" w:rsidRPr="004A4507" w:rsidRDefault="004A4507" w:rsidP="004A4507">
      <w:pPr>
        <w:autoSpaceDE w:val="0"/>
        <w:autoSpaceDN w:val="0"/>
        <w:adjustRightInd w:val="0"/>
        <w:rPr>
          <w:rFonts w:ascii="Arial" w:hAnsi="Arial" w:cs="Arial"/>
          <w:color w:val="000000"/>
          <w:sz w:val="20"/>
          <w:szCs w:val="20"/>
        </w:rPr>
      </w:pPr>
    </w:p>
    <w:p w14:paraId="418C040F" w14:textId="77777777" w:rsidR="004A4507" w:rsidRPr="004A4507" w:rsidRDefault="004A4507" w:rsidP="004A4507">
      <w:pPr>
        <w:autoSpaceDE w:val="0"/>
        <w:autoSpaceDN w:val="0"/>
        <w:adjustRightInd w:val="0"/>
        <w:rPr>
          <w:rFonts w:ascii="Arial" w:hAnsi="Arial" w:cs="Arial"/>
          <w:color w:val="000000"/>
          <w:sz w:val="20"/>
          <w:szCs w:val="20"/>
        </w:rPr>
      </w:pPr>
    </w:p>
    <w:p w14:paraId="33848798" w14:textId="77777777" w:rsidR="004A4507" w:rsidRPr="004A4507" w:rsidRDefault="004A4507" w:rsidP="004A4507">
      <w:pPr>
        <w:autoSpaceDE w:val="0"/>
        <w:autoSpaceDN w:val="0"/>
        <w:adjustRightInd w:val="0"/>
        <w:rPr>
          <w:rFonts w:ascii="Arial" w:hAnsi="Arial" w:cs="Arial"/>
          <w:color w:val="000000"/>
          <w:sz w:val="20"/>
          <w:szCs w:val="20"/>
        </w:rPr>
      </w:pPr>
    </w:p>
    <w:p w14:paraId="7E52AB61" w14:textId="77777777" w:rsidR="004A4507" w:rsidRPr="004A4507" w:rsidRDefault="004A4507" w:rsidP="004A4507">
      <w:pPr>
        <w:autoSpaceDE w:val="0"/>
        <w:autoSpaceDN w:val="0"/>
        <w:adjustRightInd w:val="0"/>
        <w:rPr>
          <w:rFonts w:ascii="Arial" w:hAnsi="Arial" w:cs="Arial"/>
          <w:color w:val="000000"/>
          <w:sz w:val="20"/>
          <w:szCs w:val="20"/>
        </w:rPr>
      </w:pPr>
    </w:p>
    <w:tbl>
      <w:tblPr>
        <w:tblW w:w="13205" w:type="dxa"/>
        <w:tblLayout w:type="fixed"/>
        <w:tblLook w:val="04A0" w:firstRow="1" w:lastRow="0" w:firstColumn="1" w:lastColumn="0" w:noHBand="0" w:noVBand="1"/>
      </w:tblPr>
      <w:tblGrid>
        <w:gridCol w:w="1548"/>
        <w:gridCol w:w="4590"/>
        <w:gridCol w:w="7067"/>
      </w:tblGrid>
      <w:tr w:rsidR="004A4507" w:rsidRPr="004A4507" w14:paraId="4AE75DF0"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4485AE49" w14:textId="77777777" w:rsidR="004A4507" w:rsidRPr="004A4507" w:rsidRDefault="004A4507" w:rsidP="004A4507">
            <w:pPr>
              <w:autoSpaceDE w:val="0"/>
              <w:autoSpaceDN w:val="0"/>
              <w:adjustRightInd w:val="0"/>
              <w:rPr>
                <w:rFonts w:cs="Perpetua-Bold"/>
                <w:b/>
                <w:bCs/>
                <w:sz w:val="28"/>
                <w:szCs w:val="28"/>
              </w:rPr>
            </w:pPr>
            <w:r w:rsidRPr="004A4507">
              <w:rPr>
                <w:rFonts w:cs="Arial"/>
                <w:b/>
                <w:sz w:val="28"/>
                <w:szCs w:val="28"/>
              </w:rPr>
              <w:t>Domain:  Seeing Structure in Expressions</w:t>
            </w:r>
          </w:p>
          <w:p w14:paraId="577BFEB6" w14:textId="77777777" w:rsidR="004A4507" w:rsidRPr="004A4507" w:rsidRDefault="004A4507" w:rsidP="004A4507">
            <w:pPr>
              <w:autoSpaceDE w:val="0"/>
              <w:autoSpaceDN w:val="0"/>
              <w:adjustRightInd w:val="0"/>
              <w:rPr>
                <w:rFonts w:cs="Perpetua-Bold"/>
                <w:b/>
                <w:bCs/>
                <w:sz w:val="28"/>
                <w:szCs w:val="28"/>
              </w:rPr>
            </w:pPr>
            <w:r w:rsidRPr="004A4507">
              <w:rPr>
                <w:rFonts w:cs="Perpetua-Bold"/>
                <w:b/>
                <w:bCs/>
                <w:sz w:val="28"/>
                <w:szCs w:val="28"/>
              </w:rPr>
              <w:t xml:space="preserve">Cluster:  </w:t>
            </w:r>
            <w:r w:rsidRPr="004A4507">
              <w:rPr>
                <w:b/>
                <w:bCs/>
                <w:sz w:val="28"/>
                <w:szCs w:val="28"/>
              </w:rPr>
              <w:t>Interpret the structure of expressions</w:t>
            </w:r>
          </w:p>
        </w:tc>
      </w:tr>
      <w:tr w:rsidR="004A4507" w:rsidRPr="004A4507" w14:paraId="4D2A1A3C" w14:textId="77777777" w:rsidTr="004A4507">
        <w:tc>
          <w:tcPr>
            <w:tcW w:w="1548" w:type="dxa"/>
            <w:tcBorders>
              <w:bottom w:val="single" w:sz="4" w:space="0" w:color="auto"/>
            </w:tcBorders>
            <w:shd w:val="clear" w:color="auto" w:fill="DAEEF3" w:themeFill="accent5" w:themeFillTint="33"/>
          </w:tcPr>
          <w:p w14:paraId="290BA784" w14:textId="77777777" w:rsidR="004A4507" w:rsidRPr="004A4507" w:rsidRDefault="004A4507" w:rsidP="004A4507">
            <w:pPr>
              <w:jc w:val="center"/>
              <w:rPr>
                <w:rFonts w:cs="Arial"/>
                <w:b/>
              </w:rPr>
            </w:pPr>
            <w:r w:rsidRPr="004A4507">
              <w:rPr>
                <w:rFonts w:cs="Arial"/>
                <w:b/>
              </w:rPr>
              <w:t>Standards</w:t>
            </w:r>
          </w:p>
        </w:tc>
        <w:tc>
          <w:tcPr>
            <w:tcW w:w="4590" w:type="dxa"/>
            <w:tcBorders>
              <w:bottom w:val="single" w:sz="4" w:space="0" w:color="auto"/>
            </w:tcBorders>
            <w:shd w:val="clear" w:color="auto" w:fill="DAEEF3" w:themeFill="accent5" w:themeFillTint="33"/>
          </w:tcPr>
          <w:p w14:paraId="3F2638F0" w14:textId="77777777" w:rsidR="004A4507" w:rsidRPr="004A4507" w:rsidRDefault="004A4507" w:rsidP="004A4507">
            <w:pPr>
              <w:jc w:val="center"/>
              <w:rPr>
                <w:rFonts w:cs="Arial"/>
                <w:b/>
              </w:rPr>
            </w:pPr>
            <w:r w:rsidRPr="004A4507">
              <w:rPr>
                <w:rFonts w:cs="Arial"/>
                <w:b/>
              </w:rPr>
              <w:t>Key ideas and Details</w:t>
            </w:r>
          </w:p>
        </w:tc>
        <w:tc>
          <w:tcPr>
            <w:tcW w:w="7067" w:type="dxa"/>
            <w:tcBorders>
              <w:bottom w:val="single" w:sz="4" w:space="0" w:color="auto"/>
            </w:tcBorders>
            <w:shd w:val="clear" w:color="auto" w:fill="DAEEF3" w:themeFill="accent5" w:themeFillTint="33"/>
          </w:tcPr>
          <w:p w14:paraId="38631BB1" w14:textId="77777777" w:rsidR="004A4507" w:rsidRPr="004A4507" w:rsidRDefault="004A4507" w:rsidP="004A4507">
            <w:pPr>
              <w:jc w:val="center"/>
              <w:rPr>
                <w:rFonts w:cs="Arial"/>
                <w:b/>
              </w:rPr>
            </w:pPr>
            <w:r w:rsidRPr="004A4507">
              <w:rPr>
                <w:rFonts w:cs="Arial"/>
                <w:b/>
              </w:rPr>
              <w:t>Intervention Supports</w:t>
            </w:r>
          </w:p>
        </w:tc>
      </w:tr>
      <w:tr w:rsidR="004A4507" w:rsidRPr="004A4507" w14:paraId="70F266AE" w14:textId="77777777" w:rsidTr="004A4507">
        <w:tc>
          <w:tcPr>
            <w:tcW w:w="1548" w:type="dxa"/>
          </w:tcPr>
          <w:p w14:paraId="633D4DD4" w14:textId="77777777" w:rsidR="004A4507" w:rsidRPr="004A4507" w:rsidRDefault="004A4507" w:rsidP="004A4507">
            <w:pPr>
              <w:autoSpaceDE w:val="0"/>
              <w:autoSpaceDN w:val="0"/>
              <w:adjustRightInd w:val="0"/>
              <w:ind w:left="540" w:hanging="540"/>
              <w:jc w:val="center"/>
              <w:rPr>
                <w:bCs/>
              </w:rPr>
            </w:pPr>
            <w:r w:rsidRPr="004A4507">
              <w:rPr>
                <w:bCs/>
              </w:rPr>
              <w:t>A.SSE.1a</w:t>
            </w:r>
          </w:p>
          <w:p w14:paraId="41DFBCA5" w14:textId="77777777" w:rsidR="004A4507" w:rsidRPr="004A4507" w:rsidRDefault="004A4507" w:rsidP="004A4507">
            <w:pPr>
              <w:autoSpaceDE w:val="0"/>
              <w:autoSpaceDN w:val="0"/>
              <w:adjustRightInd w:val="0"/>
              <w:ind w:left="540" w:hanging="540"/>
              <w:jc w:val="center"/>
              <w:rPr>
                <w:bCs/>
              </w:rPr>
            </w:pPr>
          </w:p>
          <w:p w14:paraId="3F54DEBB" w14:textId="77777777" w:rsidR="004A4507" w:rsidRPr="004A4507" w:rsidRDefault="004A4507" w:rsidP="004A4507">
            <w:pPr>
              <w:autoSpaceDE w:val="0"/>
              <w:autoSpaceDN w:val="0"/>
              <w:adjustRightInd w:val="0"/>
              <w:ind w:left="540" w:hanging="540"/>
              <w:jc w:val="center"/>
              <w:rPr>
                <w:bCs/>
              </w:rPr>
            </w:pPr>
          </w:p>
          <w:p w14:paraId="35F18F24" w14:textId="77777777" w:rsidR="004A4507" w:rsidRPr="004A4507" w:rsidRDefault="004A4507" w:rsidP="004A4507">
            <w:pPr>
              <w:autoSpaceDE w:val="0"/>
              <w:autoSpaceDN w:val="0"/>
              <w:adjustRightInd w:val="0"/>
              <w:ind w:left="540" w:hanging="540"/>
              <w:jc w:val="center"/>
              <w:rPr>
                <w:bCs/>
              </w:rPr>
            </w:pPr>
          </w:p>
          <w:p w14:paraId="0F0D1E70" w14:textId="77777777" w:rsidR="004A4507" w:rsidRPr="004A4507" w:rsidRDefault="004A4507" w:rsidP="004A4507">
            <w:pPr>
              <w:autoSpaceDE w:val="0"/>
              <w:autoSpaceDN w:val="0"/>
              <w:adjustRightInd w:val="0"/>
              <w:ind w:left="540" w:hanging="540"/>
              <w:jc w:val="center"/>
              <w:rPr>
                <w:bCs/>
              </w:rPr>
            </w:pPr>
          </w:p>
          <w:p w14:paraId="055577AC" w14:textId="77777777" w:rsidR="004A4507" w:rsidRPr="004A4507" w:rsidRDefault="004A4507" w:rsidP="004A4507">
            <w:pPr>
              <w:autoSpaceDE w:val="0"/>
              <w:autoSpaceDN w:val="0"/>
              <w:adjustRightInd w:val="0"/>
              <w:ind w:left="540" w:hanging="540"/>
              <w:jc w:val="center"/>
              <w:rPr>
                <w:bCs/>
              </w:rPr>
            </w:pPr>
            <w:r w:rsidRPr="004A4507">
              <w:rPr>
                <w:bCs/>
              </w:rPr>
              <w:t>A.SSE.1b</w:t>
            </w:r>
          </w:p>
          <w:p w14:paraId="3ADCB1D0" w14:textId="77777777" w:rsidR="004A4507" w:rsidRPr="004A4507" w:rsidRDefault="004A4507" w:rsidP="004A4507">
            <w:pPr>
              <w:autoSpaceDE w:val="0"/>
              <w:autoSpaceDN w:val="0"/>
              <w:adjustRightInd w:val="0"/>
              <w:ind w:left="540" w:hanging="540"/>
              <w:jc w:val="center"/>
              <w:rPr>
                <w:bCs/>
              </w:rPr>
            </w:pPr>
          </w:p>
          <w:p w14:paraId="3F9E5879" w14:textId="77777777" w:rsidR="004A4507" w:rsidRPr="004A4507" w:rsidRDefault="004A4507" w:rsidP="004A4507">
            <w:pPr>
              <w:autoSpaceDE w:val="0"/>
              <w:autoSpaceDN w:val="0"/>
              <w:adjustRightInd w:val="0"/>
              <w:ind w:left="540" w:hanging="540"/>
              <w:jc w:val="center"/>
              <w:rPr>
                <w:bCs/>
              </w:rPr>
            </w:pPr>
          </w:p>
          <w:p w14:paraId="38B4E09D" w14:textId="77777777" w:rsidR="004A4507" w:rsidRPr="004A4507" w:rsidRDefault="004A4507" w:rsidP="004A4507">
            <w:pPr>
              <w:autoSpaceDE w:val="0"/>
              <w:autoSpaceDN w:val="0"/>
              <w:adjustRightInd w:val="0"/>
              <w:ind w:left="540" w:hanging="540"/>
              <w:jc w:val="center"/>
              <w:rPr>
                <w:rFonts w:cs="Arial"/>
              </w:rPr>
            </w:pPr>
          </w:p>
          <w:p w14:paraId="0E19CBE4" w14:textId="77777777" w:rsidR="004A4507" w:rsidRPr="004A4507" w:rsidRDefault="004A4507" w:rsidP="004A4507">
            <w:pPr>
              <w:autoSpaceDE w:val="0"/>
              <w:autoSpaceDN w:val="0"/>
              <w:adjustRightInd w:val="0"/>
              <w:ind w:left="540" w:hanging="540"/>
              <w:jc w:val="center"/>
              <w:rPr>
                <w:rFonts w:cs="Arial"/>
              </w:rPr>
            </w:pPr>
          </w:p>
          <w:p w14:paraId="0EAFB00A" w14:textId="77777777" w:rsidR="004A4507" w:rsidRPr="004A4507" w:rsidRDefault="004A4507" w:rsidP="004A4507">
            <w:pPr>
              <w:autoSpaceDE w:val="0"/>
              <w:autoSpaceDN w:val="0"/>
              <w:adjustRightInd w:val="0"/>
              <w:ind w:left="540" w:hanging="540"/>
              <w:jc w:val="center"/>
              <w:rPr>
                <w:rFonts w:cs="Arial"/>
              </w:rPr>
            </w:pPr>
            <w:r w:rsidRPr="004A4507">
              <w:rPr>
                <w:bCs/>
              </w:rPr>
              <w:t>A.SSE.2</w:t>
            </w:r>
          </w:p>
        </w:tc>
        <w:tc>
          <w:tcPr>
            <w:tcW w:w="4590" w:type="dxa"/>
          </w:tcPr>
          <w:p w14:paraId="05012AAE" w14:textId="77777777" w:rsidR="004A4507" w:rsidRPr="004A4507" w:rsidRDefault="004A4507" w:rsidP="004A4507">
            <w:pPr>
              <w:autoSpaceDE w:val="0"/>
              <w:autoSpaceDN w:val="0"/>
              <w:adjustRightInd w:val="0"/>
              <w:rPr>
                <w:rFonts w:cs="Candara"/>
                <w:color w:val="000000"/>
              </w:rPr>
            </w:pPr>
            <w:r w:rsidRPr="004A4507">
              <w:rPr>
                <w:rFonts w:cs="Candara"/>
                <w:bCs/>
                <w:color w:val="000000"/>
              </w:rPr>
              <w:lastRenderedPageBreak/>
              <w:t xml:space="preserve">Interpret expressions that represent a quantity in terms of its context.* (*Modeling standard) </w:t>
            </w:r>
          </w:p>
          <w:p w14:paraId="18CF0DC9"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lastRenderedPageBreak/>
              <w:t xml:space="preserve">a. Interpret parts of an expression, such as terms, factors, and coefficients. </w:t>
            </w:r>
          </w:p>
          <w:p w14:paraId="5A5090D0" w14:textId="77777777" w:rsidR="004A4507" w:rsidRPr="004A4507" w:rsidRDefault="004A4507" w:rsidP="004A4507">
            <w:pPr>
              <w:autoSpaceDE w:val="0"/>
              <w:autoSpaceDN w:val="0"/>
              <w:adjustRightInd w:val="0"/>
              <w:rPr>
                <w:rFonts w:cs="Arial"/>
                <w:color w:val="000000"/>
              </w:rPr>
            </w:pPr>
          </w:p>
          <w:p w14:paraId="5FD06FA0"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b. Interpret complicated expressions by viewing one or more of their parts as a single entity. </w:t>
            </w:r>
            <w:r w:rsidRPr="004A4507">
              <w:rPr>
                <w:rFonts w:cs="Candara"/>
                <w:bCs/>
                <w:i/>
                <w:iCs/>
                <w:color w:val="000000"/>
              </w:rPr>
              <w:t>For example, interpret P(1 + r)</w:t>
            </w:r>
            <w:r w:rsidRPr="004A4507">
              <w:rPr>
                <w:rFonts w:cs="Candara"/>
                <w:bCs/>
                <w:i/>
                <w:iCs/>
                <w:color w:val="000000"/>
                <w:vertAlign w:val="superscript"/>
              </w:rPr>
              <w:t xml:space="preserve">n </w:t>
            </w:r>
            <w:r w:rsidRPr="004A4507">
              <w:rPr>
                <w:rFonts w:cs="Candara"/>
                <w:color w:val="000000"/>
              </w:rPr>
              <w:t xml:space="preserve">as the product of P and a factor not depending on P. </w:t>
            </w:r>
          </w:p>
          <w:p w14:paraId="5A5734D3" w14:textId="77777777" w:rsidR="004A4507" w:rsidRPr="004A4507" w:rsidRDefault="004A4507" w:rsidP="004A4507">
            <w:pPr>
              <w:autoSpaceDE w:val="0"/>
              <w:autoSpaceDN w:val="0"/>
              <w:adjustRightInd w:val="0"/>
              <w:rPr>
                <w:rFonts w:cs="Arial"/>
                <w:color w:val="000000"/>
              </w:rPr>
            </w:pPr>
          </w:p>
          <w:p w14:paraId="5E926B7A" w14:textId="77777777" w:rsidR="004A4507" w:rsidRPr="004A4507" w:rsidRDefault="004A4507" w:rsidP="004A4507">
            <w:pPr>
              <w:autoSpaceDE w:val="0"/>
              <w:autoSpaceDN w:val="0"/>
              <w:adjustRightInd w:val="0"/>
              <w:rPr>
                <w:rFonts w:cs="Candara"/>
                <w:bCs/>
                <w:i/>
                <w:iCs/>
                <w:color w:val="000000"/>
              </w:rPr>
            </w:pPr>
            <w:r w:rsidRPr="004A4507">
              <w:rPr>
                <w:rFonts w:cs="Candara"/>
                <w:bCs/>
                <w:color w:val="000000"/>
              </w:rPr>
              <w:t xml:space="preserve">Use the structure of an expression to identify ways to rewrite it. </w:t>
            </w:r>
            <w:r w:rsidRPr="004A4507">
              <w:rPr>
                <w:rFonts w:cs="Candara"/>
                <w:bCs/>
                <w:i/>
                <w:iCs/>
                <w:color w:val="000000"/>
              </w:rPr>
              <w:t>For example, see x</w:t>
            </w:r>
            <w:r w:rsidRPr="004A4507">
              <w:rPr>
                <w:rFonts w:cs="Candara"/>
                <w:bCs/>
                <w:i/>
                <w:iCs/>
                <w:color w:val="000000"/>
                <w:vertAlign w:val="superscript"/>
              </w:rPr>
              <w:t>4</w:t>
            </w:r>
            <w:r w:rsidRPr="004A4507">
              <w:rPr>
                <w:rFonts w:cs="Candara"/>
                <w:bCs/>
                <w:i/>
                <w:iCs/>
                <w:color w:val="000000"/>
              </w:rPr>
              <w:t xml:space="preserve"> – y</w:t>
            </w:r>
            <w:r w:rsidRPr="004A4507">
              <w:rPr>
                <w:rFonts w:cs="Candara"/>
                <w:bCs/>
                <w:i/>
                <w:iCs/>
                <w:color w:val="000000"/>
                <w:vertAlign w:val="superscript"/>
              </w:rPr>
              <w:t>4</w:t>
            </w:r>
            <w:r w:rsidRPr="004A4507">
              <w:rPr>
                <w:rFonts w:cs="Candara"/>
                <w:bCs/>
                <w:i/>
                <w:iCs/>
                <w:color w:val="000000"/>
              </w:rPr>
              <w:t xml:space="preserve"> as (x</w:t>
            </w:r>
            <w:r w:rsidRPr="004A4507">
              <w:rPr>
                <w:rFonts w:cs="Candara"/>
                <w:bCs/>
                <w:i/>
                <w:iCs/>
                <w:color w:val="000000"/>
                <w:vertAlign w:val="superscript"/>
              </w:rPr>
              <w:t>2</w:t>
            </w:r>
            <w:r w:rsidRPr="004A4507">
              <w:rPr>
                <w:rFonts w:cs="Candara"/>
                <w:bCs/>
                <w:i/>
                <w:iCs/>
                <w:color w:val="000000"/>
              </w:rPr>
              <w:t>)</w:t>
            </w:r>
            <w:r w:rsidRPr="004A4507">
              <w:rPr>
                <w:rFonts w:cs="Candara"/>
                <w:bCs/>
                <w:i/>
                <w:iCs/>
                <w:color w:val="000000"/>
                <w:vertAlign w:val="superscript"/>
              </w:rPr>
              <w:t>2</w:t>
            </w:r>
            <w:r w:rsidRPr="004A4507">
              <w:rPr>
                <w:rFonts w:cs="Candara"/>
                <w:bCs/>
                <w:i/>
                <w:iCs/>
                <w:color w:val="000000"/>
              </w:rPr>
              <w:t xml:space="preserve"> – (y</w:t>
            </w:r>
            <w:r w:rsidRPr="004A4507">
              <w:rPr>
                <w:rFonts w:cs="Candara"/>
                <w:bCs/>
                <w:i/>
                <w:iCs/>
                <w:color w:val="000000"/>
                <w:vertAlign w:val="superscript"/>
              </w:rPr>
              <w:t>2</w:t>
            </w:r>
            <w:r w:rsidRPr="004A4507">
              <w:rPr>
                <w:rFonts w:cs="Candara"/>
                <w:bCs/>
                <w:i/>
                <w:iCs/>
                <w:color w:val="000000"/>
              </w:rPr>
              <w:t>)</w:t>
            </w:r>
            <w:r w:rsidRPr="004A4507">
              <w:rPr>
                <w:rFonts w:cs="Candara"/>
                <w:bCs/>
                <w:i/>
                <w:iCs/>
                <w:color w:val="000000"/>
                <w:vertAlign w:val="superscript"/>
              </w:rPr>
              <w:t>2</w:t>
            </w:r>
            <w:r w:rsidRPr="004A4507">
              <w:rPr>
                <w:rFonts w:cs="Candara"/>
                <w:bCs/>
                <w:i/>
                <w:iCs/>
                <w:color w:val="000000"/>
              </w:rPr>
              <w:t>, thus recognizing it as a difference of squares that can be factored as (x</w:t>
            </w:r>
            <w:r w:rsidRPr="004A4507">
              <w:rPr>
                <w:rFonts w:cs="Candara"/>
                <w:bCs/>
                <w:i/>
                <w:iCs/>
                <w:color w:val="000000"/>
                <w:vertAlign w:val="superscript"/>
              </w:rPr>
              <w:t>2</w:t>
            </w:r>
            <w:r w:rsidRPr="004A4507">
              <w:rPr>
                <w:rFonts w:cs="Candara"/>
                <w:bCs/>
                <w:i/>
                <w:iCs/>
                <w:color w:val="000000"/>
              </w:rPr>
              <w:t xml:space="preserve"> – y</w:t>
            </w:r>
            <w:r w:rsidRPr="004A4507">
              <w:rPr>
                <w:rFonts w:cs="Candara"/>
                <w:bCs/>
                <w:i/>
                <w:iCs/>
                <w:color w:val="000000"/>
                <w:vertAlign w:val="superscript"/>
              </w:rPr>
              <w:t>2</w:t>
            </w:r>
            <w:r w:rsidRPr="004A4507">
              <w:rPr>
                <w:rFonts w:cs="Candara"/>
                <w:bCs/>
                <w:i/>
                <w:iCs/>
                <w:color w:val="000000"/>
              </w:rPr>
              <w:t>)(x</w:t>
            </w:r>
            <w:r w:rsidRPr="004A4507">
              <w:rPr>
                <w:rFonts w:cs="Candara"/>
                <w:bCs/>
                <w:i/>
                <w:iCs/>
                <w:color w:val="000000"/>
                <w:vertAlign w:val="superscript"/>
              </w:rPr>
              <w:t>2</w:t>
            </w:r>
            <w:r w:rsidRPr="004A4507">
              <w:rPr>
                <w:rFonts w:cs="Candara"/>
                <w:bCs/>
                <w:i/>
                <w:iCs/>
                <w:color w:val="000000"/>
              </w:rPr>
              <w:t xml:space="preserve"> + y</w:t>
            </w:r>
            <w:r w:rsidRPr="004A4507">
              <w:rPr>
                <w:rFonts w:cs="Candara"/>
                <w:bCs/>
                <w:i/>
                <w:iCs/>
                <w:color w:val="000000"/>
                <w:vertAlign w:val="superscript"/>
              </w:rPr>
              <w:t>2</w:t>
            </w:r>
            <w:r w:rsidRPr="004A4507">
              <w:rPr>
                <w:rFonts w:cs="Candara"/>
                <w:bCs/>
                <w:i/>
                <w:iCs/>
                <w:color w:val="000000"/>
              </w:rPr>
              <w:t xml:space="preserve">). </w:t>
            </w:r>
          </w:p>
          <w:p w14:paraId="32320595" w14:textId="77777777" w:rsidR="004A4507" w:rsidRPr="004A4507" w:rsidRDefault="004A4507" w:rsidP="004A4507">
            <w:pPr>
              <w:autoSpaceDE w:val="0"/>
              <w:autoSpaceDN w:val="0"/>
              <w:adjustRightInd w:val="0"/>
              <w:rPr>
                <w:rFonts w:cs="Candara"/>
                <w:bCs/>
                <w:i/>
                <w:iCs/>
                <w:color w:val="000000"/>
              </w:rPr>
            </w:pPr>
          </w:p>
          <w:p w14:paraId="440CEBF0" w14:textId="77777777" w:rsidR="004A4507" w:rsidRPr="004A4507" w:rsidRDefault="004A4507" w:rsidP="004A4507">
            <w:pPr>
              <w:autoSpaceDE w:val="0"/>
              <w:autoSpaceDN w:val="0"/>
              <w:adjustRightInd w:val="0"/>
              <w:rPr>
                <w:rFonts w:cs="Candara"/>
                <w:bCs/>
                <w:i/>
                <w:iCs/>
                <w:color w:val="000000"/>
              </w:rPr>
            </w:pPr>
          </w:p>
          <w:p w14:paraId="3EC4229D" w14:textId="77777777" w:rsidR="004A4507" w:rsidRPr="004A4507" w:rsidRDefault="004A4507" w:rsidP="004A4507">
            <w:pPr>
              <w:autoSpaceDE w:val="0"/>
              <w:autoSpaceDN w:val="0"/>
              <w:adjustRightInd w:val="0"/>
              <w:rPr>
                <w:rFonts w:cs="Candara"/>
                <w:bCs/>
                <w:i/>
                <w:iCs/>
                <w:color w:val="000000"/>
              </w:rPr>
            </w:pPr>
          </w:p>
        </w:tc>
        <w:tc>
          <w:tcPr>
            <w:tcW w:w="7067" w:type="dxa"/>
          </w:tcPr>
          <w:p w14:paraId="0570C55E" w14:textId="77777777" w:rsidR="004A4507" w:rsidRPr="004A4507" w:rsidRDefault="004A4507" w:rsidP="004A4507">
            <w:pPr>
              <w:rPr>
                <w:rFonts w:cs="Arial"/>
              </w:rPr>
            </w:pPr>
            <w:r w:rsidRPr="004A4507">
              <w:rPr>
                <w:rFonts w:cs="Arial"/>
              </w:rPr>
              <w:lastRenderedPageBreak/>
              <w:t>ML: Shows students how to determine the meaning of expressions.</w:t>
            </w:r>
          </w:p>
          <w:p w14:paraId="525062F1" w14:textId="77777777" w:rsidR="004A4507" w:rsidRPr="004A4507" w:rsidRDefault="00767748" w:rsidP="004A4507">
            <w:pPr>
              <w:rPr>
                <w:rFonts w:cs="Arial"/>
              </w:rPr>
            </w:pPr>
            <w:hyperlink r:id="rId444" w:history="1">
              <w:r w:rsidR="004A4507" w:rsidRPr="004A4507">
                <w:rPr>
                  <w:rFonts w:cs="Arial"/>
                  <w:color w:val="0000FF" w:themeColor="hyperlink"/>
                  <w:u w:val="single"/>
                </w:rPr>
                <w:t>http://map.mathshell.org/materials/lessons.php?taskid=221</w:t>
              </w:r>
            </w:hyperlink>
          </w:p>
          <w:p w14:paraId="70F08F70" w14:textId="77777777" w:rsidR="004A4507" w:rsidRPr="004A4507" w:rsidRDefault="004A4507" w:rsidP="004A4507">
            <w:pPr>
              <w:rPr>
                <w:rFonts w:cs="Arial"/>
              </w:rPr>
            </w:pPr>
          </w:p>
          <w:p w14:paraId="57BBBE5C" w14:textId="77777777" w:rsidR="004A4507" w:rsidRPr="004A4507" w:rsidRDefault="004A4507" w:rsidP="004A4507">
            <w:pPr>
              <w:rPr>
                <w:rFonts w:cs="Arial"/>
              </w:rPr>
            </w:pPr>
            <w:r w:rsidRPr="004A4507">
              <w:rPr>
                <w:rFonts w:cs="Arial"/>
              </w:rPr>
              <w:t>A: A visual representation of order of operations and how expressions are organized.</w:t>
            </w:r>
          </w:p>
          <w:p w14:paraId="5882C73B" w14:textId="77777777" w:rsidR="004A4507" w:rsidRPr="004A4507" w:rsidRDefault="00767748" w:rsidP="004A4507">
            <w:pPr>
              <w:rPr>
                <w:rFonts w:cs="Arial"/>
              </w:rPr>
            </w:pPr>
            <w:hyperlink r:id="rId445" w:history="1">
              <w:r w:rsidR="004A4507" w:rsidRPr="004A4507">
                <w:rPr>
                  <w:rFonts w:cs="Arial"/>
                  <w:color w:val="0000FF" w:themeColor="hyperlink"/>
                  <w:u w:val="single"/>
                </w:rPr>
                <w:t>https://mathematicsteachingcommunity.math.uga.edu/index.php/448/interpreting-algebraic-expressions</w:t>
              </w:r>
            </w:hyperlink>
          </w:p>
          <w:p w14:paraId="2C220D48" w14:textId="77777777" w:rsidR="004A4507" w:rsidRPr="004A4507" w:rsidRDefault="004A4507" w:rsidP="004A4507">
            <w:pPr>
              <w:rPr>
                <w:rFonts w:cs="Arial"/>
              </w:rPr>
            </w:pPr>
          </w:p>
          <w:p w14:paraId="31645DBF" w14:textId="77777777" w:rsidR="004A4507" w:rsidRPr="004A4507" w:rsidRDefault="004A4507" w:rsidP="004A4507">
            <w:pPr>
              <w:rPr>
                <w:rFonts w:cs="Arial"/>
              </w:rPr>
            </w:pPr>
            <w:r w:rsidRPr="004A4507">
              <w:rPr>
                <w:rFonts w:cs="Arial"/>
              </w:rPr>
              <w:t>V/R: Funny videos discussing standard A.SSE.2.</w:t>
            </w:r>
          </w:p>
          <w:p w14:paraId="726D3303" w14:textId="77777777" w:rsidR="004A4507" w:rsidRPr="004A4507" w:rsidRDefault="00767748" w:rsidP="004A4507">
            <w:pPr>
              <w:rPr>
                <w:rFonts w:cs="Arial"/>
              </w:rPr>
            </w:pPr>
            <w:hyperlink r:id="rId446" w:history="1">
              <w:r w:rsidR="004A4507" w:rsidRPr="004A4507">
                <w:rPr>
                  <w:rFonts w:cs="Arial"/>
                  <w:color w:val="0000FF" w:themeColor="hyperlink"/>
                  <w:u w:val="single"/>
                </w:rPr>
                <w:t>http://www.shmoop.com/common-core-standards/ccss-hs-a-sse-2.html</w:t>
              </w:r>
            </w:hyperlink>
          </w:p>
          <w:p w14:paraId="624AF6FE" w14:textId="77777777" w:rsidR="004A4507" w:rsidRPr="004A4507" w:rsidRDefault="004A4507" w:rsidP="004A4507">
            <w:pPr>
              <w:rPr>
                <w:rFonts w:ascii="Arial" w:hAnsi="Arial" w:cs="Arial"/>
              </w:rPr>
            </w:pPr>
          </w:p>
        </w:tc>
      </w:tr>
      <w:tr w:rsidR="004A4507" w:rsidRPr="004A4507" w14:paraId="02285830"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1E5A1D72"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lastRenderedPageBreak/>
              <w:t xml:space="preserve">Cluster:  </w:t>
            </w:r>
            <w:r w:rsidRPr="004A4507">
              <w:rPr>
                <w:b/>
                <w:bCs/>
                <w:sz w:val="28"/>
                <w:szCs w:val="28"/>
              </w:rPr>
              <w:t>Write expressions in equivalent forms to solve problems</w:t>
            </w:r>
          </w:p>
        </w:tc>
      </w:tr>
      <w:tr w:rsidR="004A4507" w:rsidRPr="004A4507" w14:paraId="5AEB0921" w14:textId="77777777" w:rsidTr="004A4507">
        <w:tc>
          <w:tcPr>
            <w:tcW w:w="1548" w:type="dxa"/>
            <w:tcBorders>
              <w:bottom w:val="single" w:sz="4" w:space="0" w:color="auto"/>
            </w:tcBorders>
            <w:shd w:val="clear" w:color="auto" w:fill="DAEEF3" w:themeFill="accent5" w:themeFillTint="33"/>
          </w:tcPr>
          <w:p w14:paraId="60CBDEA3"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90" w:type="dxa"/>
            <w:tcBorders>
              <w:bottom w:val="single" w:sz="4" w:space="0" w:color="auto"/>
            </w:tcBorders>
            <w:shd w:val="clear" w:color="auto" w:fill="DAEEF3" w:themeFill="accent5" w:themeFillTint="33"/>
          </w:tcPr>
          <w:p w14:paraId="0828EBB6"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67" w:type="dxa"/>
            <w:tcBorders>
              <w:bottom w:val="single" w:sz="4" w:space="0" w:color="auto"/>
            </w:tcBorders>
            <w:shd w:val="clear" w:color="auto" w:fill="DAEEF3" w:themeFill="accent5" w:themeFillTint="33"/>
          </w:tcPr>
          <w:p w14:paraId="24E75D17"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4D98A70F" w14:textId="77777777" w:rsidTr="004A4507">
        <w:tc>
          <w:tcPr>
            <w:tcW w:w="1548" w:type="dxa"/>
          </w:tcPr>
          <w:p w14:paraId="05CA25A9"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A.SSE.3a</w:t>
            </w:r>
          </w:p>
          <w:p w14:paraId="371382BC" w14:textId="77777777" w:rsidR="004A4507" w:rsidRPr="004A4507" w:rsidRDefault="004A4507" w:rsidP="004A4507">
            <w:pPr>
              <w:autoSpaceDE w:val="0"/>
              <w:autoSpaceDN w:val="0"/>
              <w:adjustRightInd w:val="0"/>
              <w:ind w:left="540" w:hanging="540"/>
              <w:jc w:val="center"/>
              <w:rPr>
                <w:rFonts w:ascii="Calibri" w:hAnsi="Calibri"/>
                <w:bCs/>
              </w:rPr>
            </w:pPr>
          </w:p>
          <w:p w14:paraId="028B44EF" w14:textId="77777777" w:rsidR="004A4507" w:rsidRPr="004A4507" w:rsidRDefault="004A4507" w:rsidP="004A4507">
            <w:pPr>
              <w:autoSpaceDE w:val="0"/>
              <w:autoSpaceDN w:val="0"/>
              <w:adjustRightInd w:val="0"/>
              <w:ind w:left="540" w:hanging="540"/>
              <w:jc w:val="center"/>
              <w:rPr>
                <w:rFonts w:ascii="Calibri" w:hAnsi="Calibri"/>
                <w:bCs/>
              </w:rPr>
            </w:pPr>
          </w:p>
          <w:p w14:paraId="33E0481C" w14:textId="77777777" w:rsidR="004A4507" w:rsidRPr="004A4507" w:rsidRDefault="004A4507" w:rsidP="004A4507">
            <w:pPr>
              <w:autoSpaceDE w:val="0"/>
              <w:autoSpaceDN w:val="0"/>
              <w:adjustRightInd w:val="0"/>
              <w:ind w:left="540" w:hanging="540"/>
              <w:jc w:val="center"/>
              <w:rPr>
                <w:rFonts w:ascii="Calibri" w:hAnsi="Calibri"/>
                <w:bCs/>
              </w:rPr>
            </w:pPr>
          </w:p>
          <w:p w14:paraId="3E3B385C" w14:textId="77777777" w:rsidR="004A4507" w:rsidRPr="004A4507" w:rsidRDefault="004A4507" w:rsidP="004A4507">
            <w:pPr>
              <w:autoSpaceDE w:val="0"/>
              <w:autoSpaceDN w:val="0"/>
              <w:adjustRightInd w:val="0"/>
              <w:ind w:left="540" w:hanging="540"/>
              <w:jc w:val="center"/>
              <w:rPr>
                <w:rFonts w:ascii="Calibri" w:hAnsi="Calibri"/>
                <w:bCs/>
              </w:rPr>
            </w:pPr>
          </w:p>
          <w:p w14:paraId="00EDF845" w14:textId="77777777" w:rsidR="004A4507" w:rsidRPr="004A4507" w:rsidRDefault="004A4507" w:rsidP="004A4507">
            <w:pPr>
              <w:autoSpaceDE w:val="0"/>
              <w:autoSpaceDN w:val="0"/>
              <w:adjustRightInd w:val="0"/>
              <w:ind w:left="540" w:hanging="540"/>
              <w:jc w:val="center"/>
              <w:rPr>
                <w:rFonts w:ascii="Calibri" w:hAnsi="Calibri"/>
                <w:bCs/>
              </w:rPr>
            </w:pPr>
          </w:p>
          <w:p w14:paraId="445A102F"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A.SSE.3b</w:t>
            </w:r>
          </w:p>
          <w:p w14:paraId="4E2BBFDA" w14:textId="77777777" w:rsidR="004A4507" w:rsidRPr="004A4507" w:rsidRDefault="004A4507" w:rsidP="004A4507">
            <w:pPr>
              <w:autoSpaceDE w:val="0"/>
              <w:autoSpaceDN w:val="0"/>
              <w:adjustRightInd w:val="0"/>
              <w:ind w:left="540" w:hanging="540"/>
              <w:jc w:val="center"/>
              <w:rPr>
                <w:rFonts w:ascii="Calibri" w:hAnsi="Calibri"/>
                <w:bCs/>
              </w:rPr>
            </w:pPr>
          </w:p>
          <w:p w14:paraId="7F6BFF42" w14:textId="77777777" w:rsidR="004A4507" w:rsidRPr="004A4507" w:rsidRDefault="004A4507" w:rsidP="004A4507">
            <w:pPr>
              <w:autoSpaceDE w:val="0"/>
              <w:autoSpaceDN w:val="0"/>
              <w:adjustRightInd w:val="0"/>
              <w:ind w:left="540" w:hanging="540"/>
              <w:jc w:val="center"/>
              <w:rPr>
                <w:rFonts w:ascii="Calibri" w:hAnsi="Calibri"/>
                <w:bCs/>
              </w:rPr>
            </w:pPr>
          </w:p>
          <w:p w14:paraId="6D2C8AD9" w14:textId="77777777" w:rsidR="004A4507" w:rsidRPr="004A4507" w:rsidRDefault="004A4507" w:rsidP="004A4507">
            <w:pPr>
              <w:autoSpaceDE w:val="0"/>
              <w:autoSpaceDN w:val="0"/>
              <w:adjustRightInd w:val="0"/>
              <w:ind w:left="540" w:hanging="540"/>
              <w:jc w:val="center"/>
              <w:rPr>
                <w:rFonts w:ascii="Calibri" w:hAnsi="Calibri"/>
                <w:bCs/>
              </w:rPr>
            </w:pPr>
          </w:p>
          <w:p w14:paraId="60D79B0B"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A.SSE.3c</w:t>
            </w:r>
          </w:p>
          <w:p w14:paraId="4A63EAB5" w14:textId="77777777" w:rsidR="004A4507" w:rsidRPr="004A4507" w:rsidRDefault="004A4507" w:rsidP="004A4507">
            <w:pPr>
              <w:autoSpaceDE w:val="0"/>
              <w:autoSpaceDN w:val="0"/>
              <w:adjustRightInd w:val="0"/>
              <w:ind w:left="540" w:hanging="540"/>
              <w:jc w:val="center"/>
              <w:rPr>
                <w:rFonts w:ascii="Calibri" w:hAnsi="Calibri"/>
                <w:bCs/>
              </w:rPr>
            </w:pPr>
          </w:p>
          <w:p w14:paraId="7630094D" w14:textId="77777777" w:rsidR="004A4507" w:rsidRPr="004A4507" w:rsidRDefault="004A4507" w:rsidP="004A4507">
            <w:pPr>
              <w:autoSpaceDE w:val="0"/>
              <w:autoSpaceDN w:val="0"/>
              <w:adjustRightInd w:val="0"/>
              <w:ind w:left="540" w:hanging="540"/>
              <w:jc w:val="center"/>
              <w:rPr>
                <w:rFonts w:ascii="Calibri" w:hAnsi="Calibri"/>
                <w:bCs/>
              </w:rPr>
            </w:pPr>
          </w:p>
          <w:p w14:paraId="2BE1D03A" w14:textId="77777777" w:rsidR="004A4507" w:rsidRPr="004A4507" w:rsidRDefault="004A4507" w:rsidP="004A4507">
            <w:pPr>
              <w:autoSpaceDE w:val="0"/>
              <w:autoSpaceDN w:val="0"/>
              <w:adjustRightInd w:val="0"/>
              <w:ind w:left="540" w:hanging="540"/>
              <w:jc w:val="center"/>
              <w:rPr>
                <w:rFonts w:ascii="Calibri" w:hAnsi="Calibri"/>
                <w:bCs/>
              </w:rPr>
            </w:pPr>
          </w:p>
          <w:p w14:paraId="10FE0149" w14:textId="77777777" w:rsidR="004A4507" w:rsidRPr="004A4507" w:rsidRDefault="004A4507" w:rsidP="004A4507">
            <w:pPr>
              <w:autoSpaceDE w:val="0"/>
              <w:autoSpaceDN w:val="0"/>
              <w:adjustRightInd w:val="0"/>
              <w:ind w:left="540" w:hanging="540"/>
              <w:jc w:val="center"/>
              <w:rPr>
                <w:rFonts w:ascii="Calibri" w:hAnsi="Calibri"/>
                <w:bCs/>
              </w:rPr>
            </w:pPr>
          </w:p>
          <w:p w14:paraId="7B841A8B" w14:textId="77777777" w:rsidR="004A4507" w:rsidRPr="004A4507" w:rsidRDefault="004A4507" w:rsidP="004A4507">
            <w:pPr>
              <w:autoSpaceDE w:val="0"/>
              <w:autoSpaceDN w:val="0"/>
              <w:adjustRightInd w:val="0"/>
              <w:ind w:left="540" w:hanging="540"/>
              <w:jc w:val="center"/>
              <w:rPr>
                <w:rFonts w:ascii="Calibri" w:hAnsi="Calibri"/>
                <w:bCs/>
              </w:rPr>
            </w:pPr>
          </w:p>
          <w:p w14:paraId="15FB3C36" w14:textId="77777777" w:rsidR="004A4507" w:rsidRPr="004A4507" w:rsidRDefault="004A4507" w:rsidP="004A4507">
            <w:pPr>
              <w:autoSpaceDE w:val="0"/>
              <w:autoSpaceDN w:val="0"/>
              <w:adjustRightInd w:val="0"/>
              <w:ind w:left="540" w:hanging="540"/>
              <w:jc w:val="center"/>
              <w:rPr>
                <w:rFonts w:ascii="Calibri" w:hAnsi="Calibri"/>
                <w:bCs/>
              </w:rPr>
            </w:pPr>
          </w:p>
          <w:p w14:paraId="6241A4E1"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A.SSE.4</w:t>
            </w:r>
          </w:p>
          <w:p w14:paraId="0B5F2D99" w14:textId="77777777" w:rsidR="004A4507" w:rsidRPr="004A4507" w:rsidRDefault="004A4507" w:rsidP="004A4507">
            <w:pPr>
              <w:autoSpaceDE w:val="0"/>
              <w:autoSpaceDN w:val="0"/>
              <w:adjustRightInd w:val="0"/>
              <w:jc w:val="center"/>
              <w:rPr>
                <w:rFonts w:cs="Candara"/>
                <w:color w:val="000000"/>
              </w:rPr>
            </w:pPr>
          </w:p>
        </w:tc>
        <w:tc>
          <w:tcPr>
            <w:tcW w:w="4590" w:type="dxa"/>
          </w:tcPr>
          <w:p w14:paraId="5D650299"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lastRenderedPageBreak/>
              <w:t xml:space="preserve">Choose and produce an equivalent form of an expression to reveal and explain properties of the quantity represented by the expression. </w:t>
            </w:r>
          </w:p>
          <w:p w14:paraId="07219462"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a. Factor a quadratic expression to reveal the zeros of the function it defines. </w:t>
            </w:r>
          </w:p>
          <w:p w14:paraId="2E461D30" w14:textId="77777777" w:rsidR="004A4507" w:rsidRPr="004A4507" w:rsidRDefault="004A4507" w:rsidP="004A4507">
            <w:pPr>
              <w:autoSpaceDE w:val="0"/>
              <w:autoSpaceDN w:val="0"/>
              <w:adjustRightInd w:val="0"/>
              <w:rPr>
                <w:rFonts w:ascii="Calibri" w:hAnsi="Calibri" w:cs="Arial"/>
                <w:color w:val="000000"/>
              </w:rPr>
            </w:pPr>
          </w:p>
          <w:p w14:paraId="52DA8D02"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b. Complete the square in a quadratic </w:t>
            </w:r>
            <w:r w:rsidRPr="004A4507">
              <w:rPr>
                <w:rFonts w:ascii="Calibri" w:hAnsi="Calibri" w:cs="Candara"/>
                <w:bCs/>
                <w:color w:val="000000"/>
              </w:rPr>
              <w:lastRenderedPageBreak/>
              <w:t xml:space="preserve">expression to reveal the maximum or minimum value of the function it defines. </w:t>
            </w:r>
          </w:p>
          <w:p w14:paraId="25606603" w14:textId="77777777" w:rsidR="004A4507" w:rsidRPr="004A4507" w:rsidRDefault="004A4507" w:rsidP="004A4507">
            <w:pPr>
              <w:autoSpaceDE w:val="0"/>
              <w:autoSpaceDN w:val="0"/>
              <w:adjustRightInd w:val="0"/>
              <w:rPr>
                <w:rFonts w:ascii="Calibri" w:hAnsi="Calibri" w:cs="Arial"/>
                <w:color w:val="000000"/>
              </w:rPr>
            </w:pPr>
          </w:p>
          <w:p w14:paraId="7E364439" w14:textId="77777777" w:rsidR="004A4507" w:rsidRPr="004A4507" w:rsidRDefault="004A4507" w:rsidP="004A4507">
            <w:pPr>
              <w:autoSpaceDE w:val="0"/>
              <w:autoSpaceDN w:val="0"/>
              <w:adjustRightInd w:val="0"/>
              <w:rPr>
                <w:rFonts w:ascii="Calibri" w:hAnsi="Calibri" w:cs="Candara"/>
                <w:bCs/>
                <w:i/>
                <w:iCs/>
                <w:color w:val="000000"/>
              </w:rPr>
            </w:pPr>
            <w:r w:rsidRPr="004A4507">
              <w:rPr>
                <w:rFonts w:ascii="Calibri" w:hAnsi="Calibri" w:cs="Candara"/>
                <w:bCs/>
                <w:color w:val="000000"/>
              </w:rPr>
              <w:t xml:space="preserve">c. Use the properties of exponents to transform expressions for exponential functions. </w:t>
            </w:r>
            <w:r w:rsidRPr="004A4507">
              <w:rPr>
                <w:rFonts w:ascii="Calibri" w:hAnsi="Calibri" w:cs="Candara"/>
                <w:bCs/>
                <w:i/>
                <w:iCs/>
                <w:color w:val="000000"/>
              </w:rPr>
              <w:t xml:space="preserve">For example the expression 1.15t can be rewritten as (1.151/12)12t </w:t>
            </w:r>
            <w:r w:rsidRPr="004A4507">
              <w:rPr>
                <w:rFonts w:ascii="Calibri" w:hAnsi="Calibri" w:cs="Candara"/>
                <w:bCs/>
                <w:color w:val="000000"/>
              </w:rPr>
              <w:t xml:space="preserve">≈ </w:t>
            </w:r>
            <w:r w:rsidRPr="004A4507">
              <w:rPr>
                <w:rFonts w:ascii="Calibri" w:hAnsi="Calibri" w:cs="Candara"/>
                <w:bCs/>
                <w:i/>
                <w:iCs/>
                <w:color w:val="000000"/>
              </w:rPr>
              <w:t xml:space="preserve">1.01212t to reveal the approximate equivalent monthly interest rate if the annual rate is 15%. </w:t>
            </w:r>
          </w:p>
          <w:p w14:paraId="02E43553" w14:textId="77777777" w:rsidR="004A4507" w:rsidRPr="004A4507" w:rsidRDefault="004A4507" w:rsidP="004A4507">
            <w:pPr>
              <w:autoSpaceDE w:val="0"/>
              <w:autoSpaceDN w:val="0"/>
              <w:adjustRightInd w:val="0"/>
              <w:rPr>
                <w:rFonts w:ascii="Calibri" w:hAnsi="Calibri" w:cs="Candara"/>
                <w:bCs/>
                <w:i/>
                <w:iCs/>
                <w:color w:val="000000"/>
              </w:rPr>
            </w:pPr>
          </w:p>
          <w:p w14:paraId="07DE52F3" w14:textId="77777777" w:rsidR="004A4507" w:rsidRPr="004A4507" w:rsidRDefault="004A4507" w:rsidP="004A4507">
            <w:pPr>
              <w:autoSpaceDE w:val="0"/>
              <w:autoSpaceDN w:val="0"/>
              <w:adjustRightInd w:val="0"/>
              <w:rPr>
                <w:rFonts w:ascii="Calibri" w:hAnsi="Calibri" w:cs="Candara"/>
                <w:bCs/>
                <w:i/>
                <w:iCs/>
                <w:color w:val="000000"/>
              </w:rPr>
            </w:pPr>
            <w:r w:rsidRPr="004A4507">
              <w:rPr>
                <w:rFonts w:cs="Candara"/>
                <w:bCs/>
                <w:color w:val="000000"/>
              </w:rPr>
              <w:t xml:space="preserve">Derive the formula for the sum of a finite geometric series (when the common ratio is not 1), and use the formula to solve problems. </w:t>
            </w:r>
            <w:r w:rsidRPr="004A4507">
              <w:rPr>
                <w:rFonts w:cs="Candara"/>
                <w:bCs/>
                <w:i/>
                <w:iCs/>
                <w:color w:val="000000"/>
              </w:rPr>
              <w:t>For example, calculate mortgage payments.</w:t>
            </w:r>
            <w:r w:rsidRPr="004A4507">
              <w:rPr>
                <w:rFonts w:cs="Candara"/>
                <w:bCs/>
                <w:color w:val="000000"/>
              </w:rPr>
              <w:t>*(Modeling standard)</w:t>
            </w:r>
          </w:p>
        </w:tc>
        <w:tc>
          <w:tcPr>
            <w:tcW w:w="7067" w:type="dxa"/>
          </w:tcPr>
          <w:p w14:paraId="7720E4AE" w14:textId="77777777" w:rsidR="004A4507" w:rsidRPr="004A4507" w:rsidRDefault="004A4507" w:rsidP="004A4507">
            <w:pPr>
              <w:rPr>
                <w:rFonts w:ascii="Calibri" w:hAnsi="Calibri" w:cs="Arial"/>
              </w:rPr>
            </w:pPr>
            <w:r w:rsidRPr="004A4507">
              <w:rPr>
                <w:rFonts w:ascii="Calibri" w:hAnsi="Calibri" w:cs="Arial"/>
              </w:rPr>
              <w:lastRenderedPageBreak/>
              <w:t>R: Discusses the process of finding zeros.</w:t>
            </w:r>
          </w:p>
          <w:p w14:paraId="43F1E515" w14:textId="77777777" w:rsidR="004A4507" w:rsidRPr="004A4507" w:rsidRDefault="00767748" w:rsidP="004A4507">
            <w:pPr>
              <w:rPr>
                <w:rFonts w:ascii="Calibri" w:hAnsi="Calibri" w:cs="Arial"/>
              </w:rPr>
            </w:pPr>
            <w:hyperlink r:id="rId447" w:history="1">
              <w:r w:rsidR="004A4507" w:rsidRPr="004A4507">
                <w:rPr>
                  <w:rFonts w:ascii="Calibri" w:hAnsi="Calibri" w:cs="Arial"/>
                  <w:color w:val="0000FF" w:themeColor="hyperlink"/>
                  <w:u w:val="single"/>
                </w:rPr>
                <w:t>http://www.shmoop.com/common-core-standards/ccss-hs-a-sse-3a.html</w:t>
              </w:r>
            </w:hyperlink>
          </w:p>
          <w:p w14:paraId="31EE2754" w14:textId="77777777" w:rsidR="004A4507" w:rsidRPr="004A4507" w:rsidRDefault="004A4507" w:rsidP="004A4507">
            <w:pPr>
              <w:rPr>
                <w:rFonts w:ascii="Calibri" w:hAnsi="Calibri" w:cs="Arial"/>
              </w:rPr>
            </w:pPr>
          </w:p>
          <w:p w14:paraId="18678D0C" w14:textId="77777777" w:rsidR="004A4507" w:rsidRPr="004A4507" w:rsidRDefault="004A4507" w:rsidP="004A4507">
            <w:pPr>
              <w:rPr>
                <w:rFonts w:ascii="Calibri" w:hAnsi="Calibri" w:cs="Arial"/>
              </w:rPr>
            </w:pPr>
            <w:r w:rsidRPr="004A4507">
              <w:rPr>
                <w:rFonts w:ascii="Calibri" w:hAnsi="Calibri" w:cs="Arial"/>
              </w:rPr>
              <w:t xml:space="preserve">R: Provides several useful handouts for finding the zeros.  </w:t>
            </w:r>
          </w:p>
          <w:p w14:paraId="579ABC6E" w14:textId="77777777" w:rsidR="004A4507" w:rsidRPr="004A4507" w:rsidRDefault="00767748" w:rsidP="004A4507">
            <w:pPr>
              <w:rPr>
                <w:rFonts w:ascii="Calibri" w:hAnsi="Calibri" w:cs="Arial"/>
              </w:rPr>
            </w:pPr>
            <w:hyperlink r:id="rId448" w:history="1">
              <w:r w:rsidR="004A4507" w:rsidRPr="004A4507">
                <w:rPr>
                  <w:rFonts w:ascii="Calibri" w:hAnsi="Calibri" w:cs="Arial"/>
                  <w:color w:val="0000FF" w:themeColor="hyperlink"/>
                  <w:u w:val="single"/>
                </w:rPr>
                <w:t>http://www.mathworksheetsland.com/algebra/4solve.html</w:t>
              </w:r>
            </w:hyperlink>
          </w:p>
          <w:p w14:paraId="663BB534" w14:textId="77777777" w:rsidR="004A4507" w:rsidRPr="004A4507" w:rsidRDefault="004A4507" w:rsidP="004A4507">
            <w:pPr>
              <w:rPr>
                <w:rFonts w:ascii="Calibri" w:hAnsi="Calibri" w:cs="Arial"/>
              </w:rPr>
            </w:pPr>
          </w:p>
          <w:p w14:paraId="1BA385A7" w14:textId="77777777" w:rsidR="004A4507" w:rsidRPr="004A4507" w:rsidRDefault="004A4507" w:rsidP="004A4507">
            <w:pPr>
              <w:rPr>
                <w:rFonts w:ascii="Calibri" w:hAnsi="Calibri" w:cs="Arial"/>
              </w:rPr>
            </w:pPr>
            <w:r w:rsidRPr="004A4507">
              <w:rPr>
                <w:rFonts w:ascii="Calibri" w:hAnsi="Calibri" w:cs="Arial"/>
              </w:rPr>
              <w:t>V: A video on completing the square.</w:t>
            </w:r>
          </w:p>
          <w:p w14:paraId="6B4B1183" w14:textId="77777777" w:rsidR="004A4507" w:rsidRPr="004A4507" w:rsidRDefault="00767748" w:rsidP="004A4507">
            <w:pPr>
              <w:rPr>
                <w:rFonts w:ascii="Calibri" w:hAnsi="Calibri" w:cs="Arial"/>
                <w:color w:val="0000FF" w:themeColor="hyperlink"/>
                <w:u w:val="single"/>
              </w:rPr>
            </w:pPr>
            <w:hyperlink r:id="rId449" w:history="1">
              <w:r w:rsidR="004A4507" w:rsidRPr="004A4507">
                <w:rPr>
                  <w:rFonts w:ascii="Calibri" w:hAnsi="Calibri" w:cs="Arial"/>
                  <w:color w:val="0000FF" w:themeColor="hyperlink"/>
                  <w:u w:val="single"/>
                </w:rPr>
                <w:t>https://www.youtube.com/watch?v=dpeI6gonxPk</w:t>
              </w:r>
            </w:hyperlink>
          </w:p>
          <w:p w14:paraId="39EBB11F" w14:textId="77777777" w:rsidR="004A4507" w:rsidRPr="004A4507" w:rsidRDefault="004A4507" w:rsidP="004A4507">
            <w:pPr>
              <w:rPr>
                <w:rFonts w:ascii="Calibri" w:hAnsi="Calibri" w:cs="Arial"/>
              </w:rPr>
            </w:pPr>
          </w:p>
          <w:p w14:paraId="21F6C6B5" w14:textId="77777777" w:rsidR="004A4507" w:rsidRPr="004A4507" w:rsidRDefault="004A4507" w:rsidP="004A4507">
            <w:pPr>
              <w:rPr>
                <w:rFonts w:ascii="Calibri" w:hAnsi="Calibri" w:cs="Arial"/>
              </w:rPr>
            </w:pPr>
            <w:r w:rsidRPr="004A4507">
              <w:rPr>
                <w:rFonts w:ascii="Calibri" w:hAnsi="Calibri" w:cs="Arial"/>
              </w:rPr>
              <w:t xml:space="preserve">ML: A complete lesson on quadratics. </w:t>
            </w:r>
          </w:p>
          <w:p w14:paraId="1331DC6F" w14:textId="77777777" w:rsidR="004A4507" w:rsidRPr="004A4507" w:rsidRDefault="00767748" w:rsidP="004A4507">
            <w:pPr>
              <w:rPr>
                <w:rFonts w:ascii="Calibri" w:hAnsi="Calibri" w:cs="Arial"/>
              </w:rPr>
            </w:pPr>
            <w:hyperlink r:id="rId450" w:history="1">
              <w:r w:rsidR="004A4507" w:rsidRPr="004A4507">
                <w:rPr>
                  <w:rFonts w:ascii="Calibri" w:hAnsi="Calibri" w:cs="Arial"/>
                  <w:color w:val="0000FF" w:themeColor="hyperlink"/>
                  <w:u w:val="single"/>
                </w:rPr>
                <w:t>http://map.mathshell.org/materials/lessons.php?taskid=224</w:t>
              </w:r>
            </w:hyperlink>
          </w:p>
          <w:p w14:paraId="7AE23728" w14:textId="77777777" w:rsidR="004A4507" w:rsidRPr="004A4507" w:rsidRDefault="004A4507" w:rsidP="004A4507">
            <w:pPr>
              <w:rPr>
                <w:rFonts w:ascii="Calibri" w:hAnsi="Calibri" w:cs="Arial"/>
              </w:rPr>
            </w:pPr>
          </w:p>
          <w:p w14:paraId="536AF982" w14:textId="77777777" w:rsidR="004A4507" w:rsidRPr="004A4507" w:rsidRDefault="004A4507" w:rsidP="004A4507">
            <w:pPr>
              <w:autoSpaceDE w:val="0"/>
              <w:autoSpaceDN w:val="0"/>
              <w:adjustRightInd w:val="0"/>
              <w:rPr>
                <w:rFonts w:ascii="Calibri" w:hAnsi="Calibri"/>
                <w:bCs/>
              </w:rPr>
            </w:pPr>
            <w:r w:rsidRPr="004A4507">
              <w:rPr>
                <w:rFonts w:ascii="Calibri" w:hAnsi="Calibri" w:cs="Arial"/>
              </w:rPr>
              <w:t xml:space="preserve">R: Provides an example of how to present standard </w:t>
            </w:r>
            <w:r w:rsidRPr="004A4507">
              <w:rPr>
                <w:rFonts w:ascii="Calibri" w:hAnsi="Calibri"/>
                <w:bCs/>
              </w:rPr>
              <w:t xml:space="preserve">A.SSE.3c </w:t>
            </w:r>
            <w:r w:rsidRPr="004A4507">
              <w:rPr>
                <w:rFonts w:ascii="Calibri" w:hAnsi="Calibri" w:cs="Arial"/>
              </w:rPr>
              <w:t xml:space="preserve">to your students. </w:t>
            </w:r>
          </w:p>
          <w:p w14:paraId="49F2D35B" w14:textId="77777777" w:rsidR="004A4507" w:rsidRPr="004A4507" w:rsidRDefault="00767748" w:rsidP="004A4507">
            <w:pPr>
              <w:rPr>
                <w:rFonts w:ascii="Calibri" w:hAnsi="Calibri" w:cs="Arial"/>
                <w:color w:val="0000FF" w:themeColor="hyperlink"/>
                <w:u w:val="single"/>
              </w:rPr>
            </w:pPr>
            <w:hyperlink r:id="rId451" w:history="1">
              <w:r w:rsidR="004A4507" w:rsidRPr="004A4507">
                <w:rPr>
                  <w:rFonts w:ascii="Calibri" w:hAnsi="Calibri" w:cs="Arial"/>
                  <w:color w:val="0000FF" w:themeColor="hyperlink"/>
                  <w:u w:val="single"/>
                </w:rPr>
                <w:t>http://www.shmoop.com/common-core-standards/ccss-hs-a-sse-3c.html</w:t>
              </w:r>
            </w:hyperlink>
          </w:p>
          <w:p w14:paraId="03A32FD1" w14:textId="77777777" w:rsidR="004A4507" w:rsidRPr="004A4507" w:rsidRDefault="004A4507" w:rsidP="004A4507">
            <w:pPr>
              <w:rPr>
                <w:rFonts w:ascii="Calibri" w:hAnsi="Calibri" w:cs="Arial"/>
                <w:color w:val="0000FF" w:themeColor="hyperlink"/>
                <w:u w:val="single"/>
              </w:rPr>
            </w:pPr>
          </w:p>
          <w:p w14:paraId="266E0BAA" w14:textId="77777777" w:rsidR="004A4507" w:rsidRPr="004A4507" w:rsidRDefault="004A4507" w:rsidP="004A4507">
            <w:pPr>
              <w:rPr>
                <w:rFonts w:cs="Arial"/>
              </w:rPr>
            </w:pPr>
            <w:r w:rsidRPr="004A4507">
              <w:rPr>
                <w:rFonts w:cs="Arial"/>
              </w:rPr>
              <w:t>R/V: Discusses standard A.SSE.4 and includes funny videos for students.</w:t>
            </w:r>
          </w:p>
          <w:p w14:paraId="66C24F13" w14:textId="77777777" w:rsidR="004A4507" w:rsidRPr="004A4507" w:rsidRDefault="00767748" w:rsidP="004A4507">
            <w:pPr>
              <w:rPr>
                <w:rFonts w:ascii="Calibri" w:hAnsi="Calibri" w:cs="Arial"/>
              </w:rPr>
            </w:pPr>
            <w:hyperlink r:id="rId452" w:history="1">
              <w:r w:rsidR="004A4507" w:rsidRPr="004A4507">
                <w:rPr>
                  <w:rFonts w:cs="Arial"/>
                  <w:color w:val="0000FF" w:themeColor="hyperlink"/>
                  <w:u w:val="single"/>
                </w:rPr>
                <w:t>http://www.shmoop.com/common-core-standards/ccss-hs-a-sse-4.html</w:t>
              </w:r>
            </w:hyperlink>
          </w:p>
          <w:p w14:paraId="47606F55" w14:textId="77777777" w:rsidR="004A4507" w:rsidRPr="004A4507" w:rsidRDefault="004A4507" w:rsidP="004A4507">
            <w:pPr>
              <w:rPr>
                <w:rFonts w:ascii="Calibri" w:hAnsi="Calibri" w:cs="Arial"/>
              </w:rPr>
            </w:pPr>
          </w:p>
          <w:p w14:paraId="599BEB24" w14:textId="77777777" w:rsidR="004A4507" w:rsidRPr="004A4507" w:rsidRDefault="004A4507" w:rsidP="004A4507">
            <w:pPr>
              <w:rPr>
                <w:rFonts w:ascii="Calibri" w:hAnsi="Calibri" w:cs="Arial"/>
              </w:rPr>
            </w:pPr>
          </w:p>
        </w:tc>
      </w:tr>
      <w:tr w:rsidR="004A4507" w:rsidRPr="004A4507" w14:paraId="54972200"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744DC243" w14:textId="77777777" w:rsidR="004A4507" w:rsidRPr="004A4507" w:rsidRDefault="004A4507" w:rsidP="004A4507">
            <w:pPr>
              <w:autoSpaceDE w:val="0"/>
              <w:autoSpaceDN w:val="0"/>
              <w:adjustRightInd w:val="0"/>
              <w:rPr>
                <w:rFonts w:cs="Perpetua-Bold"/>
                <w:b/>
                <w:bCs/>
                <w:sz w:val="28"/>
                <w:szCs w:val="28"/>
              </w:rPr>
            </w:pPr>
            <w:r w:rsidRPr="004A4507">
              <w:rPr>
                <w:rFonts w:cs="Arial"/>
                <w:b/>
                <w:sz w:val="28"/>
                <w:szCs w:val="28"/>
              </w:rPr>
              <w:lastRenderedPageBreak/>
              <w:t>Domain:  Arithmetic with Polynomial and Rational Expressions</w:t>
            </w:r>
          </w:p>
          <w:p w14:paraId="6622800B" w14:textId="77777777" w:rsidR="004A4507" w:rsidRPr="004A4507" w:rsidRDefault="004A4507" w:rsidP="004A4507">
            <w:pPr>
              <w:autoSpaceDE w:val="0"/>
              <w:autoSpaceDN w:val="0"/>
              <w:adjustRightInd w:val="0"/>
              <w:rPr>
                <w:rFonts w:cs="Perpetua-Bold"/>
                <w:b/>
                <w:bCs/>
                <w:sz w:val="28"/>
                <w:szCs w:val="28"/>
              </w:rPr>
            </w:pPr>
            <w:r w:rsidRPr="004A4507">
              <w:rPr>
                <w:rFonts w:cs="Perpetua-Bold"/>
                <w:b/>
                <w:bCs/>
                <w:sz w:val="28"/>
                <w:szCs w:val="28"/>
              </w:rPr>
              <w:t xml:space="preserve">Cluster:  </w:t>
            </w:r>
            <w:r w:rsidRPr="004A4507">
              <w:rPr>
                <w:b/>
                <w:bCs/>
                <w:sz w:val="28"/>
                <w:szCs w:val="28"/>
              </w:rPr>
              <w:t>Perform arithmetic operations on polynomials</w:t>
            </w:r>
          </w:p>
        </w:tc>
      </w:tr>
      <w:tr w:rsidR="004A4507" w:rsidRPr="004A4507" w14:paraId="34C9E6AC" w14:textId="77777777" w:rsidTr="004A4507">
        <w:tc>
          <w:tcPr>
            <w:tcW w:w="1548" w:type="dxa"/>
            <w:tcBorders>
              <w:bottom w:val="single" w:sz="4" w:space="0" w:color="auto"/>
            </w:tcBorders>
            <w:shd w:val="clear" w:color="auto" w:fill="DAEEF3" w:themeFill="accent5" w:themeFillTint="33"/>
          </w:tcPr>
          <w:p w14:paraId="45004B71" w14:textId="77777777" w:rsidR="004A4507" w:rsidRPr="004A4507" w:rsidRDefault="004A4507" w:rsidP="004A4507">
            <w:pPr>
              <w:jc w:val="center"/>
              <w:rPr>
                <w:rFonts w:cs="Arial"/>
                <w:b/>
              </w:rPr>
            </w:pPr>
            <w:r w:rsidRPr="004A4507">
              <w:rPr>
                <w:rFonts w:cs="Arial"/>
                <w:b/>
              </w:rPr>
              <w:t>Standards</w:t>
            </w:r>
          </w:p>
        </w:tc>
        <w:tc>
          <w:tcPr>
            <w:tcW w:w="4590" w:type="dxa"/>
            <w:tcBorders>
              <w:bottom w:val="single" w:sz="4" w:space="0" w:color="auto"/>
            </w:tcBorders>
            <w:shd w:val="clear" w:color="auto" w:fill="DAEEF3" w:themeFill="accent5" w:themeFillTint="33"/>
          </w:tcPr>
          <w:p w14:paraId="375B080A" w14:textId="77777777" w:rsidR="004A4507" w:rsidRPr="004A4507" w:rsidRDefault="004A4507" w:rsidP="004A4507">
            <w:pPr>
              <w:jc w:val="center"/>
              <w:rPr>
                <w:rFonts w:cs="Arial"/>
                <w:b/>
              </w:rPr>
            </w:pPr>
            <w:r w:rsidRPr="004A4507">
              <w:rPr>
                <w:rFonts w:cs="Arial"/>
                <w:b/>
              </w:rPr>
              <w:t>Key ideas and Details</w:t>
            </w:r>
          </w:p>
        </w:tc>
        <w:tc>
          <w:tcPr>
            <w:tcW w:w="7067" w:type="dxa"/>
            <w:tcBorders>
              <w:bottom w:val="single" w:sz="4" w:space="0" w:color="auto"/>
            </w:tcBorders>
            <w:shd w:val="clear" w:color="auto" w:fill="DAEEF3" w:themeFill="accent5" w:themeFillTint="33"/>
          </w:tcPr>
          <w:p w14:paraId="3A50473E" w14:textId="77777777" w:rsidR="004A4507" w:rsidRPr="004A4507" w:rsidRDefault="004A4507" w:rsidP="004A4507">
            <w:pPr>
              <w:jc w:val="center"/>
              <w:rPr>
                <w:rFonts w:cs="Arial"/>
                <w:b/>
              </w:rPr>
            </w:pPr>
            <w:r w:rsidRPr="004A4507">
              <w:rPr>
                <w:rFonts w:cs="Arial"/>
                <w:b/>
              </w:rPr>
              <w:t>Intervention Supports</w:t>
            </w:r>
          </w:p>
        </w:tc>
      </w:tr>
      <w:tr w:rsidR="004A4507" w:rsidRPr="004A4507" w14:paraId="1EFDC5F1" w14:textId="77777777" w:rsidTr="004A4507">
        <w:tc>
          <w:tcPr>
            <w:tcW w:w="1548" w:type="dxa"/>
          </w:tcPr>
          <w:p w14:paraId="40A32376" w14:textId="77777777" w:rsidR="004A4507" w:rsidRPr="004A4507" w:rsidRDefault="004A4507" w:rsidP="004A4507">
            <w:pPr>
              <w:autoSpaceDE w:val="0"/>
              <w:autoSpaceDN w:val="0"/>
              <w:adjustRightInd w:val="0"/>
              <w:jc w:val="center"/>
              <w:rPr>
                <w:rFonts w:cs="Arial"/>
              </w:rPr>
            </w:pPr>
            <w:r w:rsidRPr="004A4507">
              <w:rPr>
                <w:bCs/>
              </w:rPr>
              <w:t>A.APR.1</w:t>
            </w:r>
          </w:p>
        </w:tc>
        <w:tc>
          <w:tcPr>
            <w:tcW w:w="4590" w:type="dxa"/>
          </w:tcPr>
          <w:p w14:paraId="4D942A93"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Understand that polynomials form a system analogous to the integers, namely, they are closed under the operations of addition, </w:t>
            </w:r>
            <w:r w:rsidRPr="004A4507">
              <w:rPr>
                <w:rFonts w:cs="Candara"/>
                <w:bCs/>
                <w:color w:val="000000"/>
              </w:rPr>
              <w:lastRenderedPageBreak/>
              <w:t xml:space="preserve">subtraction, and multiplication; add, subtract, and multiply polynomials. </w:t>
            </w:r>
          </w:p>
          <w:p w14:paraId="483238E5" w14:textId="77777777" w:rsidR="004A4507" w:rsidRPr="004A4507" w:rsidRDefault="004A4507" w:rsidP="004A4507">
            <w:pPr>
              <w:autoSpaceDE w:val="0"/>
              <w:autoSpaceDN w:val="0"/>
              <w:adjustRightInd w:val="0"/>
              <w:rPr>
                <w:rFonts w:cs="Arial"/>
                <w:color w:val="000000"/>
              </w:rPr>
            </w:pPr>
          </w:p>
        </w:tc>
        <w:tc>
          <w:tcPr>
            <w:tcW w:w="7067" w:type="dxa"/>
          </w:tcPr>
          <w:p w14:paraId="49BD8DD2" w14:textId="77777777" w:rsidR="004A4507" w:rsidRPr="004A4507" w:rsidRDefault="004A4507" w:rsidP="004A4507">
            <w:pPr>
              <w:rPr>
                <w:rFonts w:cs="Arial"/>
              </w:rPr>
            </w:pPr>
            <w:r w:rsidRPr="004A4507">
              <w:rPr>
                <w:rFonts w:cs="Arial"/>
              </w:rPr>
              <w:lastRenderedPageBreak/>
              <w:t>V: Includes several video examples on adding, subtracting, and multiplying polynomials.</w:t>
            </w:r>
          </w:p>
          <w:p w14:paraId="07F688F5" w14:textId="77777777" w:rsidR="004A4507" w:rsidRPr="004A4507" w:rsidRDefault="00767748" w:rsidP="004A4507">
            <w:pPr>
              <w:rPr>
                <w:rFonts w:cs="Arial"/>
                <w:color w:val="0000FF" w:themeColor="hyperlink"/>
                <w:u w:val="single"/>
              </w:rPr>
            </w:pPr>
            <w:hyperlink r:id="rId453" w:history="1">
              <w:r w:rsidR="004A4507" w:rsidRPr="004A4507">
                <w:rPr>
                  <w:rFonts w:cs="Arial"/>
                  <w:color w:val="0000FF" w:themeColor="hyperlink"/>
                  <w:u w:val="single"/>
                </w:rPr>
                <w:t>http://www.khanacademy.org/math/algebra/multiplying-factoring-expression/polynomial_basics/v/adding-and-subtracting-polynomials-1</w:t>
              </w:r>
            </w:hyperlink>
          </w:p>
          <w:p w14:paraId="17F0E66A" w14:textId="77777777" w:rsidR="004A4507" w:rsidRPr="004A4507" w:rsidRDefault="004A4507" w:rsidP="004A4507">
            <w:pPr>
              <w:rPr>
                <w:rFonts w:cs="Arial"/>
              </w:rPr>
            </w:pPr>
            <w:r w:rsidRPr="004A4507">
              <w:rPr>
                <w:rFonts w:cs="Arial"/>
              </w:rPr>
              <w:t xml:space="preserve"> </w:t>
            </w:r>
          </w:p>
          <w:p w14:paraId="0FC427F5" w14:textId="77777777" w:rsidR="004A4507" w:rsidRPr="004A4507" w:rsidRDefault="004A4507" w:rsidP="004A4507">
            <w:pPr>
              <w:rPr>
                <w:rFonts w:cs="Arial"/>
              </w:rPr>
            </w:pPr>
            <w:r w:rsidRPr="004A4507">
              <w:rPr>
                <w:rFonts w:cs="Arial"/>
              </w:rPr>
              <w:t>V: Includes several video examples on adding, subtracting, and multiplying polynomials.</w:t>
            </w:r>
          </w:p>
          <w:p w14:paraId="733DA55D" w14:textId="77777777" w:rsidR="004A4507" w:rsidRPr="004A4507" w:rsidRDefault="00767748" w:rsidP="004A4507">
            <w:pPr>
              <w:rPr>
                <w:rFonts w:cs="Arial"/>
                <w:color w:val="0000FF" w:themeColor="hyperlink"/>
                <w:u w:val="single"/>
              </w:rPr>
            </w:pPr>
            <w:hyperlink r:id="rId454" w:history="1">
              <w:r w:rsidR="004A4507" w:rsidRPr="004A4507">
                <w:rPr>
                  <w:rFonts w:cs="Arial"/>
                  <w:color w:val="0000FF" w:themeColor="hyperlink"/>
                  <w:u w:val="single"/>
                </w:rPr>
                <w:t>http://www.khanacademy.org/math/algebra/multiplying-factoring-expression/multiplying_polynomials/v/multiplying-polynomials</w:t>
              </w:r>
            </w:hyperlink>
          </w:p>
        </w:tc>
      </w:tr>
      <w:tr w:rsidR="004A4507" w:rsidRPr="004A4507" w14:paraId="66C269BA"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089F6A6C"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Understand the relationship between zeros and factors of polynomials</w:t>
            </w:r>
          </w:p>
        </w:tc>
      </w:tr>
      <w:tr w:rsidR="004A4507" w:rsidRPr="004A4507" w14:paraId="79661F01" w14:textId="77777777" w:rsidTr="004A4507">
        <w:tc>
          <w:tcPr>
            <w:tcW w:w="1548" w:type="dxa"/>
            <w:tcBorders>
              <w:bottom w:val="single" w:sz="4" w:space="0" w:color="auto"/>
            </w:tcBorders>
            <w:shd w:val="clear" w:color="auto" w:fill="DAEEF3" w:themeFill="accent5" w:themeFillTint="33"/>
          </w:tcPr>
          <w:p w14:paraId="4B5F0320"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90" w:type="dxa"/>
            <w:tcBorders>
              <w:bottom w:val="single" w:sz="4" w:space="0" w:color="auto"/>
            </w:tcBorders>
            <w:shd w:val="clear" w:color="auto" w:fill="DAEEF3" w:themeFill="accent5" w:themeFillTint="33"/>
          </w:tcPr>
          <w:p w14:paraId="1707B473"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67" w:type="dxa"/>
            <w:tcBorders>
              <w:bottom w:val="single" w:sz="4" w:space="0" w:color="auto"/>
            </w:tcBorders>
            <w:shd w:val="clear" w:color="auto" w:fill="DAEEF3" w:themeFill="accent5" w:themeFillTint="33"/>
          </w:tcPr>
          <w:p w14:paraId="1DA260BE"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2403EDE8" w14:textId="77777777" w:rsidTr="004A4507">
        <w:tc>
          <w:tcPr>
            <w:tcW w:w="1548" w:type="dxa"/>
          </w:tcPr>
          <w:p w14:paraId="5DC05C3A"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A.APR. 2</w:t>
            </w:r>
          </w:p>
          <w:p w14:paraId="379F0872" w14:textId="77777777" w:rsidR="004A4507" w:rsidRPr="004A4507" w:rsidRDefault="004A4507" w:rsidP="004A4507">
            <w:pPr>
              <w:autoSpaceDE w:val="0"/>
              <w:autoSpaceDN w:val="0"/>
              <w:adjustRightInd w:val="0"/>
              <w:jc w:val="center"/>
              <w:rPr>
                <w:rFonts w:ascii="Calibri" w:hAnsi="Calibri" w:cs="Candara"/>
                <w:color w:val="000000"/>
              </w:rPr>
            </w:pPr>
          </w:p>
          <w:p w14:paraId="6B13BC0D" w14:textId="77777777" w:rsidR="004A4507" w:rsidRPr="004A4507" w:rsidRDefault="004A4507" w:rsidP="004A4507">
            <w:pPr>
              <w:autoSpaceDE w:val="0"/>
              <w:autoSpaceDN w:val="0"/>
              <w:adjustRightInd w:val="0"/>
              <w:jc w:val="center"/>
              <w:rPr>
                <w:rFonts w:ascii="Calibri" w:hAnsi="Calibri" w:cs="Candara"/>
                <w:color w:val="000000"/>
              </w:rPr>
            </w:pPr>
          </w:p>
          <w:p w14:paraId="6F22393A" w14:textId="77777777" w:rsidR="004A4507" w:rsidRPr="004A4507" w:rsidRDefault="004A4507" w:rsidP="004A4507">
            <w:pPr>
              <w:autoSpaceDE w:val="0"/>
              <w:autoSpaceDN w:val="0"/>
              <w:adjustRightInd w:val="0"/>
              <w:jc w:val="center"/>
              <w:rPr>
                <w:rFonts w:ascii="Calibri" w:hAnsi="Calibri" w:cs="Candara"/>
                <w:color w:val="000000"/>
              </w:rPr>
            </w:pPr>
          </w:p>
          <w:p w14:paraId="0EFA65AD" w14:textId="77777777" w:rsidR="004A4507" w:rsidRPr="004A4507" w:rsidRDefault="004A4507" w:rsidP="004A4507">
            <w:pPr>
              <w:autoSpaceDE w:val="0"/>
              <w:autoSpaceDN w:val="0"/>
              <w:adjustRightInd w:val="0"/>
              <w:jc w:val="center"/>
              <w:rPr>
                <w:rFonts w:ascii="Calibri" w:hAnsi="Calibri" w:cs="Candara"/>
                <w:color w:val="000000"/>
              </w:rPr>
            </w:pPr>
          </w:p>
          <w:p w14:paraId="371B5E36"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A.APR.3</w:t>
            </w:r>
          </w:p>
          <w:p w14:paraId="2FFA1895" w14:textId="77777777" w:rsidR="004A4507" w:rsidRPr="004A4507" w:rsidRDefault="004A4507" w:rsidP="004A4507">
            <w:pPr>
              <w:autoSpaceDE w:val="0"/>
              <w:autoSpaceDN w:val="0"/>
              <w:adjustRightInd w:val="0"/>
              <w:jc w:val="center"/>
              <w:rPr>
                <w:rFonts w:ascii="Calibri" w:hAnsi="Calibri" w:cs="Arial"/>
                <w:color w:val="000000"/>
              </w:rPr>
            </w:pPr>
          </w:p>
        </w:tc>
        <w:tc>
          <w:tcPr>
            <w:tcW w:w="4590" w:type="dxa"/>
          </w:tcPr>
          <w:p w14:paraId="288DD33D"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Know and apply the Remainder Theorem: For a polynomial </w:t>
            </w:r>
            <w:r w:rsidRPr="004A4507">
              <w:rPr>
                <w:rFonts w:ascii="Calibri" w:hAnsi="Calibri" w:cs="Candara"/>
                <w:bCs/>
                <w:i/>
                <w:iCs/>
                <w:color w:val="000000"/>
              </w:rPr>
              <w:t>p</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rPr>
              <w:t xml:space="preserve">) and a number </w:t>
            </w:r>
            <w:r w:rsidRPr="004A4507">
              <w:rPr>
                <w:rFonts w:ascii="Calibri" w:hAnsi="Calibri" w:cs="Candara"/>
                <w:bCs/>
                <w:i/>
                <w:iCs/>
                <w:color w:val="000000"/>
              </w:rPr>
              <w:t>a</w:t>
            </w:r>
            <w:r w:rsidRPr="004A4507">
              <w:rPr>
                <w:rFonts w:ascii="Calibri" w:hAnsi="Calibri" w:cs="Candara"/>
                <w:bCs/>
                <w:color w:val="000000"/>
              </w:rPr>
              <w:t xml:space="preserve">, the remainder on division by </w:t>
            </w:r>
            <w:r w:rsidRPr="004A4507">
              <w:rPr>
                <w:rFonts w:ascii="Calibri" w:hAnsi="Calibri" w:cs="Candara"/>
                <w:bCs/>
                <w:i/>
                <w:iCs/>
                <w:color w:val="000000"/>
              </w:rPr>
              <w:t xml:space="preserve">x </w:t>
            </w:r>
            <w:r w:rsidRPr="004A4507">
              <w:rPr>
                <w:rFonts w:ascii="Calibri" w:hAnsi="Calibri" w:cs="Candara"/>
                <w:bCs/>
                <w:color w:val="000000"/>
              </w:rPr>
              <w:t xml:space="preserve">– </w:t>
            </w:r>
            <w:r w:rsidRPr="004A4507">
              <w:rPr>
                <w:rFonts w:ascii="Calibri" w:hAnsi="Calibri" w:cs="Candara"/>
                <w:bCs/>
                <w:i/>
                <w:iCs/>
                <w:color w:val="000000"/>
              </w:rPr>
              <w:t xml:space="preserve">a </w:t>
            </w:r>
            <w:r w:rsidRPr="004A4507">
              <w:rPr>
                <w:rFonts w:ascii="Calibri" w:hAnsi="Calibri" w:cs="Candara"/>
                <w:bCs/>
                <w:color w:val="000000"/>
              </w:rPr>
              <w:t xml:space="preserve">is </w:t>
            </w:r>
            <w:r w:rsidRPr="004A4507">
              <w:rPr>
                <w:rFonts w:ascii="Calibri" w:hAnsi="Calibri" w:cs="Candara"/>
                <w:bCs/>
                <w:i/>
                <w:iCs/>
                <w:color w:val="000000"/>
              </w:rPr>
              <w:t>p</w:t>
            </w:r>
            <w:r w:rsidRPr="004A4507">
              <w:rPr>
                <w:rFonts w:ascii="Calibri" w:hAnsi="Calibri" w:cs="Candara"/>
                <w:bCs/>
                <w:color w:val="000000"/>
              </w:rPr>
              <w:t>(</w:t>
            </w:r>
            <w:r w:rsidRPr="004A4507">
              <w:rPr>
                <w:rFonts w:ascii="Calibri" w:hAnsi="Calibri" w:cs="Candara"/>
                <w:bCs/>
                <w:i/>
                <w:iCs/>
                <w:color w:val="000000"/>
              </w:rPr>
              <w:t>a</w:t>
            </w:r>
            <w:r w:rsidRPr="004A4507">
              <w:rPr>
                <w:rFonts w:ascii="Calibri" w:hAnsi="Calibri" w:cs="Candara"/>
                <w:bCs/>
                <w:color w:val="000000"/>
              </w:rPr>
              <w:t xml:space="preserve">), so </w:t>
            </w:r>
            <w:r w:rsidRPr="004A4507">
              <w:rPr>
                <w:rFonts w:ascii="Calibri" w:hAnsi="Calibri" w:cs="Candara"/>
                <w:bCs/>
                <w:i/>
                <w:iCs/>
                <w:color w:val="000000"/>
              </w:rPr>
              <w:t>p</w:t>
            </w:r>
            <w:r w:rsidRPr="004A4507">
              <w:rPr>
                <w:rFonts w:ascii="Calibri" w:hAnsi="Calibri" w:cs="Candara"/>
                <w:bCs/>
                <w:color w:val="000000"/>
              </w:rPr>
              <w:t>(</w:t>
            </w:r>
            <w:r w:rsidRPr="004A4507">
              <w:rPr>
                <w:rFonts w:ascii="Calibri" w:hAnsi="Calibri" w:cs="Candara"/>
                <w:bCs/>
                <w:i/>
                <w:iCs/>
                <w:color w:val="000000"/>
              </w:rPr>
              <w:t>a</w:t>
            </w:r>
            <w:r w:rsidRPr="004A4507">
              <w:rPr>
                <w:rFonts w:ascii="Calibri" w:hAnsi="Calibri" w:cs="Candara"/>
                <w:bCs/>
                <w:color w:val="000000"/>
              </w:rPr>
              <w:t>) = 0 if and only if (</w:t>
            </w:r>
            <w:r w:rsidRPr="004A4507">
              <w:rPr>
                <w:rFonts w:ascii="Calibri" w:hAnsi="Calibri" w:cs="Candara"/>
                <w:bCs/>
                <w:i/>
                <w:iCs/>
                <w:color w:val="000000"/>
              </w:rPr>
              <w:t xml:space="preserve">x </w:t>
            </w:r>
            <w:r w:rsidRPr="004A4507">
              <w:rPr>
                <w:rFonts w:ascii="Calibri" w:hAnsi="Calibri" w:cs="Candara"/>
                <w:bCs/>
                <w:color w:val="000000"/>
              </w:rPr>
              <w:t xml:space="preserve">– </w:t>
            </w:r>
            <w:r w:rsidRPr="004A4507">
              <w:rPr>
                <w:rFonts w:ascii="Calibri" w:hAnsi="Calibri" w:cs="Candara"/>
                <w:bCs/>
                <w:i/>
                <w:iCs/>
                <w:color w:val="000000"/>
              </w:rPr>
              <w:t>a</w:t>
            </w:r>
            <w:r w:rsidRPr="004A4507">
              <w:rPr>
                <w:rFonts w:ascii="Calibri" w:hAnsi="Calibri" w:cs="Candara"/>
                <w:bCs/>
                <w:color w:val="000000"/>
              </w:rPr>
              <w:t xml:space="preserve">) is a factor of </w:t>
            </w:r>
            <w:r w:rsidRPr="004A4507">
              <w:rPr>
                <w:rFonts w:ascii="Calibri" w:hAnsi="Calibri" w:cs="Candara"/>
                <w:bCs/>
                <w:i/>
                <w:iCs/>
                <w:color w:val="000000"/>
              </w:rPr>
              <w:t>p</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rPr>
              <w:t xml:space="preserve">). </w:t>
            </w:r>
          </w:p>
          <w:p w14:paraId="63ED8D18" w14:textId="77777777" w:rsidR="004A4507" w:rsidRPr="004A4507" w:rsidRDefault="004A4507" w:rsidP="004A4507">
            <w:pPr>
              <w:autoSpaceDE w:val="0"/>
              <w:autoSpaceDN w:val="0"/>
              <w:adjustRightInd w:val="0"/>
              <w:rPr>
                <w:rFonts w:ascii="Calibri" w:hAnsi="Calibri" w:cs="Candara"/>
                <w:bCs/>
                <w:color w:val="000000"/>
              </w:rPr>
            </w:pPr>
          </w:p>
          <w:p w14:paraId="2B4ACBEE"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Identify zeros of polynomials when suitable factorizations are available, and use the zeros to construct a rough graph of the function defined by the polynomial. </w:t>
            </w:r>
          </w:p>
          <w:p w14:paraId="6F7E26C0" w14:textId="77777777" w:rsidR="004A4507" w:rsidRPr="004A4507" w:rsidRDefault="004A4507" w:rsidP="004A4507">
            <w:pPr>
              <w:autoSpaceDE w:val="0"/>
              <w:autoSpaceDN w:val="0"/>
              <w:adjustRightInd w:val="0"/>
              <w:rPr>
                <w:rFonts w:ascii="Calibri" w:hAnsi="Calibri" w:cs="Candara"/>
                <w:color w:val="000000"/>
              </w:rPr>
            </w:pPr>
          </w:p>
          <w:p w14:paraId="55A183EB" w14:textId="77777777" w:rsidR="004A4507" w:rsidRPr="004A4507" w:rsidRDefault="004A4507" w:rsidP="004A4507">
            <w:pPr>
              <w:autoSpaceDE w:val="0"/>
              <w:autoSpaceDN w:val="0"/>
              <w:adjustRightInd w:val="0"/>
              <w:rPr>
                <w:rFonts w:ascii="Calibri" w:hAnsi="Calibri" w:cs="Arial"/>
                <w:color w:val="000000"/>
              </w:rPr>
            </w:pPr>
          </w:p>
        </w:tc>
        <w:tc>
          <w:tcPr>
            <w:tcW w:w="7067" w:type="dxa"/>
          </w:tcPr>
          <w:p w14:paraId="304EA510" w14:textId="77777777" w:rsidR="004A4507" w:rsidRPr="004A4507" w:rsidRDefault="004A4507" w:rsidP="004A4507">
            <w:pPr>
              <w:rPr>
                <w:rFonts w:cs="Arial"/>
              </w:rPr>
            </w:pPr>
            <w:r w:rsidRPr="004A4507">
              <w:rPr>
                <w:rFonts w:cs="Arial"/>
              </w:rPr>
              <w:t>R: Shows examples of the Remainder Theorem.</w:t>
            </w:r>
          </w:p>
          <w:p w14:paraId="541F36B8" w14:textId="77777777" w:rsidR="004A4507" w:rsidRPr="004A4507" w:rsidRDefault="00767748" w:rsidP="004A4507">
            <w:pPr>
              <w:rPr>
                <w:rFonts w:cs="Arial"/>
              </w:rPr>
            </w:pPr>
            <w:hyperlink r:id="rId455" w:history="1">
              <w:r w:rsidR="004A4507" w:rsidRPr="004A4507">
                <w:rPr>
                  <w:rFonts w:cs="Arial"/>
                  <w:color w:val="0000FF" w:themeColor="hyperlink"/>
                  <w:u w:val="single"/>
                </w:rPr>
                <w:t>https://www.khanacademy.org/computing/computer-science/cryptography/modarithmetic/a/the-quotient-remainder-theorem</w:t>
              </w:r>
            </w:hyperlink>
          </w:p>
          <w:p w14:paraId="4C831DDD" w14:textId="77777777" w:rsidR="004A4507" w:rsidRPr="004A4507" w:rsidRDefault="004A4507" w:rsidP="004A4507">
            <w:pPr>
              <w:rPr>
                <w:rFonts w:cs="Arial"/>
              </w:rPr>
            </w:pPr>
          </w:p>
          <w:p w14:paraId="5D1D8C23" w14:textId="77777777" w:rsidR="004A4507" w:rsidRPr="004A4507" w:rsidRDefault="004A4507" w:rsidP="004A4507">
            <w:pPr>
              <w:rPr>
                <w:rFonts w:cs="Arial"/>
              </w:rPr>
            </w:pPr>
            <w:r w:rsidRPr="004A4507">
              <w:rPr>
                <w:rFonts w:cs="Arial"/>
              </w:rPr>
              <w:t>R: Shows examples of the Remainder Theorem.</w:t>
            </w:r>
          </w:p>
          <w:p w14:paraId="51960749" w14:textId="77777777" w:rsidR="004A4507" w:rsidRPr="004A4507" w:rsidRDefault="00767748" w:rsidP="004A4507">
            <w:pPr>
              <w:rPr>
                <w:rFonts w:cs="Arial"/>
              </w:rPr>
            </w:pPr>
            <w:hyperlink r:id="rId456" w:history="1">
              <w:r w:rsidR="004A4507" w:rsidRPr="004A4507">
                <w:rPr>
                  <w:rFonts w:cs="Arial"/>
                  <w:color w:val="0000FF" w:themeColor="hyperlink"/>
                  <w:u w:val="single"/>
                </w:rPr>
                <w:t>http://www.mathsisfun.com/algebra/polynomials-remainder-factor.html</w:t>
              </w:r>
            </w:hyperlink>
          </w:p>
          <w:p w14:paraId="03A25CEE" w14:textId="77777777" w:rsidR="004A4507" w:rsidRPr="004A4507" w:rsidRDefault="004A4507" w:rsidP="004A4507">
            <w:pPr>
              <w:rPr>
                <w:rFonts w:cs="Arial"/>
              </w:rPr>
            </w:pPr>
          </w:p>
          <w:p w14:paraId="06D3CF09" w14:textId="77777777" w:rsidR="004A4507" w:rsidRPr="004A4507" w:rsidRDefault="004A4507" w:rsidP="004A4507">
            <w:pPr>
              <w:rPr>
                <w:rFonts w:cs="Arial"/>
              </w:rPr>
            </w:pPr>
            <w:r w:rsidRPr="004A4507">
              <w:rPr>
                <w:rFonts w:cs="Arial"/>
              </w:rPr>
              <w:t>ML: Lesson on polynomials.</w:t>
            </w:r>
          </w:p>
          <w:p w14:paraId="06BA4512" w14:textId="77777777" w:rsidR="004A4507" w:rsidRPr="004A4507" w:rsidRDefault="00767748" w:rsidP="004A4507">
            <w:pPr>
              <w:rPr>
                <w:rFonts w:cs="Arial"/>
              </w:rPr>
            </w:pPr>
            <w:hyperlink r:id="rId457" w:history="1">
              <w:r w:rsidR="004A4507" w:rsidRPr="004A4507">
                <w:rPr>
                  <w:rFonts w:cs="Arial"/>
                  <w:color w:val="0000FF" w:themeColor="hyperlink"/>
                  <w:u w:val="single"/>
                </w:rPr>
                <w:t>http://illuminations.nctm.org/Lesson.aspx?id=1091</w:t>
              </w:r>
            </w:hyperlink>
          </w:p>
          <w:p w14:paraId="32F86AE1" w14:textId="77777777" w:rsidR="004A4507" w:rsidRPr="004A4507" w:rsidRDefault="004A4507" w:rsidP="004A4507">
            <w:pPr>
              <w:rPr>
                <w:rFonts w:cs="Arial"/>
              </w:rPr>
            </w:pPr>
          </w:p>
          <w:p w14:paraId="7F28FB12" w14:textId="77777777" w:rsidR="004A4507" w:rsidRPr="004A4507" w:rsidRDefault="004A4507" w:rsidP="004A4507">
            <w:pPr>
              <w:rPr>
                <w:rFonts w:cs="Arial"/>
              </w:rPr>
            </w:pPr>
            <w:r w:rsidRPr="004A4507">
              <w:rPr>
                <w:rFonts w:cs="Arial"/>
              </w:rPr>
              <w:t>ML: Activity on polynomials.</w:t>
            </w:r>
          </w:p>
          <w:p w14:paraId="6234F0BA" w14:textId="77777777" w:rsidR="004A4507" w:rsidRPr="004A4507" w:rsidRDefault="00767748" w:rsidP="004A4507">
            <w:pPr>
              <w:rPr>
                <w:rFonts w:ascii="Arial" w:hAnsi="Arial" w:cs="Arial"/>
              </w:rPr>
            </w:pPr>
            <w:hyperlink r:id="rId458" w:anchor="task436" w:history="1">
              <w:r w:rsidR="004A4507" w:rsidRPr="004A4507">
                <w:rPr>
                  <w:rFonts w:cs="Arial"/>
                  <w:color w:val="0000FF" w:themeColor="hyperlink"/>
                  <w:u w:val="single"/>
                </w:rPr>
                <w:t>http://map.mathshell.org/materials/lessons.php?taskid=436#task436</w:t>
              </w:r>
            </w:hyperlink>
          </w:p>
        </w:tc>
      </w:tr>
      <w:tr w:rsidR="004A4507" w:rsidRPr="004A4507" w14:paraId="0B1126C2"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45CAAB0F"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Use polynomial identities to solve problems</w:t>
            </w:r>
          </w:p>
        </w:tc>
      </w:tr>
      <w:tr w:rsidR="004A4507" w:rsidRPr="004A4507" w14:paraId="26442CC5" w14:textId="77777777" w:rsidTr="004A4507">
        <w:tc>
          <w:tcPr>
            <w:tcW w:w="1548" w:type="dxa"/>
            <w:tcBorders>
              <w:bottom w:val="single" w:sz="4" w:space="0" w:color="auto"/>
            </w:tcBorders>
            <w:shd w:val="clear" w:color="auto" w:fill="DAEEF3" w:themeFill="accent5" w:themeFillTint="33"/>
          </w:tcPr>
          <w:p w14:paraId="2C089ED2" w14:textId="77777777" w:rsidR="004A4507" w:rsidRPr="004A4507" w:rsidRDefault="004A4507" w:rsidP="004A4507">
            <w:pPr>
              <w:jc w:val="center"/>
              <w:rPr>
                <w:rFonts w:cs="Arial"/>
                <w:b/>
              </w:rPr>
            </w:pPr>
            <w:r w:rsidRPr="004A4507">
              <w:rPr>
                <w:rFonts w:cs="Arial"/>
                <w:b/>
              </w:rPr>
              <w:t>Standards</w:t>
            </w:r>
          </w:p>
        </w:tc>
        <w:tc>
          <w:tcPr>
            <w:tcW w:w="4590" w:type="dxa"/>
            <w:tcBorders>
              <w:bottom w:val="single" w:sz="4" w:space="0" w:color="auto"/>
            </w:tcBorders>
            <w:shd w:val="clear" w:color="auto" w:fill="DAEEF3" w:themeFill="accent5" w:themeFillTint="33"/>
          </w:tcPr>
          <w:p w14:paraId="61C1968F" w14:textId="77777777" w:rsidR="004A4507" w:rsidRPr="004A4507" w:rsidRDefault="004A4507" w:rsidP="004A4507">
            <w:pPr>
              <w:jc w:val="center"/>
              <w:rPr>
                <w:rFonts w:cs="Arial"/>
                <w:b/>
              </w:rPr>
            </w:pPr>
            <w:r w:rsidRPr="004A4507">
              <w:rPr>
                <w:rFonts w:cs="Arial"/>
                <w:b/>
              </w:rPr>
              <w:t>Key ideas and Details</w:t>
            </w:r>
          </w:p>
        </w:tc>
        <w:tc>
          <w:tcPr>
            <w:tcW w:w="7067" w:type="dxa"/>
            <w:tcBorders>
              <w:bottom w:val="single" w:sz="4" w:space="0" w:color="auto"/>
            </w:tcBorders>
            <w:shd w:val="clear" w:color="auto" w:fill="DAEEF3" w:themeFill="accent5" w:themeFillTint="33"/>
          </w:tcPr>
          <w:p w14:paraId="5AB9D599" w14:textId="77777777" w:rsidR="004A4507" w:rsidRPr="004A4507" w:rsidRDefault="004A4507" w:rsidP="004A4507">
            <w:pPr>
              <w:jc w:val="center"/>
              <w:rPr>
                <w:rFonts w:cs="Arial"/>
                <w:b/>
              </w:rPr>
            </w:pPr>
            <w:r w:rsidRPr="004A4507">
              <w:rPr>
                <w:rFonts w:cs="Arial"/>
                <w:b/>
              </w:rPr>
              <w:t>Intervention Supports</w:t>
            </w:r>
          </w:p>
        </w:tc>
      </w:tr>
      <w:tr w:rsidR="004A4507" w:rsidRPr="004A4507" w14:paraId="48D5E581" w14:textId="77777777" w:rsidTr="004A4507">
        <w:tc>
          <w:tcPr>
            <w:tcW w:w="1548" w:type="dxa"/>
          </w:tcPr>
          <w:p w14:paraId="20764168"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A.APR.4</w:t>
            </w:r>
          </w:p>
          <w:p w14:paraId="73B80354" w14:textId="77777777" w:rsidR="004A4507" w:rsidRPr="004A4507" w:rsidRDefault="004A4507" w:rsidP="004A4507">
            <w:pPr>
              <w:autoSpaceDE w:val="0"/>
              <w:autoSpaceDN w:val="0"/>
              <w:adjustRightInd w:val="0"/>
              <w:jc w:val="center"/>
              <w:rPr>
                <w:rFonts w:ascii="Calibri" w:hAnsi="Calibri" w:cs="Candara"/>
                <w:bCs/>
                <w:color w:val="000000"/>
              </w:rPr>
            </w:pPr>
          </w:p>
          <w:p w14:paraId="75649178" w14:textId="77777777" w:rsidR="004A4507" w:rsidRPr="004A4507" w:rsidRDefault="004A4507" w:rsidP="004A4507">
            <w:pPr>
              <w:autoSpaceDE w:val="0"/>
              <w:autoSpaceDN w:val="0"/>
              <w:adjustRightInd w:val="0"/>
              <w:jc w:val="center"/>
              <w:rPr>
                <w:rFonts w:ascii="Calibri" w:hAnsi="Calibri" w:cs="Candara"/>
                <w:bCs/>
                <w:color w:val="000000"/>
              </w:rPr>
            </w:pPr>
          </w:p>
          <w:p w14:paraId="2E2D8E6C" w14:textId="77777777" w:rsidR="004A4507" w:rsidRPr="004A4507" w:rsidRDefault="004A4507" w:rsidP="004A4507">
            <w:pPr>
              <w:autoSpaceDE w:val="0"/>
              <w:autoSpaceDN w:val="0"/>
              <w:adjustRightInd w:val="0"/>
              <w:jc w:val="center"/>
              <w:rPr>
                <w:rFonts w:ascii="Calibri" w:hAnsi="Calibri" w:cs="Candara"/>
                <w:bCs/>
                <w:color w:val="000000"/>
              </w:rPr>
            </w:pPr>
          </w:p>
          <w:p w14:paraId="24BD9961" w14:textId="77777777" w:rsidR="004A4507" w:rsidRPr="004A4507" w:rsidRDefault="004A4507" w:rsidP="004A4507">
            <w:pPr>
              <w:autoSpaceDE w:val="0"/>
              <w:autoSpaceDN w:val="0"/>
              <w:adjustRightInd w:val="0"/>
              <w:jc w:val="center"/>
              <w:rPr>
                <w:rFonts w:ascii="Calibri" w:hAnsi="Calibri" w:cs="Candara"/>
                <w:bCs/>
                <w:color w:val="000000"/>
              </w:rPr>
            </w:pPr>
          </w:p>
          <w:p w14:paraId="18B1F768" w14:textId="77777777" w:rsidR="004A4507" w:rsidRPr="004A4507" w:rsidRDefault="004A4507" w:rsidP="004A4507">
            <w:pPr>
              <w:autoSpaceDE w:val="0"/>
              <w:autoSpaceDN w:val="0"/>
              <w:adjustRightInd w:val="0"/>
              <w:jc w:val="center"/>
              <w:rPr>
                <w:rFonts w:ascii="Calibri" w:hAnsi="Calibri" w:cs="Candara"/>
                <w:bCs/>
                <w:color w:val="000000"/>
              </w:rPr>
            </w:pPr>
          </w:p>
          <w:p w14:paraId="7E6D0A19"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A.APR.5 (+)</w:t>
            </w:r>
          </w:p>
          <w:p w14:paraId="38295F90" w14:textId="77777777" w:rsidR="004A4507" w:rsidRPr="004A4507" w:rsidRDefault="004A4507" w:rsidP="004A4507">
            <w:pPr>
              <w:autoSpaceDE w:val="0"/>
              <w:autoSpaceDN w:val="0"/>
              <w:adjustRightInd w:val="0"/>
              <w:jc w:val="center"/>
              <w:rPr>
                <w:rFonts w:ascii="Calibri" w:hAnsi="Calibri" w:cs="Arial"/>
                <w:color w:val="000000"/>
              </w:rPr>
            </w:pPr>
          </w:p>
        </w:tc>
        <w:tc>
          <w:tcPr>
            <w:tcW w:w="4590" w:type="dxa"/>
          </w:tcPr>
          <w:p w14:paraId="2643E22B"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Prove polynomial identities and use them to describe numerical relationships. </w:t>
            </w:r>
            <w:r w:rsidRPr="004A4507">
              <w:rPr>
                <w:rFonts w:ascii="Calibri" w:hAnsi="Calibri" w:cs="Candara"/>
                <w:bCs/>
                <w:i/>
                <w:iCs/>
                <w:color w:val="000000"/>
              </w:rPr>
              <w:t xml:space="preserve">For example, the polynomial identity </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vertAlign w:val="superscript"/>
              </w:rPr>
              <w:t>2</w:t>
            </w:r>
            <w:r w:rsidRPr="004A4507">
              <w:rPr>
                <w:rFonts w:ascii="Calibri" w:hAnsi="Calibri" w:cs="Candara"/>
                <w:bCs/>
                <w:color w:val="000000"/>
              </w:rPr>
              <w:t xml:space="preserve"> + </w:t>
            </w:r>
            <w:r w:rsidRPr="004A4507">
              <w:rPr>
                <w:rFonts w:ascii="Calibri" w:hAnsi="Calibri" w:cs="Candara"/>
                <w:bCs/>
                <w:i/>
                <w:iCs/>
                <w:color w:val="000000"/>
              </w:rPr>
              <w:t>y</w:t>
            </w:r>
            <w:r w:rsidRPr="004A4507">
              <w:rPr>
                <w:rFonts w:ascii="Calibri" w:hAnsi="Calibri" w:cs="Candara"/>
                <w:bCs/>
                <w:color w:val="000000"/>
                <w:vertAlign w:val="superscript"/>
              </w:rPr>
              <w:t>2</w:t>
            </w:r>
            <w:r w:rsidRPr="004A4507">
              <w:rPr>
                <w:rFonts w:ascii="Calibri" w:hAnsi="Calibri" w:cs="Candara"/>
                <w:bCs/>
                <w:color w:val="000000"/>
              </w:rPr>
              <w:t>)</w:t>
            </w:r>
            <w:r w:rsidRPr="004A4507">
              <w:rPr>
                <w:rFonts w:ascii="Calibri" w:hAnsi="Calibri" w:cs="Candara"/>
                <w:bCs/>
                <w:color w:val="000000"/>
                <w:vertAlign w:val="superscript"/>
              </w:rPr>
              <w:t>2</w:t>
            </w:r>
            <w:r w:rsidRPr="004A4507">
              <w:rPr>
                <w:rFonts w:ascii="Calibri" w:hAnsi="Calibri" w:cs="Candara"/>
                <w:bCs/>
                <w:color w:val="000000"/>
              </w:rPr>
              <w:t xml:space="preserve"> = (</w:t>
            </w:r>
            <w:r w:rsidRPr="004A4507">
              <w:rPr>
                <w:rFonts w:ascii="Calibri" w:hAnsi="Calibri" w:cs="Candara"/>
                <w:bCs/>
                <w:i/>
                <w:iCs/>
                <w:color w:val="000000"/>
              </w:rPr>
              <w:t>x</w:t>
            </w:r>
            <w:r w:rsidRPr="004A4507">
              <w:rPr>
                <w:rFonts w:ascii="Calibri" w:hAnsi="Calibri" w:cs="Candara"/>
                <w:bCs/>
                <w:color w:val="000000"/>
                <w:vertAlign w:val="superscript"/>
              </w:rPr>
              <w:t>2</w:t>
            </w:r>
            <w:r w:rsidRPr="004A4507">
              <w:rPr>
                <w:rFonts w:ascii="Calibri" w:hAnsi="Calibri" w:cs="Candara"/>
                <w:bCs/>
                <w:color w:val="000000"/>
              </w:rPr>
              <w:t xml:space="preserve"> – </w:t>
            </w:r>
            <w:r w:rsidRPr="004A4507">
              <w:rPr>
                <w:rFonts w:ascii="Calibri" w:hAnsi="Calibri" w:cs="Candara"/>
                <w:bCs/>
                <w:i/>
                <w:iCs/>
                <w:color w:val="000000"/>
              </w:rPr>
              <w:t>y</w:t>
            </w:r>
            <w:r w:rsidRPr="004A4507">
              <w:rPr>
                <w:rFonts w:ascii="Calibri" w:hAnsi="Calibri" w:cs="Candara"/>
                <w:bCs/>
                <w:color w:val="000000"/>
                <w:vertAlign w:val="superscript"/>
              </w:rPr>
              <w:t>2</w:t>
            </w:r>
            <w:r w:rsidRPr="004A4507">
              <w:rPr>
                <w:rFonts w:ascii="Calibri" w:hAnsi="Calibri" w:cs="Candara"/>
                <w:bCs/>
                <w:color w:val="000000"/>
              </w:rPr>
              <w:t>)</w:t>
            </w:r>
            <w:r w:rsidRPr="004A4507">
              <w:rPr>
                <w:rFonts w:ascii="Calibri" w:hAnsi="Calibri" w:cs="Candara"/>
                <w:bCs/>
                <w:color w:val="000000"/>
                <w:vertAlign w:val="superscript"/>
              </w:rPr>
              <w:t>2</w:t>
            </w:r>
            <w:r w:rsidRPr="004A4507">
              <w:rPr>
                <w:rFonts w:ascii="Calibri" w:hAnsi="Calibri" w:cs="Candara"/>
                <w:bCs/>
                <w:color w:val="000000"/>
              </w:rPr>
              <w:t xml:space="preserve"> + (2</w:t>
            </w:r>
            <w:r w:rsidRPr="004A4507">
              <w:rPr>
                <w:rFonts w:ascii="Calibri" w:hAnsi="Calibri" w:cs="Candara"/>
                <w:bCs/>
                <w:i/>
                <w:iCs/>
                <w:color w:val="000000"/>
              </w:rPr>
              <w:t>xy</w:t>
            </w:r>
            <w:r w:rsidRPr="004A4507">
              <w:rPr>
                <w:rFonts w:ascii="Calibri" w:hAnsi="Calibri" w:cs="Candara"/>
                <w:bCs/>
                <w:color w:val="000000"/>
              </w:rPr>
              <w:t>)</w:t>
            </w:r>
            <w:r w:rsidRPr="004A4507">
              <w:rPr>
                <w:rFonts w:ascii="Calibri" w:hAnsi="Calibri" w:cs="Candara"/>
                <w:bCs/>
                <w:color w:val="000000"/>
                <w:vertAlign w:val="superscript"/>
              </w:rPr>
              <w:t>2</w:t>
            </w:r>
            <w:r w:rsidRPr="004A4507">
              <w:rPr>
                <w:rFonts w:ascii="Calibri" w:hAnsi="Calibri" w:cs="Candara"/>
                <w:bCs/>
                <w:color w:val="000000"/>
              </w:rPr>
              <w:t xml:space="preserve"> </w:t>
            </w:r>
            <w:r w:rsidRPr="004A4507">
              <w:rPr>
                <w:rFonts w:ascii="Calibri" w:hAnsi="Calibri" w:cs="Candara"/>
                <w:bCs/>
                <w:i/>
                <w:iCs/>
                <w:color w:val="000000"/>
              </w:rPr>
              <w:t xml:space="preserve">can be used to generate Pythagorean triples. </w:t>
            </w:r>
          </w:p>
          <w:p w14:paraId="154850B5" w14:textId="77777777" w:rsidR="004A4507" w:rsidRPr="004A4507" w:rsidRDefault="004A4507" w:rsidP="004A4507">
            <w:pPr>
              <w:autoSpaceDE w:val="0"/>
              <w:autoSpaceDN w:val="0"/>
              <w:adjustRightInd w:val="0"/>
              <w:rPr>
                <w:rFonts w:ascii="Calibri" w:hAnsi="Calibri" w:cs="Candara"/>
                <w:bCs/>
                <w:i/>
                <w:iCs/>
                <w:color w:val="000000"/>
              </w:rPr>
            </w:pPr>
          </w:p>
          <w:p w14:paraId="124CF55E"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Know and apply the Binomial Theorem for the expansion of (</w:t>
            </w:r>
            <w:r w:rsidRPr="004A4507">
              <w:rPr>
                <w:rFonts w:ascii="Calibri" w:hAnsi="Calibri" w:cs="Candara"/>
                <w:bCs/>
                <w:i/>
                <w:iCs/>
                <w:color w:val="000000"/>
              </w:rPr>
              <w:t xml:space="preserve">x </w:t>
            </w:r>
            <w:r w:rsidRPr="004A4507">
              <w:rPr>
                <w:rFonts w:ascii="Calibri" w:hAnsi="Calibri" w:cs="Candara"/>
                <w:bCs/>
                <w:color w:val="000000"/>
              </w:rPr>
              <w:t xml:space="preserve">+ </w:t>
            </w:r>
            <w:r w:rsidRPr="004A4507">
              <w:rPr>
                <w:rFonts w:ascii="Calibri" w:hAnsi="Calibri" w:cs="Candara"/>
                <w:bCs/>
                <w:i/>
                <w:iCs/>
                <w:color w:val="000000"/>
              </w:rPr>
              <w:t>y</w:t>
            </w:r>
            <w:r w:rsidRPr="004A4507">
              <w:rPr>
                <w:rFonts w:ascii="Calibri" w:hAnsi="Calibri" w:cs="Candara"/>
                <w:bCs/>
                <w:color w:val="000000"/>
              </w:rPr>
              <w:t xml:space="preserve">)n in powers of </w:t>
            </w:r>
            <w:r w:rsidRPr="004A4507">
              <w:rPr>
                <w:rFonts w:ascii="Calibri" w:hAnsi="Calibri" w:cs="Candara"/>
                <w:bCs/>
                <w:i/>
                <w:iCs/>
                <w:color w:val="000000"/>
              </w:rPr>
              <w:t xml:space="preserve">x </w:t>
            </w:r>
            <w:r w:rsidRPr="004A4507">
              <w:rPr>
                <w:rFonts w:ascii="Calibri" w:hAnsi="Calibri" w:cs="Candara"/>
                <w:bCs/>
                <w:color w:val="000000"/>
              </w:rPr>
              <w:t xml:space="preserve">and </w:t>
            </w:r>
            <w:r w:rsidRPr="004A4507">
              <w:rPr>
                <w:rFonts w:ascii="Calibri" w:hAnsi="Calibri" w:cs="Candara"/>
                <w:bCs/>
                <w:i/>
                <w:iCs/>
                <w:color w:val="000000"/>
              </w:rPr>
              <w:t xml:space="preserve">y </w:t>
            </w:r>
            <w:r w:rsidRPr="004A4507">
              <w:rPr>
                <w:rFonts w:ascii="Calibri" w:hAnsi="Calibri" w:cs="Candara"/>
                <w:bCs/>
                <w:color w:val="000000"/>
              </w:rPr>
              <w:t xml:space="preserve">for a positive integer </w:t>
            </w:r>
            <w:r w:rsidRPr="004A4507">
              <w:rPr>
                <w:rFonts w:ascii="Calibri" w:hAnsi="Calibri" w:cs="Candara"/>
                <w:bCs/>
                <w:i/>
                <w:iCs/>
                <w:color w:val="000000"/>
              </w:rPr>
              <w:t>n</w:t>
            </w:r>
            <w:r w:rsidRPr="004A4507">
              <w:rPr>
                <w:rFonts w:ascii="Calibri" w:hAnsi="Calibri" w:cs="Candara"/>
                <w:bCs/>
                <w:color w:val="000000"/>
              </w:rPr>
              <w:t xml:space="preserve">, where </w:t>
            </w:r>
            <w:r w:rsidRPr="004A4507">
              <w:rPr>
                <w:rFonts w:ascii="Calibri" w:hAnsi="Calibri" w:cs="Candara"/>
                <w:bCs/>
                <w:i/>
                <w:iCs/>
                <w:color w:val="000000"/>
              </w:rPr>
              <w:t xml:space="preserve">x </w:t>
            </w:r>
            <w:r w:rsidRPr="004A4507">
              <w:rPr>
                <w:rFonts w:ascii="Calibri" w:hAnsi="Calibri" w:cs="Candara"/>
                <w:bCs/>
                <w:color w:val="000000"/>
              </w:rPr>
              <w:t xml:space="preserve">and </w:t>
            </w:r>
            <w:r w:rsidRPr="004A4507">
              <w:rPr>
                <w:rFonts w:ascii="Calibri" w:hAnsi="Calibri" w:cs="Candara"/>
                <w:bCs/>
                <w:i/>
                <w:iCs/>
                <w:color w:val="000000"/>
              </w:rPr>
              <w:t xml:space="preserve">y </w:t>
            </w:r>
            <w:r w:rsidRPr="004A4507">
              <w:rPr>
                <w:rFonts w:ascii="Calibri" w:hAnsi="Calibri" w:cs="Candara"/>
                <w:bCs/>
                <w:color w:val="000000"/>
              </w:rPr>
              <w:t xml:space="preserve">are any numbers, with coefficients determined for example by Pascal’s Triangle. </w:t>
            </w:r>
          </w:p>
        </w:tc>
        <w:tc>
          <w:tcPr>
            <w:tcW w:w="7067" w:type="dxa"/>
          </w:tcPr>
          <w:p w14:paraId="2D6DC0CF" w14:textId="77777777" w:rsidR="004A4507" w:rsidRPr="004A4507" w:rsidRDefault="004A4507" w:rsidP="004A4507">
            <w:pPr>
              <w:rPr>
                <w:rFonts w:cs="Arial"/>
              </w:rPr>
            </w:pPr>
            <w:r w:rsidRPr="004A4507">
              <w:rPr>
                <w:rFonts w:cs="Arial"/>
              </w:rPr>
              <w:t>V/R: Provides examples and videos on polynomial identities.</w:t>
            </w:r>
          </w:p>
          <w:p w14:paraId="668A9EBD" w14:textId="77777777" w:rsidR="004A4507" w:rsidRPr="004A4507" w:rsidRDefault="00767748" w:rsidP="004A4507">
            <w:pPr>
              <w:rPr>
                <w:rFonts w:cs="Arial"/>
                <w:color w:val="0000FF" w:themeColor="hyperlink"/>
                <w:u w:val="single"/>
              </w:rPr>
            </w:pPr>
            <w:hyperlink r:id="rId459" w:history="1">
              <w:r w:rsidR="004A4507" w:rsidRPr="004A4507">
                <w:rPr>
                  <w:rFonts w:cs="Arial"/>
                  <w:color w:val="0000FF" w:themeColor="hyperlink"/>
                  <w:u w:val="single"/>
                </w:rPr>
                <w:t>http://www.onlinemathlearning.com/polynomial-identities-hsa-apr4.html</w:t>
              </w:r>
            </w:hyperlink>
          </w:p>
          <w:p w14:paraId="6EF894D2" w14:textId="77777777" w:rsidR="004A4507" w:rsidRPr="004A4507" w:rsidRDefault="004A4507" w:rsidP="004A4507">
            <w:pPr>
              <w:rPr>
                <w:rFonts w:cs="Arial"/>
              </w:rPr>
            </w:pPr>
          </w:p>
          <w:p w14:paraId="51722629" w14:textId="77777777" w:rsidR="004A4507" w:rsidRPr="004A4507" w:rsidRDefault="004A4507" w:rsidP="004A4507">
            <w:pPr>
              <w:rPr>
                <w:rFonts w:cs="Arial"/>
              </w:rPr>
            </w:pPr>
            <w:r w:rsidRPr="004A4507">
              <w:rPr>
                <w:rFonts w:cs="Arial"/>
              </w:rPr>
              <w:t>ML: Lesson on Pascal’s Triangle</w:t>
            </w:r>
          </w:p>
          <w:p w14:paraId="232EE610" w14:textId="77777777" w:rsidR="004A4507" w:rsidRPr="004A4507" w:rsidRDefault="00767748" w:rsidP="004A4507">
            <w:pPr>
              <w:rPr>
                <w:rFonts w:cs="Arial"/>
              </w:rPr>
            </w:pPr>
            <w:hyperlink r:id="rId460" w:history="1">
              <w:r w:rsidR="004A4507" w:rsidRPr="004A4507">
                <w:rPr>
                  <w:rFonts w:cs="Arial"/>
                  <w:color w:val="0000FF" w:themeColor="hyperlink"/>
                  <w:u w:val="single"/>
                </w:rPr>
                <w:t>http://www.cpalms.org/Public/PreviewResource/Preview/47838</w:t>
              </w:r>
            </w:hyperlink>
          </w:p>
          <w:p w14:paraId="593CAE41" w14:textId="77777777" w:rsidR="004A4507" w:rsidRPr="004A4507" w:rsidRDefault="004A4507" w:rsidP="004A4507">
            <w:pPr>
              <w:rPr>
                <w:rFonts w:cs="Arial"/>
              </w:rPr>
            </w:pPr>
          </w:p>
          <w:p w14:paraId="07F5E788" w14:textId="77777777" w:rsidR="004A4507" w:rsidRPr="004A4507" w:rsidRDefault="004A4507" w:rsidP="004A4507">
            <w:pPr>
              <w:rPr>
                <w:rFonts w:cs="Arial"/>
              </w:rPr>
            </w:pPr>
            <w:r w:rsidRPr="004A4507">
              <w:rPr>
                <w:rFonts w:cs="Arial"/>
              </w:rPr>
              <w:t>V: Video on the Binomial Theorem.</w:t>
            </w:r>
          </w:p>
          <w:p w14:paraId="7FBFFFCE" w14:textId="77777777" w:rsidR="004A4507" w:rsidRPr="004A4507" w:rsidRDefault="00767748" w:rsidP="004A4507">
            <w:pPr>
              <w:rPr>
                <w:rFonts w:cs="Arial"/>
              </w:rPr>
            </w:pPr>
            <w:hyperlink r:id="rId461" w:history="1">
              <w:r w:rsidR="004A4507" w:rsidRPr="004A4507">
                <w:rPr>
                  <w:rFonts w:cs="Arial"/>
                  <w:color w:val="0000FF" w:themeColor="hyperlink"/>
                  <w:u w:val="single"/>
                </w:rPr>
                <w:t>http://www.virtualnerd.com/common-core/hsa-algebra/HSA-APR-polynomial-rational-expressions-arithmetic/C/5</w:t>
              </w:r>
            </w:hyperlink>
          </w:p>
          <w:p w14:paraId="03C572E8" w14:textId="77777777" w:rsidR="004A4507" w:rsidRPr="004A4507" w:rsidRDefault="004A4507" w:rsidP="004A4507">
            <w:pPr>
              <w:rPr>
                <w:rFonts w:ascii="Arial" w:hAnsi="Arial" w:cs="Arial"/>
              </w:rPr>
            </w:pPr>
          </w:p>
        </w:tc>
      </w:tr>
      <w:tr w:rsidR="004A4507" w:rsidRPr="004A4507" w14:paraId="30EDB6BB"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50D25AAE"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t>Cluster:  Rewrite rational expressions</w:t>
            </w:r>
          </w:p>
        </w:tc>
      </w:tr>
      <w:tr w:rsidR="004A4507" w:rsidRPr="004A4507" w14:paraId="7BFB3BE9" w14:textId="77777777" w:rsidTr="004A4507">
        <w:tc>
          <w:tcPr>
            <w:tcW w:w="1548" w:type="dxa"/>
            <w:tcBorders>
              <w:bottom w:val="single" w:sz="4" w:space="0" w:color="auto"/>
            </w:tcBorders>
            <w:shd w:val="clear" w:color="auto" w:fill="DAEEF3" w:themeFill="accent5" w:themeFillTint="33"/>
          </w:tcPr>
          <w:p w14:paraId="2A87DE87" w14:textId="77777777" w:rsidR="004A4507" w:rsidRPr="004A4507" w:rsidRDefault="004A4507" w:rsidP="004A4507">
            <w:pPr>
              <w:jc w:val="center"/>
              <w:rPr>
                <w:rFonts w:cs="Arial"/>
                <w:b/>
              </w:rPr>
            </w:pPr>
            <w:r w:rsidRPr="004A4507">
              <w:rPr>
                <w:rFonts w:cs="Arial"/>
                <w:b/>
              </w:rPr>
              <w:t>Standards</w:t>
            </w:r>
          </w:p>
        </w:tc>
        <w:tc>
          <w:tcPr>
            <w:tcW w:w="4590" w:type="dxa"/>
            <w:tcBorders>
              <w:bottom w:val="single" w:sz="4" w:space="0" w:color="auto"/>
            </w:tcBorders>
            <w:shd w:val="clear" w:color="auto" w:fill="DAEEF3" w:themeFill="accent5" w:themeFillTint="33"/>
          </w:tcPr>
          <w:p w14:paraId="3970BC88" w14:textId="77777777" w:rsidR="004A4507" w:rsidRPr="004A4507" w:rsidRDefault="004A4507" w:rsidP="004A4507">
            <w:pPr>
              <w:jc w:val="center"/>
              <w:rPr>
                <w:rFonts w:cs="Arial"/>
                <w:b/>
              </w:rPr>
            </w:pPr>
            <w:r w:rsidRPr="004A4507">
              <w:rPr>
                <w:rFonts w:cs="Arial"/>
                <w:b/>
              </w:rPr>
              <w:t>Key ideas and Details</w:t>
            </w:r>
          </w:p>
        </w:tc>
        <w:tc>
          <w:tcPr>
            <w:tcW w:w="7067" w:type="dxa"/>
            <w:tcBorders>
              <w:bottom w:val="single" w:sz="4" w:space="0" w:color="auto"/>
            </w:tcBorders>
            <w:shd w:val="clear" w:color="auto" w:fill="DAEEF3" w:themeFill="accent5" w:themeFillTint="33"/>
          </w:tcPr>
          <w:p w14:paraId="34FD7EEE" w14:textId="77777777" w:rsidR="004A4507" w:rsidRPr="004A4507" w:rsidRDefault="004A4507" w:rsidP="004A4507">
            <w:pPr>
              <w:jc w:val="center"/>
              <w:rPr>
                <w:rFonts w:cs="Arial"/>
                <w:b/>
              </w:rPr>
            </w:pPr>
            <w:r w:rsidRPr="004A4507">
              <w:rPr>
                <w:rFonts w:cs="Arial"/>
                <w:b/>
              </w:rPr>
              <w:t>Intervention Supports</w:t>
            </w:r>
          </w:p>
        </w:tc>
      </w:tr>
      <w:tr w:rsidR="004A4507" w:rsidRPr="004A4507" w14:paraId="1A7BAD23" w14:textId="77777777" w:rsidTr="004A4507">
        <w:tc>
          <w:tcPr>
            <w:tcW w:w="1548" w:type="dxa"/>
          </w:tcPr>
          <w:p w14:paraId="70365679"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 xml:space="preserve">A.APR.6 </w:t>
            </w:r>
          </w:p>
          <w:p w14:paraId="6FA05179" w14:textId="77777777" w:rsidR="004A4507" w:rsidRPr="004A4507" w:rsidRDefault="004A4507" w:rsidP="004A4507">
            <w:pPr>
              <w:autoSpaceDE w:val="0"/>
              <w:autoSpaceDN w:val="0"/>
              <w:adjustRightInd w:val="0"/>
              <w:jc w:val="center"/>
              <w:rPr>
                <w:rFonts w:ascii="Calibri" w:hAnsi="Calibri" w:cs="Arial"/>
                <w:color w:val="000000"/>
              </w:rPr>
            </w:pPr>
          </w:p>
          <w:p w14:paraId="74626FFC" w14:textId="77777777" w:rsidR="004A4507" w:rsidRPr="004A4507" w:rsidRDefault="004A4507" w:rsidP="004A4507">
            <w:pPr>
              <w:autoSpaceDE w:val="0"/>
              <w:autoSpaceDN w:val="0"/>
              <w:adjustRightInd w:val="0"/>
              <w:jc w:val="center"/>
              <w:rPr>
                <w:rFonts w:ascii="Calibri" w:hAnsi="Calibri" w:cs="Arial"/>
                <w:color w:val="000000"/>
              </w:rPr>
            </w:pPr>
          </w:p>
          <w:p w14:paraId="7F6F1F70" w14:textId="77777777" w:rsidR="004A4507" w:rsidRPr="004A4507" w:rsidRDefault="004A4507" w:rsidP="004A4507">
            <w:pPr>
              <w:autoSpaceDE w:val="0"/>
              <w:autoSpaceDN w:val="0"/>
              <w:adjustRightInd w:val="0"/>
              <w:jc w:val="center"/>
              <w:rPr>
                <w:rFonts w:ascii="Calibri" w:hAnsi="Calibri" w:cs="Arial"/>
                <w:color w:val="000000"/>
              </w:rPr>
            </w:pPr>
          </w:p>
          <w:p w14:paraId="6516067E" w14:textId="77777777" w:rsidR="004A4507" w:rsidRPr="004A4507" w:rsidRDefault="004A4507" w:rsidP="004A4507">
            <w:pPr>
              <w:autoSpaceDE w:val="0"/>
              <w:autoSpaceDN w:val="0"/>
              <w:adjustRightInd w:val="0"/>
              <w:jc w:val="center"/>
              <w:rPr>
                <w:rFonts w:ascii="Calibri" w:hAnsi="Calibri" w:cs="Arial"/>
                <w:color w:val="000000"/>
              </w:rPr>
            </w:pPr>
          </w:p>
          <w:p w14:paraId="190404E4" w14:textId="77777777" w:rsidR="004A4507" w:rsidRPr="004A4507" w:rsidRDefault="004A4507" w:rsidP="004A4507">
            <w:pPr>
              <w:autoSpaceDE w:val="0"/>
              <w:autoSpaceDN w:val="0"/>
              <w:adjustRightInd w:val="0"/>
              <w:jc w:val="center"/>
              <w:rPr>
                <w:rFonts w:ascii="Calibri" w:hAnsi="Calibri" w:cs="Arial"/>
                <w:color w:val="000000"/>
              </w:rPr>
            </w:pPr>
          </w:p>
          <w:p w14:paraId="4A3C4EA2" w14:textId="77777777" w:rsidR="004A4507" w:rsidRPr="004A4507" w:rsidRDefault="004A4507" w:rsidP="004A4507">
            <w:pPr>
              <w:autoSpaceDE w:val="0"/>
              <w:autoSpaceDN w:val="0"/>
              <w:adjustRightInd w:val="0"/>
              <w:jc w:val="center"/>
              <w:rPr>
                <w:rFonts w:ascii="Calibri" w:hAnsi="Calibri" w:cs="Arial"/>
                <w:color w:val="000000"/>
              </w:rPr>
            </w:pPr>
          </w:p>
          <w:p w14:paraId="06A17259" w14:textId="77777777" w:rsidR="004A4507" w:rsidRPr="004A4507" w:rsidRDefault="004A4507" w:rsidP="004A4507">
            <w:pPr>
              <w:autoSpaceDE w:val="0"/>
              <w:autoSpaceDN w:val="0"/>
              <w:adjustRightInd w:val="0"/>
              <w:jc w:val="center"/>
              <w:rPr>
                <w:rFonts w:ascii="Calibri" w:hAnsi="Calibri" w:cs="Arial"/>
                <w:color w:val="000000"/>
              </w:rPr>
            </w:pPr>
          </w:p>
          <w:p w14:paraId="7AAC7D78"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A.APR.7 (+)</w:t>
            </w:r>
          </w:p>
          <w:p w14:paraId="46566D30" w14:textId="77777777" w:rsidR="004A4507" w:rsidRPr="004A4507" w:rsidRDefault="004A4507" w:rsidP="004A4507">
            <w:pPr>
              <w:autoSpaceDE w:val="0"/>
              <w:autoSpaceDN w:val="0"/>
              <w:adjustRightInd w:val="0"/>
              <w:jc w:val="center"/>
              <w:rPr>
                <w:rFonts w:ascii="Calibri" w:hAnsi="Calibri" w:cs="Arial"/>
                <w:color w:val="000000"/>
              </w:rPr>
            </w:pPr>
          </w:p>
        </w:tc>
        <w:tc>
          <w:tcPr>
            <w:tcW w:w="4590" w:type="dxa"/>
          </w:tcPr>
          <w:p w14:paraId="7CA7A95E"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lastRenderedPageBreak/>
              <w:t xml:space="preserve">Rewrite simple rational expressions in different forms; write </w:t>
            </w:r>
            <w:r w:rsidRPr="004A4507">
              <w:rPr>
                <w:rFonts w:ascii="Calibri" w:hAnsi="Calibri" w:cs="Candara"/>
                <w:bCs/>
                <w:i/>
                <w:iCs/>
                <w:color w:val="000000"/>
              </w:rPr>
              <w:t>a</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rPr>
              <w:t>)/</w:t>
            </w:r>
            <w:r w:rsidRPr="004A4507">
              <w:rPr>
                <w:rFonts w:ascii="Calibri" w:hAnsi="Calibri" w:cs="Candara"/>
                <w:bCs/>
                <w:i/>
                <w:iCs/>
                <w:color w:val="000000"/>
              </w:rPr>
              <w:t>b</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rPr>
              <w:t xml:space="preserve">) in the form </w:t>
            </w:r>
            <w:r w:rsidRPr="004A4507">
              <w:rPr>
                <w:rFonts w:ascii="Calibri" w:hAnsi="Calibri" w:cs="Candara"/>
                <w:bCs/>
                <w:i/>
                <w:iCs/>
                <w:color w:val="000000"/>
              </w:rPr>
              <w:t>q</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rPr>
              <w:t xml:space="preserve">) + </w:t>
            </w:r>
            <w:r w:rsidRPr="004A4507">
              <w:rPr>
                <w:rFonts w:ascii="Calibri" w:hAnsi="Calibri" w:cs="Candara"/>
                <w:bCs/>
                <w:i/>
                <w:iCs/>
                <w:color w:val="000000"/>
              </w:rPr>
              <w:t>r</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rPr>
              <w:t>)/</w:t>
            </w:r>
            <w:r w:rsidRPr="004A4507">
              <w:rPr>
                <w:rFonts w:ascii="Calibri" w:hAnsi="Calibri" w:cs="Candara"/>
                <w:bCs/>
                <w:i/>
                <w:iCs/>
                <w:color w:val="000000"/>
              </w:rPr>
              <w:t>b</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rPr>
              <w:t xml:space="preserve">), where </w:t>
            </w:r>
            <w:r w:rsidRPr="004A4507">
              <w:rPr>
                <w:rFonts w:ascii="Calibri" w:hAnsi="Calibri" w:cs="Candara"/>
                <w:bCs/>
                <w:i/>
                <w:iCs/>
                <w:color w:val="000000"/>
              </w:rPr>
              <w:t>a</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rPr>
              <w:t xml:space="preserve">), </w:t>
            </w:r>
            <w:r w:rsidRPr="004A4507">
              <w:rPr>
                <w:rFonts w:ascii="Calibri" w:hAnsi="Calibri" w:cs="Candara"/>
                <w:bCs/>
                <w:i/>
                <w:iCs/>
                <w:color w:val="000000"/>
              </w:rPr>
              <w:t>b</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rPr>
              <w:t xml:space="preserve">), </w:t>
            </w:r>
            <w:r w:rsidRPr="004A4507">
              <w:rPr>
                <w:rFonts w:ascii="Calibri" w:hAnsi="Calibri" w:cs="Candara"/>
                <w:bCs/>
                <w:i/>
                <w:iCs/>
                <w:color w:val="000000"/>
              </w:rPr>
              <w:t>q</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rPr>
              <w:t xml:space="preserve">), and </w:t>
            </w:r>
            <w:r w:rsidRPr="004A4507">
              <w:rPr>
                <w:rFonts w:ascii="Calibri" w:hAnsi="Calibri" w:cs="Candara"/>
                <w:bCs/>
                <w:i/>
                <w:iCs/>
                <w:color w:val="000000"/>
              </w:rPr>
              <w:t>r</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rPr>
              <w:t xml:space="preserve">) are polynomials with the degree of </w:t>
            </w:r>
            <w:r w:rsidRPr="004A4507">
              <w:rPr>
                <w:rFonts w:ascii="Calibri" w:hAnsi="Calibri" w:cs="Candara"/>
                <w:bCs/>
                <w:i/>
                <w:iCs/>
                <w:color w:val="000000"/>
              </w:rPr>
              <w:t>r</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rPr>
              <w:t xml:space="preserve">) less than the degree of </w:t>
            </w:r>
            <w:r w:rsidRPr="004A4507">
              <w:rPr>
                <w:rFonts w:ascii="Calibri" w:hAnsi="Calibri" w:cs="Candara"/>
                <w:bCs/>
                <w:i/>
                <w:iCs/>
                <w:color w:val="000000"/>
              </w:rPr>
              <w:t>b</w:t>
            </w:r>
            <w:r w:rsidRPr="004A4507">
              <w:rPr>
                <w:rFonts w:ascii="Calibri" w:hAnsi="Calibri" w:cs="Candara"/>
                <w:bCs/>
                <w:color w:val="000000"/>
              </w:rPr>
              <w:t>(</w:t>
            </w:r>
            <w:r w:rsidRPr="004A4507">
              <w:rPr>
                <w:rFonts w:ascii="Calibri" w:hAnsi="Calibri" w:cs="Candara"/>
                <w:bCs/>
                <w:i/>
                <w:iCs/>
                <w:color w:val="000000"/>
              </w:rPr>
              <w:t>x</w:t>
            </w:r>
            <w:r w:rsidRPr="004A4507">
              <w:rPr>
                <w:rFonts w:ascii="Calibri" w:hAnsi="Calibri" w:cs="Candara"/>
                <w:bCs/>
                <w:color w:val="000000"/>
              </w:rPr>
              <w:t xml:space="preserve">), using inspection, long division, or, for the more complicated examples, a computer algebra system. </w:t>
            </w:r>
          </w:p>
          <w:p w14:paraId="471980AC" w14:textId="77777777" w:rsidR="004A4507" w:rsidRPr="004A4507" w:rsidRDefault="004A4507" w:rsidP="004A4507">
            <w:pPr>
              <w:autoSpaceDE w:val="0"/>
              <w:autoSpaceDN w:val="0"/>
              <w:adjustRightInd w:val="0"/>
              <w:rPr>
                <w:rFonts w:ascii="Calibri" w:hAnsi="Calibri" w:cs="Arial"/>
                <w:color w:val="000000"/>
              </w:rPr>
            </w:pPr>
          </w:p>
          <w:p w14:paraId="386A1456"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lastRenderedPageBreak/>
              <w:t xml:space="preserve">Understand that rational expressions form a system analogous to the rational numbers, closed under addition, subtraction, multiplication, and division by a nonzero rational expression; add, subtract, multiply, and divide rational expressions. </w:t>
            </w:r>
          </w:p>
          <w:p w14:paraId="589AF684" w14:textId="77777777" w:rsidR="004A4507" w:rsidRPr="004A4507" w:rsidRDefault="004A4507" w:rsidP="004A4507">
            <w:pPr>
              <w:autoSpaceDE w:val="0"/>
              <w:autoSpaceDN w:val="0"/>
              <w:adjustRightInd w:val="0"/>
              <w:rPr>
                <w:rFonts w:ascii="Calibri" w:hAnsi="Calibri" w:cs="Arial"/>
                <w:color w:val="000000"/>
              </w:rPr>
            </w:pPr>
          </w:p>
        </w:tc>
        <w:tc>
          <w:tcPr>
            <w:tcW w:w="7067" w:type="dxa"/>
          </w:tcPr>
          <w:p w14:paraId="4BF00689" w14:textId="77777777" w:rsidR="004A4507" w:rsidRPr="004A4507" w:rsidRDefault="004A4507" w:rsidP="004A4507">
            <w:pPr>
              <w:rPr>
                <w:rFonts w:cs="Arial"/>
              </w:rPr>
            </w:pPr>
            <w:r w:rsidRPr="004A4507">
              <w:rPr>
                <w:rFonts w:cs="Arial"/>
              </w:rPr>
              <w:lastRenderedPageBreak/>
              <w:t>V: Video on rational expressions.</w:t>
            </w:r>
          </w:p>
          <w:p w14:paraId="523794C7" w14:textId="77777777" w:rsidR="004A4507" w:rsidRPr="004A4507" w:rsidRDefault="00767748" w:rsidP="004A4507">
            <w:pPr>
              <w:rPr>
                <w:rFonts w:cs="Arial"/>
              </w:rPr>
            </w:pPr>
            <w:hyperlink r:id="rId462" w:history="1">
              <w:r w:rsidR="004A4507" w:rsidRPr="004A4507">
                <w:rPr>
                  <w:rFonts w:cs="Arial"/>
                  <w:color w:val="0000FF" w:themeColor="hyperlink"/>
                  <w:u w:val="single"/>
                </w:rPr>
                <w:t>http://www.lessonpaths.com/learn/i/rewriting-simple-rational-expressions-in-different-forms/rewrite-simple-rational-expressions-using-inspection</w:t>
              </w:r>
            </w:hyperlink>
          </w:p>
          <w:p w14:paraId="39537C6C" w14:textId="77777777" w:rsidR="004A4507" w:rsidRPr="004A4507" w:rsidRDefault="004A4507" w:rsidP="004A4507">
            <w:pPr>
              <w:rPr>
                <w:rFonts w:cs="Arial"/>
              </w:rPr>
            </w:pPr>
          </w:p>
          <w:p w14:paraId="52D904D0" w14:textId="77777777" w:rsidR="004A4507" w:rsidRPr="004A4507" w:rsidRDefault="004A4507" w:rsidP="004A4507">
            <w:pPr>
              <w:rPr>
                <w:rFonts w:cs="Arial"/>
              </w:rPr>
            </w:pPr>
            <w:r w:rsidRPr="004A4507">
              <w:rPr>
                <w:rFonts w:cs="Arial"/>
              </w:rPr>
              <w:t>V/R: Examples and videos on rational expressions.</w:t>
            </w:r>
          </w:p>
          <w:p w14:paraId="6A9A87A3" w14:textId="77777777" w:rsidR="004A4507" w:rsidRPr="004A4507" w:rsidRDefault="00767748" w:rsidP="004A4507">
            <w:pPr>
              <w:rPr>
                <w:rFonts w:cs="Arial"/>
              </w:rPr>
            </w:pPr>
            <w:hyperlink r:id="rId463" w:history="1">
              <w:r w:rsidR="004A4507" w:rsidRPr="004A4507">
                <w:rPr>
                  <w:rFonts w:cs="Arial"/>
                  <w:color w:val="0000FF" w:themeColor="hyperlink"/>
                  <w:u w:val="single"/>
                </w:rPr>
                <w:t>http://www.onlinemathlearning.com/rewrite-rational-expressions-</w:t>
              </w:r>
              <w:r w:rsidR="004A4507" w:rsidRPr="004A4507">
                <w:rPr>
                  <w:rFonts w:cs="Arial"/>
                  <w:color w:val="0000FF" w:themeColor="hyperlink"/>
                  <w:u w:val="single"/>
                </w:rPr>
                <w:lastRenderedPageBreak/>
                <w:t>synthetic-division-hsa-apr6.html</w:t>
              </w:r>
            </w:hyperlink>
          </w:p>
          <w:p w14:paraId="45525D85" w14:textId="77777777" w:rsidR="004A4507" w:rsidRPr="004A4507" w:rsidRDefault="004A4507" w:rsidP="004A4507">
            <w:pPr>
              <w:rPr>
                <w:rFonts w:cs="Arial"/>
              </w:rPr>
            </w:pPr>
          </w:p>
          <w:p w14:paraId="03DA80FA" w14:textId="77777777" w:rsidR="004A4507" w:rsidRPr="004A4507" w:rsidRDefault="004A4507" w:rsidP="004A4507">
            <w:pPr>
              <w:rPr>
                <w:rFonts w:cs="Arial"/>
              </w:rPr>
            </w:pPr>
            <w:r w:rsidRPr="004A4507">
              <w:rPr>
                <w:rFonts w:cs="Arial"/>
              </w:rPr>
              <w:t>V: Several videos on operations with rational expressions.</w:t>
            </w:r>
          </w:p>
          <w:p w14:paraId="70929923" w14:textId="77777777" w:rsidR="004A4507" w:rsidRPr="004A4507" w:rsidRDefault="00767748" w:rsidP="004A4507">
            <w:pPr>
              <w:rPr>
                <w:rFonts w:cs="Arial"/>
              </w:rPr>
            </w:pPr>
            <w:hyperlink r:id="rId464" w:history="1">
              <w:r w:rsidR="004A4507" w:rsidRPr="004A4507">
                <w:rPr>
                  <w:rFonts w:cs="Arial"/>
                  <w:color w:val="0000FF" w:themeColor="hyperlink"/>
                  <w:u w:val="single"/>
                </w:rPr>
                <w:t>https://www.khanacademy.org/math/algebra2/rational-expressions/rational_expressions/e/adding_and_subtracting_rational_expressions_0.5</w:t>
              </w:r>
            </w:hyperlink>
          </w:p>
          <w:p w14:paraId="4309B4E6" w14:textId="77777777" w:rsidR="004A4507" w:rsidRPr="004A4507" w:rsidRDefault="004A4507" w:rsidP="004A4507">
            <w:pPr>
              <w:rPr>
                <w:rFonts w:cs="Arial"/>
              </w:rPr>
            </w:pPr>
          </w:p>
          <w:p w14:paraId="666DA5A8" w14:textId="77777777" w:rsidR="004A4507" w:rsidRPr="004A4507" w:rsidRDefault="004A4507" w:rsidP="004A4507">
            <w:pPr>
              <w:rPr>
                <w:rFonts w:cs="Arial"/>
              </w:rPr>
            </w:pPr>
            <w:r w:rsidRPr="004A4507">
              <w:rPr>
                <w:rFonts w:cs="Arial"/>
              </w:rPr>
              <w:t>ML: Lessons on rational expressions.</w:t>
            </w:r>
          </w:p>
          <w:p w14:paraId="17791086" w14:textId="77777777" w:rsidR="004A4507" w:rsidRPr="004A4507" w:rsidRDefault="00767748" w:rsidP="004A4507">
            <w:pPr>
              <w:rPr>
                <w:rFonts w:ascii="Arial" w:hAnsi="Arial" w:cs="Arial"/>
              </w:rPr>
            </w:pPr>
            <w:hyperlink r:id="rId465" w:history="1">
              <w:r w:rsidR="004A4507" w:rsidRPr="004A4507">
                <w:rPr>
                  <w:rFonts w:cs="Arial"/>
                  <w:color w:val="0000FF" w:themeColor="hyperlink"/>
                  <w:u w:val="single"/>
                  <w:lang w:val="en"/>
                </w:rPr>
                <w:t>www.doe.virginia.gov/testing/solsearch/sol/math/AII/m_ess_a2-1a.pdf</w:t>
              </w:r>
            </w:hyperlink>
          </w:p>
        </w:tc>
      </w:tr>
      <w:tr w:rsidR="004A4507" w:rsidRPr="004A4507" w14:paraId="4DE62D28"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15ADE3FF" w14:textId="77777777" w:rsidR="004A4507" w:rsidRPr="004A4507" w:rsidRDefault="004A4507" w:rsidP="004A4507">
            <w:pPr>
              <w:autoSpaceDE w:val="0"/>
              <w:autoSpaceDN w:val="0"/>
              <w:adjustRightInd w:val="0"/>
              <w:rPr>
                <w:rFonts w:ascii="Calibri" w:hAnsi="Calibri" w:cs="Perpetua-Bold"/>
                <w:b/>
                <w:bCs/>
                <w:sz w:val="28"/>
              </w:rPr>
            </w:pPr>
            <w:r w:rsidRPr="004A4507">
              <w:rPr>
                <w:rFonts w:ascii="Calibri" w:hAnsi="Calibri" w:cs="Perpetua-Bold"/>
                <w:b/>
                <w:bCs/>
                <w:sz w:val="28"/>
              </w:rPr>
              <w:lastRenderedPageBreak/>
              <w:t>Domain: Creating Equations* (*Modeling Domain)</w:t>
            </w:r>
          </w:p>
          <w:p w14:paraId="4B105DAA"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t>Cluster:  Create equations that describe numbers or relationships</w:t>
            </w:r>
          </w:p>
        </w:tc>
      </w:tr>
      <w:tr w:rsidR="004A4507" w:rsidRPr="004A4507" w14:paraId="3F2D2328" w14:textId="77777777" w:rsidTr="004A4507">
        <w:tc>
          <w:tcPr>
            <w:tcW w:w="1548" w:type="dxa"/>
            <w:tcBorders>
              <w:bottom w:val="single" w:sz="4" w:space="0" w:color="auto"/>
            </w:tcBorders>
            <w:shd w:val="clear" w:color="auto" w:fill="DAEEF3" w:themeFill="accent5" w:themeFillTint="33"/>
          </w:tcPr>
          <w:p w14:paraId="125F2EAD" w14:textId="77777777" w:rsidR="004A4507" w:rsidRPr="004A4507" w:rsidRDefault="004A4507" w:rsidP="004A4507">
            <w:pPr>
              <w:jc w:val="center"/>
              <w:rPr>
                <w:rFonts w:cs="Arial"/>
                <w:b/>
              </w:rPr>
            </w:pPr>
            <w:r w:rsidRPr="004A4507">
              <w:rPr>
                <w:rFonts w:cs="Arial"/>
                <w:b/>
              </w:rPr>
              <w:t>Standards</w:t>
            </w:r>
          </w:p>
        </w:tc>
        <w:tc>
          <w:tcPr>
            <w:tcW w:w="4590" w:type="dxa"/>
            <w:tcBorders>
              <w:bottom w:val="single" w:sz="4" w:space="0" w:color="auto"/>
            </w:tcBorders>
            <w:shd w:val="clear" w:color="auto" w:fill="DAEEF3" w:themeFill="accent5" w:themeFillTint="33"/>
          </w:tcPr>
          <w:p w14:paraId="688E5FD6" w14:textId="77777777" w:rsidR="004A4507" w:rsidRPr="004A4507" w:rsidRDefault="004A4507" w:rsidP="004A4507">
            <w:pPr>
              <w:jc w:val="center"/>
              <w:rPr>
                <w:rFonts w:cs="Arial"/>
                <w:b/>
              </w:rPr>
            </w:pPr>
            <w:r w:rsidRPr="004A4507">
              <w:rPr>
                <w:rFonts w:cs="Arial"/>
                <w:b/>
              </w:rPr>
              <w:t>Key ideas and Details</w:t>
            </w:r>
          </w:p>
        </w:tc>
        <w:tc>
          <w:tcPr>
            <w:tcW w:w="7067" w:type="dxa"/>
            <w:tcBorders>
              <w:bottom w:val="single" w:sz="4" w:space="0" w:color="auto"/>
            </w:tcBorders>
            <w:shd w:val="clear" w:color="auto" w:fill="DAEEF3" w:themeFill="accent5" w:themeFillTint="33"/>
          </w:tcPr>
          <w:p w14:paraId="38FF8F67" w14:textId="77777777" w:rsidR="004A4507" w:rsidRPr="004A4507" w:rsidRDefault="004A4507" w:rsidP="004A4507">
            <w:pPr>
              <w:jc w:val="center"/>
              <w:rPr>
                <w:rFonts w:cs="Arial"/>
                <w:b/>
              </w:rPr>
            </w:pPr>
            <w:r w:rsidRPr="004A4507">
              <w:rPr>
                <w:rFonts w:cs="Arial"/>
                <w:b/>
              </w:rPr>
              <w:t>Intervention Supports</w:t>
            </w:r>
          </w:p>
        </w:tc>
      </w:tr>
      <w:tr w:rsidR="004A4507" w:rsidRPr="004A4507" w14:paraId="304C47B6" w14:textId="77777777" w:rsidTr="004A4507">
        <w:tc>
          <w:tcPr>
            <w:tcW w:w="1548" w:type="dxa"/>
          </w:tcPr>
          <w:p w14:paraId="41AA8CF9"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 xml:space="preserve">A.CED.1 </w:t>
            </w:r>
          </w:p>
          <w:p w14:paraId="46EF0552" w14:textId="77777777" w:rsidR="004A4507" w:rsidRPr="004A4507" w:rsidRDefault="004A4507" w:rsidP="004A4507">
            <w:pPr>
              <w:autoSpaceDE w:val="0"/>
              <w:autoSpaceDN w:val="0"/>
              <w:adjustRightInd w:val="0"/>
              <w:jc w:val="center"/>
              <w:rPr>
                <w:rFonts w:ascii="Calibri" w:hAnsi="Calibri" w:cs="Candara"/>
                <w:bCs/>
                <w:color w:val="000000"/>
              </w:rPr>
            </w:pPr>
          </w:p>
          <w:p w14:paraId="5AAC04F6" w14:textId="77777777" w:rsidR="004A4507" w:rsidRPr="004A4507" w:rsidRDefault="004A4507" w:rsidP="004A4507">
            <w:pPr>
              <w:autoSpaceDE w:val="0"/>
              <w:autoSpaceDN w:val="0"/>
              <w:adjustRightInd w:val="0"/>
              <w:jc w:val="center"/>
              <w:rPr>
                <w:rFonts w:ascii="Calibri" w:hAnsi="Calibri" w:cs="Candara"/>
                <w:bCs/>
                <w:color w:val="000000"/>
              </w:rPr>
            </w:pPr>
          </w:p>
          <w:p w14:paraId="144739F8" w14:textId="77777777" w:rsidR="004A4507" w:rsidRPr="004A4507" w:rsidRDefault="004A4507" w:rsidP="004A4507">
            <w:pPr>
              <w:autoSpaceDE w:val="0"/>
              <w:autoSpaceDN w:val="0"/>
              <w:adjustRightInd w:val="0"/>
              <w:jc w:val="center"/>
              <w:rPr>
                <w:rFonts w:ascii="Calibri" w:hAnsi="Calibri" w:cs="Candara"/>
                <w:bCs/>
                <w:color w:val="000000"/>
              </w:rPr>
            </w:pPr>
          </w:p>
          <w:p w14:paraId="0B87A874" w14:textId="77777777" w:rsidR="004A4507" w:rsidRPr="004A4507" w:rsidRDefault="004A4507" w:rsidP="004A4507">
            <w:pPr>
              <w:autoSpaceDE w:val="0"/>
              <w:autoSpaceDN w:val="0"/>
              <w:adjustRightInd w:val="0"/>
              <w:jc w:val="center"/>
              <w:rPr>
                <w:rFonts w:ascii="Calibri" w:hAnsi="Calibri" w:cs="Candara"/>
                <w:bCs/>
                <w:color w:val="000000"/>
              </w:rPr>
            </w:pPr>
          </w:p>
          <w:p w14:paraId="6E5616F2" w14:textId="77777777" w:rsidR="004A4507" w:rsidRPr="004A4507" w:rsidRDefault="004A4507" w:rsidP="004A4507">
            <w:pPr>
              <w:autoSpaceDE w:val="0"/>
              <w:autoSpaceDN w:val="0"/>
              <w:adjustRightInd w:val="0"/>
              <w:jc w:val="center"/>
              <w:rPr>
                <w:rFonts w:ascii="Calibri" w:hAnsi="Calibri" w:cs="Candara"/>
                <w:bCs/>
                <w:color w:val="000000"/>
              </w:rPr>
            </w:pPr>
          </w:p>
          <w:p w14:paraId="77BB3394"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A.CED.2</w:t>
            </w:r>
          </w:p>
          <w:p w14:paraId="63B6A3BC" w14:textId="77777777" w:rsidR="004A4507" w:rsidRPr="004A4507" w:rsidRDefault="004A4507" w:rsidP="004A4507">
            <w:pPr>
              <w:autoSpaceDE w:val="0"/>
              <w:autoSpaceDN w:val="0"/>
              <w:adjustRightInd w:val="0"/>
              <w:jc w:val="center"/>
              <w:rPr>
                <w:rFonts w:ascii="Calibri" w:hAnsi="Calibri" w:cs="Candara"/>
                <w:bCs/>
                <w:color w:val="000000"/>
              </w:rPr>
            </w:pPr>
          </w:p>
          <w:p w14:paraId="70B43D95" w14:textId="77777777" w:rsidR="004A4507" w:rsidRPr="004A4507" w:rsidRDefault="004A4507" w:rsidP="004A4507">
            <w:pPr>
              <w:autoSpaceDE w:val="0"/>
              <w:autoSpaceDN w:val="0"/>
              <w:adjustRightInd w:val="0"/>
              <w:jc w:val="center"/>
              <w:rPr>
                <w:rFonts w:ascii="Calibri" w:hAnsi="Calibri" w:cs="Candara"/>
                <w:bCs/>
                <w:color w:val="000000"/>
              </w:rPr>
            </w:pPr>
          </w:p>
          <w:p w14:paraId="4DAB789C" w14:textId="77777777" w:rsidR="004A4507" w:rsidRPr="004A4507" w:rsidRDefault="004A4507" w:rsidP="004A4507">
            <w:pPr>
              <w:autoSpaceDE w:val="0"/>
              <w:autoSpaceDN w:val="0"/>
              <w:adjustRightInd w:val="0"/>
              <w:jc w:val="center"/>
              <w:rPr>
                <w:rFonts w:ascii="Calibri" w:hAnsi="Calibri" w:cs="Candara"/>
                <w:bCs/>
                <w:color w:val="000000"/>
              </w:rPr>
            </w:pPr>
          </w:p>
          <w:p w14:paraId="463EDFB3" w14:textId="77777777" w:rsidR="004A4507" w:rsidRPr="004A4507" w:rsidRDefault="004A4507" w:rsidP="004A4507">
            <w:pPr>
              <w:autoSpaceDE w:val="0"/>
              <w:autoSpaceDN w:val="0"/>
              <w:adjustRightInd w:val="0"/>
              <w:jc w:val="center"/>
              <w:rPr>
                <w:rFonts w:ascii="Calibri" w:hAnsi="Calibri" w:cs="Candara"/>
                <w:bCs/>
                <w:color w:val="000000"/>
              </w:rPr>
            </w:pPr>
          </w:p>
          <w:p w14:paraId="7518A67F" w14:textId="77777777" w:rsidR="004A4507" w:rsidRPr="004A4507" w:rsidRDefault="004A4507" w:rsidP="004A4507">
            <w:pPr>
              <w:autoSpaceDE w:val="0"/>
              <w:autoSpaceDN w:val="0"/>
              <w:adjustRightInd w:val="0"/>
              <w:jc w:val="center"/>
              <w:rPr>
                <w:rFonts w:ascii="Calibri" w:hAnsi="Calibri" w:cs="Candara"/>
                <w:bCs/>
                <w:color w:val="000000"/>
              </w:rPr>
            </w:pPr>
          </w:p>
          <w:p w14:paraId="4DB8597C"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A.CED.3</w:t>
            </w:r>
          </w:p>
          <w:p w14:paraId="344DD3EC" w14:textId="77777777" w:rsidR="004A4507" w:rsidRPr="004A4507" w:rsidRDefault="004A4507" w:rsidP="004A4507">
            <w:pPr>
              <w:autoSpaceDE w:val="0"/>
              <w:autoSpaceDN w:val="0"/>
              <w:adjustRightInd w:val="0"/>
              <w:jc w:val="center"/>
              <w:rPr>
                <w:rFonts w:ascii="Calibri" w:hAnsi="Calibri" w:cs="Candara"/>
                <w:bCs/>
                <w:color w:val="000000"/>
              </w:rPr>
            </w:pPr>
          </w:p>
          <w:p w14:paraId="28C7D176" w14:textId="77777777" w:rsidR="004A4507" w:rsidRPr="004A4507" w:rsidRDefault="004A4507" w:rsidP="004A4507">
            <w:pPr>
              <w:autoSpaceDE w:val="0"/>
              <w:autoSpaceDN w:val="0"/>
              <w:adjustRightInd w:val="0"/>
              <w:jc w:val="center"/>
              <w:rPr>
                <w:rFonts w:ascii="Calibri" w:hAnsi="Calibri" w:cs="Candara"/>
                <w:bCs/>
                <w:color w:val="000000"/>
              </w:rPr>
            </w:pPr>
          </w:p>
          <w:p w14:paraId="14BB75B6" w14:textId="77777777" w:rsidR="004A4507" w:rsidRPr="004A4507" w:rsidRDefault="004A4507" w:rsidP="004A4507">
            <w:pPr>
              <w:autoSpaceDE w:val="0"/>
              <w:autoSpaceDN w:val="0"/>
              <w:adjustRightInd w:val="0"/>
              <w:jc w:val="center"/>
              <w:rPr>
                <w:rFonts w:ascii="Calibri" w:hAnsi="Calibri" w:cs="Candara"/>
                <w:bCs/>
                <w:color w:val="000000"/>
              </w:rPr>
            </w:pPr>
          </w:p>
          <w:p w14:paraId="769F726C" w14:textId="77777777" w:rsidR="004A4507" w:rsidRPr="004A4507" w:rsidRDefault="004A4507" w:rsidP="004A4507">
            <w:pPr>
              <w:autoSpaceDE w:val="0"/>
              <w:autoSpaceDN w:val="0"/>
              <w:adjustRightInd w:val="0"/>
              <w:jc w:val="center"/>
              <w:rPr>
                <w:rFonts w:ascii="Calibri" w:hAnsi="Calibri" w:cs="Candara"/>
                <w:bCs/>
                <w:color w:val="000000"/>
              </w:rPr>
            </w:pPr>
          </w:p>
          <w:p w14:paraId="5DF598FC" w14:textId="77777777" w:rsidR="004A4507" w:rsidRPr="004A4507" w:rsidRDefault="004A4507" w:rsidP="004A4507">
            <w:pPr>
              <w:autoSpaceDE w:val="0"/>
              <w:autoSpaceDN w:val="0"/>
              <w:adjustRightInd w:val="0"/>
              <w:jc w:val="center"/>
              <w:rPr>
                <w:rFonts w:ascii="Calibri" w:hAnsi="Calibri" w:cs="Candara"/>
                <w:bCs/>
                <w:color w:val="000000"/>
              </w:rPr>
            </w:pPr>
          </w:p>
          <w:p w14:paraId="31FAF036" w14:textId="77777777" w:rsidR="004A4507" w:rsidRPr="004A4507" w:rsidRDefault="004A4507" w:rsidP="004A4507">
            <w:pPr>
              <w:autoSpaceDE w:val="0"/>
              <w:autoSpaceDN w:val="0"/>
              <w:adjustRightInd w:val="0"/>
              <w:jc w:val="center"/>
              <w:rPr>
                <w:rFonts w:ascii="Calibri" w:hAnsi="Calibri" w:cs="Candara"/>
                <w:bCs/>
                <w:color w:val="000000"/>
              </w:rPr>
            </w:pPr>
          </w:p>
          <w:p w14:paraId="02DE1A58" w14:textId="77777777" w:rsidR="004A4507" w:rsidRPr="004A4507" w:rsidRDefault="004A4507" w:rsidP="004A4507">
            <w:pPr>
              <w:autoSpaceDE w:val="0"/>
              <w:autoSpaceDN w:val="0"/>
              <w:adjustRightInd w:val="0"/>
              <w:jc w:val="center"/>
              <w:rPr>
                <w:rFonts w:ascii="Calibri" w:hAnsi="Calibri" w:cs="Candara"/>
                <w:bCs/>
                <w:color w:val="000000"/>
              </w:rPr>
            </w:pPr>
          </w:p>
          <w:p w14:paraId="1DA54377" w14:textId="77777777" w:rsidR="004A4507" w:rsidRPr="004A4507" w:rsidRDefault="004A4507" w:rsidP="004A4507">
            <w:pPr>
              <w:autoSpaceDE w:val="0"/>
              <w:autoSpaceDN w:val="0"/>
              <w:adjustRightInd w:val="0"/>
              <w:jc w:val="center"/>
              <w:rPr>
                <w:rFonts w:ascii="Calibri" w:hAnsi="Calibri" w:cs="Candara"/>
                <w:color w:val="000000"/>
              </w:rPr>
            </w:pPr>
            <w:r w:rsidRPr="004A4507">
              <w:rPr>
                <w:rFonts w:ascii="Calibri" w:hAnsi="Calibri" w:cs="Candara"/>
                <w:bCs/>
                <w:color w:val="000000"/>
              </w:rPr>
              <w:t>A.CED.4</w:t>
            </w:r>
          </w:p>
          <w:p w14:paraId="6819E720" w14:textId="77777777" w:rsidR="004A4507" w:rsidRPr="004A4507" w:rsidRDefault="004A4507" w:rsidP="004A4507">
            <w:pPr>
              <w:autoSpaceDE w:val="0"/>
              <w:autoSpaceDN w:val="0"/>
              <w:adjustRightInd w:val="0"/>
              <w:ind w:left="540" w:hanging="540"/>
              <w:jc w:val="center"/>
              <w:rPr>
                <w:rFonts w:ascii="Calibri" w:hAnsi="Calibri" w:cs="Arial"/>
              </w:rPr>
            </w:pPr>
          </w:p>
        </w:tc>
        <w:tc>
          <w:tcPr>
            <w:tcW w:w="4590" w:type="dxa"/>
          </w:tcPr>
          <w:p w14:paraId="44C49EA0" w14:textId="77777777" w:rsidR="004A4507" w:rsidRPr="004A4507" w:rsidRDefault="004A4507" w:rsidP="004A4507">
            <w:pPr>
              <w:autoSpaceDE w:val="0"/>
              <w:autoSpaceDN w:val="0"/>
              <w:adjustRightInd w:val="0"/>
              <w:rPr>
                <w:rFonts w:ascii="Calibri" w:hAnsi="Calibri" w:cs="Candara"/>
                <w:bCs/>
                <w:i/>
                <w:iCs/>
                <w:color w:val="000000"/>
              </w:rPr>
            </w:pPr>
            <w:r w:rsidRPr="004A4507">
              <w:rPr>
                <w:rFonts w:ascii="Calibri" w:hAnsi="Calibri" w:cs="Candara"/>
                <w:bCs/>
                <w:color w:val="000000"/>
              </w:rPr>
              <w:lastRenderedPageBreak/>
              <w:t xml:space="preserve">Create equations and inequalities in one variable and use them to solve problems. </w:t>
            </w:r>
            <w:r w:rsidRPr="004A4507">
              <w:rPr>
                <w:rFonts w:ascii="Calibri" w:hAnsi="Calibri" w:cs="Candara"/>
                <w:bCs/>
                <w:i/>
                <w:iCs/>
                <w:color w:val="000000"/>
              </w:rPr>
              <w:t xml:space="preserve">Include equations arising from linear and quadratic functions, and simple rational and exponential functions. </w:t>
            </w:r>
          </w:p>
          <w:p w14:paraId="46063E76" w14:textId="77777777" w:rsidR="004A4507" w:rsidRPr="004A4507" w:rsidRDefault="004A4507" w:rsidP="004A4507">
            <w:pPr>
              <w:autoSpaceDE w:val="0"/>
              <w:autoSpaceDN w:val="0"/>
              <w:adjustRightInd w:val="0"/>
              <w:rPr>
                <w:rFonts w:ascii="Calibri" w:hAnsi="Calibri" w:cs="Candara"/>
                <w:bCs/>
                <w:color w:val="000000"/>
              </w:rPr>
            </w:pPr>
          </w:p>
          <w:p w14:paraId="789702A4"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Create equations in two or more variables to represent relationships between quantities, graph equations on a coordinate axes with labels and scales. </w:t>
            </w:r>
          </w:p>
          <w:p w14:paraId="544D3C3F" w14:textId="77777777" w:rsidR="004A4507" w:rsidRPr="004A4507" w:rsidRDefault="004A4507" w:rsidP="004A4507">
            <w:pPr>
              <w:autoSpaceDE w:val="0"/>
              <w:autoSpaceDN w:val="0"/>
              <w:adjustRightInd w:val="0"/>
              <w:rPr>
                <w:rFonts w:ascii="Calibri" w:hAnsi="Calibri" w:cs="Candara"/>
                <w:bCs/>
                <w:color w:val="000000"/>
              </w:rPr>
            </w:pPr>
          </w:p>
          <w:p w14:paraId="320D21AB" w14:textId="77777777" w:rsidR="004A4507" w:rsidRPr="004A4507" w:rsidRDefault="004A4507" w:rsidP="004A4507">
            <w:pPr>
              <w:autoSpaceDE w:val="0"/>
              <w:autoSpaceDN w:val="0"/>
              <w:adjustRightInd w:val="0"/>
              <w:rPr>
                <w:rFonts w:ascii="Calibri" w:hAnsi="Calibri" w:cs="Candara"/>
                <w:bCs/>
                <w:color w:val="000000"/>
              </w:rPr>
            </w:pPr>
          </w:p>
          <w:p w14:paraId="3CD15C5C"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Represent constraints by equations or inequalities, and by systems of equations and/or inequalities, and interpret solutions as viable or nonviable options in a modeling context. </w:t>
            </w:r>
            <w:r w:rsidRPr="004A4507">
              <w:rPr>
                <w:rFonts w:ascii="Calibri" w:hAnsi="Calibri" w:cs="Candara"/>
                <w:bCs/>
                <w:i/>
                <w:iCs/>
                <w:color w:val="000000"/>
              </w:rPr>
              <w:t xml:space="preserve">For example, represent inequalities describing nutritional and cost constraints on combinations of different foods. </w:t>
            </w:r>
          </w:p>
          <w:p w14:paraId="46D11AF3" w14:textId="77777777" w:rsidR="004A4507" w:rsidRPr="004A4507" w:rsidRDefault="004A4507" w:rsidP="004A4507">
            <w:pPr>
              <w:autoSpaceDE w:val="0"/>
              <w:autoSpaceDN w:val="0"/>
              <w:adjustRightInd w:val="0"/>
              <w:rPr>
                <w:rFonts w:ascii="Calibri" w:hAnsi="Calibri" w:cs="Candara"/>
                <w:bCs/>
                <w:i/>
                <w:iCs/>
                <w:color w:val="000000"/>
              </w:rPr>
            </w:pPr>
          </w:p>
          <w:p w14:paraId="5F03BAD6" w14:textId="77777777" w:rsidR="004A4507" w:rsidRPr="004A4507" w:rsidRDefault="004A4507" w:rsidP="004A4507">
            <w:pPr>
              <w:autoSpaceDE w:val="0"/>
              <w:autoSpaceDN w:val="0"/>
              <w:adjustRightInd w:val="0"/>
              <w:rPr>
                <w:rFonts w:ascii="Calibri" w:hAnsi="Calibri" w:cs="Candara"/>
                <w:bCs/>
                <w:i/>
                <w:iCs/>
                <w:color w:val="000000"/>
              </w:rPr>
            </w:pPr>
            <w:r w:rsidRPr="004A4507">
              <w:rPr>
                <w:rFonts w:ascii="Calibri" w:hAnsi="Calibri" w:cs="Candara"/>
                <w:bCs/>
                <w:color w:val="000000"/>
              </w:rPr>
              <w:t xml:space="preserve">Rearrange formulas to highlight a quantity of interest, using the same reasoning as in solving equations. </w:t>
            </w:r>
            <w:r w:rsidRPr="004A4507">
              <w:rPr>
                <w:rFonts w:ascii="Calibri" w:hAnsi="Calibri" w:cs="Candara"/>
                <w:bCs/>
                <w:i/>
                <w:iCs/>
                <w:color w:val="000000"/>
              </w:rPr>
              <w:t xml:space="preserve">For example, rearrange Ohm’s law V = IR to highlight resistance R. </w:t>
            </w:r>
          </w:p>
        </w:tc>
        <w:tc>
          <w:tcPr>
            <w:tcW w:w="7067" w:type="dxa"/>
          </w:tcPr>
          <w:p w14:paraId="2D23866D" w14:textId="77777777" w:rsidR="004A4507" w:rsidRPr="004A4507" w:rsidRDefault="004A4507" w:rsidP="004A4507">
            <w:pPr>
              <w:rPr>
                <w:rFonts w:ascii="Calibri" w:hAnsi="Calibri" w:cs="Arial"/>
              </w:rPr>
            </w:pPr>
            <w:r w:rsidRPr="004A4507">
              <w:rPr>
                <w:rFonts w:ascii="Calibri" w:hAnsi="Calibri" w:cs="Arial"/>
              </w:rPr>
              <w:lastRenderedPageBreak/>
              <w:t>R: Shows the steps for writing an equation from a word problem.</w:t>
            </w:r>
          </w:p>
          <w:p w14:paraId="46E8BF8A" w14:textId="77777777" w:rsidR="004A4507" w:rsidRPr="004A4507" w:rsidRDefault="00767748" w:rsidP="004A4507">
            <w:pPr>
              <w:rPr>
                <w:rFonts w:ascii="Calibri" w:hAnsi="Calibri" w:cs="Arial"/>
              </w:rPr>
            </w:pPr>
            <w:hyperlink r:id="rId466" w:history="1">
              <w:r w:rsidR="004A4507" w:rsidRPr="004A4507">
                <w:rPr>
                  <w:rFonts w:ascii="Calibri" w:hAnsi="Calibri" w:cs="Arial"/>
                  <w:color w:val="0000FF" w:themeColor="hyperlink"/>
                  <w:u w:val="single"/>
                </w:rPr>
                <w:t>http://algebralab.org/lessons/lesson.aspx?file=Algebra_OneVariableWritingEquations.xml</w:t>
              </w:r>
            </w:hyperlink>
          </w:p>
          <w:p w14:paraId="6A08F6F5" w14:textId="77777777" w:rsidR="004A4507" w:rsidRPr="004A4507" w:rsidRDefault="004A4507" w:rsidP="004A4507">
            <w:pPr>
              <w:rPr>
                <w:rFonts w:ascii="Calibri" w:hAnsi="Calibri" w:cs="Arial"/>
              </w:rPr>
            </w:pPr>
          </w:p>
          <w:p w14:paraId="74F70F6F" w14:textId="77777777" w:rsidR="004A4507" w:rsidRPr="004A4507" w:rsidRDefault="004A4507" w:rsidP="004A4507">
            <w:pPr>
              <w:rPr>
                <w:rFonts w:ascii="Calibri" w:hAnsi="Calibri" w:cs="Arial"/>
              </w:rPr>
            </w:pPr>
            <w:r w:rsidRPr="004A4507">
              <w:rPr>
                <w:rFonts w:ascii="Calibri" w:hAnsi="Calibri" w:cs="Arial"/>
              </w:rPr>
              <w:t>ML: Shows students how to write and solve linear equations for a specific value.</w:t>
            </w:r>
          </w:p>
          <w:p w14:paraId="45180DE2" w14:textId="77777777" w:rsidR="004A4507" w:rsidRPr="004A4507" w:rsidRDefault="00767748" w:rsidP="004A4507">
            <w:pPr>
              <w:rPr>
                <w:rFonts w:ascii="Calibri" w:hAnsi="Calibri" w:cs="Arial"/>
              </w:rPr>
            </w:pPr>
            <w:hyperlink r:id="rId467" w:history="1">
              <w:r w:rsidR="004A4507" w:rsidRPr="004A4507">
                <w:rPr>
                  <w:rFonts w:ascii="Calibri" w:hAnsi="Calibri" w:cs="Arial"/>
                  <w:color w:val="0000FF" w:themeColor="hyperlink"/>
                  <w:u w:val="single"/>
                </w:rPr>
                <w:t>http://www.mathworksheetsgo.com/sheets/algebra/linear-equation/linear-equation-word-problems-worksheet.php</w:t>
              </w:r>
            </w:hyperlink>
          </w:p>
          <w:p w14:paraId="46D97AFB" w14:textId="77777777" w:rsidR="004A4507" w:rsidRPr="004A4507" w:rsidRDefault="004A4507" w:rsidP="004A4507">
            <w:pPr>
              <w:rPr>
                <w:rFonts w:ascii="Calibri" w:hAnsi="Calibri" w:cs="Arial"/>
              </w:rPr>
            </w:pPr>
          </w:p>
          <w:p w14:paraId="204FCDE5" w14:textId="77777777" w:rsidR="004A4507" w:rsidRPr="004A4507" w:rsidRDefault="004A4507" w:rsidP="004A4507">
            <w:pPr>
              <w:rPr>
                <w:rFonts w:ascii="Calibri" w:hAnsi="Calibri" w:cs="Arial"/>
              </w:rPr>
            </w:pPr>
          </w:p>
          <w:p w14:paraId="309A9472" w14:textId="77777777" w:rsidR="004A4507" w:rsidRPr="004A4507" w:rsidRDefault="004A4507" w:rsidP="004A4507">
            <w:pPr>
              <w:rPr>
                <w:rFonts w:ascii="Calibri" w:hAnsi="Calibri" w:cs="Arial"/>
              </w:rPr>
            </w:pPr>
          </w:p>
          <w:p w14:paraId="353DB37B" w14:textId="77777777" w:rsidR="004A4507" w:rsidRPr="004A4507" w:rsidRDefault="004A4507" w:rsidP="004A4507">
            <w:pPr>
              <w:rPr>
                <w:rFonts w:ascii="Calibri" w:hAnsi="Calibri" w:cs="Arial"/>
              </w:rPr>
            </w:pPr>
          </w:p>
          <w:p w14:paraId="1B1B35E6" w14:textId="77777777" w:rsidR="004A4507" w:rsidRPr="004A4507" w:rsidRDefault="004A4507" w:rsidP="004A4507">
            <w:pPr>
              <w:rPr>
                <w:rFonts w:ascii="Calibri" w:hAnsi="Calibri" w:cs="Arial"/>
              </w:rPr>
            </w:pPr>
            <w:r w:rsidRPr="004A4507">
              <w:rPr>
                <w:rFonts w:ascii="Calibri" w:hAnsi="Calibri" w:cs="Arial"/>
              </w:rPr>
              <w:t xml:space="preserve">V: A set of videos that show how to determine constraints of equations and inequalities.  </w:t>
            </w:r>
          </w:p>
          <w:p w14:paraId="7DEF8594" w14:textId="77777777" w:rsidR="004A4507" w:rsidRPr="004A4507" w:rsidRDefault="00767748" w:rsidP="004A4507">
            <w:pPr>
              <w:rPr>
                <w:rFonts w:ascii="Calibri" w:hAnsi="Calibri" w:cs="Arial"/>
              </w:rPr>
            </w:pPr>
            <w:hyperlink r:id="rId468" w:history="1">
              <w:r w:rsidR="004A4507" w:rsidRPr="004A4507">
                <w:rPr>
                  <w:rFonts w:ascii="Calibri" w:hAnsi="Calibri" w:cs="Arial"/>
                  <w:color w:val="0000FF" w:themeColor="hyperlink"/>
                  <w:u w:val="single"/>
                </w:rPr>
                <w:t>https://learnzillion.com/lessonsets/516-represent-constraints-by-linear-equations-inequalities-and-systems-interpret-solutions-as-viable-and-nonviable</w:t>
              </w:r>
            </w:hyperlink>
          </w:p>
          <w:p w14:paraId="68E4747A" w14:textId="77777777" w:rsidR="004A4507" w:rsidRPr="004A4507" w:rsidRDefault="004A4507" w:rsidP="004A4507">
            <w:pPr>
              <w:rPr>
                <w:rFonts w:ascii="Calibri" w:hAnsi="Calibri" w:cs="Arial"/>
              </w:rPr>
            </w:pPr>
          </w:p>
          <w:p w14:paraId="1F5553F3" w14:textId="77777777" w:rsidR="004A4507" w:rsidRPr="004A4507" w:rsidRDefault="004A4507" w:rsidP="004A4507">
            <w:pPr>
              <w:rPr>
                <w:rFonts w:ascii="Calibri" w:hAnsi="Calibri" w:cs="Arial"/>
              </w:rPr>
            </w:pPr>
            <w:r w:rsidRPr="004A4507">
              <w:rPr>
                <w:rFonts w:ascii="Calibri" w:hAnsi="Calibri" w:cs="Arial"/>
              </w:rPr>
              <w:t>V: Shows the process of solving an equation for a specific variable</w:t>
            </w:r>
          </w:p>
          <w:p w14:paraId="27824CC6" w14:textId="77777777" w:rsidR="004A4507" w:rsidRPr="004A4507" w:rsidRDefault="00767748" w:rsidP="004A4507">
            <w:pPr>
              <w:rPr>
                <w:rFonts w:ascii="Calibri" w:hAnsi="Calibri" w:cs="Arial"/>
              </w:rPr>
            </w:pPr>
            <w:hyperlink r:id="rId469" w:history="1">
              <w:r w:rsidR="004A4507" w:rsidRPr="004A4507">
                <w:rPr>
                  <w:rFonts w:ascii="Calibri" w:hAnsi="Calibri" w:cs="Arial"/>
                  <w:color w:val="0000FF" w:themeColor="hyperlink"/>
                  <w:u w:val="single"/>
                </w:rPr>
                <w:t>http://www.khanacademy.org/math/algebra/solving-linear-equations-and-inequalities/solving_for_variable/v/rearrange-formulas-to-isolate-specific-variables</w:t>
              </w:r>
            </w:hyperlink>
          </w:p>
          <w:p w14:paraId="4CC803F2" w14:textId="77777777" w:rsidR="004A4507" w:rsidRPr="004A4507" w:rsidRDefault="004A4507" w:rsidP="004A4507">
            <w:pPr>
              <w:rPr>
                <w:rFonts w:ascii="Calibri" w:hAnsi="Calibri" w:cs="Arial"/>
              </w:rPr>
            </w:pPr>
          </w:p>
        </w:tc>
      </w:tr>
      <w:tr w:rsidR="004A4507" w:rsidRPr="004A4507" w14:paraId="1A5F4ED2"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7967E110" w14:textId="77777777" w:rsidR="004A4507" w:rsidRPr="004A4507" w:rsidRDefault="004A4507" w:rsidP="004A4507">
            <w:pPr>
              <w:autoSpaceDE w:val="0"/>
              <w:autoSpaceDN w:val="0"/>
              <w:adjustRightInd w:val="0"/>
              <w:rPr>
                <w:rFonts w:cs="Perpetua-Bold"/>
                <w:b/>
                <w:bCs/>
                <w:sz w:val="28"/>
              </w:rPr>
            </w:pPr>
            <w:r w:rsidRPr="004A4507">
              <w:rPr>
                <w:rFonts w:cs="Perpetua-Bold"/>
                <w:b/>
                <w:bCs/>
                <w:sz w:val="28"/>
              </w:rPr>
              <w:lastRenderedPageBreak/>
              <w:t>Domain: Reasoning with equations and inequalities</w:t>
            </w:r>
          </w:p>
          <w:p w14:paraId="21321BC0" w14:textId="77777777" w:rsidR="004A4507" w:rsidRPr="004A4507" w:rsidRDefault="004A4507" w:rsidP="004A4507">
            <w:pPr>
              <w:autoSpaceDE w:val="0"/>
              <w:autoSpaceDN w:val="0"/>
              <w:adjustRightInd w:val="0"/>
              <w:rPr>
                <w:rFonts w:cs="Perpetua-Bold"/>
                <w:bCs/>
                <w:sz w:val="32"/>
              </w:rPr>
            </w:pPr>
            <w:r w:rsidRPr="004A4507">
              <w:rPr>
                <w:rFonts w:cs="Perpetua-Bold"/>
                <w:b/>
                <w:bCs/>
                <w:sz w:val="28"/>
              </w:rPr>
              <w:t>Cluster:  Understand solving equations as a process of reasoning and explain reasoning</w:t>
            </w:r>
          </w:p>
        </w:tc>
      </w:tr>
      <w:tr w:rsidR="004A4507" w:rsidRPr="004A4507" w14:paraId="59B7A485" w14:textId="77777777" w:rsidTr="004A4507">
        <w:tc>
          <w:tcPr>
            <w:tcW w:w="1548" w:type="dxa"/>
            <w:tcBorders>
              <w:bottom w:val="single" w:sz="4" w:space="0" w:color="auto"/>
            </w:tcBorders>
            <w:shd w:val="clear" w:color="auto" w:fill="DAEEF3" w:themeFill="accent5" w:themeFillTint="33"/>
          </w:tcPr>
          <w:p w14:paraId="555F9F5C" w14:textId="77777777" w:rsidR="004A4507" w:rsidRPr="004A4507" w:rsidRDefault="004A4507" w:rsidP="004A4507">
            <w:pPr>
              <w:jc w:val="center"/>
              <w:rPr>
                <w:rFonts w:cs="Arial"/>
                <w:b/>
              </w:rPr>
            </w:pPr>
            <w:r w:rsidRPr="004A4507">
              <w:rPr>
                <w:rFonts w:cs="Arial"/>
                <w:b/>
              </w:rPr>
              <w:t>Standards</w:t>
            </w:r>
          </w:p>
        </w:tc>
        <w:tc>
          <w:tcPr>
            <w:tcW w:w="4590" w:type="dxa"/>
            <w:tcBorders>
              <w:bottom w:val="single" w:sz="4" w:space="0" w:color="auto"/>
            </w:tcBorders>
            <w:shd w:val="clear" w:color="auto" w:fill="DAEEF3" w:themeFill="accent5" w:themeFillTint="33"/>
          </w:tcPr>
          <w:p w14:paraId="50717ACA" w14:textId="77777777" w:rsidR="004A4507" w:rsidRPr="004A4507" w:rsidRDefault="004A4507" w:rsidP="004A4507">
            <w:pPr>
              <w:jc w:val="center"/>
              <w:rPr>
                <w:rFonts w:cs="Arial"/>
                <w:b/>
              </w:rPr>
            </w:pPr>
            <w:r w:rsidRPr="004A4507">
              <w:rPr>
                <w:rFonts w:cs="Arial"/>
                <w:b/>
              </w:rPr>
              <w:t>Key ideas and Details</w:t>
            </w:r>
          </w:p>
        </w:tc>
        <w:tc>
          <w:tcPr>
            <w:tcW w:w="7067" w:type="dxa"/>
            <w:tcBorders>
              <w:bottom w:val="single" w:sz="4" w:space="0" w:color="auto"/>
            </w:tcBorders>
            <w:shd w:val="clear" w:color="auto" w:fill="DAEEF3" w:themeFill="accent5" w:themeFillTint="33"/>
          </w:tcPr>
          <w:p w14:paraId="2C808694" w14:textId="77777777" w:rsidR="004A4507" w:rsidRPr="004A4507" w:rsidRDefault="004A4507" w:rsidP="004A4507">
            <w:pPr>
              <w:jc w:val="center"/>
              <w:rPr>
                <w:rFonts w:cs="Arial"/>
                <w:b/>
              </w:rPr>
            </w:pPr>
            <w:r w:rsidRPr="004A4507">
              <w:rPr>
                <w:rFonts w:cs="Arial"/>
                <w:b/>
              </w:rPr>
              <w:t>Intervention Supports</w:t>
            </w:r>
          </w:p>
        </w:tc>
      </w:tr>
      <w:tr w:rsidR="004A4507" w:rsidRPr="004A4507" w14:paraId="08056663" w14:textId="77777777" w:rsidTr="004A4507">
        <w:tc>
          <w:tcPr>
            <w:tcW w:w="1548" w:type="dxa"/>
          </w:tcPr>
          <w:p w14:paraId="752F6A77"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A.REI.1</w:t>
            </w:r>
          </w:p>
          <w:p w14:paraId="37144381" w14:textId="77777777" w:rsidR="004A4507" w:rsidRPr="004A4507" w:rsidRDefault="004A4507" w:rsidP="004A4507">
            <w:pPr>
              <w:autoSpaceDE w:val="0"/>
              <w:autoSpaceDN w:val="0"/>
              <w:adjustRightInd w:val="0"/>
              <w:jc w:val="center"/>
              <w:rPr>
                <w:rFonts w:cs="Candara"/>
                <w:bCs/>
                <w:color w:val="000000"/>
              </w:rPr>
            </w:pPr>
          </w:p>
          <w:p w14:paraId="1F6E7179" w14:textId="77777777" w:rsidR="004A4507" w:rsidRPr="004A4507" w:rsidRDefault="004A4507" w:rsidP="004A4507">
            <w:pPr>
              <w:autoSpaceDE w:val="0"/>
              <w:autoSpaceDN w:val="0"/>
              <w:adjustRightInd w:val="0"/>
              <w:jc w:val="center"/>
              <w:rPr>
                <w:rFonts w:cs="Candara"/>
                <w:bCs/>
                <w:color w:val="000000"/>
              </w:rPr>
            </w:pPr>
          </w:p>
          <w:p w14:paraId="6B03FEFA" w14:textId="77777777" w:rsidR="004A4507" w:rsidRPr="004A4507" w:rsidRDefault="004A4507" w:rsidP="004A4507">
            <w:pPr>
              <w:autoSpaceDE w:val="0"/>
              <w:autoSpaceDN w:val="0"/>
              <w:adjustRightInd w:val="0"/>
              <w:jc w:val="center"/>
              <w:rPr>
                <w:rFonts w:cs="Candara"/>
                <w:bCs/>
                <w:color w:val="000000"/>
              </w:rPr>
            </w:pPr>
          </w:p>
          <w:p w14:paraId="1359BCBA" w14:textId="77777777" w:rsidR="004A4507" w:rsidRPr="004A4507" w:rsidRDefault="004A4507" w:rsidP="004A4507">
            <w:pPr>
              <w:autoSpaceDE w:val="0"/>
              <w:autoSpaceDN w:val="0"/>
              <w:adjustRightInd w:val="0"/>
              <w:jc w:val="center"/>
              <w:rPr>
                <w:rFonts w:cs="Candara"/>
                <w:bCs/>
                <w:color w:val="000000"/>
              </w:rPr>
            </w:pPr>
          </w:p>
          <w:p w14:paraId="74A9E171" w14:textId="77777777" w:rsidR="004A4507" w:rsidRPr="004A4507" w:rsidRDefault="004A4507" w:rsidP="004A4507">
            <w:pPr>
              <w:autoSpaceDE w:val="0"/>
              <w:autoSpaceDN w:val="0"/>
              <w:adjustRightInd w:val="0"/>
              <w:jc w:val="center"/>
              <w:rPr>
                <w:rFonts w:cs="Candara"/>
                <w:bCs/>
                <w:color w:val="000000"/>
              </w:rPr>
            </w:pPr>
          </w:p>
          <w:p w14:paraId="343A9CE5" w14:textId="77777777" w:rsidR="004A4507" w:rsidRPr="004A4507" w:rsidRDefault="004A4507" w:rsidP="004A4507">
            <w:pPr>
              <w:autoSpaceDE w:val="0"/>
              <w:autoSpaceDN w:val="0"/>
              <w:adjustRightInd w:val="0"/>
              <w:jc w:val="center"/>
              <w:rPr>
                <w:rFonts w:cs="Candara"/>
                <w:bCs/>
                <w:color w:val="000000"/>
              </w:rPr>
            </w:pPr>
          </w:p>
          <w:p w14:paraId="47A1C5F2"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A.REI.2</w:t>
            </w:r>
          </w:p>
          <w:p w14:paraId="2433BD11" w14:textId="77777777" w:rsidR="004A4507" w:rsidRPr="004A4507" w:rsidRDefault="004A4507" w:rsidP="004A4507">
            <w:pPr>
              <w:autoSpaceDE w:val="0"/>
              <w:autoSpaceDN w:val="0"/>
              <w:adjustRightInd w:val="0"/>
              <w:jc w:val="center"/>
              <w:rPr>
                <w:rFonts w:cs="Candara"/>
                <w:bCs/>
                <w:color w:val="000000"/>
              </w:rPr>
            </w:pPr>
          </w:p>
        </w:tc>
        <w:tc>
          <w:tcPr>
            <w:tcW w:w="4590" w:type="dxa"/>
          </w:tcPr>
          <w:p w14:paraId="6FE8FB15"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lastRenderedPageBreak/>
              <w:t xml:space="preserve">Explain each step in solving a simple equation as following from the equality of numbers asserted at the previous step, starting from the assumption that the original equation has a </w:t>
            </w:r>
            <w:r w:rsidRPr="004A4507">
              <w:rPr>
                <w:rFonts w:cs="Candara"/>
                <w:bCs/>
                <w:color w:val="000000"/>
              </w:rPr>
              <w:lastRenderedPageBreak/>
              <w:t xml:space="preserve">solution. Construct a viable argument to justify a solution method. </w:t>
            </w:r>
          </w:p>
          <w:p w14:paraId="57F54086" w14:textId="77777777" w:rsidR="004A4507" w:rsidRPr="004A4507" w:rsidRDefault="004A4507" w:rsidP="004A4507">
            <w:pPr>
              <w:autoSpaceDE w:val="0"/>
              <w:autoSpaceDN w:val="0"/>
              <w:adjustRightInd w:val="0"/>
              <w:rPr>
                <w:rFonts w:cs="Candara"/>
                <w:bCs/>
                <w:color w:val="000000"/>
              </w:rPr>
            </w:pPr>
          </w:p>
          <w:p w14:paraId="76B94418"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Solve simple rational and radical equations in one variable, and give examples showing how extraneous solutions may arise. </w:t>
            </w:r>
          </w:p>
        </w:tc>
        <w:tc>
          <w:tcPr>
            <w:tcW w:w="7067" w:type="dxa"/>
          </w:tcPr>
          <w:p w14:paraId="3C7650BE" w14:textId="77777777" w:rsidR="004A4507" w:rsidRPr="004A4507" w:rsidRDefault="004A4507" w:rsidP="004A4507">
            <w:pPr>
              <w:rPr>
                <w:rFonts w:cs="Arial"/>
              </w:rPr>
            </w:pPr>
            <w:r w:rsidRPr="004A4507">
              <w:rPr>
                <w:rFonts w:cs="Arial"/>
              </w:rPr>
              <w:lastRenderedPageBreak/>
              <w:t>R: Provides a set of steps for solving equations</w:t>
            </w:r>
          </w:p>
          <w:p w14:paraId="220464F6" w14:textId="77777777" w:rsidR="004A4507" w:rsidRPr="004A4507" w:rsidRDefault="00767748" w:rsidP="004A4507">
            <w:pPr>
              <w:rPr>
                <w:rFonts w:cs="Arial"/>
                <w:color w:val="0000FF" w:themeColor="hyperlink"/>
                <w:u w:val="single"/>
              </w:rPr>
            </w:pPr>
            <w:hyperlink r:id="rId470" w:history="1">
              <w:r w:rsidR="004A4507" w:rsidRPr="004A4507">
                <w:rPr>
                  <w:rFonts w:cs="Arial"/>
                  <w:color w:val="0000FF" w:themeColor="hyperlink"/>
                  <w:u w:val="single"/>
                </w:rPr>
                <w:t>http://cstl.syr.edu/fipse/Algebra/Unit3/steps.htm</w:t>
              </w:r>
            </w:hyperlink>
          </w:p>
          <w:p w14:paraId="1DA20657" w14:textId="77777777" w:rsidR="004A4507" w:rsidRPr="004A4507" w:rsidRDefault="004A4507" w:rsidP="004A4507">
            <w:pPr>
              <w:rPr>
                <w:rFonts w:cs="Arial"/>
                <w:color w:val="0000FF" w:themeColor="hyperlink"/>
                <w:u w:val="single"/>
              </w:rPr>
            </w:pPr>
          </w:p>
          <w:p w14:paraId="6BD9EA54" w14:textId="77777777" w:rsidR="004A4507" w:rsidRPr="004A4507" w:rsidRDefault="004A4507" w:rsidP="004A4507">
            <w:pPr>
              <w:rPr>
                <w:rFonts w:cs="Arial"/>
              </w:rPr>
            </w:pPr>
            <w:r w:rsidRPr="004A4507">
              <w:rPr>
                <w:rFonts w:cs="Arial"/>
              </w:rPr>
              <w:t>R: Examples of rational and radical equations.</w:t>
            </w:r>
          </w:p>
          <w:p w14:paraId="21FF9799" w14:textId="77777777" w:rsidR="004A4507" w:rsidRPr="004A4507" w:rsidRDefault="00767748" w:rsidP="004A4507">
            <w:pPr>
              <w:rPr>
                <w:rFonts w:cs="Arial"/>
                <w:color w:val="0000FF" w:themeColor="hyperlink"/>
                <w:u w:val="single"/>
              </w:rPr>
            </w:pPr>
            <w:hyperlink r:id="rId471" w:history="1">
              <w:r w:rsidR="004A4507" w:rsidRPr="004A4507">
                <w:rPr>
                  <w:rFonts w:cs="Arial"/>
                  <w:color w:val="0000FF" w:themeColor="hyperlink"/>
                  <w:u w:val="single"/>
                </w:rPr>
                <w:t>http://www.mathworksheetsland.com/algebra/23solve.html</w:t>
              </w:r>
            </w:hyperlink>
          </w:p>
          <w:p w14:paraId="65677E74" w14:textId="77777777" w:rsidR="004A4507" w:rsidRPr="004A4507" w:rsidRDefault="004A4507" w:rsidP="004A4507">
            <w:pPr>
              <w:rPr>
                <w:rFonts w:cs="Arial"/>
                <w:color w:val="0000FF" w:themeColor="hyperlink"/>
                <w:u w:val="single"/>
              </w:rPr>
            </w:pPr>
          </w:p>
          <w:p w14:paraId="4E6B18FB" w14:textId="77777777" w:rsidR="004A4507" w:rsidRPr="004A4507" w:rsidRDefault="004A4507" w:rsidP="004A4507">
            <w:pPr>
              <w:rPr>
                <w:rFonts w:cs="Arial"/>
              </w:rPr>
            </w:pPr>
          </w:p>
          <w:p w14:paraId="7DAA4426" w14:textId="77777777" w:rsidR="004A4507" w:rsidRPr="004A4507" w:rsidRDefault="004A4507" w:rsidP="004A4507">
            <w:pPr>
              <w:rPr>
                <w:rFonts w:ascii="Arial" w:hAnsi="Arial" w:cs="Arial"/>
              </w:rPr>
            </w:pPr>
          </w:p>
        </w:tc>
      </w:tr>
      <w:tr w:rsidR="004A4507" w:rsidRPr="004A4507" w14:paraId="6B3F2FE5"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52358BC0" w14:textId="77777777" w:rsidR="004A4507" w:rsidRPr="004A4507" w:rsidRDefault="004A4507" w:rsidP="004A4507">
            <w:pPr>
              <w:autoSpaceDE w:val="0"/>
              <w:autoSpaceDN w:val="0"/>
              <w:adjustRightInd w:val="0"/>
              <w:rPr>
                <w:rFonts w:ascii="Calibri" w:hAnsi="Calibri" w:cs="Perpetua-Bold"/>
                <w:bCs/>
                <w:sz w:val="32"/>
              </w:rPr>
            </w:pPr>
            <w:r w:rsidRPr="004A4507">
              <w:rPr>
                <w:rFonts w:ascii="Calibri" w:hAnsi="Calibri" w:cs="Perpetua-Bold"/>
                <w:b/>
                <w:bCs/>
                <w:sz w:val="28"/>
              </w:rPr>
              <w:lastRenderedPageBreak/>
              <w:t>Cluster:  Solve equations and inequalities in one variable</w:t>
            </w:r>
          </w:p>
        </w:tc>
      </w:tr>
      <w:tr w:rsidR="004A4507" w:rsidRPr="004A4507" w14:paraId="43F6A90D" w14:textId="77777777" w:rsidTr="004A4507">
        <w:tc>
          <w:tcPr>
            <w:tcW w:w="1548" w:type="dxa"/>
            <w:tcBorders>
              <w:bottom w:val="single" w:sz="4" w:space="0" w:color="auto"/>
            </w:tcBorders>
            <w:shd w:val="clear" w:color="auto" w:fill="DAEEF3" w:themeFill="accent5" w:themeFillTint="33"/>
          </w:tcPr>
          <w:p w14:paraId="721D5AA6" w14:textId="77777777" w:rsidR="004A4507" w:rsidRPr="004A4507" w:rsidRDefault="004A4507" w:rsidP="004A4507">
            <w:pPr>
              <w:jc w:val="center"/>
              <w:rPr>
                <w:rFonts w:cs="Arial"/>
                <w:b/>
              </w:rPr>
            </w:pPr>
            <w:r w:rsidRPr="004A4507">
              <w:rPr>
                <w:rFonts w:cs="Arial"/>
                <w:b/>
              </w:rPr>
              <w:t>Standards</w:t>
            </w:r>
          </w:p>
        </w:tc>
        <w:tc>
          <w:tcPr>
            <w:tcW w:w="4590" w:type="dxa"/>
            <w:tcBorders>
              <w:bottom w:val="single" w:sz="4" w:space="0" w:color="auto"/>
            </w:tcBorders>
            <w:shd w:val="clear" w:color="auto" w:fill="DAEEF3" w:themeFill="accent5" w:themeFillTint="33"/>
          </w:tcPr>
          <w:p w14:paraId="6B2B9940" w14:textId="77777777" w:rsidR="004A4507" w:rsidRPr="004A4507" w:rsidRDefault="004A4507" w:rsidP="004A4507">
            <w:pPr>
              <w:jc w:val="center"/>
              <w:rPr>
                <w:rFonts w:cs="Arial"/>
                <w:b/>
              </w:rPr>
            </w:pPr>
            <w:r w:rsidRPr="004A4507">
              <w:rPr>
                <w:rFonts w:cs="Arial"/>
                <w:b/>
              </w:rPr>
              <w:t>Key ideas and Details</w:t>
            </w:r>
          </w:p>
        </w:tc>
        <w:tc>
          <w:tcPr>
            <w:tcW w:w="7067" w:type="dxa"/>
            <w:tcBorders>
              <w:bottom w:val="single" w:sz="4" w:space="0" w:color="auto"/>
            </w:tcBorders>
            <w:shd w:val="clear" w:color="auto" w:fill="DAEEF3" w:themeFill="accent5" w:themeFillTint="33"/>
          </w:tcPr>
          <w:p w14:paraId="02A30B57" w14:textId="77777777" w:rsidR="004A4507" w:rsidRPr="004A4507" w:rsidRDefault="004A4507" w:rsidP="004A4507">
            <w:pPr>
              <w:jc w:val="center"/>
              <w:rPr>
                <w:rFonts w:cs="Arial"/>
                <w:b/>
              </w:rPr>
            </w:pPr>
            <w:r w:rsidRPr="004A4507">
              <w:rPr>
                <w:rFonts w:cs="Arial"/>
                <w:b/>
              </w:rPr>
              <w:t>Intervention Supports</w:t>
            </w:r>
          </w:p>
        </w:tc>
      </w:tr>
      <w:tr w:rsidR="004A4507" w:rsidRPr="004A4507" w14:paraId="55C67E5C" w14:textId="77777777" w:rsidTr="004A4507">
        <w:tc>
          <w:tcPr>
            <w:tcW w:w="1548" w:type="dxa"/>
          </w:tcPr>
          <w:p w14:paraId="68C02426"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A.REI.3</w:t>
            </w:r>
          </w:p>
          <w:p w14:paraId="2E37C123" w14:textId="77777777" w:rsidR="004A4507" w:rsidRPr="004A4507" w:rsidRDefault="004A4507" w:rsidP="004A4507">
            <w:pPr>
              <w:autoSpaceDE w:val="0"/>
              <w:autoSpaceDN w:val="0"/>
              <w:adjustRightInd w:val="0"/>
              <w:jc w:val="center"/>
              <w:rPr>
                <w:rFonts w:cs="Candara"/>
                <w:bCs/>
                <w:color w:val="000000"/>
              </w:rPr>
            </w:pPr>
          </w:p>
          <w:p w14:paraId="2BF934CE" w14:textId="77777777" w:rsidR="004A4507" w:rsidRPr="004A4507" w:rsidRDefault="004A4507" w:rsidP="004A4507">
            <w:pPr>
              <w:autoSpaceDE w:val="0"/>
              <w:autoSpaceDN w:val="0"/>
              <w:adjustRightInd w:val="0"/>
              <w:jc w:val="center"/>
              <w:rPr>
                <w:rFonts w:cs="Candara"/>
                <w:bCs/>
                <w:color w:val="000000"/>
              </w:rPr>
            </w:pPr>
          </w:p>
          <w:p w14:paraId="126B9B8E" w14:textId="77777777" w:rsidR="004A4507" w:rsidRPr="004A4507" w:rsidRDefault="004A4507" w:rsidP="004A4507">
            <w:pPr>
              <w:autoSpaceDE w:val="0"/>
              <w:autoSpaceDN w:val="0"/>
              <w:adjustRightInd w:val="0"/>
              <w:jc w:val="center"/>
              <w:rPr>
                <w:rFonts w:cs="Candara"/>
                <w:bCs/>
                <w:color w:val="000000"/>
              </w:rPr>
            </w:pPr>
          </w:p>
          <w:p w14:paraId="453B4C76" w14:textId="77777777" w:rsidR="004A4507" w:rsidRPr="004A4507" w:rsidRDefault="004A4507" w:rsidP="004A4507">
            <w:pPr>
              <w:autoSpaceDE w:val="0"/>
              <w:autoSpaceDN w:val="0"/>
              <w:adjustRightInd w:val="0"/>
              <w:jc w:val="center"/>
              <w:rPr>
                <w:rFonts w:cs="Candara"/>
                <w:bCs/>
                <w:color w:val="000000"/>
              </w:rPr>
            </w:pPr>
          </w:p>
          <w:p w14:paraId="0EF11559" w14:textId="77777777" w:rsidR="004A4507" w:rsidRPr="004A4507" w:rsidRDefault="004A4507" w:rsidP="004A4507">
            <w:pPr>
              <w:autoSpaceDE w:val="0"/>
              <w:autoSpaceDN w:val="0"/>
              <w:adjustRightInd w:val="0"/>
              <w:jc w:val="center"/>
              <w:rPr>
                <w:rFonts w:ascii="Calibri" w:hAnsi="Calibri"/>
                <w:bCs/>
              </w:rPr>
            </w:pPr>
            <w:r w:rsidRPr="004A4507">
              <w:rPr>
                <w:rFonts w:ascii="Calibri" w:hAnsi="Calibri"/>
                <w:bCs/>
              </w:rPr>
              <w:t>A.REI.4a</w:t>
            </w:r>
          </w:p>
          <w:p w14:paraId="51CCBFF0" w14:textId="77777777" w:rsidR="004A4507" w:rsidRPr="004A4507" w:rsidRDefault="004A4507" w:rsidP="004A4507">
            <w:pPr>
              <w:autoSpaceDE w:val="0"/>
              <w:autoSpaceDN w:val="0"/>
              <w:adjustRightInd w:val="0"/>
              <w:jc w:val="center"/>
              <w:rPr>
                <w:rFonts w:ascii="Calibri" w:hAnsi="Calibri"/>
                <w:bCs/>
              </w:rPr>
            </w:pPr>
          </w:p>
          <w:p w14:paraId="36EC3467" w14:textId="77777777" w:rsidR="004A4507" w:rsidRPr="004A4507" w:rsidRDefault="004A4507" w:rsidP="004A4507">
            <w:pPr>
              <w:autoSpaceDE w:val="0"/>
              <w:autoSpaceDN w:val="0"/>
              <w:adjustRightInd w:val="0"/>
              <w:jc w:val="center"/>
              <w:rPr>
                <w:rFonts w:ascii="Calibri" w:hAnsi="Calibri"/>
                <w:bCs/>
              </w:rPr>
            </w:pPr>
          </w:p>
          <w:p w14:paraId="1EA32192" w14:textId="77777777" w:rsidR="004A4507" w:rsidRPr="004A4507" w:rsidRDefault="004A4507" w:rsidP="004A4507">
            <w:pPr>
              <w:autoSpaceDE w:val="0"/>
              <w:autoSpaceDN w:val="0"/>
              <w:adjustRightInd w:val="0"/>
              <w:jc w:val="center"/>
              <w:rPr>
                <w:rFonts w:ascii="Calibri" w:hAnsi="Calibri"/>
                <w:bCs/>
              </w:rPr>
            </w:pPr>
          </w:p>
          <w:p w14:paraId="734BA2D2" w14:textId="77777777" w:rsidR="004A4507" w:rsidRPr="004A4507" w:rsidRDefault="004A4507" w:rsidP="004A4507">
            <w:pPr>
              <w:autoSpaceDE w:val="0"/>
              <w:autoSpaceDN w:val="0"/>
              <w:adjustRightInd w:val="0"/>
              <w:jc w:val="center"/>
              <w:rPr>
                <w:rFonts w:ascii="Calibri" w:hAnsi="Calibri"/>
                <w:bCs/>
              </w:rPr>
            </w:pPr>
          </w:p>
          <w:p w14:paraId="37B248C0" w14:textId="77777777" w:rsidR="004A4507" w:rsidRPr="004A4507" w:rsidRDefault="004A4507" w:rsidP="004A4507">
            <w:pPr>
              <w:autoSpaceDE w:val="0"/>
              <w:autoSpaceDN w:val="0"/>
              <w:adjustRightInd w:val="0"/>
              <w:jc w:val="center"/>
              <w:rPr>
                <w:rFonts w:ascii="Calibri" w:hAnsi="Calibri"/>
                <w:bCs/>
              </w:rPr>
            </w:pPr>
          </w:p>
          <w:p w14:paraId="4D9DCE55" w14:textId="77777777" w:rsidR="004A4507" w:rsidRPr="004A4507" w:rsidRDefault="004A4507" w:rsidP="004A4507">
            <w:pPr>
              <w:autoSpaceDE w:val="0"/>
              <w:autoSpaceDN w:val="0"/>
              <w:adjustRightInd w:val="0"/>
              <w:jc w:val="center"/>
              <w:rPr>
                <w:rFonts w:ascii="Calibri" w:hAnsi="Calibri"/>
                <w:bCs/>
              </w:rPr>
            </w:pPr>
          </w:p>
          <w:p w14:paraId="3A0171E3" w14:textId="77777777" w:rsidR="004A4507" w:rsidRPr="004A4507" w:rsidRDefault="004A4507" w:rsidP="004A4507">
            <w:pPr>
              <w:autoSpaceDE w:val="0"/>
              <w:autoSpaceDN w:val="0"/>
              <w:adjustRightInd w:val="0"/>
              <w:jc w:val="center"/>
              <w:rPr>
                <w:rFonts w:cs="Candara"/>
                <w:bCs/>
                <w:color w:val="000000"/>
              </w:rPr>
            </w:pPr>
            <w:r w:rsidRPr="004A4507">
              <w:rPr>
                <w:rFonts w:ascii="Calibri" w:hAnsi="Calibri" w:cs="Candara"/>
                <w:bCs/>
                <w:color w:val="000000"/>
                <w:sz w:val="24"/>
                <w:szCs w:val="24"/>
              </w:rPr>
              <w:t>A.REI.4b</w:t>
            </w:r>
          </w:p>
          <w:p w14:paraId="647AF797" w14:textId="77777777" w:rsidR="004A4507" w:rsidRPr="004A4507" w:rsidRDefault="004A4507" w:rsidP="004A4507">
            <w:pPr>
              <w:autoSpaceDE w:val="0"/>
              <w:autoSpaceDN w:val="0"/>
              <w:adjustRightInd w:val="0"/>
              <w:jc w:val="center"/>
              <w:rPr>
                <w:rFonts w:cs="Candara"/>
                <w:bCs/>
                <w:color w:val="000000"/>
              </w:rPr>
            </w:pPr>
          </w:p>
          <w:p w14:paraId="5C794BCC" w14:textId="77777777" w:rsidR="004A4507" w:rsidRPr="004A4507" w:rsidRDefault="004A4507" w:rsidP="004A4507">
            <w:pPr>
              <w:autoSpaceDE w:val="0"/>
              <w:autoSpaceDN w:val="0"/>
              <w:adjustRightInd w:val="0"/>
              <w:jc w:val="center"/>
              <w:rPr>
                <w:rFonts w:cs="Candara"/>
                <w:bCs/>
                <w:color w:val="000000"/>
              </w:rPr>
            </w:pPr>
          </w:p>
          <w:p w14:paraId="345DB930" w14:textId="77777777" w:rsidR="004A4507" w:rsidRPr="004A4507" w:rsidRDefault="004A4507" w:rsidP="004A4507">
            <w:pPr>
              <w:autoSpaceDE w:val="0"/>
              <w:autoSpaceDN w:val="0"/>
              <w:adjustRightInd w:val="0"/>
              <w:jc w:val="center"/>
              <w:rPr>
                <w:rFonts w:cs="Candara"/>
                <w:bCs/>
                <w:color w:val="000000"/>
              </w:rPr>
            </w:pPr>
          </w:p>
          <w:p w14:paraId="0A962561" w14:textId="77777777" w:rsidR="004A4507" w:rsidRPr="004A4507" w:rsidRDefault="004A4507" w:rsidP="004A4507">
            <w:pPr>
              <w:autoSpaceDE w:val="0"/>
              <w:autoSpaceDN w:val="0"/>
              <w:adjustRightInd w:val="0"/>
              <w:jc w:val="center"/>
              <w:rPr>
                <w:rFonts w:cs="Candara"/>
                <w:bCs/>
                <w:color w:val="000000"/>
              </w:rPr>
            </w:pPr>
          </w:p>
          <w:p w14:paraId="3D24C3E5" w14:textId="77777777" w:rsidR="004A4507" w:rsidRPr="004A4507" w:rsidRDefault="004A4507" w:rsidP="004A4507">
            <w:pPr>
              <w:autoSpaceDE w:val="0"/>
              <w:autoSpaceDN w:val="0"/>
              <w:adjustRightInd w:val="0"/>
              <w:rPr>
                <w:rFonts w:cs="Candara"/>
                <w:bCs/>
                <w:color w:val="000000"/>
              </w:rPr>
            </w:pPr>
          </w:p>
          <w:p w14:paraId="467BF0DF" w14:textId="77777777" w:rsidR="004A4507" w:rsidRPr="004A4507" w:rsidRDefault="004A4507" w:rsidP="004A4507">
            <w:pPr>
              <w:autoSpaceDE w:val="0"/>
              <w:autoSpaceDN w:val="0"/>
              <w:adjustRightInd w:val="0"/>
              <w:jc w:val="center"/>
              <w:rPr>
                <w:rFonts w:cs="Arial"/>
                <w:color w:val="000000"/>
              </w:rPr>
            </w:pPr>
          </w:p>
        </w:tc>
        <w:tc>
          <w:tcPr>
            <w:tcW w:w="4590" w:type="dxa"/>
          </w:tcPr>
          <w:p w14:paraId="1BD47C32"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lastRenderedPageBreak/>
              <w:t xml:space="preserve">Solve linear equations and inequalities in one variable, including equations with coefficients represented by letters. </w:t>
            </w:r>
          </w:p>
          <w:p w14:paraId="41AD5432" w14:textId="77777777" w:rsidR="004A4507" w:rsidRPr="004A4507" w:rsidRDefault="004A4507" w:rsidP="004A4507">
            <w:pPr>
              <w:autoSpaceDE w:val="0"/>
              <w:autoSpaceDN w:val="0"/>
              <w:adjustRightInd w:val="0"/>
              <w:rPr>
                <w:rFonts w:cs="Candara"/>
                <w:color w:val="000000"/>
              </w:rPr>
            </w:pPr>
          </w:p>
          <w:p w14:paraId="3183C753" w14:textId="77777777" w:rsidR="004A4507" w:rsidRPr="004A4507" w:rsidRDefault="004A4507" w:rsidP="004A4507">
            <w:pPr>
              <w:autoSpaceDE w:val="0"/>
              <w:autoSpaceDN w:val="0"/>
              <w:adjustRightInd w:val="0"/>
              <w:rPr>
                <w:rFonts w:cs="Candara"/>
                <w:color w:val="000000"/>
              </w:rPr>
            </w:pPr>
          </w:p>
          <w:p w14:paraId="278287BB"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Solve quadratic equations in one variable. </w:t>
            </w:r>
          </w:p>
          <w:p w14:paraId="559DDCD6"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a. Use the method of completing the square to transform any quadratic equation in x into an equation of the form (x-p)</w:t>
            </w:r>
            <w:r w:rsidRPr="004A4507">
              <w:rPr>
                <w:rFonts w:ascii="Calibri" w:hAnsi="Calibri" w:cs="Candara"/>
                <w:bCs/>
                <w:color w:val="000000"/>
                <w:vertAlign w:val="superscript"/>
              </w:rPr>
              <w:t>2</w:t>
            </w:r>
            <w:r w:rsidRPr="004A4507">
              <w:rPr>
                <w:rFonts w:ascii="Calibri" w:hAnsi="Calibri" w:cs="Candara"/>
                <w:bCs/>
                <w:color w:val="000000"/>
              </w:rPr>
              <w:t xml:space="preserve">=q that has the same solutions. Derive the quadratic formula from this form. </w:t>
            </w:r>
          </w:p>
          <w:p w14:paraId="242DD7A8" w14:textId="77777777" w:rsidR="004A4507" w:rsidRPr="004A4507" w:rsidRDefault="004A4507" w:rsidP="004A4507">
            <w:pPr>
              <w:autoSpaceDE w:val="0"/>
              <w:autoSpaceDN w:val="0"/>
              <w:adjustRightInd w:val="0"/>
              <w:rPr>
                <w:rFonts w:ascii="Calibri" w:hAnsi="Calibri" w:cs="Arial"/>
                <w:color w:val="000000"/>
              </w:rPr>
            </w:pPr>
          </w:p>
          <w:p w14:paraId="0DB720AD"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b. Solve quadratic equations by inspection (e.g., for </w:t>
            </w:r>
            <w:r w:rsidRPr="004A4507">
              <w:rPr>
                <w:rFonts w:ascii="Calibri" w:hAnsi="Calibri" w:cs="Candara"/>
                <w:bCs/>
                <w:i/>
                <w:iCs/>
                <w:color w:val="000000"/>
              </w:rPr>
              <w:t>x</w:t>
            </w:r>
            <w:r w:rsidRPr="004A4507">
              <w:rPr>
                <w:rFonts w:ascii="Calibri" w:hAnsi="Calibri" w:cs="Candara"/>
                <w:bCs/>
                <w:i/>
                <w:iCs/>
                <w:color w:val="000000"/>
                <w:vertAlign w:val="superscript"/>
              </w:rPr>
              <w:t xml:space="preserve">2 </w:t>
            </w:r>
            <w:r w:rsidRPr="004A4507">
              <w:rPr>
                <w:rFonts w:ascii="Calibri" w:hAnsi="Calibri" w:cs="Candara"/>
                <w:bCs/>
                <w:i/>
                <w:iCs/>
                <w:color w:val="000000"/>
              </w:rPr>
              <w:t xml:space="preserve">= </w:t>
            </w:r>
            <w:r w:rsidRPr="004A4507">
              <w:rPr>
                <w:rFonts w:ascii="Calibri" w:hAnsi="Calibri" w:cs="Candara"/>
                <w:bCs/>
                <w:color w:val="000000"/>
              </w:rPr>
              <w:t>49)</w:t>
            </w:r>
            <w:r w:rsidRPr="004A4507">
              <w:rPr>
                <w:rFonts w:ascii="Calibri" w:hAnsi="Calibri" w:cs="Candara"/>
                <w:bCs/>
                <w:i/>
                <w:iCs/>
                <w:color w:val="000000"/>
              </w:rPr>
              <w:t xml:space="preserve">, </w:t>
            </w:r>
            <w:r w:rsidRPr="004A4507">
              <w:rPr>
                <w:rFonts w:ascii="Calibri" w:hAnsi="Calibri" w:cs="Candara"/>
                <w:bCs/>
                <w:color w:val="000000"/>
              </w:rPr>
              <w:t xml:space="preserve">taking square roots, completing the </w:t>
            </w:r>
            <w:r w:rsidRPr="004A4507">
              <w:rPr>
                <w:rFonts w:ascii="Calibri" w:hAnsi="Calibri" w:cs="Candara"/>
                <w:bCs/>
                <w:color w:val="000000"/>
              </w:rPr>
              <w:lastRenderedPageBreak/>
              <w:t xml:space="preserve">square, the quadratic formula and factoring, as appropriate to the initial form of the equation. Recognize when the quadratic formula gives complex solutions and write them as </w:t>
            </w:r>
            <w:r w:rsidRPr="004A4507">
              <w:rPr>
                <w:rFonts w:ascii="Calibri" w:hAnsi="Calibri" w:cs="Candara"/>
                <w:bCs/>
                <w:i/>
                <w:iCs/>
                <w:color w:val="000000"/>
              </w:rPr>
              <w:t xml:space="preserve">a ± bi </w:t>
            </w:r>
            <w:r w:rsidRPr="004A4507">
              <w:rPr>
                <w:rFonts w:ascii="Calibri" w:hAnsi="Calibri" w:cs="Candara"/>
                <w:bCs/>
                <w:color w:val="000000"/>
              </w:rPr>
              <w:t xml:space="preserve">for real numbers </w:t>
            </w:r>
            <w:r w:rsidRPr="004A4507">
              <w:rPr>
                <w:rFonts w:ascii="Calibri" w:hAnsi="Calibri" w:cs="Candara"/>
                <w:bCs/>
                <w:i/>
                <w:iCs/>
                <w:color w:val="000000"/>
              </w:rPr>
              <w:t xml:space="preserve">a </w:t>
            </w:r>
            <w:r w:rsidRPr="004A4507">
              <w:rPr>
                <w:rFonts w:ascii="Calibri" w:hAnsi="Calibri" w:cs="Candara"/>
                <w:bCs/>
                <w:color w:val="000000"/>
              </w:rPr>
              <w:t xml:space="preserve">and </w:t>
            </w:r>
            <w:r w:rsidRPr="004A4507">
              <w:rPr>
                <w:rFonts w:ascii="Calibri" w:hAnsi="Calibri" w:cs="Candara"/>
                <w:bCs/>
                <w:i/>
                <w:iCs/>
                <w:color w:val="000000"/>
              </w:rPr>
              <w:t>b</w:t>
            </w:r>
            <w:r w:rsidRPr="004A4507">
              <w:rPr>
                <w:rFonts w:ascii="Calibri" w:hAnsi="Calibri" w:cs="Candara"/>
                <w:bCs/>
                <w:color w:val="000000"/>
              </w:rPr>
              <w:t>.</w:t>
            </w:r>
          </w:p>
        </w:tc>
        <w:tc>
          <w:tcPr>
            <w:tcW w:w="7067" w:type="dxa"/>
          </w:tcPr>
          <w:p w14:paraId="456D3BC1" w14:textId="77777777" w:rsidR="004A4507" w:rsidRPr="004A4507" w:rsidRDefault="004A4507" w:rsidP="004A4507">
            <w:pPr>
              <w:rPr>
                <w:rFonts w:cs="Arial"/>
                <w:color w:val="0000FF" w:themeColor="hyperlink"/>
                <w:u w:val="single"/>
              </w:rPr>
            </w:pPr>
            <w:r w:rsidRPr="004A4507">
              <w:rPr>
                <w:rFonts w:cs="Arial"/>
              </w:rPr>
              <w:lastRenderedPageBreak/>
              <w:t xml:space="preserve">ML: A full lesson on solving equations using the “Party Method.” Includes a full length PowerPoint presentation. </w:t>
            </w:r>
            <w:hyperlink r:id="rId472" w:history="1">
              <w:r w:rsidRPr="004A4507">
                <w:rPr>
                  <w:rFonts w:cs="Arial"/>
                  <w:color w:val="0000FF" w:themeColor="hyperlink"/>
                  <w:u w:val="single"/>
                </w:rPr>
                <w:t>http://alex.state.al.us/lesson_view.php?id=23865</w:t>
              </w:r>
            </w:hyperlink>
          </w:p>
          <w:p w14:paraId="0A9A29B7" w14:textId="77777777" w:rsidR="004A4507" w:rsidRPr="004A4507" w:rsidRDefault="004A4507" w:rsidP="004A4507">
            <w:pPr>
              <w:rPr>
                <w:rFonts w:cs="Arial"/>
              </w:rPr>
            </w:pPr>
          </w:p>
          <w:p w14:paraId="573F19B6" w14:textId="77777777" w:rsidR="004A4507" w:rsidRPr="004A4507" w:rsidRDefault="004A4507" w:rsidP="004A4507">
            <w:pPr>
              <w:rPr>
                <w:rFonts w:cs="Arial"/>
              </w:rPr>
            </w:pPr>
          </w:p>
          <w:p w14:paraId="2ACA38DB" w14:textId="77777777" w:rsidR="004A4507" w:rsidRPr="004A4507" w:rsidRDefault="004A4507" w:rsidP="004A4507">
            <w:pPr>
              <w:rPr>
                <w:rFonts w:ascii="Calibri" w:hAnsi="Calibri" w:cs="Arial"/>
              </w:rPr>
            </w:pPr>
            <w:r w:rsidRPr="004A4507">
              <w:rPr>
                <w:rFonts w:cs="Arial"/>
              </w:rPr>
              <w:t xml:space="preserve"> </w:t>
            </w:r>
            <w:r w:rsidRPr="004A4507">
              <w:rPr>
                <w:rFonts w:ascii="Calibri" w:hAnsi="Calibri" w:cs="Arial"/>
              </w:rPr>
              <w:t xml:space="preserve">V: Shows how the quadratic formula results from completing the square. </w:t>
            </w:r>
          </w:p>
          <w:p w14:paraId="2AF3E5F4" w14:textId="77777777" w:rsidR="004A4507" w:rsidRPr="004A4507" w:rsidRDefault="00767748" w:rsidP="004A4507">
            <w:pPr>
              <w:rPr>
                <w:rFonts w:ascii="Calibri" w:hAnsi="Calibri" w:cs="Arial"/>
              </w:rPr>
            </w:pPr>
            <w:hyperlink r:id="rId473" w:history="1">
              <w:r w:rsidR="004A4507" w:rsidRPr="004A4507">
                <w:rPr>
                  <w:rFonts w:ascii="Calibri" w:hAnsi="Calibri" w:cs="Arial"/>
                  <w:color w:val="0000FF" w:themeColor="hyperlink"/>
                  <w:u w:val="single"/>
                </w:rPr>
                <w:t>https://www.youtube.com/watch?v=SCfHulybCH8</w:t>
              </w:r>
            </w:hyperlink>
          </w:p>
          <w:p w14:paraId="69C9848D" w14:textId="77777777" w:rsidR="004A4507" w:rsidRPr="004A4507" w:rsidRDefault="004A4507" w:rsidP="004A4507">
            <w:pPr>
              <w:rPr>
                <w:rFonts w:ascii="Calibri" w:hAnsi="Calibri" w:cs="Arial"/>
              </w:rPr>
            </w:pPr>
            <w:r w:rsidRPr="004A4507">
              <w:rPr>
                <w:rFonts w:ascii="Calibri" w:hAnsi="Calibri" w:cs="Arial"/>
              </w:rPr>
              <w:t>V: Song on the quadratic formula</w:t>
            </w:r>
          </w:p>
          <w:p w14:paraId="72EEF6ED" w14:textId="77777777" w:rsidR="004A4507" w:rsidRPr="004A4507" w:rsidRDefault="00767748" w:rsidP="004A4507">
            <w:pPr>
              <w:rPr>
                <w:rFonts w:ascii="Calibri" w:hAnsi="Calibri" w:cs="Arial"/>
              </w:rPr>
            </w:pPr>
            <w:hyperlink r:id="rId474" w:history="1">
              <w:r w:rsidR="004A4507" w:rsidRPr="004A4507">
                <w:rPr>
                  <w:rFonts w:ascii="Calibri" w:hAnsi="Calibri" w:cs="Arial"/>
                  <w:color w:val="0000FF" w:themeColor="hyperlink"/>
                  <w:u w:val="single"/>
                </w:rPr>
                <w:t>https://www.youtube.com/watch?v=j-hrP_9vx5o</w:t>
              </w:r>
            </w:hyperlink>
          </w:p>
          <w:p w14:paraId="5483DCE7" w14:textId="77777777" w:rsidR="004A4507" w:rsidRPr="004A4507" w:rsidRDefault="004A4507" w:rsidP="004A4507">
            <w:pPr>
              <w:rPr>
                <w:rFonts w:ascii="Calibri" w:hAnsi="Calibri" w:cs="Arial"/>
              </w:rPr>
            </w:pPr>
          </w:p>
          <w:p w14:paraId="61BE7F07" w14:textId="77777777" w:rsidR="004A4507" w:rsidRPr="004A4507" w:rsidRDefault="004A4507" w:rsidP="004A4507">
            <w:pPr>
              <w:rPr>
                <w:rFonts w:ascii="Calibri" w:hAnsi="Calibri" w:cs="Arial"/>
              </w:rPr>
            </w:pPr>
            <w:r w:rsidRPr="004A4507">
              <w:rPr>
                <w:rFonts w:ascii="Calibri" w:hAnsi="Calibri" w:cs="Arial"/>
              </w:rPr>
              <w:t>ML: Lesson on factoring.</w:t>
            </w:r>
          </w:p>
          <w:p w14:paraId="641C2C12" w14:textId="77777777" w:rsidR="004A4507" w:rsidRPr="004A4507" w:rsidRDefault="00767748" w:rsidP="004A4507">
            <w:pPr>
              <w:rPr>
                <w:rFonts w:ascii="Calibri" w:hAnsi="Calibri" w:cs="Arial"/>
              </w:rPr>
            </w:pPr>
            <w:hyperlink r:id="rId475" w:history="1">
              <w:r w:rsidR="004A4507" w:rsidRPr="004A4507">
                <w:rPr>
                  <w:rFonts w:ascii="Calibri" w:hAnsi="Calibri" w:cs="Arial"/>
                  <w:color w:val="0000FF" w:themeColor="hyperlink"/>
                  <w:u w:val="single"/>
                </w:rPr>
                <w:t>http://alex.state.al.us/lesson_view.php?id=24082</w:t>
              </w:r>
            </w:hyperlink>
          </w:p>
          <w:p w14:paraId="27D3AA66" w14:textId="77777777" w:rsidR="004A4507" w:rsidRPr="004A4507" w:rsidRDefault="004A4507" w:rsidP="004A4507">
            <w:pPr>
              <w:rPr>
                <w:rFonts w:ascii="Calibri" w:hAnsi="Calibri" w:cs="Arial"/>
              </w:rPr>
            </w:pPr>
          </w:p>
          <w:p w14:paraId="7E3CC831" w14:textId="77777777" w:rsidR="004A4507" w:rsidRPr="004A4507" w:rsidRDefault="004A4507" w:rsidP="004A4507">
            <w:pPr>
              <w:rPr>
                <w:rFonts w:ascii="Calibri" w:hAnsi="Calibri" w:cs="Arial"/>
              </w:rPr>
            </w:pPr>
            <w:r w:rsidRPr="004A4507">
              <w:rPr>
                <w:rFonts w:ascii="Calibri" w:hAnsi="Calibri" w:cs="Arial"/>
              </w:rPr>
              <w:t>V: Multiple videos on how to solve quadratics.</w:t>
            </w:r>
          </w:p>
          <w:p w14:paraId="7CD90864" w14:textId="77777777" w:rsidR="004A4507" w:rsidRPr="004A4507" w:rsidRDefault="00767748" w:rsidP="004A4507">
            <w:pPr>
              <w:rPr>
                <w:rFonts w:ascii="Calibri" w:hAnsi="Calibri" w:cs="Arial"/>
              </w:rPr>
            </w:pPr>
            <w:hyperlink r:id="rId476" w:history="1">
              <w:r w:rsidR="004A4507" w:rsidRPr="004A4507">
                <w:rPr>
                  <w:rFonts w:ascii="Calibri" w:hAnsi="Calibri" w:cs="Arial"/>
                  <w:color w:val="0000FF" w:themeColor="hyperlink"/>
                  <w:u w:val="single"/>
                </w:rPr>
                <w:t>https://learnzillion.com/lessons/744-solve-a-quadratic-equation-by-taking-a-square-root</w:t>
              </w:r>
            </w:hyperlink>
          </w:p>
          <w:p w14:paraId="2D23E9A1" w14:textId="77777777" w:rsidR="004A4507" w:rsidRPr="004A4507" w:rsidRDefault="004A4507" w:rsidP="004A4507">
            <w:pPr>
              <w:rPr>
                <w:rFonts w:cs="Arial"/>
              </w:rPr>
            </w:pPr>
          </w:p>
        </w:tc>
      </w:tr>
      <w:tr w:rsidR="004A4507" w:rsidRPr="004A4507" w14:paraId="21A503EC" w14:textId="77777777" w:rsidTr="004A4507">
        <w:trPr>
          <w:trHeight w:val="620"/>
        </w:trPr>
        <w:tc>
          <w:tcPr>
            <w:tcW w:w="13205" w:type="dxa"/>
            <w:gridSpan w:val="3"/>
            <w:tcBorders>
              <w:bottom w:val="single" w:sz="4" w:space="0" w:color="auto"/>
            </w:tcBorders>
            <w:shd w:val="clear" w:color="auto" w:fill="B6DDE8" w:themeFill="accent5" w:themeFillTint="66"/>
            <w:vAlign w:val="center"/>
          </w:tcPr>
          <w:tbl>
            <w:tblPr>
              <w:tblW w:w="0" w:type="auto"/>
              <w:tblBorders>
                <w:top w:val="nil"/>
                <w:left w:val="nil"/>
                <w:bottom w:val="nil"/>
                <w:right w:val="nil"/>
              </w:tblBorders>
              <w:tblLayout w:type="fixed"/>
              <w:tblLook w:val="0000" w:firstRow="0" w:lastRow="0" w:firstColumn="0" w:lastColumn="0" w:noHBand="0" w:noVBand="0"/>
            </w:tblPr>
            <w:tblGrid>
              <w:gridCol w:w="6201"/>
            </w:tblGrid>
            <w:tr w:rsidR="004A4507" w:rsidRPr="004A4507" w14:paraId="4D0EA9EF" w14:textId="77777777" w:rsidTr="004A4507">
              <w:trPr>
                <w:trHeight w:val="120"/>
              </w:trPr>
              <w:tc>
                <w:tcPr>
                  <w:tcW w:w="6201" w:type="dxa"/>
                </w:tcPr>
                <w:p w14:paraId="3AEA6417" w14:textId="77777777" w:rsidR="004A4507" w:rsidRPr="004A4507" w:rsidRDefault="004A4507" w:rsidP="004A4507">
                  <w:pPr>
                    <w:autoSpaceDE w:val="0"/>
                    <w:autoSpaceDN w:val="0"/>
                    <w:adjustRightInd w:val="0"/>
                    <w:spacing w:after="0" w:line="240" w:lineRule="auto"/>
                    <w:rPr>
                      <w:rFonts w:ascii="Calibri" w:hAnsi="Calibri" w:cs="Calibri"/>
                      <w:color w:val="000000"/>
                      <w:sz w:val="23"/>
                      <w:szCs w:val="23"/>
                    </w:rPr>
                  </w:pPr>
                  <w:r w:rsidRPr="004A4507">
                    <w:rPr>
                      <w:rFonts w:ascii="Calibri" w:hAnsi="Calibri" w:cs="Perpetua-Bold"/>
                      <w:b/>
                      <w:bCs/>
                      <w:sz w:val="28"/>
                    </w:rPr>
                    <w:lastRenderedPageBreak/>
                    <w:t>Cluster:  Solve system of equations</w:t>
                  </w:r>
                </w:p>
              </w:tc>
            </w:tr>
          </w:tbl>
          <w:p w14:paraId="469A1F06" w14:textId="77777777" w:rsidR="004A4507" w:rsidRPr="004A4507" w:rsidRDefault="004A4507" w:rsidP="004A4507">
            <w:pPr>
              <w:autoSpaceDE w:val="0"/>
              <w:autoSpaceDN w:val="0"/>
              <w:adjustRightInd w:val="0"/>
              <w:rPr>
                <w:rFonts w:ascii="Calibri" w:hAnsi="Calibri" w:cs="Perpetua-Bold"/>
                <w:b/>
                <w:bCs/>
                <w:sz w:val="32"/>
              </w:rPr>
            </w:pPr>
          </w:p>
        </w:tc>
      </w:tr>
      <w:tr w:rsidR="004A4507" w:rsidRPr="004A4507" w14:paraId="26ECE136" w14:textId="77777777" w:rsidTr="004A4507">
        <w:tc>
          <w:tcPr>
            <w:tcW w:w="1548" w:type="dxa"/>
            <w:tcBorders>
              <w:bottom w:val="single" w:sz="4" w:space="0" w:color="auto"/>
            </w:tcBorders>
            <w:shd w:val="clear" w:color="auto" w:fill="DAEEF3" w:themeFill="accent5" w:themeFillTint="33"/>
          </w:tcPr>
          <w:p w14:paraId="529426EF" w14:textId="77777777" w:rsidR="004A4507" w:rsidRPr="004A4507" w:rsidRDefault="004A4507" w:rsidP="004A4507">
            <w:pPr>
              <w:jc w:val="center"/>
              <w:rPr>
                <w:rFonts w:cs="Arial"/>
                <w:b/>
              </w:rPr>
            </w:pPr>
            <w:r w:rsidRPr="004A4507">
              <w:rPr>
                <w:rFonts w:cs="Arial"/>
                <w:b/>
              </w:rPr>
              <w:t>Standards</w:t>
            </w:r>
          </w:p>
        </w:tc>
        <w:tc>
          <w:tcPr>
            <w:tcW w:w="4590" w:type="dxa"/>
            <w:tcBorders>
              <w:bottom w:val="single" w:sz="4" w:space="0" w:color="auto"/>
            </w:tcBorders>
            <w:shd w:val="clear" w:color="auto" w:fill="DAEEF3" w:themeFill="accent5" w:themeFillTint="33"/>
          </w:tcPr>
          <w:p w14:paraId="18A6937E" w14:textId="77777777" w:rsidR="004A4507" w:rsidRPr="004A4507" w:rsidRDefault="004A4507" w:rsidP="004A4507">
            <w:pPr>
              <w:jc w:val="center"/>
              <w:rPr>
                <w:rFonts w:cs="Arial"/>
                <w:b/>
              </w:rPr>
            </w:pPr>
            <w:r w:rsidRPr="004A4507">
              <w:rPr>
                <w:rFonts w:cs="Arial"/>
                <w:b/>
              </w:rPr>
              <w:t>Key ideas and Details</w:t>
            </w:r>
          </w:p>
        </w:tc>
        <w:tc>
          <w:tcPr>
            <w:tcW w:w="7067" w:type="dxa"/>
            <w:tcBorders>
              <w:bottom w:val="single" w:sz="4" w:space="0" w:color="auto"/>
            </w:tcBorders>
            <w:shd w:val="clear" w:color="auto" w:fill="DAEEF3" w:themeFill="accent5" w:themeFillTint="33"/>
          </w:tcPr>
          <w:p w14:paraId="4974F521" w14:textId="77777777" w:rsidR="004A4507" w:rsidRPr="004A4507" w:rsidRDefault="004A4507" w:rsidP="004A4507">
            <w:pPr>
              <w:jc w:val="center"/>
              <w:rPr>
                <w:rFonts w:cs="Arial"/>
                <w:b/>
              </w:rPr>
            </w:pPr>
            <w:r w:rsidRPr="004A4507">
              <w:rPr>
                <w:rFonts w:cs="Arial"/>
                <w:b/>
              </w:rPr>
              <w:t>Intervention Supports</w:t>
            </w:r>
          </w:p>
        </w:tc>
      </w:tr>
      <w:tr w:rsidR="004A4507" w:rsidRPr="004A4507" w14:paraId="43307006" w14:textId="77777777" w:rsidTr="004A4507">
        <w:tc>
          <w:tcPr>
            <w:tcW w:w="1548" w:type="dxa"/>
          </w:tcPr>
          <w:p w14:paraId="68888F82"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A.REI.5</w:t>
            </w:r>
          </w:p>
          <w:p w14:paraId="59F66596" w14:textId="77777777" w:rsidR="004A4507" w:rsidRPr="004A4507" w:rsidRDefault="004A4507" w:rsidP="004A4507">
            <w:pPr>
              <w:autoSpaceDE w:val="0"/>
              <w:autoSpaceDN w:val="0"/>
              <w:adjustRightInd w:val="0"/>
              <w:jc w:val="center"/>
              <w:rPr>
                <w:rFonts w:cs="Candara"/>
                <w:bCs/>
                <w:color w:val="000000"/>
              </w:rPr>
            </w:pPr>
          </w:p>
          <w:p w14:paraId="5CA412E4" w14:textId="77777777" w:rsidR="004A4507" w:rsidRPr="004A4507" w:rsidRDefault="004A4507" w:rsidP="004A4507">
            <w:pPr>
              <w:autoSpaceDE w:val="0"/>
              <w:autoSpaceDN w:val="0"/>
              <w:adjustRightInd w:val="0"/>
              <w:jc w:val="center"/>
              <w:rPr>
                <w:rFonts w:cs="Candara"/>
                <w:bCs/>
                <w:color w:val="000000"/>
              </w:rPr>
            </w:pPr>
          </w:p>
          <w:p w14:paraId="1D75A825" w14:textId="77777777" w:rsidR="004A4507" w:rsidRPr="004A4507" w:rsidRDefault="004A4507" w:rsidP="004A4507">
            <w:pPr>
              <w:autoSpaceDE w:val="0"/>
              <w:autoSpaceDN w:val="0"/>
              <w:adjustRightInd w:val="0"/>
              <w:jc w:val="center"/>
              <w:rPr>
                <w:rFonts w:cs="Candara"/>
                <w:bCs/>
                <w:color w:val="000000"/>
              </w:rPr>
            </w:pPr>
          </w:p>
          <w:p w14:paraId="45C05BD2" w14:textId="77777777" w:rsidR="004A4507" w:rsidRPr="004A4507" w:rsidRDefault="004A4507" w:rsidP="004A4507">
            <w:pPr>
              <w:autoSpaceDE w:val="0"/>
              <w:autoSpaceDN w:val="0"/>
              <w:adjustRightInd w:val="0"/>
              <w:jc w:val="center"/>
              <w:rPr>
                <w:rFonts w:cs="Candara"/>
                <w:bCs/>
                <w:color w:val="000000"/>
              </w:rPr>
            </w:pPr>
          </w:p>
          <w:p w14:paraId="7F8F72F5"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A.REI.6</w:t>
            </w:r>
          </w:p>
          <w:p w14:paraId="3D3A21E2" w14:textId="77777777" w:rsidR="004A4507" w:rsidRPr="004A4507" w:rsidRDefault="004A4507" w:rsidP="004A4507">
            <w:pPr>
              <w:autoSpaceDE w:val="0"/>
              <w:autoSpaceDN w:val="0"/>
              <w:adjustRightInd w:val="0"/>
              <w:jc w:val="center"/>
              <w:rPr>
                <w:rFonts w:cs="Candara"/>
                <w:bCs/>
                <w:color w:val="000000"/>
              </w:rPr>
            </w:pPr>
          </w:p>
          <w:p w14:paraId="7A329EC2" w14:textId="77777777" w:rsidR="004A4507" w:rsidRPr="004A4507" w:rsidRDefault="004A4507" w:rsidP="004A4507">
            <w:pPr>
              <w:autoSpaceDE w:val="0"/>
              <w:autoSpaceDN w:val="0"/>
              <w:adjustRightInd w:val="0"/>
              <w:jc w:val="center"/>
              <w:rPr>
                <w:rFonts w:cs="Candara"/>
                <w:bCs/>
                <w:color w:val="000000"/>
              </w:rPr>
            </w:pPr>
          </w:p>
          <w:p w14:paraId="03017982" w14:textId="77777777" w:rsidR="004A4507" w:rsidRPr="004A4507" w:rsidRDefault="004A4507" w:rsidP="004A4507">
            <w:pPr>
              <w:autoSpaceDE w:val="0"/>
              <w:autoSpaceDN w:val="0"/>
              <w:adjustRightInd w:val="0"/>
              <w:jc w:val="center"/>
              <w:rPr>
                <w:rFonts w:cs="Candara"/>
                <w:bCs/>
                <w:color w:val="000000"/>
              </w:rPr>
            </w:pPr>
          </w:p>
          <w:p w14:paraId="6A9F1B9C"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A.REI.7</w:t>
            </w:r>
          </w:p>
          <w:p w14:paraId="74F31007" w14:textId="77777777" w:rsidR="004A4507" w:rsidRPr="004A4507" w:rsidRDefault="004A4507" w:rsidP="004A4507">
            <w:pPr>
              <w:autoSpaceDE w:val="0"/>
              <w:autoSpaceDN w:val="0"/>
              <w:adjustRightInd w:val="0"/>
              <w:jc w:val="center"/>
              <w:rPr>
                <w:rFonts w:ascii="Calibri" w:hAnsi="Calibri" w:cs="Candara"/>
                <w:bCs/>
                <w:color w:val="000000"/>
                <w:sz w:val="24"/>
                <w:szCs w:val="24"/>
              </w:rPr>
            </w:pPr>
          </w:p>
          <w:p w14:paraId="2BBAE404" w14:textId="77777777" w:rsidR="004A4507" w:rsidRPr="004A4507" w:rsidRDefault="004A4507" w:rsidP="004A4507">
            <w:pPr>
              <w:autoSpaceDE w:val="0"/>
              <w:autoSpaceDN w:val="0"/>
              <w:adjustRightInd w:val="0"/>
              <w:jc w:val="center"/>
              <w:rPr>
                <w:rFonts w:ascii="Calibri" w:hAnsi="Calibri" w:cs="Candara"/>
                <w:bCs/>
                <w:color w:val="000000"/>
                <w:sz w:val="24"/>
                <w:szCs w:val="24"/>
              </w:rPr>
            </w:pPr>
          </w:p>
          <w:p w14:paraId="3BCA3084" w14:textId="77777777" w:rsidR="004A4507" w:rsidRPr="004A4507" w:rsidRDefault="004A4507" w:rsidP="004A4507">
            <w:pPr>
              <w:autoSpaceDE w:val="0"/>
              <w:autoSpaceDN w:val="0"/>
              <w:adjustRightInd w:val="0"/>
              <w:jc w:val="center"/>
              <w:rPr>
                <w:rFonts w:ascii="Calibri" w:hAnsi="Calibri" w:cs="Candara"/>
                <w:bCs/>
                <w:color w:val="000000"/>
                <w:sz w:val="24"/>
                <w:szCs w:val="24"/>
              </w:rPr>
            </w:pPr>
          </w:p>
          <w:p w14:paraId="56B4013B" w14:textId="77777777" w:rsidR="004A4507" w:rsidRPr="004A4507" w:rsidRDefault="004A4507" w:rsidP="004A4507">
            <w:pPr>
              <w:autoSpaceDE w:val="0"/>
              <w:autoSpaceDN w:val="0"/>
              <w:adjustRightInd w:val="0"/>
              <w:jc w:val="center"/>
              <w:rPr>
                <w:rFonts w:ascii="Calibri" w:hAnsi="Calibri" w:cs="Candara"/>
                <w:bCs/>
                <w:color w:val="000000"/>
                <w:sz w:val="24"/>
                <w:szCs w:val="24"/>
              </w:rPr>
            </w:pPr>
          </w:p>
          <w:p w14:paraId="52A02700" w14:textId="77777777" w:rsidR="004A4507" w:rsidRPr="004A4507" w:rsidRDefault="004A4507" w:rsidP="004A4507">
            <w:pPr>
              <w:autoSpaceDE w:val="0"/>
              <w:autoSpaceDN w:val="0"/>
              <w:adjustRightInd w:val="0"/>
              <w:jc w:val="center"/>
              <w:rPr>
                <w:rFonts w:ascii="Calibri" w:hAnsi="Calibri" w:cs="Candara"/>
                <w:bCs/>
                <w:color w:val="000000"/>
                <w:sz w:val="24"/>
                <w:szCs w:val="24"/>
              </w:rPr>
            </w:pPr>
          </w:p>
          <w:p w14:paraId="6504FA6C"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A.REI.8 (+)</w:t>
            </w:r>
          </w:p>
          <w:p w14:paraId="0B07EFC2" w14:textId="77777777" w:rsidR="004A4507" w:rsidRPr="004A4507" w:rsidRDefault="004A4507" w:rsidP="004A4507">
            <w:pPr>
              <w:autoSpaceDE w:val="0"/>
              <w:autoSpaceDN w:val="0"/>
              <w:adjustRightInd w:val="0"/>
              <w:jc w:val="center"/>
              <w:rPr>
                <w:rFonts w:cs="Arial"/>
                <w:color w:val="000000"/>
              </w:rPr>
            </w:pPr>
            <w:r w:rsidRPr="004A4507">
              <w:rPr>
                <w:rFonts w:cs="Candara"/>
                <w:bCs/>
                <w:color w:val="000000"/>
              </w:rPr>
              <w:t>A.REI.9 (+)</w:t>
            </w:r>
          </w:p>
        </w:tc>
        <w:tc>
          <w:tcPr>
            <w:tcW w:w="4590" w:type="dxa"/>
          </w:tcPr>
          <w:p w14:paraId="4A8595E1"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lastRenderedPageBreak/>
              <w:t>Prove that, given a system of two equations in two variables, replacing one equation by the sum of that equation and multiple of the other produces a system with the same solutions.</w:t>
            </w:r>
          </w:p>
          <w:p w14:paraId="01D3BF9E" w14:textId="77777777" w:rsidR="004A4507" w:rsidRPr="004A4507" w:rsidRDefault="004A4507" w:rsidP="004A4507">
            <w:pPr>
              <w:autoSpaceDE w:val="0"/>
              <w:autoSpaceDN w:val="0"/>
              <w:adjustRightInd w:val="0"/>
              <w:rPr>
                <w:rFonts w:cs="Candara"/>
                <w:bCs/>
                <w:color w:val="000000"/>
              </w:rPr>
            </w:pPr>
          </w:p>
          <w:p w14:paraId="336AD2F0"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Solve systems of linear equations exactly and approximately (e.g., with graphs), focusing on pairs of linear equations in two variables. </w:t>
            </w:r>
          </w:p>
          <w:p w14:paraId="242B000F" w14:textId="77777777" w:rsidR="004A4507" w:rsidRPr="004A4507" w:rsidRDefault="004A4507" w:rsidP="004A4507">
            <w:pPr>
              <w:autoSpaceDE w:val="0"/>
              <w:autoSpaceDN w:val="0"/>
              <w:adjustRightInd w:val="0"/>
              <w:rPr>
                <w:rFonts w:cs="Arial"/>
                <w:color w:val="000000"/>
              </w:rPr>
            </w:pPr>
          </w:p>
          <w:p w14:paraId="20ADF2C7"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Solve a simple system consisting of a linear equation and a quadratic equation in two variables algebraically and graphically. </w:t>
            </w:r>
            <w:r w:rsidRPr="004A4507">
              <w:rPr>
                <w:rFonts w:ascii="Calibri" w:hAnsi="Calibri" w:cs="Candara"/>
                <w:bCs/>
                <w:i/>
                <w:iCs/>
                <w:color w:val="000000"/>
              </w:rPr>
              <w:t xml:space="preserve">For </w:t>
            </w:r>
            <w:r w:rsidRPr="004A4507">
              <w:rPr>
                <w:rFonts w:ascii="Calibri" w:hAnsi="Calibri" w:cs="Candara"/>
                <w:bCs/>
                <w:i/>
                <w:iCs/>
                <w:color w:val="000000"/>
              </w:rPr>
              <w:lastRenderedPageBreak/>
              <w:t>example, find the points of intersection between the line y = –3x and the circle x</w:t>
            </w:r>
            <w:r w:rsidRPr="004A4507">
              <w:rPr>
                <w:rFonts w:ascii="Calibri" w:hAnsi="Calibri" w:cs="Candara"/>
                <w:bCs/>
                <w:i/>
                <w:iCs/>
                <w:color w:val="000000"/>
                <w:vertAlign w:val="superscript"/>
              </w:rPr>
              <w:t>2</w:t>
            </w:r>
            <w:r w:rsidRPr="004A4507">
              <w:rPr>
                <w:rFonts w:ascii="Calibri" w:hAnsi="Calibri" w:cs="Candara"/>
                <w:bCs/>
                <w:i/>
                <w:iCs/>
                <w:color w:val="000000"/>
              </w:rPr>
              <w:t xml:space="preserve"> + y</w:t>
            </w:r>
            <w:r w:rsidRPr="004A4507">
              <w:rPr>
                <w:rFonts w:ascii="Calibri" w:hAnsi="Calibri" w:cs="Candara"/>
                <w:bCs/>
                <w:i/>
                <w:iCs/>
                <w:color w:val="000000"/>
                <w:vertAlign w:val="superscript"/>
              </w:rPr>
              <w:t>2</w:t>
            </w:r>
            <w:r w:rsidRPr="004A4507">
              <w:rPr>
                <w:rFonts w:ascii="Calibri" w:hAnsi="Calibri" w:cs="Candara"/>
                <w:bCs/>
                <w:i/>
                <w:iCs/>
                <w:color w:val="000000"/>
              </w:rPr>
              <w:t xml:space="preserve"> = 3</w:t>
            </w:r>
            <w:r w:rsidRPr="004A4507">
              <w:rPr>
                <w:rFonts w:ascii="Calibri" w:hAnsi="Calibri" w:cs="Candara"/>
                <w:bCs/>
                <w:color w:val="000000"/>
              </w:rPr>
              <w:t xml:space="preserve">. </w:t>
            </w:r>
          </w:p>
          <w:p w14:paraId="4C478007" w14:textId="77777777" w:rsidR="004A4507" w:rsidRPr="004A4507" w:rsidRDefault="004A4507" w:rsidP="004A4507">
            <w:pPr>
              <w:autoSpaceDE w:val="0"/>
              <w:autoSpaceDN w:val="0"/>
              <w:adjustRightInd w:val="0"/>
              <w:rPr>
                <w:rFonts w:cs="Arial"/>
                <w:color w:val="000000"/>
              </w:rPr>
            </w:pPr>
          </w:p>
          <w:p w14:paraId="6E076E2C" w14:textId="77777777" w:rsidR="004A4507" w:rsidRPr="004A4507" w:rsidRDefault="004A4507" w:rsidP="004A4507">
            <w:pPr>
              <w:autoSpaceDE w:val="0"/>
              <w:autoSpaceDN w:val="0"/>
              <w:adjustRightInd w:val="0"/>
              <w:rPr>
                <w:rFonts w:cs="Arial"/>
                <w:color w:val="000000"/>
              </w:rPr>
            </w:pPr>
            <w:r w:rsidRPr="004A4507">
              <w:rPr>
                <w:rFonts w:cs="Arial"/>
                <w:color w:val="000000"/>
              </w:rPr>
              <w:t xml:space="preserve">Represent a system of linear equations as a single matrix equation in a vector variable. </w:t>
            </w:r>
          </w:p>
          <w:p w14:paraId="2E1A81D3" w14:textId="77777777" w:rsidR="004A4507" w:rsidRPr="004A4507" w:rsidRDefault="004A4507" w:rsidP="004A4507">
            <w:pPr>
              <w:autoSpaceDE w:val="0"/>
              <w:autoSpaceDN w:val="0"/>
              <w:adjustRightInd w:val="0"/>
              <w:rPr>
                <w:rFonts w:cs="Arial"/>
                <w:color w:val="000000"/>
              </w:rPr>
            </w:pPr>
            <w:r w:rsidRPr="004A4507">
              <w:rPr>
                <w:rFonts w:cs="Arial"/>
                <w:color w:val="000000"/>
              </w:rPr>
              <w:t>Find the inverse of a matrix if it exists and use it to solve systems of linear equations (using technology for matrices of dimension 3 × 3 or greater).</w:t>
            </w:r>
          </w:p>
          <w:p w14:paraId="49F34E99" w14:textId="77777777" w:rsidR="004A4507" w:rsidRPr="004A4507" w:rsidRDefault="004A4507" w:rsidP="004A4507">
            <w:pPr>
              <w:autoSpaceDE w:val="0"/>
              <w:autoSpaceDN w:val="0"/>
              <w:adjustRightInd w:val="0"/>
              <w:rPr>
                <w:rFonts w:cs="Arial"/>
                <w:color w:val="000000"/>
              </w:rPr>
            </w:pPr>
          </w:p>
        </w:tc>
        <w:tc>
          <w:tcPr>
            <w:tcW w:w="7067" w:type="dxa"/>
          </w:tcPr>
          <w:p w14:paraId="161B2059" w14:textId="77777777" w:rsidR="004A4507" w:rsidRPr="004A4507" w:rsidRDefault="004A4507" w:rsidP="004A4507">
            <w:pPr>
              <w:rPr>
                <w:rFonts w:cs="Arial"/>
              </w:rPr>
            </w:pPr>
            <w:r w:rsidRPr="004A4507">
              <w:rPr>
                <w:rFonts w:cs="Arial"/>
              </w:rPr>
              <w:lastRenderedPageBreak/>
              <w:t xml:space="preserve">V: A set of videos showing why a solution to a system of equations matches the sum. </w:t>
            </w:r>
          </w:p>
          <w:p w14:paraId="29B4A4DD" w14:textId="77777777" w:rsidR="004A4507" w:rsidRPr="004A4507" w:rsidRDefault="00767748" w:rsidP="004A4507">
            <w:pPr>
              <w:rPr>
                <w:rFonts w:cs="Arial"/>
              </w:rPr>
            </w:pPr>
            <w:hyperlink r:id="rId477" w:history="1">
              <w:r w:rsidR="004A4507" w:rsidRPr="004A4507">
                <w:rPr>
                  <w:rFonts w:cs="Arial"/>
                  <w:color w:val="0000FF" w:themeColor="hyperlink"/>
                  <w:u w:val="single"/>
                </w:rPr>
                <w:t>https://learnzillion.com/lessons/3755-find-commonalities-between-equations-in-a-system-and-their-sum</w:t>
              </w:r>
            </w:hyperlink>
          </w:p>
          <w:p w14:paraId="12258469" w14:textId="77777777" w:rsidR="004A4507" w:rsidRPr="004A4507" w:rsidRDefault="004A4507" w:rsidP="004A4507">
            <w:pPr>
              <w:rPr>
                <w:rFonts w:cs="Arial"/>
              </w:rPr>
            </w:pPr>
          </w:p>
          <w:p w14:paraId="4455669E" w14:textId="77777777" w:rsidR="004A4507" w:rsidRPr="004A4507" w:rsidRDefault="004A4507" w:rsidP="004A4507">
            <w:pPr>
              <w:rPr>
                <w:rFonts w:cs="Arial"/>
              </w:rPr>
            </w:pPr>
            <w:r w:rsidRPr="004A4507">
              <w:rPr>
                <w:rFonts w:cs="Arial"/>
              </w:rPr>
              <w:t xml:space="preserve">R: Shows how to solve system of equations multiple ways. </w:t>
            </w:r>
          </w:p>
          <w:p w14:paraId="1B4E9743" w14:textId="77777777" w:rsidR="004A4507" w:rsidRPr="004A4507" w:rsidRDefault="00767748" w:rsidP="004A4507">
            <w:pPr>
              <w:rPr>
                <w:rFonts w:cs="Arial"/>
              </w:rPr>
            </w:pPr>
            <w:hyperlink r:id="rId478" w:history="1">
              <w:r w:rsidR="004A4507" w:rsidRPr="004A4507">
                <w:rPr>
                  <w:rFonts w:cs="Arial"/>
                  <w:color w:val="0000FF" w:themeColor="hyperlink"/>
                  <w:u w:val="single"/>
                </w:rPr>
                <w:t>http://www.mathsisfun.com/algebra/systems-linear-equations.html</w:t>
              </w:r>
            </w:hyperlink>
          </w:p>
          <w:p w14:paraId="310DB357" w14:textId="77777777" w:rsidR="004A4507" w:rsidRPr="004A4507" w:rsidRDefault="004A4507" w:rsidP="004A4507">
            <w:pPr>
              <w:rPr>
                <w:rFonts w:cs="Arial"/>
              </w:rPr>
            </w:pPr>
          </w:p>
          <w:p w14:paraId="75A5EDD0" w14:textId="77777777" w:rsidR="004A4507" w:rsidRPr="004A4507" w:rsidRDefault="004A4507" w:rsidP="004A4507">
            <w:pPr>
              <w:rPr>
                <w:rFonts w:cs="Arial"/>
              </w:rPr>
            </w:pPr>
            <w:r w:rsidRPr="004A4507">
              <w:rPr>
                <w:rFonts w:cs="Arial"/>
              </w:rPr>
              <w:t>R: Lists several activities to review/enhance student understanding of system of equations.</w:t>
            </w:r>
          </w:p>
          <w:p w14:paraId="79A14343" w14:textId="77777777" w:rsidR="004A4507" w:rsidRPr="004A4507" w:rsidRDefault="00767748" w:rsidP="004A4507">
            <w:pPr>
              <w:rPr>
                <w:rFonts w:cs="Arial"/>
                <w:color w:val="0000FF" w:themeColor="hyperlink"/>
                <w:u w:val="single"/>
              </w:rPr>
            </w:pPr>
            <w:hyperlink r:id="rId479" w:history="1">
              <w:r w:rsidR="004A4507" w:rsidRPr="004A4507">
                <w:rPr>
                  <w:rFonts w:cs="Arial"/>
                  <w:color w:val="0000FF" w:themeColor="hyperlink"/>
                  <w:u w:val="single"/>
                </w:rPr>
                <w:t>http://www.ilovemath.org/index.php?option=com_docman&amp;task=cat_view&amp;gid=53</w:t>
              </w:r>
            </w:hyperlink>
          </w:p>
          <w:p w14:paraId="3A9E6789" w14:textId="77777777" w:rsidR="004A4507" w:rsidRPr="004A4507" w:rsidRDefault="004A4507" w:rsidP="004A4507">
            <w:pPr>
              <w:rPr>
                <w:rFonts w:cs="Arial"/>
                <w:color w:val="0000FF" w:themeColor="hyperlink"/>
                <w:u w:val="single"/>
              </w:rPr>
            </w:pPr>
          </w:p>
          <w:p w14:paraId="69F6D8E5" w14:textId="77777777" w:rsidR="004A4507" w:rsidRPr="004A4507" w:rsidRDefault="004A4507" w:rsidP="004A4507">
            <w:pPr>
              <w:rPr>
                <w:rFonts w:ascii="Calibri" w:hAnsi="Calibri"/>
                <w:bCs/>
              </w:rPr>
            </w:pPr>
            <w:r w:rsidRPr="004A4507">
              <w:rPr>
                <w:rFonts w:ascii="Calibri" w:hAnsi="Calibri"/>
                <w:bCs/>
              </w:rPr>
              <w:t xml:space="preserve">R: Explains standard A.REI.7 and shows examples. </w:t>
            </w:r>
          </w:p>
          <w:p w14:paraId="3DEBB922" w14:textId="77777777" w:rsidR="004A4507" w:rsidRPr="004A4507" w:rsidRDefault="00767748" w:rsidP="004A4507">
            <w:pPr>
              <w:rPr>
                <w:rFonts w:ascii="Calibri" w:hAnsi="Calibri" w:cs="Arial"/>
                <w:color w:val="0000FF" w:themeColor="hyperlink"/>
                <w:u w:val="single"/>
              </w:rPr>
            </w:pPr>
            <w:hyperlink r:id="rId480" w:history="1">
              <w:r w:rsidR="004A4507" w:rsidRPr="004A4507">
                <w:rPr>
                  <w:rFonts w:ascii="Calibri" w:hAnsi="Calibri" w:cs="Arial"/>
                  <w:color w:val="0000FF" w:themeColor="hyperlink"/>
                  <w:u w:val="single"/>
                </w:rPr>
                <w:t>http://www.shmoop.com/common-core-standards/ccss-hs-a-rei-7.html</w:t>
              </w:r>
            </w:hyperlink>
          </w:p>
          <w:p w14:paraId="172A356E" w14:textId="77777777" w:rsidR="004A4507" w:rsidRPr="004A4507" w:rsidRDefault="004A4507" w:rsidP="004A4507">
            <w:pPr>
              <w:rPr>
                <w:rFonts w:ascii="Calibri" w:hAnsi="Calibri" w:cs="Arial"/>
              </w:rPr>
            </w:pPr>
          </w:p>
          <w:p w14:paraId="49507BE7" w14:textId="77777777" w:rsidR="004A4507" w:rsidRPr="004A4507" w:rsidRDefault="004A4507" w:rsidP="004A4507">
            <w:pPr>
              <w:rPr>
                <w:rFonts w:ascii="Calibri" w:hAnsi="Calibri" w:cs="Arial"/>
              </w:rPr>
            </w:pPr>
          </w:p>
          <w:p w14:paraId="2FAE1693" w14:textId="77777777" w:rsidR="004A4507" w:rsidRPr="004A4507" w:rsidRDefault="004A4507" w:rsidP="004A4507">
            <w:pPr>
              <w:rPr>
                <w:rFonts w:ascii="Calibri" w:hAnsi="Calibri" w:cs="Arial"/>
              </w:rPr>
            </w:pPr>
            <w:r w:rsidRPr="004A4507">
              <w:rPr>
                <w:rFonts w:ascii="Calibri" w:hAnsi="Calibri" w:cs="Arial"/>
              </w:rPr>
              <w:t>R: Provides several examples and videos on system of equations involving quadratics.</w:t>
            </w:r>
          </w:p>
          <w:p w14:paraId="44A4CE15" w14:textId="77777777" w:rsidR="004A4507" w:rsidRPr="004A4507" w:rsidRDefault="00767748" w:rsidP="004A4507">
            <w:pPr>
              <w:rPr>
                <w:rFonts w:ascii="Calibri" w:hAnsi="Calibri" w:cs="Arial"/>
                <w:color w:val="0000FF" w:themeColor="hyperlink"/>
                <w:u w:val="single"/>
              </w:rPr>
            </w:pPr>
            <w:hyperlink r:id="rId481" w:history="1">
              <w:r w:rsidR="004A4507" w:rsidRPr="004A4507">
                <w:rPr>
                  <w:rFonts w:ascii="Calibri" w:hAnsi="Calibri" w:cs="Arial"/>
                  <w:color w:val="0000FF" w:themeColor="hyperlink"/>
                  <w:u w:val="single"/>
                </w:rPr>
                <w:t>http://www.khanacademy.org/math/algebra2/systems_eq_ineq/non-linear-systems-tutorial/e/systems-of-nonlinear-equations</w:t>
              </w:r>
            </w:hyperlink>
          </w:p>
          <w:p w14:paraId="0182DCD1" w14:textId="77777777" w:rsidR="004A4507" w:rsidRPr="004A4507" w:rsidRDefault="004A4507" w:rsidP="004A4507">
            <w:pPr>
              <w:rPr>
                <w:rFonts w:ascii="Calibri" w:hAnsi="Calibri" w:cs="Arial"/>
                <w:color w:val="0000FF" w:themeColor="hyperlink"/>
                <w:u w:val="single"/>
              </w:rPr>
            </w:pPr>
          </w:p>
          <w:p w14:paraId="145DE198" w14:textId="77777777" w:rsidR="004A4507" w:rsidRPr="004A4507" w:rsidRDefault="004A4507" w:rsidP="004A4507">
            <w:pPr>
              <w:rPr>
                <w:rFonts w:ascii="Calibri" w:hAnsi="Calibri" w:cs="Arial"/>
              </w:rPr>
            </w:pPr>
            <w:r w:rsidRPr="004A4507">
              <w:rPr>
                <w:rFonts w:ascii="Calibri" w:hAnsi="Calibri" w:cs="Arial"/>
              </w:rPr>
              <w:t>V/R: Videos on matrices.</w:t>
            </w:r>
          </w:p>
          <w:p w14:paraId="70A44960" w14:textId="77777777" w:rsidR="004A4507" w:rsidRPr="004A4507" w:rsidRDefault="00767748" w:rsidP="004A4507">
            <w:pPr>
              <w:rPr>
                <w:rFonts w:ascii="Calibri" w:hAnsi="Calibri" w:cs="Arial"/>
              </w:rPr>
            </w:pPr>
            <w:hyperlink r:id="rId482" w:history="1">
              <w:r w:rsidR="004A4507" w:rsidRPr="004A4507">
                <w:rPr>
                  <w:rFonts w:ascii="Calibri" w:hAnsi="Calibri" w:cs="Arial"/>
                  <w:color w:val="0000FF" w:themeColor="hyperlink"/>
                  <w:u w:val="single"/>
                </w:rPr>
                <w:t>http://www.onlinemathlearning.com/systems-equation-matrices-hsa-rei8.html</w:t>
              </w:r>
            </w:hyperlink>
          </w:p>
          <w:p w14:paraId="699FE650" w14:textId="77777777" w:rsidR="004A4507" w:rsidRPr="004A4507" w:rsidRDefault="004A4507" w:rsidP="004A4507">
            <w:pPr>
              <w:rPr>
                <w:rFonts w:ascii="Calibri" w:hAnsi="Calibri" w:cs="Arial"/>
              </w:rPr>
            </w:pPr>
          </w:p>
          <w:p w14:paraId="36538C04" w14:textId="77777777" w:rsidR="004A4507" w:rsidRPr="004A4507" w:rsidRDefault="004A4507" w:rsidP="004A4507">
            <w:pPr>
              <w:rPr>
                <w:rFonts w:ascii="Calibri" w:hAnsi="Calibri" w:cs="Arial"/>
              </w:rPr>
            </w:pPr>
            <w:r w:rsidRPr="004A4507">
              <w:rPr>
                <w:rFonts w:ascii="Calibri" w:hAnsi="Calibri" w:cs="Arial"/>
              </w:rPr>
              <w:t>R: Examples on inverses of matrices.</w:t>
            </w:r>
          </w:p>
          <w:p w14:paraId="3E2F4015" w14:textId="77777777" w:rsidR="004A4507" w:rsidRPr="004A4507" w:rsidRDefault="00767748" w:rsidP="004A4507">
            <w:pPr>
              <w:rPr>
                <w:rFonts w:ascii="Calibri" w:hAnsi="Calibri" w:cs="Arial"/>
              </w:rPr>
            </w:pPr>
            <w:hyperlink r:id="rId483" w:history="1">
              <w:r w:rsidR="004A4507" w:rsidRPr="004A4507">
                <w:rPr>
                  <w:rFonts w:ascii="Calibri" w:hAnsi="Calibri" w:cs="Arial"/>
                  <w:color w:val="0000FF" w:themeColor="hyperlink"/>
                  <w:u w:val="single"/>
                </w:rPr>
                <w:t>http://www.mathsisfun.com/algebra/matrix-inverse.html</w:t>
              </w:r>
            </w:hyperlink>
          </w:p>
          <w:p w14:paraId="35BA3C2C" w14:textId="77777777" w:rsidR="004A4507" w:rsidRPr="004A4507" w:rsidRDefault="004A4507" w:rsidP="004A4507">
            <w:pPr>
              <w:rPr>
                <w:rFonts w:cs="Arial"/>
              </w:rPr>
            </w:pPr>
          </w:p>
          <w:p w14:paraId="44A335F5" w14:textId="77777777" w:rsidR="004A4507" w:rsidRPr="004A4507" w:rsidRDefault="004A4507" w:rsidP="004A4507">
            <w:pPr>
              <w:rPr>
                <w:rFonts w:cs="Arial"/>
              </w:rPr>
            </w:pPr>
            <w:r w:rsidRPr="004A4507">
              <w:rPr>
                <w:rFonts w:cs="Arial"/>
              </w:rPr>
              <w:t>V: Video on inverses of matrices.</w:t>
            </w:r>
          </w:p>
          <w:p w14:paraId="4459C6E7" w14:textId="77777777" w:rsidR="004A4507" w:rsidRPr="004A4507" w:rsidRDefault="00767748" w:rsidP="004A4507">
            <w:pPr>
              <w:rPr>
                <w:rFonts w:cs="Arial"/>
              </w:rPr>
            </w:pPr>
            <w:hyperlink r:id="rId484" w:history="1">
              <w:r w:rsidR="004A4507" w:rsidRPr="004A4507">
                <w:rPr>
                  <w:rFonts w:cs="Arial"/>
                  <w:color w:val="0000FF" w:themeColor="hyperlink"/>
                  <w:u w:val="single"/>
                </w:rPr>
                <w:t>https://www.youtube.com/watch?v=iUQR0enP7RQ</w:t>
              </w:r>
            </w:hyperlink>
          </w:p>
        </w:tc>
      </w:tr>
      <w:tr w:rsidR="004A4507" w:rsidRPr="004A4507" w14:paraId="0B615738"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3446636F"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Represent and solve equations and inequalities graphically</w:t>
            </w:r>
          </w:p>
        </w:tc>
      </w:tr>
      <w:tr w:rsidR="004A4507" w:rsidRPr="004A4507" w14:paraId="621F6D5A" w14:textId="77777777" w:rsidTr="004A4507">
        <w:tc>
          <w:tcPr>
            <w:tcW w:w="1548" w:type="dxa"/>
            <w:tcBorders>
              <w:bottom w:val="single" w:sz="4" w:space="0" w:color="auto"/>
            </w:tcBorders>
            <w:shd w:val="clear" w:color="auto" w:fill="DAEEF3" w:themeFill="accent5" w:themeFillTint="33"/>
          </w:tcPr>
          <w:p w14:paraId="305BB42B"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90" w:type="dxa"/>
            <w:tcBorders>
              <w:bottom w:val="single" w:sz="4" w:space="0" w:color="auto"/>
            </w:tcBorders>
            <w:shd w:val="clear" w:color="auto" w:fill="DAEEF3" w:themeFill="accent5" w:themeFillTint="33"/>
          </w:tcPr>
          <w:p w14:paraId="491BB1A2"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67" w:type="dxa"/>
            <w:tcBorders>
              <w:bottom w:val="single" w:sz="4" w:space="0" w:color="auto"/>
            </w:tcBorders>
            <w:shd w:val="clear" w:color="auto" w:fill="DAEEF3" w:themeFill="accent5" w:themeFillTint="33"/>
          </w:tcPr>
          <w:p w14:paraId="467A6FCA"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4FC540D4" w14:textId="77777777" w:rsidTr="004A4507">
        <w:tc>
          <w:tcPr>
            <w:tcW w:w="1548" w:type="dxa"/>
          </w:tcPr>
          <w:p w14:paraId="6AB2EEC8"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A.REI.10</w:t>
            </w:r>
          </w:p>
          <w:p w14:paraId="6D7F6DBB" w14:textId="77777777" w:rsidR="004A4507" w:rsidRPr="004A4507" w:rsidRDefault="004A4507" w:rsidP="004A4507">
            <w:pPr>
              <w:autoSpaceDE w:val="0"/>
              <w:autoSpaceDN w:val="0"/>
              <w:adjustRightInd w:val="0"/>
              <w:jc w:val="center"/>
              <w:rPr>
                <w:rFonts w:cs="Candara"/>
                <w:bCs/>
                <w:color w:val="000000"/>
              </w:rPr>
            </w:pPr>
          </w:p>
          <w:p w14:paraId="4CA1A188" w14:textId="77777777" w:rsidR="004A4507" w:rsidRPr="004A4507" w:rsidRDefault="004A4507" w:rsidP="004A4507">
            <w:pPr>
              <w:autoSpaceDE w:val="0"/>
              <w:autoSpaceDN w:val="0"/>
              <w:adjustRightInd w:val="0"/>
              <w:jc w:val="center"/>
              <w:rPr>
                <w:rFonts w:cs="Candara"/>
                <w:bCs/>
                <w:color w:val="000000"/>
              </w:rPr>
            </w:pPr>
          </w:p>
          <w:p w14:paraId="6FBECF52" w14:textId="77777777" w:rsidR="004A4507" w:rsidRPr="004A4507" w:rsidRDefault="004A4507" w:rsidP="004A4507">
            <w:pPr>
              <w:autoSpaceDE w:val="0"/>
              <w:autoSpaceDN w:val="0"/>
              <w:adjustRightInd w:val="0"/>
              <w:jc w:val="center"/>
              <w:rPr>
                <w:rFonts w:cs="Candara"/>
                <w:bCs/>
                <w:color w:val="000000"/>
              </w:rPr>
            </w:pPr>
          </w:p>
          <w:p w14:paraId="062472BB" w14:textId="77777777" w:rsidR="004A4507" w:rsidRPr="004A4507" w:rsidRDefault="004A4507" w:rsidP="004A4507">
            <w:pPr>
              <w:autoSpaceDE w:val="0"/>
              <w:autoSpaceDN w:val="0"/>
              <w:adjustRightInd w:val="0"/>
              <w:jc w:val="center"/>
              <w:rPr>
                <w:rFonts w:cs="Candara"/>
                <w:bCs/>
                <w:color w:val="000000"/>
              </w:rPr>
            </w:pPr>
          </w:p>
          <w:p w14:paraId="3F521FD0"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A.REI.11</w:t>
            </w:r>
          </w:p>
          <w:p w14:paraId="4C9B4B06" w14:textId="77777777" w:rsidR="004A4507" w:rsidRPr="004A4507" w:rsidRDefault="004A4507" w:rsidP="004A4507">
            <w:pPr>
              <w:autoSpaceDE w:val="0"/>
              <w:autoSpaceDN w:val="0"/>
              <w:adjustRightInd w:val="0"/>
              <w:jc w:val="center"/>
              <w:rPr>
                <w:rFonts w:cs="Candara"/>
                <w:bCs/>
                <w:color w:val="000000"/>
              </w:rPr>
            </w:pPr>
          </w:p>
          <w:p w14:paraId="7C9A048F" w14:textId="77777777" w:rsidR="004A4507" w:rsidRPr="004A4507" w:rsidRDefault="004A4507" w:rsidP="004A4507">
            <w:pPr>
              <w:autoSpaceDE w:val="0"/>
              <w:autoSpaceDN w:val="0"/>
              <w:adjustRightInd w:val="0"/>
              <w:jc w:val="center"/>
              <w:rPr>
                <w:rFonts w:cs="Candara"/>
                <w:bCs/>
                <w:color w:val="000000"/>
              </w:rPr>
            </w:pPr>
          </w:p>
          <w:p w14:paraId="3BADEAEB" w14:textId="77777777" w:rsidR="004A4507" w:rsidRPr="004A4507" w:rsidRDefault="004A4507" w:rsidP="004A4507">
            <w:pPr>
              <w:autoSpaceDE w:val="0"/>
              <w:autoSpaceDN w:val="0"/>
              <w:adjustRightInd w:val="0"/>
              <w:jc w:val="center"/>
              <w:rPr>
                <w:rFonts w:cs="Candara"/>
                <w:bCs/>
                <w:color w:val="000000"/>
              </w:rPr>
            </w:pPr>
          </w:p>
          <w:p w14:paraId="1A1A14B6" w14:textId="77777777" w:rsidR="004A4507" w:rsidRPr="004A4507" w:rsidRDefault="004A4507" w:rsidP="004A4507">
            <w:pPr>
              <w:autoSpaceDE w:val="0"/>
              <w:autoSpaceDN w:val="0"/>
              <w:adjustRightInd w:val="0"/>
              <w:jc w:val="center"/>
              <w:rPr>
                <w:rFonts w:cs="Candara"/>
                <w:bCs/>
                <w:color w:val="000000"/>
              </w:rPr>
            </w:pPr>
          </w:p>
          <w:p w14:paraId="75994DB3" w14:textId="77777777" w:rsidR="004A4507" w:rsidRPr="004A4507" w:rsidRDefault="004A4507" w:rsidP="004A4507">
            <w:pPr>
              <w:autoSpaceDE w:val="0"/>
              <w:autoSpaceDN w:val="0"/>
              <w:adjustRightInd w:val="0"/>
              <w:jc w:val="center"/>
              <w:rPr>
                <w:rFonts w:cs="Candara"/>
                <w:bCs/>
                <w:color w:val="000000"/>
              </w:rPr>
            </w:pPr>
          </w:p>
          <w:p w14:paraId="1546C617" w14:textId="77777777" w:rsidR="004A4507" w:rsidRPr="004A4507" w:rsidRDefault="004A4507" w:rsidP="004A4507">
            <w:pPr>
              <w:autoSpaceDE w:val="0"/>
              <w:autoSpaceDN w:val="0"/>
              <w:adjustRightInd w:val="0"/>
              <w:jc w:val="center"/>
              <w:rPr>
                <w:rFonts w:cs="Candara"/>
                <w:bCs/>
                <w:color w:val="000000"/>
              </w:rPr>
            </w:pPr>
          </w:p>
          <w:p w14:paraId="572A0FC9" w14:textId="77777777" w:rsidR="004A4507" w:rsidRPr="004A4507" w:rsidRDefault="004A4507" w:rsidP="004A4507">
            <w:pPr>
              <w:autoSpaceDE w:val="0"/>
              <w:autoSpaceDN w:val="0"/>
              <w:adjustRightInd w:val="0"/>
              <w:jc w:val="center"/>
              <w:rPr>
                <w:rFonts w:cs="Candara"/>
                <w:bCs/>
                <w:color w:val="000000"/>
              </w:rPr>
            </w:pPr>
          </w:p>
          <w:p w14:paraId="03AC6B0A" w14:textId="77777777" w:rsidR="004A4507" w:rsidRPr="004A4507" w:rsidRDefault="004A4507" w:rsidP="004A4507">
            <w:pPr>
              <w:autoSpaceDE w:val="0"/>
              <w:autoSpaceDN w:val="0"/>
              <w:adjustRightInd w:val="0"/>
              <w:jc w:val="center"/>
              <w:rPr>
                <w:rFonts w:cs="Candara"/>
                <w:bCs/>
                <w:color w:val="000000"/>
              </w:rPr>
            </w:pPr>
          </w:p>
          <w:p w14:paraId="08930A05" w14:textId="77777777" w:rsidR="004A4507" w:rsidRPr="004A4507" w:rsidRDefault="004A4507" w:rsidP="004A4507">
            <w:pPr>
              <w:autoSpaceDE w:val="0"/>
              <w:autoSpaceDN w:val="0"/>
              <w:adjustRightInd w:val="0"/>
              <w:jc w:val="center"/>
              <w:rPr>
                <w:rFonts w:cs="Candara"/>
                <w:bCs/>
                <w:color w:val="000000"/>
              </w:rPr>
            </w:pPr>
          </w:p>
          <w:p w14:paraId="0BF41BD0" w14:textId="77777777" w:rsidR="004A4507" w:rsidRPr="004A4507" w:rsidRDefault="004A4507" w:rsidP="004A4507">
            <w:pPr>
              <w:autoSpaceDE w:val="0"/>
              <w:autoSpaceDN w:val="0"/>
              <w:adjustRightInd w:val="0"/>
              <w:jc w:val="center"/>
              <w:rPr>
                <w:rFonts w:cs="Candara"/>
                <w:bCs/>
                <w:color w:val="000000"/>
              </w:rPr>
            </w:pPr>
          </w:p>
          <w:p w14:paraId="2EDBC4AB" w14:textId="77777777" w:rsidR="004A4507" w:rsidRPr="004A4507" w:rsidRDefault="004A4507" w:rsidP="004A4507">
            <w:pPr>
              <w:autoSpaceDE w:val="0"/>
              <w:autoSpaceDN w:val="0"/>
              <w:adjustRightInd w:val="0"/>
              <w:jc w:val="center"/>
              <w:rPr>
                <w:rFonts w:cs="Candara"/>
                <w:bCs/>
                <w:color w:val="000000"/>
              </w:rPr>
            </w:pPr>
          </w:p>
          <w:p w14:paraId="4014A040" w14:textId="77777777" w:rsidR="004A4507" w:rsidRPr="004A4507" w:rsidRDefault="004A4507" w:rsidP="004A4507">
            <w:pPr>
              <w:autoSpaceDE w:val="0"/>
              <w:autoSpaceDN w:val="0"/>
              <w:adjustRightInd w:val="0"/>
              <w:jc w:val="center"/>
              <w:rPr>
                <w:rFonts w:cs="Arial"/>
                <w:color w:val="000000"/>
              </w:rPr>
            </w:pPr>
            <w:r w:rsidRPr="004A4507">
              <w:rPr>
                <w:rFonts w:cs="Candara"/>
                <w:bCs/>
                <w:color w:val="000000"/>
              </w:rPr>
              <w:lastRenderedPageBreak/>
              <w:t xml:space="preserve">A.REI.12   </w:t>
            </w:r>
          </w:p>
        </w:tc>
        <w:tc>
          <w:tcPr>
            <w:tcW w:w="4590" w:type="dxa"/>
          </w:tcPr>
          <w:p w14:paraId="72547FB4"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lastRenderedPageBreak/>
              <w:t xml:space="preserve">Understand that the graph of an equation in two variables is the set of all its solutions plotted in the coordinate plane, often forming a curve (which could be a line). </w:t>
            </w:r>
          </w:p>
          <w:p w14:paraId="2EB40F08" w14:textId="77777777" w:rsidR="004A4507" w:rsidRPr="004A4507" w:rsidRDefault="004A4507" w:rsidP="004A4507">
            <w:pPr>
              <w:autoSpaceDE w:val="0"/>
              <w:autoSpaceDN w:val="0"/>
              <w:adjustRightInd w:val="0"/>
              <w:rPr>
                <w:rFonts w:cs="Candara"/>
                <w:bCs/>
                <w:color w:val="000000"/>
              </w:rPr>
            </w:pPr>
          </w:p>
          <w:p w14:paraId="4CB17C73"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Explain why the </w:t>
            </w:r>
            <w:r w:rsidRPr="004A4507">
              <w:rPr>
                <w:rFonts w:cs="Candara"/>
                <w:bCs/>
                <w:i/>
                <w:iCs/>
                <w:color w:val="000000"/>
              </w:rPr>
              <w:t>x</w:t>
            </w:r>
            <w:r w:rsidRPr="004A4507">
              <w:rPr>
                <w:rFonts w:cs="Candara"/>
                <w:bCs/>
                <w:color w:val="000000"/>
              </w:rPr>
              <w:t xml:space="preserve">-coordinates of the points where the graphs of the equations </w:t>
            </w:r>
            <w:r w:rsidRPr="004A4507">
              <w:rPr>
                <w:rFonts w:cs="Candara"/>
                <w:bCs/>
                <w:i/>
                <w:iCs/>
                <w:color w:val="000000"/>
              </w:rPr>
              <w:t xml:space="preserve">y </w:t>
            </w:r>
            <w:r w:rsidRPr="004A4507">
              <w:rPr>
                <w:rFonts w:cs="Candara"/>
                <w:bCs/>
                <w:color w:val="000000"/>
              </w:rPr>
              <w:t xml:space="preserve">= </w:t>
            </w:r>
            <w:r w:rsidRPr="004A4507">
              <w:rPr>
                <w:rFonts w:cs="Candara"/>
                <w:bCs/>
                <w:i/>
                <w:iCs/>
                <w:color w:val="000000"/>
              </w:rPr>
              <w:t>f</w:t>
            </w:r>
            <w:r w:rsidRPr="004A4507">
              <w:rPr>
                <w:rFonts w:cs="Candara"/>
                <w:bCs/>
                <w:color w:val="000000"/>
              </w:rPr>
              <w:t>(</w:t>
            </w:r>
            <w:r w:rsidRPr="004A4507">
              <w:rPr>
                <w:rFonts w:cs="Candara"/>
                <w:bCs/>
                <w:i/>
                <w:iCs/>
                <w:color w:val="000000"/>
              </w:rPr>
              <w:t>x</w:t>
            </w:r>
            <w:r w:rsidRPr="004A4507">
              <w:rPr>
                <w:rFonts w:cs="Candara"/>
                <w:bCs/>
                <w:color w:val="000000"/>
              </w:rPr>
              <w:t xml:space="preserve">) and </w:t>
            </w:r>
            <w:r w:rsidRPr="004A4507">
              <w:rPr>
                <w:rFonts w:cs="Candara"/>
                <w:bCs/>
                <w:i/>
                <w:iCs/>
                <w:color w:val="000000"/>
              </w:rPr>
              <w:t xml:space="preserve">y </w:t>
            </w:r>
            <w:r w:rsidRPr="004A4507">
              <w:rPr>
                <w:rFonts w:cs="Candara"/>
                <w:bCs/>
                <w:color w:val="000000"/>
              </w:rPr>
              <w:t xml:space="preserve">= </w:t>
            </w:r>
            <w:r w:rsidRPr="004A4507">
              <w:rPr>
                <w:rFonts w:cs="Candara"/>
                <w:bCs/>
                <w:i/>
                <w:iCs/>
                <w:color w:val="000000"/>
              </w:rPr>
              <w:t>g</w:t>
            </w:r>
            <w:r w:rsidRPr="004A4507">
              <w:rPr>
                <w:rFonts w:cs="Candara"/>
                <w:bCs/>
                <w:color w:val="000000"/>
              </w:rPr>
              <w:t>(</w:t>
            </w:r>
            <w:r w:rsidRPr="004A4507">
              <w:rPr>
                <w:rFonts w:cs="Candara"/>
                <w:bCs/>
                <w:i/>
                <w:iCs/>
                <w:color w:val="000000"/>
              </w:rPr>
              <w:t>x</w:t>
            </w:r>
            <w:r w:rsidRPr="004A4507">
              <w:rPr>
                <w:rFonts w:cs="Candara"/>
                <w:bCs/>
                <w:color w:val="000000"/>
              </w:rPr>
              <w:t xml:space="preserve">) intersect are the solutions of the equation </w:t>
            </w:r>
            <w:r w:rsidRPr="004A4507">
              <w:rPr>
                <w:rFonts w:cs="Candara"/>
                <w:bCs/>
                <w:i/>
                <w:iCs/>
                <w:color w:val="000000"/>
              </w:rPr>
              <w:t>f</w:t>
            </w:r>
            <w:r w:rsidRPr="004A4507">
              <w:rPr>
                <w:rFonts w:cs="Candara"/>
                <w:bCs/>
                <w:color w:val="000000"/>
              </w:rPr>
              <w:t>(</w:t>
            </w:r>
            <w:r w:rsidRPr="004A4507">
              <w:rPr>
                <w:rFonts w:cs="Candara"/>
                <w:bCs/>
                <w:i/>
                <w:iCs/>
                <w:color w:val="000000"/>
              </w:rPr>
              <w:t>x</w:t>
            </w:r>
            <w:r w:rsidRPr="004A4507">
              <w:rPr>
                <w:rFonts w:cs="Candara"/>
                <w:bCs/>
                <w:color w:val="000000"/>
              </w:rPr>
              <w:t xml:space="preserve">) = </w:t>
            </w:r>
            <w:r w:rsidRPr="004A4507">
              <w:rPr>
                <w:rFonts w:cs="Candara"/>
                <w:bCs/>
                <w:i/>
                <w:iCs/>
                <w:color w:val="000000"/>
              </w:rPr>
              <w:t>g</w:t>
            </w:r>
            <w:r w:rsidRPr="004A4507">
              <w:rPr>
                <w:rFonts w:cs="Candara"/>
                <w:bCs/>
                <w:color w:val="000000"/>
              </w:rPr>
              <w:t>(</w:t>
            </w:r>
            <w:r w:rsidRPr="004A4507">
              <w:rPr>
                <w:rFonts w:cs="Candara"/>
                <w:bCs/>
                <w:i/>
                <w:iCs/>
                <w:color w:val="000000"/>
              </w:rPr>
              <w:t>x</w:t>
            </w:r>
            <w:r w:rsidRPr="004A4507">
              <w:rPr>
                <w:rFonts w:cs="Candara"/>
                <w:bCs/>
                <w:color w:val="000000"/>
              </w:rPr>
              <w:t xml:space="preserve">); find the solutions approximately, e.g., using technology to graph the functions, make tables of values, or find successive approximations. Include cases where </w:t>
            </w:r>
            <w:r w:rsidRPr="004A4507">
              <w:rPr>
                <w:rFonts w:cs="Candara"/>
                <w:bCs/>
                <w:i/>
                <w:iCs/>
                <w:color w:val="000000"/>
              </w:rPr>
              <w:t>f</w:t>
            </w:r>
            <w:r w:rsidRPr="004A4507">
              <w:rPr>
                <w:rFonts w:cs="Candara"/>
                <w:bCs/>
                <w:color w:val="000000"/>
              </w:rPr>
              <w:t>(</w:t>
            </w:r>
            <w:r w:rsidRPr="004A4507">
              <w:rPr>
                <w:rFonts w:cs="Candara"/>
                <w:bCs/>
                <w:i/>
                <w:iCs/>
                <w:color w:val="000000"/>
              </w:rPr>
              <w:t>x</w:t>
            </w:r>
            <w:r w:rsidRPr="004A4507">
              <w:rPr>
                <w:rFonts w:cs="Candara"/>
                <w:bCs/>
                <w:color w:val="000000"/>
              </w:rPr>
              <w:t xml:space="preserve">) and/or </w:t>
            </w:r>
            <w:r w:rsidRPr="004A4507">
              <w:rPr>
                <w:rFonts w:cs="Candara"/>
                <w:bCs/>
                <w:i/>
                <w:iCs/>
                <w:color w:val="000000"/>
              </w:rPr>
              <w:t>g</w:t>
            </w:r>
            <w:r w:rsidRPr="004A4507">
              <w:rPr>
                <w:rFonts w:cs="Candara"/>
                <w:bCs/>
                <w:color w:val="000000"/>
              </w:rPr>
              <w:t>(</w:t>
            </w:r>
            <w:r w:rsidRPr="004A4507">
              <w:rPr>
                <w:rFonts w:cs="Candara"/>
                <w:bCs/>
                <w:i/>
                <w:iCs/>
                <w:color w:val="000000"/>
              </w:rPr>
              <w:t>x</w:t>
            </w:r>
            <w:r w:rsidRPr="004A4507">
              <w:rPr>
                <w:rFonts w:cs="Candara"/>
                <w:bCs/>
                <w:color w:val="000000"/>
              </w:rPr>
              <w:t xml:space="preserve">) are linear, polynomial, rational, absolute value, exponential, and logarithmic functions.* (Modeling standard) </w:t>
            </w:r>
          </w:p>
          <w:p w14:paraId="500019C0" w14:textId="77777777" w:rsidR="004A4507" w:rsidRPr="004A4507" w:rsidRDefault="004A4507" w:rsidP="004A4507">
            <w:pPr>
              <w:autoSpaceDE w:val="0"/>
              <w:autoSpaceDN w:val="0"/>
              <w:adjustRightInd w:val="0"/>
              <w:rPr>
                <w:rFonts w:cs="Candara"/>
                <w:bCs/>
                <w:color w:val="000000"/>
              </w:rPr>
            </w:pPr>
          </w:p>
          <w:p w14:paraId="2EE8A9A7" w14:textId="77777777" w:rsidR="004A4507" w:rsidRPr="004A4507" w:rsidRDefault="004A4507" w:rsidP="004A4507">
            <w:pPr>
              <w:autoSpaceDE w:val="0"/>
              <w:autoSpaceDN w:val="0"/>
              <w:adjustRightInd w:val="0"/>
              <w:rPr>
                <w:rFonts w:cs="Candara"/>
                <w:bCs/>
                <w:color w:val="000000"/>
              </w:rPr>
            </w:pPr>
          </w:p>
          <w:p w14:paraId="2EC12969"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Graph the solutions to a linear inequality in two variables as a half-plane (excluding the boundary in the case of a strict inequality), and graph the solution set to a system of linear inequalities in two variables as the intersection of the corresponding half-planes. </w:t>
            </w:r>
          </w:p>
        </w:tc>
        <w:tc>
          <w:tcPr>
            <w:tcW w:w="7067" w:type="dxa"/>
          </w:tcPr>
          <w:p w14:paraId="435E6E65" w14:textId="77777777" w:rsidR="004A4507" w:rsidRPr="004A4507" w:rsidRDefault="004A4507" w:rsidP="004A4507">
            <w:pPr>
              <w:rPr>
                <w:rFonts w:cs="Arial"/>
              </w:rPr>
            </w:pPr>
            <w:r w:rsidRPr="004A4507">
              <w:rPr>
                <w:rFonts w:cs="Arial"/>
              </w:rPr>
              <w:t>R: Resource page with multiple lessons.</w:t>
            </w:r>
          </w:p>
          <w:p w14:paraId="18BDFCF3" w14:textId="77777777" w:rsidR="004A4507" w:rsidRPr="004A4507" w:rsidRDefault="00767748" w:rsidP="004A4507">
            <w:pPr>
              <w:rPr>
                <w:rFonts w:cs="Arial"/>
              </w:rPr>
            </w:pPr>
            <w:hyperlink r:id="rId485" w:history="1">
              <w:r w:rsidR="004A4507" w:rsidRPr="004A4507">
                <w:rPr>
                  <w:rFonts w:cs="Arial"/>
                  <w:color w:val="0000FF" w:themeColor="hyperlink"/>
                  <w:u w:val="single"/>
                </w:rPr>
                <w:t>http://ccssmath.org/?page_id=2147</w:t>
              </w:r>
            </w:hyperlink>
          </w:p>
          <w:p w14:paraId="4B9DAB1A" w14:textId="77777777" w:rsidR="004A4507" w:rsidRPr="004A4507" w:rsidRDefault="004A4507" w:rsidP="004A4507">
            <w:pPr>
              <w:rPr>
                <w:rFonts w:cs="Arial"/>
              </w:rPr>
            </w:pPr>
          </w:p>
          <w:p w14:paraId="7AB9E074" w14:textId="77777777" w:rsidR="004A4507" w:rsidRPr="004A4507" w:rsidRDefault="004A4507" w:rsidP="004A4507">
            <w:pPr>
              <w:rPr>
                <w:rFonts w:cs="Arial"/>
              </w:rPr>
            </w:pPr>
            <w:r w:rsidRPr="004A4507">
              <w:rPr>
                <w:rFonts w:cs="Arial"/>
              </w:rPr>
              <w:t>R: Resource page with multiple lessons.</w:t>
            </w:r>
          </w:p>
          <w:p w14:paraId="47E4C471" w14:textId="77777777" w:rsidR="004A4507" w:rsidRPr="004A4507" w:rsidRDefault="00767748" w:rsidP="004A4507">
            <w:pPr>
              <w:rPr>
                <w:rFonts w:cs="Arial"/>
              </w:rPr>
            </w:pPr>
            <w:hyperlink r:id="rId486" w:history="1">
              <w:r w:rsidR="004A4507" w:rsidRPr="004A4507">
                <w:rPr>
                  <w:rFonts w:cs="Arial"/>
                  <w:color w:val="0000FF" w:themeColor="hyperlink"/>
                  <w:u w:val="single"/>
                </w:rPr>
                <w:t>http://ccssmath.org/?page_id=2149</w:t>
              </w:r>
            </w:hyperlink>
          </w:p>
          <w:p w14:paraId="2E50F819" w14:textId="77777777" w:rsidR="004A4507" w:rsidRPr="004A4507" w:rsidRDefault="004A4507" w:rsidP="004A4507">
            <w:pPr>
              <w:rPr>
                <w:rFonts w:cs="Arial"/>
              </w:rPr>
            </w:pPr>
          </w:p>
          <w:p w14:paraId="734A90C6" w14:textId="77777777" w:rsidR="004A4507" w:rsidRPr="004A4507" w:rsidRDefault="004A4507" w:rsidP="004A4507">
            <w:pPr>
              <w:rPr>
                <w:rFonts w:cs="Arial"/>
              </w:rPr>
            </w:pPr>
            <w:r w:rsidRPr="004A4507">
              <w:rPr>
                <w:rFonts w:cs="Arial"/>
              </w:rPr>
              <w:t>R: Several resources on system of equations and inequalities. Includes videos on how to graph linear inequalities along with sample word problems.</w:t>
            </w:r>
          </w:p>
          <w:p w14:paraId="0EA0F6E4" w14:textId="77777777" w:rsidR="004A4507" w:rsidRPr="004A4507" w:rsidRDefault="00767748" w:rsidP="004A4507">
            <w:pPr>
              <w:rPr>
                <w:rFonts w:cs="Arial"/>
              </w:rPr>
            </w:pPr>
            <w:hyperlink r:id="rId487" w:history="1">
              <w:r w:rsidR="004A4507" w:rsidRPr="004A4507">
                <w:rPr>
                  <w:rFonts w:cs="Arial"/>
                  <w:color w:val="0000FF" w:themeColor="hyperlink"/>
                  <w:u w:val="single"/>
                </w:rPr>
                <w:t>http://www.khanacademy.org/math/algebra/systems-of-eq-and-ineq</w:t>
              </w:r>
            </w:hyperlink>
          </w:p>
          <w:p w14:paraId="502C3F27" w14:textId="77777777" w:rsidR="004A4507" w:rsidRPr="004A4507" w:rsidRDefault="004A4507" w:rsidP="004A4507">
            <w:pPr>
              <w:rPr>
                <w:rFonts w:cs="Arial"/>
              </w:rPr>
            </w:pPr>
          </w:p>
          <w:p w14:paraId="4C7F8918" w14:textId="77777777" w:rsidR="004A4507" w:rsidRPr="004A4507" w:rsidRDefault="004A4507" w:rsidP="004A4507">
            <w:pPr>
              <w:rPr>
                <w:rFonts w:cs="Arial"/>
              </w:rPr>
            </w:pPr>
          </w:p>
          <w:p w14:paraId="53BB33F6" w14:textId="77777777" w:rsidR="004A4507" w:rsidRPr="004A4507" w:rsidRDefault="004A4507" w:rsidP="004A4507">
            <w:pPr>
              <w:rPr>
                <w:rFonts w:cs="Arial"/>
              </w:rPr>
            </w:pPr>
          </w:p>
        </w:tc>
      </w:tr>
    </w:tbl>
    <w:p w14:paraId="5D54E466" w14:textId="77777777" w:rsidR="004A4507" w:rsidRPr="004A4507" w:rsidRDefault="004A4507" w:rsidP="004A4507">
      <w:pPr>
        <w:autoSpaceDE w:val="0"/>
        <w:autoSpaceDN w:val="0"/>
        <w:adjustRightInd w:val="0"/>
        <w:rPr>
          <w:rFonts w:ascii="Arial" w:hAnsi="Arial" w:cs="Arial"/>
          <w:color w:val="000000"/>
          <w:sz w:val="20"/>
          <w:szCs w:val="20"/>
        </w:rPr>
      </w:pPr>
      <w:r w:rsidRPr="004A4507">
        <w:rPr>
          <w:noProof/>
        </w:rPr>
        <w:lastRenderedPageBreak/>
        <w:drawing>
          <wp:anchor distT="0" distB="0" distL="114300" distR="114300" simplePos="0" relativeHeight="251661312" behindDoc="1" locked="0" layoutInCell="1" allowOverlap="1" wp14:anchorId="759F51DB" wp14:editId="7C1425A8">
            <wp:simplePos x="0" y="0"/>
            <wp:positionH relativeFrom="column">
              <wp:posOffset>-95250</wp:posOffset>
            </wp:positionH>
            <wp:positionV relativeFrom="paragraph">
              <wp:posOffset>133985</wp:posOffset>
            </wp:positionV>
            <wp:extent cx="8385048" cy="246340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8">
                      <a:extLst>
                        <a:ext uri="{28A0092B-C50C-407E-A947-70E740481C1C}">
                          <a14:useLocalDpi xmlns:a14="http://schemas.microsoft.com/office/drawing/2010/main" val="0"/>
                        </a:ext>
                      </a:extLst>
                    </a:blip>
                    <a:srcRect l="2662" t="18147" r="62337" b="54939"/>
                    <a:stretch/>
                  </pic:blipFill>
                  <pic:spPr bwMode="auto">
                    <a:xfrm>
                      <a:off x="0" y="0"/>
                      <a:ext cx="8385048" cy="2463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AFFAA" w14:textId="77777777" w:rsidR="004A4507" w:rsidRPr="004A4507" w:rsidRDefault="004A4507" w:rsidP="004A4507">
      <w:pPr>
        <w:autoSpaceDE w:val="0"/>
        <w:autoSpaceDN w:val="0"/>
        <w:adjustRightInd w:val="0"/>
        <w:rPr>
          <w:rFonts w:ascii="Arial" w:hAnsi="Arial" w:cs="Arial"/>
          <w:color w:val="000000"/>
          <w:sz w:val="20"/>
          <w:szCs w:val="20"/>
        </w:rPr>
      </w:pPr>
    </w:p>
    <w:p w14:paraId="32BED1BC" w14:textId="77777777" w:rsidR="004A4507" w:rsidRPr="004A4507" w:rsidRDefault="004A4507" w:rsidP="004A4507">
      <w:pPr>
        <w:autoSpaceDE w:val="0"/>
        <w:autoSpaceDN w:val="0"/>
        <w:adjustRightInd w:val="0"/>
        <w:rPr>
          <w:rFonts w:ascii="Arial" w:hAnsi="Arial" w:cs="Arial"/>
          <w:color w:val="000000"/>
          <w:sz w:val="20"/>
          <w:szCs w:val="20"/>
        </w:rPr>
      </w:pPr>
    </w:p>
    <w:p w14:paraId="5D80DCE1" w14:textId="77777777" w:rsidR="004A4507" w:rsidRPr="004A4507" w:rsidRDefault="004A4507" w:rsidP="004A4507">
      <w:pPr>
        <w:autoSpaceDE w:val="0"/>
        <w:autoSpaceDN w:val="0"/>
        <w:adjustRightInd w:val="0"/>
        <w:rPr>
          <w:rFonts w:ascii="Arial" w:hAnsi="Arial" w:cs="Arial"/>
          <w:color w:val="000000"/>
          <w:sz w:val="20"/>
          <w:szCs w:val="20"/>
        </w:rPr>
      </w:pPr>
    </w:p>
    <w:p w14:paraId="33A69DCC" w14:textId="77777777" w:rsidR="004A4507" w:rsidRPr="004A4507" w:rsidRDefault="004A4507" w:rsidP="004A4507">
      <w:pPr>
        <w:autoSpaceDE w:val="0"/>
        <w:autoSpaceDN w:val="0"/>
        <w:adjustRightInd w:val="0"/>
        <w:rPr>
          <w:rFonts w:ascii="Arial" w:hAnsi="Arial" w:cs="Arial"/>
          <w:color w:val="000000"/>
          <w:sz w:val="20"/>
          <w:szCs w:val="20"/>
        </w:rPr>
      </w:pPr>
    </w:p>
    <w:p w14:paraId="1A0070D4" w14:textId="77777777" w:rsidR="004A4507" w:rsidRPr="004A4507" w:rsidRDefault="004A4507" w:rsidP="004A4507">
      <w:pPr>
        <w:autoSpaceDE w:val="0"/>
        <w:autoSpaceDN w:val="0"/>
        <w:adjustRightInd w:val="0"/>
        <w:rPr>
          <w:rFonts w:ascii="Arial" w:hAnsi="Arial" w:cs="Arial"/>
          <w:color w:val="000000"/>
          <w:sz w:val="20"/>
          <w:szCs w:val="20"/>
        </w:rPr>
      </w:pPr>
    </w:p>
    <w:p w14:paraId="1DF54711" w14:textId="77777777" w:rsidR="004A4507" w:rsidRPr="004A4507" w:rsidRDefault="004A4507" w:rsidP="004A4507">
      <w:pPr>
        <w:autoSpaceDE w:val="0"/>
        <w:autoSpaceDN w:val="0"/>
        <w:adjustRightInd w:val="0"/>
        <w:rPr>
          <w:rFonts w:ascii="Arial" w:hAnsi="Arial" w:cs="Arial"/>
          <w:color w:val="000000"/>
          <w:sz w:val="20"/>
          <w:szCs w:val="20"/>
        </w:rPr>
      </w:pPr>
    </w:p>
    <w:p w14:paraId="65B406AE" w14:textId="77777777" w:rsidR="004A4507" w:rsidRPr="004A4507" w:rsidRDefault="004A4507" w:rsidP="004A4507">
      <w:pPr>
        <w:autoSpaceDE w:val="0"/>
        <w:autoSpaceDN w:val="0"/>
        <w:adjustRightInd w:val="0"/>
        <w:rPr>
          <w:rFonts w:ascii="Arial" w:hAnsi="Arial" w:cs="Arial"/>
          <w:color w:val="000000"/>
          <w:sz w:val="20"/>
          <w:szCs w:val="20"/>
        </w:rPr>
      </w:pPr>
    </w:p>
    <w:p w14:paraId="46712132" w14:textId="77777777" w:rsidR="004A4507" w:rsidRPr="004A4507" w:rsidRDefault="004A4507" w:rsidP="004A4507">
      <w:pPr>
        <w:autoSpaceDE w:val="0"/>
        <w:autoSpaceDN w:val="0"/>
        <w:adjustRightInd w:val="0"/>
        <w:rPr>
          <w:rFonts w:ascii="Arial" w:hAnsi="Arial" w:cs="Arial"/>
          <w:color w:val="000000"/>
          <w:sz w:val="20"/>
          <w:szCs w:val="20"/>
        </w:rPr>
      </w:pPr>
    </w:p>
    <w:tbl>
      <w:tblPr>
        <w:tblW w:w="13205" w:type="dxa"/>
        <w:tblLayout w:type="fixed"/>
        <w:tblLook w:val="04A0" w:firstRow="1" w:lastRow="0" w:firstColumn="1" w:lastColumn="0" w:noHBand="0" w:noVBand="1"/>
      </w:tblPr>
      <w:tblGrid>
        <w:gridCol w:w="1548"/>
        <w:gridCol w:w="4590"/>
        <w:gridCol w:w="29"/>
        <w:gridCol w:w="7038"/>
      </w:tblGrid>
      <w:tr w:rsidR="004A4507" w:rsidRPr="004A4507" w14:paraId="09AD9B8F" w14:textId="77777777" w:rsidTr="004A4507">
        <w:trPr>
          <w:trHeight w:val="620"/>
        </w:trPr>
        <w:tc>
          <w:tcPr>
            <w:tcW w:w="13205" w:type="dxa"/>
            <w:gridSpan w:val="4"/>
            <w:tcBorders>
              <w:bottom w:val="single" w:sz="4" w:space="0" w:color="auto"/>
            </w:tcBorders>
            <w:shd w:val="clear" w:color="auto" w:fill="B6DDE8" w:themeFill="accent5" w:themeFillTint="66"/>
            <w:vAlign w:val="center"/>
          </w:tcPr>
          <w:p w14:paraId="7D1348C9" w14:textId="77777777" w:rsidR="004A4507" w:rsidRPr="004A4507" w:rsidRDefault="004A4507" w:rsidP="004A4507">
            <w:pPr>
              <w:autoSpaceDE w:val="0"/>
              <w:autoSpaceDN w:val="0"/>
              <w:adjustRightInd w:val="0"/>
              <w:rPr>
                <w:rFonts w:ascii="Calibri" w:hAnsi="Calibri" w:cs="Perpetua-Bold"/>
                <w:b/>
                <w:bCs/>
                <w:sz w:val="28"/>
              </w:rPr>
            </w:pPr>
            <w:r w:rsidRPr="004A4507">
              <w:rPr>
                <w:rFonts w:ascii="Calibri" w:hAnsi="Calibri" w:cs="Perpetua-Bold"/>
                <w:b/>
                <w:bCs/>
                <w:sz w:val="28"/>
              </w:rPr>
              <w:t>Domain: Interpreting Functions</w:t>
            </w:r>
          </w:p>
          <w:p w14:paraId="67DC4E1D"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t>Cluster:  Understand the concept of a function and use function notation</w:t>
            </w:r>
          </w:p>
        </w:tc>
      </w:tr>
      <w:tr w:rsidR="004A4507" w:rsidRPr="004A4507" w14:paraId="35B6A389" w14:textId="77777777" w:rsidTr="004A4507">
        <w:tc>
          <w:tcPr>
            <w:tcW w:w="1548" w:type="dxa"/>
            <w:tcBorders>
              <w:bottom w:val="single" w:sz="4" w:space="0" w:color="auto"/>
            </w:tcBorders>
            <w:shd w:val="clear" w:color="auto" w:fill="DAEEF3" w:themeFill="accent5" w:themeFillTint="33"/>
          </w:tcPr>
          <w:p w14:paraId="64357B70"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90" w:type="dxa"/>
            <w:tcBorders>
              <w:bottom w:val="single" w:sz="4" w:space="0" w:color="auto"/>
            </w:tcBorders>
            <w:shd w:val="clear" w:color="auto" w:fill="DAEEF3" w:themeFill="accent5" w:themeFillTint="33"/>
          </w:tcPr>
          <w:p w14:paraId="72CD6441"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67" w:type="dxa"/>
            <w:gridSpan w:val="2"/>
            <w:tcBorders>
              <w:bottom w:val="single" w:sz="4" w:space="0" w:color="auto"/>
            </w:tcBorders>
            <w:shd w:val="clear" w:color="auto" w:fill="DAEEF3" w:themeFill="accent5" w:themeFillTint="33"/>
          </w:tcPr>
          <w:p w14:paraId="4C8C1962"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437D48D0" w14:textId="77777777" w:rsidTr="004A4507">
        <w:tc>
          <w:tcPr>
            <w:tcW w:w="1548" w:type="dxa"/>
          </w:tcPr>
          <w:p w14:paraId="3AAC9DEE"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F.IF.1</w:t>
            </w:r>
          </w:p>
          <w:p w14:paraId="0B33812A" w14:textId="77777777" w:rsidR="004A4507" w:rsidRPr="004A4507" w:rsidRDefault="004A4507" w:rsidP="004A4507">
            <w:pPr>
              <w:autoSpaceDE w:val="0"/>
              <w:autoSpaceDN w:val="0"/>
              <w:adjustRightInd w:val="0"/>
              <w:jc w:val="center"/>
              <w:rPr>
                <w:rFonts w:cs="Candara"/>
                <w:bCs/>
                <w:color w:val="000000"/>
              </w:rPr>
            </w:pPr>
          </w:p>
          <w:p w14:paraId="51EEE998" w14:textId="77777777" w:rsidR="004A4507" w:rsidRPr="004A4507" w:rsidRDefault="004A4507" w:rsidP="004A4507">
            <w:pPr>
              <w:autoSpaceDE w:val="0"/>
              <w:autoSpaceDN w:val="0"/>
              <w:adjustRightInd w:val="0"/>
              <w:jc w:val="center"/>
              <w:rPr>
                <w:rFonts w:cs="Candara"/>
                <w:bCs/>
                <w:color w:val="000000"/>
              </w:rPr>
            </w:pPr>
          </w:p>
          <w:p w14:paraId="5584550B" w14:textId="77777777" w:rsidR="004A4507" w:rsidRPr="004A4507" w:rsidRDefault="004A4507" w:rsidP="004A4507">
            <w:pPr>
              <w:autoSpaceDE w:val="0"/>
              <w:autoSpaceDN w:val="0"/>
              <w:adjustRightInd w:val="0"/>
              <w:jc w:val="center"/>
              <w:rPr>
                <w:rFonts w:cs="Candara"/>
                <w:bCs/>
                <w:color w:val="000000"/>
              </w:rPr>
            </w:pPr>
          </w:p>
          <w:p w14:paraId="50BF6541" w14:textId="77777777" w:rsidR="004A4507" w:rsidRPr="004A4507" w:rsidRDefault="004A4507" w:rsidP="004A4507">
            <w:pPr>
              <w:autoSpaceDE w:val="0"/>
              <w:autoSpaceDN w:val="0"/>
              <w:adjustRightInd w:val="0"/>
              <w:jc w:val="center"/>
              <w:rPr>
                <w:rFonts w:cs="Candara"/>
                <w:bCs/>
                <w:color w:val="000000"/>
              </w:rPr>
            </w:pPr>
          </w:p>
          <w:p w14:paraId="599C5BC8" w14:textId="77777777" w:rsidR="004A4507" w:rsidRPr="004A4507" w:rsidRDefault="004A4507" w:rsidP="004A4507">
            <w:pPr>
              <w:autoSpaceDE w:val="0"/>
              <w:autoSpaceDN w:val="0"/>
              <w:adjustRightInd w:val="0"/>
              <w:jc w:val="center"/>
              <w:rPr>
                <w:rFonts w:cs="Candara"/>
                <w:bCs/>
                <w:color w:val="000000"/>
              </w:rPr>
            </w:pPr>
          </w:p>
          <w:p w14:paraId="5E79FA72" w14:textId="77777777" w:rsidR="004A4507" w:rsidRPr="004A4507" w:rsidRDefault="004A4507" w:rsidP="004A4507">
            <w:pPr>
              <w:autoSpaceDE w:val="0"/>
              <w:autoSpaceDN w:val="0"/>
              <w:adjustRightInd w:val="0"/>
              <w:jc w:val="center"/>
              <w:rPr>
                <w:rFonts w:cs="Candara"/>
                <w:bCs/>
                <w:color w:val="000000"/>
              </w:rPr>
            </w:pPr>
          </w:p>
          <w:p w14:paraId="0889CBBF" w14:textId="77777777" w:rsidR="004A4507" w:rsidRPr="004A4507" w:rsidRDefault="004A4507" w:rsidP="004A4507">
            <w:pPr>
              <w:autoSpaceDE w:val="0"/>
              <w:autoSpaceDN w:val="0"/>
              <w:adjustRightInd w:val="0"/>
              <w:jc w:val="center"/>
              <w:rPr>
                <w:rFonts w:cs="Candara"/>
                <w:bCs/>
                <w:color w:val="000000"/>
              </w:rPr>
            </w:pPr>
          </w:p>
          <w:p w14:paraId="295A1A2E" w14:textId="77777777" w:rsidR="004A4507" w:rsidRPr="004A4507" w:rsidRDefault="004A4507" w:rsidP="004A4507">
            <w:pPr>
              <w:autoSpaceDE w:val="0"/>
              <w:autoSpaceDN w:val="0"/>
              <w:adjustRightInd w:val="0"/>
              <w:jc w:val="center"/>
              <w:rPr>
                <w:rFonts w:cs="Candara"/>
                <w:bCs/>
                <w:color w:val="000000"/>
              </w:rPr>
            </w:pPr>
          </w:p>
          <w:p w14:paraId="00AB2E9B"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F.IF.2</w:t>
            </w:r>
          </w:p>
          <w:p w14:paraId="4227A642" w14:textId="77777777" w:rsidR="004A4507" w:rsidRPr="004A4507" w:rsidRDefault="004A4507" w:rsidP="004A4507">
            <w:pPr>
              <w:autoSpaceDE w:val="0"/>
              <w:autoSpaceDN w:val="0"/>
              <w:adjustRightInd w:val="0"/>
              <w:jc w:val="center"/>
              <w:rPr>
                <w:rFonts w:cs="Candara"/>
                <w:bCs/>
                <w:color w:val="000000"/>
              </w:rPr>
            </w:pPr>
          </w:p>
          <w:p w14:paraId="0622036E" w14:textId="77777777" w:rsidR="004A4507" w:rsidRPr="004A4507" w:rsidRDefault="004A4507" w:rsidP="004A4507">
            <w:pPr>
              <w:autoSpaceDE w:val="0"/>
              <w:autoSpaceDN w:val="0"/>
              <w:adjustRightInd w:val="0"/>
              <w:jc w:val="center"/>
              <w:rPr>
                <w:rFonts w:cs="Candara"/>
                <w:bCs/>
                <w:color w:val="000000"/>
              </w:rPr>
            </w:pPr>
          </w:p>
          <w:p w14:paraId="61EA3C8B" w14:textId="77777777" w:rsidR="004A4507" w:rsidRPr="004A4507" w:rsidRDefault="004A4507" w:rsidP="004A4507">
            <w:pPr>
              <w:autoSpaceDE w:val="0"/>
              <w:autoSpaceDN w:val="0"/>
              <w:adjustRightInd w:val="0"/>
              <w:jc w:val="center"/>
              <w:rPr>
                <w:rFonts w:cs="Candara"/>
                <w:bCs/>
                <w:color w:val="000000"/>
              </w:rPr>
            </w:pPr>
          </w:p>
          <w:p w14:paraId="7221996D" w14:textId="77777777" w:rsidR="004A4507" w:rsidRPr="004A4507" w:rsidRDefault="004A4507" w:rsidP="004A4507">
            <w:pPr>
              <w:autoSpaceDE w:val="0"/>
              <w:autoSpaceDN w:val="0"/>
              <w:adjustRightInd w:val="0"/>
              <w:rPr>
                <w:rFonts w:cs="Candara"/>
                <w:b/>
                <w:bCs/>
                <w:color w:val="000000"/>
              </w:rPr>
            </w:pPr>
          </w:p>
          <w:p w14:paraId="0E07F13F" w14:textId="77777777" w:rsidR="004A4507" w:rsidRPr="004A4507" w:rsidRDefault="004A4507" w:rsidP="004A4507">
            <w:pPr>
              <w:autoSpaceDE w:val="0"/>
              <w:autoSpaceDN w:val="0"/>
              <w:adjustRightInd w:val="0"/>
              <w:jc w:val="center"/>
              <w:rPr>
                <w:rFonts w:cs="Arial"/>
                <w:color w:val="000000"/>
              </w:rPr>
            </w:pPr>
            <w:r w:rsidRPr="004A4507">
              <w:rPr>
                <w:rFonts w:cs="Candara"/>
                <w:bCs/>
                <w:color w:val="000000"/>
              </w:rPr>
              <w:t>F.IF.3</w:t>
            </w:r>
          </w:p>
        </w:tc>
        <w:tc>
          <w:tcPr>
            <w:tcW w:w="4590" w:type="dxa"/>
          </w:tcPr>
          <w:p w14:paraId="61BEC118"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lastRenderedPageBreak/>
              <w:t xml:space="preserve">Understand that a function from one set (called the domain) to another set (called the range) assigns to each element of the domain exactly one element of the range. If </w:t>
            </w:r>
            <w:r w:rsidRPr="004A4507">
              <w:rPr>
                <w:rFonts w:cs="Candara"/>
                <w:bCs/>
                <w:i/>
                <w:iCs/>
                <w:color w:val="000000"/>
              </w:rPr>
              <w:t xml:space="preserve">f </w:t>
            </w:r>
            <w:r w:rsidRPr="004A4507">
              <w:rPr>
                <w:rFonts w:cs="Candara"/>
                <w:bCs/>
                <w:color w:val="000000"/>
              </w:rPr>
              <w:t xml:space="preserve">is a function and </w:t>
            </w:r>
            <w:r w:rsidRPr="004A4507">
              <w:rPr>
                <w:rFonts w:cs="Candara"/>
                <w:bCs/>
                <w:i/>
                <w:iCs/>
                <w:color w:val="000000"/>
              </w:rPr>
              <w:t xml:space="preserve">x </w:t>
            </w:r>
            <w:r w:rsidRPr="004A4507">
              <w:rPr>
                <w:rFonts w:cs="Candara"/>
                <w:bCs/>
                <w:color w:val="000000"/>
              </w:rPr>
              <w:t xml:space="preserve">is an element of its domain, then </w:t>
            </w:r>
            <w:r w:rsidRPr="004A4507">
              <w:rPr>
                <w:rFonts w:cs="Candara"/>
                <w:bCs/>
                <w:i/>
                <w:iCs/>
                <w:color w:val="000000"/>
              </w:rPr>
              <w:t>f</w:t>
            </w:r>
            <w:r w:rsidRPr="004A4507">
              <w:rPr>
                <w:rFonts w:cs="Candara"/>
                <w:bCs/>
                <w:color w:val="000000"/>
              </w:rPr>
              <w:t>(</w:t>
            </w:r>
            <w:r w:rsidRPr="004A4507">
              <w:rPr>
                <w:rFonts w:cs="Candara"/>
                <w:bCs/>
                <w:i/>
                <w:iCs/>
                <w:color w:val="000000"/>
              </w:rPr>
              <w:t>x</w:t>
            </w:r>
            <w:r w:rsidRPr="004A4507">
              <w:rPr>
                <w:rFonts w:cs="Candara"/>
                <w:bCs/>
                <w:color w:val="000000"/>
              </w:rPr>
              <w:t xml:space="preserve">) denotes the output of </w:t>
            </w:r>
            <w:r w:rsidRPr="004A4507">
              <w:rPr>
                <w:rFonts w:cs="Candara"/>
                <w:bCs/>
                <w:i/>
                <w:iCs/>
                <w:color w:val="000000"/>
              </w:rPr>
              <w:t xml:space="preserve">f </w:t>
            </w:r>
            <w:r w:rsidRPr="004A4507">
              <w:rPr>
                <w:rFonts w:cs="Candara"/>
                <w:bCs/>
                <w:color w:val="000000"/>
              </w:rPr>
              <w:t xml:space="preserve">corresponding to the input </w:t>
            </w:r>
            <w:r w:rsidRPr="004A4507">
              <w:rPr>
                <w:rFonts w:cs="Candara"/>
                <w:bCs/>
                <w:i/>
                <w:iCs/>
                <w:color w:val="000000"/>
              </w:rPr>
              <w:t>x</w:t>
            </w:r>
            <w:r w:rsidRPr="004A4507">
              <w:rPr>
                <w:rFonts w:cs="Candara"/>
                <w:bCs/>
                <w:color w:val="000000"/>
              </w:rPr>
              <w:t xml:space="preserve">. The graph of </w:t>
            </w:r>
            <w:r w:rsidRPr="004A4507">
              <w:rPr>
                <w:rFonts w:cs="Candara"/>
                <w:bCs/>
                <w:i/>
                <w:iCs/>
                <w:color w:val="000000"/>
              </w:rPr>
              <w:t xml:space="preserve">f </w:t>
            </w:r>
            <w:r w:rsidRPr="004A4507">
              <w:rPr>
                <w:rFonts w:cs="Candara"/>
                <w:bCs/>
                <w:color w:val="000000"/>
              </w:rPr>
              <w:t xml:space="preserve">is the graph of the equation </w:t>
            </w:r>
            <w:r w:rsidRPr="004A4507">
              <w:rPr>
                <w:rFonts w:cs="Candara"/>
                <w:bCs/>
                <w:i/>
                <w:iCs/>
                <w:color w:val="000000"/>
              </w:rPr>
              <w:t xml:space="preserve">y </w:t>
            </w:r>
            <w:r w:rsidRPr="004A4507">
              <w:rPr>
                <w:rFonts w:cs="Candara"/>
                <w:bCs/>
                <w:color w:val="000000"/>
              </w:rPr>
              <w:t xml:space="preserve">= </w:t>
            </w:r>
            <w:r w:rsidRPr="004A4507">
              <w:rPr>
                <w:rFonts w:cs="Candara"/>
                <w:bCs/>
                <w:i/>
                <w:iCs/>
                <w:color w:val="000000"/>
              </w:rPr>
              <w:t>f</w:t>
            </w:r>
            <w:r w:rsidRPr="004A4507">
              <w:rPr>
                <w:rFonts w:cs="Candara"/>
                <w:bCs/>
                <w:color w:val="000000"/>
              </w:rPr>
              <w:t>(</w:t>
            </w:r>
            <w:r w:rsidRPr="004A4507">
              <w:rPr>
                <w:rFonts w:cs="Candara"/>
                <w:bCs/>
                <w:i/>
                <w:iCs/>
                <w:color w:val="000000"/>
              </w:rPr>
              <w:t>x</w:t>
            </w:r>
            <w:r w:rsidRPr="004A4507">
              <w:rPr>
                <w:rFonts w:cs="Candara"/>
                <w:bCs/>
                <w:color w:val="000000"/>
              </w:rPr>
              <w:t xml:space="preserve">). </w:t>
            </w:r>
          </w:p>
          <w:p w14:paraId="6E02B34C" w14:textId="77777777" w:rsidR="004A4507" w:rsidRPr="004A4507" w:rsidRDefault="004A4507" w:rsidP="004A4507">
            <w:pPr>
              <w:autoSpaceDE w:val="0"/>
              <w:autoSpaceDN w:val="0"/>
              <w:adjustRightInd w:val="0"/>
              <w:rPr>
                <w:rFonts w:cs="Candara"/>
                <w:bCs/>
                <w:color w:val="000000"/>
              </w:rPr>
            </w:pPr>
          </w:p>
          <w:p w14:paraId="78A554EE" w14:textId="77777777" w:rsidR="004A4507" w:rsidRPr="004A4507" w:rsidRDefault="004A4507" w:rsidP="004A4507">
            <w:pPr>
              <w:autoSpaceDE w:val="0"/>
              <w:autoSpaceDN w:val="0"/>
              <w:adjustRightInd w:val="0"/>
              <w:rPr>
                <w:rFonts w:cs="Candara"/>
                <w:bCs/>
                <w:color w:val="000000"/>
              </w:rPr>
            </w:pPr>
          </w:p>
          <w:p w14:paraId="79B82512"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Use function notation, evaluate functions for </w:t>
            </w:r>
            <w:r w:rsidRPr="004A4507">
              <w:rPr>
                <w:rFonts w:cs="Candara"/>
                <w:bCs/>
                <w:color w:val="000000"/>
              </w:rPr>
              <w:lastRenderedPageBreak/>
              <w:t xml:space="preserve">inputs in their domains, and interpret statements that use function notation in terms of a context. </w:t>
            </w:r>
          </w:p>
          <w:p w14:paraId="2873120F" w14:textId="77777777" w:rsidR="004A4507" w:rsidRPr="004A4507" w:rsidRDefault="004A4507" w:rsidP="004A4507">
            <w:pPr>
              <w:autoSpaceDE w:val="0"/>
              <w:autoSpaceDN w:val="0"/>
              <w:adjustRightInd w:val="0"/>
              <w:rPr>
                <w:rFonts w:cs="Candara"/>
                <w:bCs/>
                <w:color w:val="000000"/>
              </w:rPr>
            </w:pPr>
          </w:p>
          <w:p w14:paraId="6188A04A"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Recognize that sequences are functions, sometimes defined recursively, whose domain is a subset of the integers. </w:t>
            </w:r>
            <w:r w:rsidRPr="004A4507">
              <w:rPr>
                <w:rFonts w:cs="Candara"/>
                <w:bCs/>
                <w:i/>
                <w:iCs/>
                <w:color w:val="000000"/>
              </w:rPr>
              <w:t xml:space="preserve">For example, the Fibonacci sequence is defined recursively by f(0) = f(1) = 1, f(n + 1) = f(n) + f(n - 1) for n ≥ 1. </w:t>
            </w:r>
          </w:p>
        </w:tc>
        <w:tc>
          <w:tcPr>
            <w:tcW w:w="7067" w:type="dxa"/>
            <w:gridSpan w:val="2"/>
          </w:tcPr>
          <w:p w14:paraId="517A24BA" w14:textId="77777777" w:rsidR="004A4507" w:rsidRPr="004A4507" w:rsidRDefault="004A4507" w:rsidP="004A4507">
            <w:pPr>
              <w:rPr>
                <w:rFonts w:cs="Arial"/>
              </w:rPr>
            </w:pPr>
            <w:r w:rsidRPr="004A4507">
              <w:rPr>
                <w:rFonts w:cs="Arial"/>
              </w:rPr>
              <w:lastRenderedPageBreak/>
              <w:t xml:space="preserve">R: Provides several examples, definitions, and a video on relations, functions, domain and range. </w:t>
            </w:r>
          </w:p>
          <w:p w14:paraId="55DFD859" w14:textId="77777777" w:rsidR="004A4507" w:rsidRPr="004A4507" w:rsidRDefault="00767748" w:rsidP="004A4507">
            <w:pPr>
              <w:rPr>
                <w:rFonts w:cs="Arial"/>
              </w:rPr>
            </w:pPr>
            <w:hyperlink r:id="rId489" w:history="1">
              <w:r w:rsidR="004A4507" w:rsidRPr="004A4507">
                <w:rPr>
                  <w:rFonts w:cs="Arial"/>
                  <w:color w:val="0000FF" w:themeColor="hyperlink"/>
                  <w:u w:val="single"/>
                </w:rPr>
                <w:t>http://www.mathwarehouse.com/algebra/relation/math-function.php</w:t>
              </w:r>
            </w:hyperlink>
          </w:p>
          <w:p w14:paraId="077BB3F0" w14:textId="77777777" w:rsidR="004A4507" w:rsidRPr="004A4507" w:rsidRDefault="004A4507" w:rsidP="004A4507">
            <w:pPr>
              <w:rPr>
                <w:rFonts w:cs="Arial"/>
              </w:rPr>
            </w:pPr>
          </w:p>
          <w:p w14:paraId="2FB2BD5A" w14:textId="77777777" w:rsidR="004A4507" w:rsidRPr="004A4507" w:rsidRDefault="004A4507" w:rsidP="004A4507">
            <w:pPr>
              <w:rPr>
                <w:rFonts w:cs="Arial"/>
              </w:rPr>
            </w:pPr>
            <w:r w:rsidRPr="004A4507">
              <w:rPr>
                <w:rFonts w:cs="Arial"/>
              </w:rPr>
              <w:t xml:space="preserve">R: Shows several examples and explanations on function notation. </w:t>
            </w:r>
          </w:p>
          <w:p w14:paraId="77170440" w14:textId="77777777" w:rsidR="004A4507" w:rsidRPr="004A4507" w:rsidRDefault="00767748" w:rsidP="004A4507">
            <w:pPr>
              <w:rPr>
                <w:rFonts w:cs="Arial"/>
                <w:color w:val="0000FF" w:themeColor="hyperlink"/>
                <w:u w:val="single"/>
              </w:rPr>
            </w:pPr>
            <w:hyperlink r:id="rId490" w:history="1">
              <w:r w:rsidR="004A4507" w:rsidRPr="004A4507">
                <w:rPr>
                  <w:rFonts w:cs="Arial"/>
                  <w:color w:val="0000FF" w:themeColor="hyperlink"/>
                  <w:u w:val="single"/>
                </w:rPr>
                <w:t>http://www.onemathematicalcat.org/algebra_book/online_problems/function_notation.htm</w:t>
              </w:r>
            </w:hyperlink>
          </w:p>
          <w:p w14:paraId="490B144B" w14:textId="77777777" w:rsidR="004A4507" w:rsidRPr="004A4507" w:rsidRDefault="004A4507" w:rsidP="004A4507">
            <w:pPr>
              <w:rPr>
                <w:rFonts w:cs="Arial"/>
              </w:rPr>
            </w:pPr>
          </w:p>
          <w:p w14:paraId="491663A0" w14:textId="77777777" w:rsidR="004A4507" w:rsidRPr="004A4507" w:rsidRDefault="004A4507" w:rsidP="004A4507">
            <w:pPr>
              <w:rPr>
                <w:rFonts w:cs="Arial"/>
              </w:rPr>
            </w:pPr>
          </w:p>
          <w:p w14:paraId="7AF8DDEB" w14:textId="77777777" w:rsidR="004A4507" w:rsidRPr="004A4507" w:rsidRDefault="004A4507" w:rsidP="004A4507">
            <w:pPr>
              <w:rPr>
                <w:rFonts w:cs="Arial"/>
              </w:rPr>
            </w:pPr>
            <w:r w:rsidRPr="004A4507">
              <w:rPr>
                <w:rFonts w:cs="Arial"/>
              </w:rPr>
              <w:t xml:space="preserve">V: Includes several videos about function notation. </w:t>
            </w:r>
          </w:p>
          <w:p w14:paraId="386676AF" w14:textId="77777777" w:rsidR="004A4507" w:rsidRPr="004A4507" w:rsidRDefault="00767748" w:rsidP="004A4507">
            <w:pPr>
              <w:rPr>
                <w:rFonts w:cs="Arial"/>
              </w:rPr>
            </w:pPr>
            <w:hyperlink r:id="rId491" w:history="1">
              <w:r w:rsidR="004A4507" w:rsidRPr="004A4507">
                <w:rPr>
                  <w:rFonts w:cs="Arial"/>
                  <w:color w:val="0000FF" w:themeColor="hyperlink"/>
                  <w:u w:val="single"/>
                </w:rPr>
                <w:t>http://www.onlinemathlearning.com/function-equation.html</w:t>
              </w:r>
            </w:hyperlink>
          </w:p>
          <w:p w14:paraId="4DE3EA38" w14:textId="77777777" w:rsidR="004A4507" w:rsidRPr="004A4507" w:rsidRDefault="004A4507" w:rsidP="004A4507">
            <w:pPr>
              <w:rPr>
                <w:rFonts w:ascii="Arial" w:hAnsi="Arial" w:cs="Arial"/>
              </w:rPr>
            </w:pPr>
          </w:p>
          <w:p w14:paraId="3B9D4D98" w14:textId="77777777" w:rsidR="004A4507" w:rsidRPr="004A4507" w:rsidRDefault="004A4507" w:rsidP="004A4507">
            <w:pPr>
              <w:rPr>
                <w:rFonts w:cs="Arial"/>
              </w:rPr>
            </w:pPr>
            <w:r w:rsidRPr="004A4507">
              <w:rPr>
                <w:rFonts w:cs="Arial"/>
              </w:rPr>
              <w:t>R: A quick demonstration showing how arithmetic sequences are connected to linear functions.</w:t>
            </w:r>
          </w:p>
          <w:p w14:paraId="1CB6A599" w14:textId="77777777" w:rsidR="004A4507" w:rsidRPr="004A4507" w:rsidRDefault="00767748" w:rsidP="004A4507">
            <w:pPr>
              <w:rPr>
                <w:rFonts w:cs="Arial"/>
              </w:rPr>
            </w:pPr>
            <w:hyperlink r:id="rId492" w:history="1">
              <w:r w:rsidR="004A4507" w:rsidRPr="004A4507">
                <w:rPr>
                  <w:rFonts w:cs="Arial"/>
                  <w:color w:val="0000FF" w:themeColor="hyperlink"/>
                  <w:u w:val="single"/>
                </w:rPr>
                <w:t>http://mathandmultimedia.com/2010/04/28/arithmetic-sequence-and-linear-function/</w:t>
              </w:r>
            </w:hyperlink>
          </w:p>
          <w:p w14:paraId="25FBAF35" w14:textId="77777777" w:rsidR="004A4507" w:rsidRPr="004A4507" w:rsidRDefault="004A4507" w:rsidP="004A4507">
            <w:pPr>
              <w:rPr>
                <w:rFonts w:ascii="Arial" w:hAnsi="Arial" w:cs="Arial"/>
              </w:rPr>
            </w:pPr>
          </w:p>
        </w:tc>
      </w:tr>
      <w:tr w:rsidR="004A4507" w:rsidRPr="004A4507" w14:paraId="3785ACC5" w14:textId="77777777" w:rsidTr="004A4507">
        <w:trPr>
          <w:trHeight w:val="620"/>
        </w:trPr>
        <w:tc>
          <w:tcPr>
            <w:tcW w:w="13205" w:type="dxa"/>
            <w:gridSpan w:val="4"/>
            <w:tcBorders>
              <w:bottom w:val="single" w:sz="4" w:space="0" w:color="auto"/>
            </w:tcBorders>
            <w:shd w:val="clear" w:color="auto" w:fill="B6DDE8" w:themeFill="accent5" w:themeFillTint="66"/>
            <w:vAlign w:val="center"/>
          </w:tcPr>
          <w:p w14:paraId="385F351F"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Interpret functions that arise in applications in terms of the context</w:t>
            </w:r>
          </w:p>
        </w:tc>
      </w:tr>
      <w:tr w:rsidR="004A4507" w:rsidRPr="004A4507" w14:paraId="16F78CBA" w14:textId="77777777" w:rsidTr="004A4507">
        <w:tc>
          <w:tcPr>
            <w:tcW w:w="1548" w:type="dxa"/>
            <w:tcBorders>
              <w:bottom w:val="single" w:sz="4" w:space="0" w:color="auto"/>
            </w:tcBorders>
            <w:shd w:val="clear" w:color="auto" w:fill="DAEEF3" w:themeFill="accent5" w:themeFillTint="33"/>
          </w:tcPr>
          <w:p w14:paraId="1E41D87C"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90" w:type="dxa"/>
            <w:tcBorders>
              <w:bottom w:val="single" w:sz="4" w:space="0" w:color="auto"/>
            </w:tcBorders>
            <w:shd w:val="clear" w:color="auto" w:fill="DAEEF3" w:themeFill="accent5" w:themeFillTint="33"/>
          </w:tcPr>
          <w:p w14:paraId="5F1ADB7F"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67" w:type="dxa"/>
            <w:gridSpan w:val="2"/>
            <w:tcBorders>
              <w:bottom w:val="single" w:sz="4" w:space="0" w:color="auto"/>
            </w:tcBorders>
            <w:shd w:val="clear" w:color="auto" w:fill="DAEEF3" w:themeFill="accent5" w:themeFillTint="33"/>
          </w:tcPr>
          <w:p w14:paraId="246377CC"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78295706" w14:textId="77777777" w:rsidTr="004A4507">
        <w:tc>
          <w:tcPr>
            <w:tcW w:w="1548" w:type="dxa"/>
          </w:tcPr>
          <w:p w14:paraId="31DE7737"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F.IF.4</w:t>
            </w:r>
          </w:p>
          <w:p w14:paraId="3E9042EF" w14:textId="77777777" w:rsidR="004A4507" w:rsidRPr="004A4507" w:rsidRDefault="004A4507" w:rsidP="004A4507">
            <w:pPr>
              <w:autoSpaceDE w:val="0"/>
              <w:autoSpaceDN w:val="0"/>
              <w:adjustRightInd w:val="0"/>
              <w:jc w:val="center"/>
              <w:rPr>
                <w:rFonts w:cs="Candara"/>
                <w:bCs/>
                <w:color w:val="000000"/>
              </w:rPr>
            </w:pPr>
          </w:p>
          <w:p w14:paraId="3F64AF61" w14:textId="77777777" w:rsidR="004A4507" w:rsidRPr="004A4507" w:rsidRDefault="004A4507" w:rsidP="004A4507">
            <w:pPr>
              <w:autoSpaceDE w:val="0"/>
              <w:autoSpaceDN w:val="0"/>
              <w:adjustRightInd w:val="0"/>
              <w:jc w:val="center"/>
              <w:rPr>
                <w:rFonts w:cs="Candara"/>
                <w:bCs/>
                <w:color w:val="000000"/>
              </w:rPr>
            </w:pPr>
          </w:p>
          <w:p w14:paraId="14A8ECF0" w14:textId="77777777" w:rsidR="004A4507" w:rsidRPr="004A4507" w:rsidRDefault="004A4507" w:rsidP="004A4507">
            <w:pPr>
              <w:autoSpaceDE w:val="0"/>
              <w:autoSpaceDN w:val="0"/>
              <w:adjustRightInd w:val="0"/>
              <w:jc w:val="center"/>
              <w:rPr>
                <w:rFonts w:cs="Candara"/>
                <w:bCs/>
                <w:color w:val="000000"/>
              </w:rPr>
            </w:pPr>
          </w:p>
          <w:p w14:paraId="2F967EB7" w14:textId="77777777" w:rsidR="004A4507" w:rsidRPr="004A4507" w:rsidRDefault="004A4507" w:rsidP="004A4507">
            <w:pPr>
              <w:autoSpaceDE w:val="0"/>
              <w:autoSpaceDN w:val="0"/>
              <w:adjustRightInd w:val="0"/>
              <w:jc w:val="center"/>
              <w:rPr>
                <w:rFonts w:cs="Candara"/>
                <w:bCs/>
                <w:color w:val="000000"/>
              </w:rPr>
            </w:pPr>
          </w:p>
          <w:p w14:paraId="3B880FEB" w14:textId="77777777" w:rsidR="004A4507" w:rsidRPr="004A4507" w:rsidRDefault="004A4507" w:rsidP="004A4507">
            <w:pPr>
              <w:autoSpaceDE w:val="0"/>
              <w:autoSpaceDN w:val="0"/>
              <w:adjustRightInd w:val="0"/>
              <w:jc w:val="center"/>
              <w:rPr>
                <w:rFonts w:cs="Candara"/>
                <w:bCs/>
                <w:color w:val="000000"/>
              </w:rPr>
            </w:pPr>
          </w:p>
          <w:p w14:paraId="6DD77140" w14:textId="77777777" w:rsidR="004A4507" w:rsidRPr="004A4507" w:rsidRDefault="004A4507" w:rsidP="004A4507">
            <w:pPr>
              <w:autoSpaceDE w:val="0"/>
              <w:autoSpaceDN w:val="0"/>
              <w:adjustRightInd w:val="0"/>
              <w:jc w:val="center"/>
              <w:rPr>
                <w:rFonts w:cs="Candara"/>
                <w:bCs/>
                <w:color w:val="000000"/>
              </w:rPr>
            </w:pPr>
          </w:p>
          <w:p w14:paraId="7D209E01" w14:textId="77777777" w:rsidR="004A4507" w:rsidRPr="004A4507" w:rsidRDefault="004A4507" w:rsidP="004A4507">
            <w:pPr>
              <w:autoSpaceDE w:val="0"/>
              <w:autoSpaceDN w:val="0"/>
              <w:adjustRightInd w:val="0"/>
              <w:jc w:val="center"/>
              <w:rPr>
                <w:rFonts w:cs="Candara"/>
                <w:bCs/>
                <w:color w:val="000000"/>
              </w:rPr>
            </w:pPr>
          </w:p>
          <w:p w14:paraId="675A9302" w14:textId="77777777" w:rsidR="004A4507" w:rsidRPr="004A4507" w:rsidRDefault="004A4507" w:rsidP="004A4507">
            <w:pPr>
              <w:autoSpaceDE w:val="0"/>
              <w:autoSpaceDN w:val="0"/>
              <w:adjustRightInd w:val="0"/>
              <w:jc w:val="center"/>
              <w:rPr>
                <w:rFonts w:cs="Candara"/>
                <w:bCs/>
                <w:color w:val="000000"/>
              </w:rPr>
            </w:pPr>
          </w:p>
          <w:p w14:paraId="18C69D4E" w14:textId="77777777" w:rsidR="004A4507" w:rsidRPr="004A4507" w:rsidRDefault="004A4507" w:rsidP="004A4507">
            <w:pPr>
              <w:autoSpaceDE w:val="0"/>
              <w:autoSpaceDN w:val="0"/>
              <w:adjustRightInd w:val="0"/>
              <w:jc w:val="center"/>
              <w:rPr>
                <w:rFonts w:cs="Candara"/>
                <w:bCs/>
                <w:color w:val="000000"/>
              </w:rPr>
            </w:pPr>
          </w:p>
          <w:p w14:paraId="168D6A31" w14:textId="77777777" w:rsidR="004A4507" w:rsidRPr="004A4507" w:rsidRDefault="004A4507" w:rsidP="004A4507">
            <w:pPr>
              <w:autoSpaceDE w:val="0"/>
              <w:autoSpaceDN w:val="0"/>
              <w:adjustRightInd w:val="0"/>
              <w:jc w:val="center"/>
              <w:rPr>
                <w:rFonts w:cs="Candara"/>
                <w:bCs/>
                <w:color w:val="000000"/>
              </w:rPr>
            </w:pPr>
          </w:p>
          <w:p w14:paraId="4A2F9DC3"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F.IF.5</w:t>
            </w:r>
          </w:p>
          <w:p w14:paraId="1FC41204" w14:textId="77777777" w:rsidR="004A4507" w:rsidRPr="004A4507" w:rsidRDefault="004A4507" w:rsidP="004A4507">
            <w:pPr>
              <w:autoSpaceDE w:val="0"/>
              <w:autoSpaceDN w:val="0"/>
              <w:adjustRightInd w:val="0"/>
              <w:jc w:val="center"/>
              <w:rPr>
                <w:rFonts w:cs="Candara"/>
                <w:bCs/>
                <w:color w:val="000000"/>
              </w:rPr>
            </w:pPr>
          </w:p>
          <w:p w14:paraId="3FF3E491" w14:textId="77777777" w:rsidR="004A4507" w:rsidRPr="004A4507" w:rsidRDefault="004A4507" w:rsidP="004A4507">
            <w:pPr>
              <w:autoSpaceDE w:val="0"/>
              <w:autoSpaceDN w:val="0"/>
              <w:adjustRightInd w:val="0"/>
              <w:jc w:val="center"/>
              <w:rPr>
                <w:rFonts w:cs="Candara"/>
                <w:bCs/>
                <w:color w:val="000000"/>
              </w:rPr>
            </w:pPr>
          </w:p>
          <w:p w14:paraId="0A946299" w14:textId="77777777" w:rsidR="004A4507" w:rsidRPr="004A4507" w:rsidRDefault="004A4507" w:rsidP="004A4507">
            <w:pPr>
              <w:autoSpaceDE w:val="0"/>
              <w:autoSpaceDN w:val="0"/>
              <w:adjustRightInd w:val="0"/>
              <w:jc w:val="center"/>
              <w:rPr>
                <w:rFonts w:cs="Candara"/>
                <w:bCs/>
                <w:color w:val="000000"/>
              </w:rPr>
            </w:pPr>
          </w:p>
          <w:p w14:paraId="79974BD7" w14:textId="77777777" w:rsidR="004A4507" w:rsidRPr="004A4507" w:rsidRDefault="004A4507" w:rsidP="004A4507">
            <w:pPr>
              <w:autoSpaceDE w:val="0"/>
              <w:autoSpaceDN w:val="0"/>
              <w:adjustRightInd w:val="0"/>
              <w:jc w:val="center"/>
              <w:rPr>
                <w:rFonts w:cs="Candara"/>
                <w:bCs/>
                <w:color w:val="000000"/>
              </w:rPr>
            </w:pPr>
          </w:p>
          <w:p w14:paraId="3C456327" w14:textId="77777777" w:rsidR="004A4507" w:rsidRPr="004A4507" w:rsidRDefault="004A4507" w:rsidP="004A4507">
            <w:pPr>
              <w:autoSpaceDE w:val="0"/>
              <w:autoSpaceDN w:val="0"/>
              <w:adjustRightInd w:val="0"/>
              <w:jc w:val="center"/>
              <w:rPr>
                <w:rFonts w:cs="Candara"/>
                <w:bCs/>
                <w:color w:val="000000"/>
              </w:rPr>
            </w:pPr>
          </w:p>
          <w:p w14:paraId="4CF9A64F" w14:textId="77777777" w:rsidR="004A4507" w:rsidRPr="004A4507" w:rsidRDefault="004A4507" w:rsidP="004A4507">
            <w:pPr>
              <w:autoSpaceDE w:val="0"/>
              <w:autoSpaceDN w:val="0"/>
              <w:adjustRightInd w:val="0"/>
              <w:jc w:val="center"/>
              <w:rPr>
                <w:rFonts w:cs="Candara"/>
                <w:bCs/>
                <w:color w:val="000000"/>
              </w:rPr>
            </w:pPr>
          </w:p>
          <w:p w14:paraId="206E080E" w14:textId="77777777" w:rsidR="004A4507" w:rsidRPr="004A4507" w:rsidRDefault="004A4507" w:rsidP="004A4507">
            <w:pPr>
              <w:autoSpaceDE w:val="0"/>
              <w:autoSpaceDN w:val="0"/>
              <w:adjustRightInd w:val="0"/>
              <w:jc w:val="center"/>
              <w:rPr>
                <w:rFonts w:cs="Candara"/>
                <w:bCs/>
                <w:color w:val="000000"/>
              </w:rPr>
            </w:pPr>
          </w:p>
          <w:p w14:paraId="3837D562" w14:textId="77777777" w:rsidR="004A4507" w:rsidRPr="004A4507" w:rsidRDefault="004A4507" w:rsidP="004A4507">
            <w:pPr>
              <w:autoSpaceDE w:val="0"/>
              <w:autoSpaceDN w:val="0"/>
              <w:adjustRightInd w:val="0"/>
              <w:jc w:val="center"/>
              <w:rPr>
                <w:rFonts w:cs="Candara"/>
                <w:bCs/>
                <w:color w:val="000000"/>
              </w:rPr>
            </w:pPr>
          </w:p>
          <w:p w14:paraId="5101D157" w14:textId="77777777" w:rsidR="004A4507" w:rsidRPr="004A4507" w:rsidRDefault="004A4507" w:rsidP="004A4507">
            <w:pPr>
              <w:autoSpaceDE w:val="0"/>
              <w:autoSpaceDN w:val="0"/>
              <w:adjustRightInd w:val="0"/>
              <w:jc w:val="center"/>
              <w:rPr>
                <w:rFonts w:cs="Candara"/>
                <w:bCs/>
                <w:color w:val="000000"/>
              </w:rPr>
            </w:pPr>
          </w:p>
          <w:p w14:paraId="4DC8CE0C" w14:textId="77777777" w:rsidR="004A4507" w:rsidRPr="004A4507" w:rsidRDefault="004A4507" w:rsidP="004A4507">
            <w:pPr>
              <w:autoSpaceDE w:val="0"/>
              <w:autoSpaceDN w:val="0"/>
              <w:adjustRightInd w:val="0"/>
              <w:jc w:val="center"/>
              <w:rPr>
                <w:rFonts w:cs="Arial"/>
                <w:color w:val="000000"/>
              </w:rPr>
            </w:pPr>
            <w:r w:rsidRPr="004A4507">
              <w:rPr>
                <w:rFonts w:cs="Candara"/>
                <w:bCs/>
                <w:color w:val="000000"/>
              </w:rPr>
              <w:t>F.IF.6</w:t>
            </w:r>
          </w:p>
        </w:tc>
        <w:tc>
          <w:tcPr>
            <w:tcW w:w="4590" w:type="dxa"/>
          </w:tcPr>
          <w:p w14:paraId="2B957B3A" w14:textId="77777777" w:rsidR="004A4507" w:rsidRPr="004A4507" w:rsidRDefault="004A4507" w:rsidP="004A4507">
            <w:pPr>
              <w:autoSpaceDE w:val="0"/>
              <w:autoSpaceDN w:val="0"/>
              <w:adjustRightInd w:val="0"/>
              <w:rPr>
                <w:rFonts w:cs="Candara"/>
                <w:color w:val="000000"/>
              </w:rPr>
            </w:pPr>
            <w:r w:rsidRPr="004A4507">
              <w:rPr>
                <w:rFonts w:cs="Candara"/>
                <w:bCs/>
                <w:color w:val="000000"/>
              </w:rPr>
              <w:lastRenderedPageBreak/>
              <w:t xml:space="preserve">For a function that models a relationship between two quantities, interpret key features of graphs and tables in terms of the quantities, and sketch graphs showing key features given a verbal description of the relationship. </w:t>
            </w:r>
            <w:r w:rsidRPr="004A4507">
              <w:rPr>
                <w:rFonts w:cs="Candara"/>
                <w:bCs/>
                <w:i/>
                <w:iCs/>
                <w:color w:val="000000"/>
              </w:rPr>
              <w:t>Key features include: intercepts; intervals where the function is increasing, decreasing, positive, or negative; relative maximums and minimums; symmetries; end behavior; and periodicity.*</w:t>
            </w:r>
            <w:r w:rsidRPr="004A4507">
              <w:rPr>
                <w:rFonts w:cs="Candara"/>
                <w:bCs/>
                <w:color w:val="000000"/>
              </w:rPr>
              <w:t xml:space="preserve">(*Modeling standard) </w:t>
            </w:r>
          </w:p>
          <w:p w14:paraId="20A523E2" w14:textId="77777777" w:rsidR="004A4507" w:rsidRPr="004A4507" w:rsidRDefault="004A4507" w:rsidP="004A4507">
            <w:pPr>
              <w:autoSpaceDE w:val="0"/>
              <w:autoSpaceDN w:val="0"/>
              <w:adjustRightInd w:val="0"/>
              <w:rPr>
                <w:rFonts w:cs="Arial"/>
                <w:color w:val="000000"/>
              </w:rPr>
            </w:pPr>
          </w:p>
          <w:p w14:paraId="7A5E5756" w14:textId="77777777" w:rsidR="004A4507" w:rsidRPr="004A4507" w:rsidRDefault="004A4507" w:rsidP="004A4507">
            <w:pPr>
              <w:autoSpaceDE w:val="0"/>
              <w:autoSpaceDN w:val="0"/>
              <w:adjustRightInd w:val="0"/>
              <w:rPr>
                <w:rFonts w:cs="Candara"/>
                <w:bCs/>
                <w:i/>
                <w:iCs/>
                <w:color w:val="000000"/>
              </w:rPr>
            </w:pPr>
            <w:r w:rsidRPr="004A4507">
              <w:rPr>
                <w:rFonts w:cs="Candara"/>
                <w:bCs/>
                <w:color w:val="000000"/>
              </w:rPr>
              <w:t xml:space="preserve">Relate the domain of a function to its graph and, where applicable, to the quantitative relationship it describes. </w:t>
            </w:r>
            <w:r w:rsidRPr="004A4507">
              <w:rPr>
                <w:rFonts w:cs="Candara"/>
                <w:bCs/>
                <w:i/>
                <w:iCs/>
                <w:color w:val="000000"/>
              </w:rPr>
              <w:t xml:space="preserve">For example, if the </w:t>
            </w:r>
            <w:r w:rsidRPr="004A4507">
              <w:rPr>
                <w:rFonts w:cs="Candara"/>
                <w:bCs/>
                <w:i/>
                <w:iCs/>
                <w:color w:val="000000"/>
              </w:rPr>
              <w:lastRenderedPageBreak/>
              <w:t xml:space="preserve">function h(n) gives the number of person-hours it takes to assemble n engines in a factory, then the positive integers would be an appropriate domain for the </w:t>
            </w:r>
          </w:p>
          <w:p w14:paraId="10496DF7" w14:textId="77777777" w:rsidR="004A4507" w:rsidRPr="004A4507" w:rsidRDefault="004A4507" w:rsidP="004A4507">
            <w:pPr>
              <w:autoSpaceDE w:val="0"/>
              <w:autoSpaceDN w:val="0"/>
              <w:adjustRightInd w:val="0"/>
              <w:rPr>
                <w:rFonts w:cs="Candara"/>
                <w:bCs/>
                <w:i/>
                <w:iCs/>
                <w:color w:val="000000"/>
              </w:rPr>
            </w:pPr>
            <w:r w:rsidRPr="004A4507">
              <w:rPr>
                <w:rFonts w:cs="Candara"/>
                <w:bCs/>
                <w:i/>
                <w:iCs/>
                <w:color w:val="000000"/>
              </w:rPr>
              <w:t>function.</w:t>
            </w:r>
            <w:r w:rsidRPr="004A4507">
              <w:rPr>
                <w:rFonts w:cs="Candara"/>
                <w:bCs/>
                <w:color w:val="000000"/>
              </w:rPr>
              <w:t xml:space="preserve">*(*Modeling standard) </w:t>
            </w:r>
          </w:p>
          <w:p w14:paraId="6C0C499C" w14:textId="77777777" w:rsidR="004A4507" w:rsidRPr="004A4507" w:rsidRDefault="004A4507" w:rsidP="004A4507">
            <w:pPr>
              <w:autoSpaceDE w:val="0"/>
              <w:autoSpaceDN w:val="0"/>
              <w:adjustRightInd w:val="0"/>
              <w:rPr>
                <w:rFonts w:cs="Candara"/>
                <w:bCs/>
                <w:color w:val="000000"/>
              </w:rPr>
            </w:pPr>
          </w:p>
          <w:p w14:paraId="2E70DE4F" w14:textId="77777777" w:rsidR="004A4507" w:rsidRPr="004A4507" w:rsidRDefault="004A4507" w:rsidP="004A4507">
            <w:pPr>
              <w:autoSpaceDE w:val="0"/>
              <w:autoSpaceDN w:val="0"/>
              <w:adjustRightInd w:val="0"/>
              <w:rPr>
                <w:rFonts w:cs="Candara"/>
                <w:bCs/>
                <w:color w:val="000000"/>
              </w:rPr>
            </w:pPr>
          </w:p>
          <w:p w14:paraId="3B0D4142"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Calculate and interpret the average rate of change of a function (presented symbolically or as a table) over a specified interval. Estimate the rate of change from a graph.*(Modeling standard) </w:t>
            </w:r>
          </w:p>
        </w:tc>
        <w:tc>
          <w:tcPr>
            <w:tcW w:w="7067" w:type="dxa"/>
            <w:gridSpan w:val="2"/>
          </w:tcPr>
          <w:p w14:paraId="068D6289" w14:textId="77777777" w:rsidR="004A4507" w:rsidRPr="004A4507" w:rsidRDefault="004A4507" w:rsidP="004A4507">
            <w:pPr>
              <w:rPr>
                <w:rFonts w:cs="Arial"/>
              </w:rPr>
            </w:pPr>
            <w:r w:rsidRPr="004A4507">
              <w:rPr>
                <w:rFonts w:cs="Arial"/>
              </w:rPr>
              <w:lastRenderedPageBreak/>
              <w:t xml:space="preserve">ML: A lesson that requires students to identify parts of distance/time graphs. </w:t>
            </w:r>
          </w:p>
          <w:p w14:paraId="7909E846" w14:textId="77777777" w:rsidR="004A4507" w:rsidRPr="004A4507" w:rsidRDefault="00767748" w:rsidP="004A4507">
            <w:pPr>
              <w:rPr>
                <w:rFonts w:cs="Arial"/>
              </w:rPr>
            </w:pPr>
            <w:hyperlink r:id="rId493" w:history="1">
              <w:r w:rsidR="004A4507" w:rsidRPr="004A4507">
                <w:rPr>
                  <w:rFonts w:cs="Arial"/>
                  <w:color w:val="0000FF" w:themeColor="hyperlink"/>
                  <w:u w:val="single"/>
                </w:rPr>
                <w:t>http://map.mathshell.org/materials/lessons.php?taskid=208</w:t>
              </w:r>
            </w:hyperlink>
          </w:p>
          <w:p w14:paraId="0C20C2B7" w14:textId="77777777" w:rsidR="004A4507" w:rsidRPr="004A4507" w:rsidRDefault="004A4507" w:rsidP="004A4507">
            <w:pPr>
              <w:rPr>
                <w:rFonts w:cs="Arial"/>
              </w:rPr>
            </w:pPr>
          </w:p>
          <w:p w14:paraId="5FDA8E91" w14:textId="77777777" w:rsidR="004A4507" w:rsidRPr="004A4507" w:rsidRDefault="004A4507" w:rsidP="004A4507">
            <w:pPr>
              <w:rPr>
                <w:rFonts w:cs="Arial"/>
              </w:rPr>
            </w:pPr>
            <w:r w:rsidRPr="004A4507">
              <w:rPr>
                <w:rFonts w:cs="Arial"/>
              </w:rPr>
              <w:t>V: Features several videos to help students identify parts of functions.</w:t>
            </w:r>
          </w:p>
          <w:p w14:paraId="5E9C3155" w14:textId="77777777" w:rsidR="004A4507" w:rsidRPr="004A4507" w:rsidRDefault="00767748" w:rsidP="004A4507">
            <w:pPr>
              <w:rPr>
                <w:rFonts w:cs="Arial"/>
              </w:rPr>
            </w:pPr>
            <w:hyperlink r:id="rId494" w:history="1">
              <w:r w:rsidR="004A4507" w:rsidRPr="004A4507">
                <w:rPr>
                  <w:rFonts w:cs="Arial"/>
                  <w:color w:val="0000FF" w:themeColor="hyperlink"/>
                  <w:u w:val="single"/>
                </w:rPr>
                <w:t>https://www.khanacademy.org/math/algebra2/functions_and_graphs/analyzing_functions/e/recog-features-func-2</w:t>
              </w:r>
            </w:hyperlink>
          </w:p>
          <w:p w14:paraId="291D6FDC" w14:textId="77777777" w:rsidR="004A4507" w:rsidRPr="004A4507" w:rsidRDefault="004A4507" w:rsidP="004A4507">
            <w:pPr>
              <w:rPr>
                <w:rFonts w:cs="Arial"/>
              </w:rPr>
            </w:pPr>
          </w:p>
          <w:p w14:paraId="69590690" w14:textId="77777777" w:rsidR="004A4507" w:rsidRPr="004A4507" w:rsidRDefault="004A4507" w:rsidP="004A4507">
            <w:pPr>
              <w:rPr>
                <w:rFonts w:cs="Arial"/>
              </w:rPr>
            </w:pPr>
            <w:r w:rsidRPr="004A4507">
              <w:rPr>
                <w:rFonts w:cs="Arial"/>
              </w:rPr>
              <w:t xml:space="preserve">V: Provides several videos on finding the domain and range of functions. </w:t>
            </w:r>
          </w:p>
          <w:p w14:paraId="175DB2A2" w14:textId="77777777" w:rsidR="004A4507" w:rsidRPr="004A4507" w:rsidRDefault="00767748" w:rsidP="004A4507">
            <w:pPr>
              <w:rPr>
                <w:rFonts w:cs="Arial"/>
              </w:rPr>
            </w:pPr>
            <w:hyperlink r:id="rId495" w:history="1">
              <w:r w:rsidR="004A4507" w:rsidRPr="004A4507">
                <w:rPr>
                  <w:rFonts w:cs="Arial"/>
                  <w:color w:val="0000FF" w:themeColor="hyperlink"/>
                  <w:u w:val="single"/>
                </w:rPr>
                <w:t>https://www.khanacademy.org/math/algebra/algebrafunctions/domain_an</w:t>
              </w:r>
              <w:r w:rsidR="004A4507" w:rsidRPr="004A4507">
                <w:rPr>
                  <w:rFonts w:cs="Arial"/>
                  <w:color w:val="0000FF" w:themeColor="hyperlink"/>
                  <w:u w:val="single"/>
                </w:rPr>
                <w:lastRenderedPageBreak/>
                <w:t>d_range/v/domain-and-range-1</w:t>
              </w:r>
            </w:hyperlink>
          </w:p>
          <w:p w14:paraId="009AAF0C" w14:textId="77777777" w:rsidR="004A4507" w:rsidRPr="004A4507" w:rsidRDefault="004A4507" w:rsidP="004A4507">
            <w:pPr>
              <w:rPr>
                <w:rFonts w:cs="Arial"/>
              </w:rPr>
            </w:pPr>
          </w:p>
          <w:p w14:paraId="493A09B2" w14:textId="77777777" w:rsidR="004A4507" w:rsidRPr="004A4507" w:rsidRDefault="004A4507" w:rsidP="004A4507">
            <w:pPr>
              <w:rPr>
                <w:rFonts w:cs="Arial"/>
              </w:rPr>
            </w:pPr>
            <w:r w:rsidRPr="004A4507">
              <w:rPr>
                <w:rFonts w:cs="Arial"/>
              </w:rPr>
              <w:t xml:space="preserve">A: A lesson showing how slope is related to ramps. </w:t>
            </w:r>
          </w:p>
          <w:p w14:paraId="5292BD31" w14:textId="77777777" w:rsidR="004A4507" w:rsidRPr="004A4507" w:rsidRDefault="00767748" w:rsidP="004A4507">
            <w:pPr>
              <w:rPr>
                <w:rFonts w:cs="Arial"/>
              </w:rPr>
            </w:pPr>
            <w:hyperlink r:id="rId496" w:history="1">
              <w:r w:rsidR="004A4507" w:rsidRPr="004A4507">
                <w:rPr>
                  <w:rFonts w:cs="Arial"/>
                  <w:color w:val="0000FF" w:themeColor="hyperlink"/>
                  <w:u w:val="single"/>
                </w:rPr>
                <w:t>http://alex.state.al.us/lesson_view.php?id=23830</w:t>
              </w:r>
            </w:hyperlink>
          </w:p>
          <w:p w14:paraId="6270E9B3" w14:textId="77777777" w:rsidR="004A4507" w:rsidRPr="004A4507" w:rsidRDefault="004A4507" w:rsidP="004A4507">
            <w:pPr>
              <w:rPr>
                <w:rFonts w:cs="Arial"/>
              </w:rPr>
            </w:pPr>
          </w:p>
          <w:p w14:paraId="20C25D42" w14:textId="77777777" w:rsidR="004A4507" w:rsidRPr="004A4507" w:rsidRDefault="004A4507" w:rsidP="004A4507">
            <w:pPr>
              <w:rPr>
                <w:rFonts w:cs="Arial"/>
              </w:rPr>
            </w:pPr>
            <w:r w:rsidRPr="004A4507">
              <w:rPr>
                <w:rFonts w:cs="Arial"/>
              </w:rPr>
              <w:t xml:space="preserve">R: Provides several examples on slope and how it is connected to the real world.  </w:t>
            </w:r>
          </w:p>
          <w:p w14:paraId="5B806FA9" w14:textId="77777777" w:rsidR="004A4507" w:rsidRPr="004A4507" w:rsidRDefault="00767748" w:rsidP="004A4507">
            <w:pPr>
              <w:rPr>
                <w:rFonts w:cs="Arial"/>
              </w:rPr>
            </w:pPr>
            <w:hyperlink r:id="rId497" w:history="1">
              <w:r w:rsidR="004A4507" w:rsidRPr="004A4507">
                <w:rPr>
                  <w:rFonts w:cs="Arial"/>
                  <w:color w:val="0000FF" w:themeColor="hyperlink"/>
                  <w:u w:val="single"/>
                </w:rPr>
                <w:t>http://www.learner.org/courses/learningmath/algebra/session5/index.html</w:t>
              </w:r>
            </w:hyperlink>
          </w:p>
          <w:p w14:paraId="6948998F" w14:textId="77777777" w:rsidR="004A4507" w:rsidRPr="004A4507" w:rsidRDefault="004A4507" w:rsidP="004A4507">
            <w:pPr>
              <w:rPr>
                <w:rFonts w:cs="Arial"/>
              </w:rPr>
            </w:pPr>
          </w:p>
          <w:p w14:paraId="2137E3C2" w14:textId="77777777" w:rsidR="004A4507" w:rsidRPr="004A4507" w:rsidRDefault="004A4507" w:rsidP="004A4507">
            <w:pPr>
              <w:rPr>
                <w:rFonts w:cs="Arial"/>
              </w:rPr>
            </w:pPr>
          </w:p>
        </w:tc>
      </w:tr>
      <w:tr w:rsidR="004A4507" w:rsidRPr="004A4507" w14:paraId="45F97E8D" w14:textId="77777777" w:rsidTr="004A4507">
        <w:trPr>
          <w:trHeight w:val="620"/>
        </w:trPr>
        <w:tc>
          <w:tcPr>
            <w:tcW w:w="13205" w:type="dxa"/>
            <w:gridSpan w:val="4"/>
            <w:tcBorders>
              <w:bottom w:val="single" w:sz="4" w:space="0" w:color="auto"/>
            </w:tcBorders>
            <w:shd w:val="clear" w:color="auto" w:fill="B6DDE8" w:themeFill="accent5" w:themeFillTint="66"/>
            <w:vAlign w:val="center"/>
          </w:tcPr>
          <w:p w14:paraId="64FC814E"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Analyze functions using different representations</w:t>
            </w:r>
          </w:p>
        </w:tc>
      </w:tr>
      <w:tr w:rsidR="004A4507" w:rsidRPr="004A4507" w14:paraId="619B2090" w14:textId="77777777" w:rsidTr="004A4507">
        <w:tc>
          <w:tcPr>
            <w:tcW w:w="1548" w:type="dxa"/>
            <w:tcBorders>
              <w:bottom w:val="single" w:sz="4" w:space="0" w:color="auto"/>
            </w:tcBorders>
            <w:shd w:val="clear" w:color="auto" w:fill="DAEEF3" w:themeFill="accent5" w:themeFillTint="33"/>
          </w:tcPr>
          <w:p w14:paraId="0F78D2AC" w14:textId="77777777" w:rsidR="004A4507" w:rsidRPr="004A4507" w:rsidRDefault="004A4507" w:rsidP="004A4507">
            <w:pPr>
              <w:jc w:val="center"/>
              <w:rPr>
                <w:rFonts w:cs="Arial"/>
                <w:b/>
              </w:rPr>
            </w:pPr>
            <w:r w:rsidRPr="004A4507">
              <w:rPr>
                <w:rFonts w:cs="Arial"/>
                <w:b/>
              </w:rPr>
              <w:t>Standards</w:t>
            </w:r>
          </w:p>
        </w:tc>
        <w:tc>
          <w:tcPr>
            <w:tcW w:w="4590" w:type="dxa"/>
            <w:tcBorders>
              <w:bottom w:val="single" w:sz="4" w:space="0" w:color="auto"/>
            </w:tcBorders>
            <w:shd w:val="clear" w:color="auto" w:fill="DAEEF3" w:themeFill="accent5" w:themeFillTint="33"/>
          </w:tcPr>
          <w:p w14:paraId="2936D618" w14:textId="77777777" w:rsidR="004A4507" w:rsidRPr="004A4507" w:rsidRDefault="004A4507" w:rsidP="004A4507">
            <w:pPr>
              <w:jc w:val="center"/>
              <w:rPr>
                <w:rFonts w:cs="Arial"/>
                <w:b/>
              </w:rPr>
            </w:pPr>
            <w:r w:rsidRPr="004A4507">
              <w:rPr>
                <w:rFonts w:cs="Arial"/>
                <w:b/>
              </w:rPr>
              <w:t>Key ideas and Details</w:t>
            </w:r>
          </w:p>
        </w:tc>
        <w:tc>
          <w:tcPr>
            <w:tcW w:w="7067" w:type="dxa"/>
            <w:gridSpan w:val="2"/>
            <w:tcBorders>
              <w:bottom w:val="single" w:sz="4" w:space="0" w:color="auto"/>
            </w:tcBorders>
            <w:shd w:val="clear" w:color="auto" w:fill="DAEEF3" w:themeFill="accent5" w:themeFillTint="33"/>
          </w:tcPr>
          <w:p w14:paraId="37C026BE" w14:textId="77777777" w:rsidR="004A4507" w:rsidRPr="004A4507" w:rsidRDefault="004A4507" w:rsidP="004A4507">
            <w:pPr>
              <w:jc w:val="center"/>
              <w:rPr>
                <w:rFonts w:cs="Arial"/>
                <w:b/>
              </w:rPr>
            </w:pPr>
            <w:r w:rsidRPr="004A4507">
              <w:rPr>
                <w:rFonts w:cs="Arial"/>
                <w:b/>
              </w:rPr>
              <w:t>Intervention Supports</w:t>
            </w:r>
          </w:p>
        </w:tc>
      </w:tr>
      <w:tr w:rsidR="004A4507" w:rsidRPr="004A4507" w14:paraId="00E085AA" w14:textId="77777777" w:rsidTr="004A4507">
        <w:tc>
          <w:tcPr>
            <w:tcW w:w="1548" w:type="dxa"/>
          </w:tcPr>
          <w:p w14:paraId="173D107A"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F.IF.7a</w:t>
            </w:r>
          </w:p>
          <w:p w14:paraId="1CADDBD5" w14:textId="77777777" w:rsidR="004A4507" w:rsidRPr="004A4507" w:rsidRDefault="004A4507" w:rsidP="004A4507">
            <w:pPr>
              <w:autoSpaceDE w:val="0"/>
              <w:autoSpaceDN w:val="0"/>
              <w:adjustRightInd w:val="0"/>
              <w:jc w:val="center"/>
              <w:rPr>
                <w:rFonts w:cs="Candara"/>
                <w:bCs/>
                <w:color w:val="000000"/>
              </w:rPr>
            </w:pPr>
          </w:p>
          <w:p w14:paraId="54D7471B" w14:textId="77777777" w:rsidR="004A4507" w:rsidRPr="004A4507" w:rsidRDefault="004A4507" w:rsidP="004A4507">
            <w:pPr>
              <w:autoSpaceDE w:val="0"/>
              <w:autoSpaceDN w:val="0"/>
              <w:adjustRightInd w:val="0"/>
              <w:jc w:val="center"/>
              <w:rPr>
                <w:rFonts w:cs="Candara"/>
                <w:bCs/>
                <w:color w:val="000000"/>
              </w:rPr>
            </w:pPr>
          </w:p>
          <w:p w14:paraId="61CFB0A5" w14:textId="77777777" w:rsidR="004A4507" w:rsidRPr="004A4507" w:rsidRDefault="004A4507" w:rsidP="004A4507">
            <w:pPr>
              <w:autoSpaceDE w:val="0"/>
              <w:autoSpaceDN w:val="0"/>
              <w:adjustRightInd w:val="0"/>
              <w:jc w:val="center"/>
              <w:rPr>
                <w:rFonts w:cs="Candara"/>
                <w:bCs/>
                <w:color w:val="000000"/>
              </w:rPr>
            </w:pPr>
          </w:p>
          <w:p w14:paraId="77B8A1F9" w14:textId="77777777" w:rsidR="004A4507" w:rsidRPr="004A4507" w:rsidRDefault="004A4507" w:rsidP="004A4507">
            <w:pPr>
              <w:autoSpaceDE w:val="0"/>
              <w:autoSpaceDN w:val="0"/>
              <w:adjustRightInd w:val="0"/>
              <w:jc w:val="center"/>
              <w:rPr>
                <w:rFonts w:cs="Candara"/>
                <w:bCs/>
                <w:color w:val="000000"/>
              </w:rPr>
            </w:pPr>
          </w:p>
          <w:p w14:paraId="012ACD37" w14:textId="77777777" w:rsidR="004A4507" w:rsidRPr="004A4507" w:rsidRDefault="004A4507" w:rsidP="004A4507">
            <w:pPr>
              <w:autoSpaceDE w:val="0"/>
              <w:autoSpaceDN w:val="0"/>
              <w:adjustRightInd w:val="0"/>
              <w:jc w:val="center"/>
              <w:rPr>
                <w:rFonts w:cs="Candara"/>
                <w:bCs/>
                <w:color w:val="000000"/>
              </w:rPr>
            </w:pPr>
          </w:p>
          <w:p w14:paraId="620F5EEA" w14:textId="77777777" w:rsidR="004A4507" w:rsidRPr="004A4507" w:rsidRDefault="004A4507" w:rsidP="004A4507">
            <w:pPr>
              <w:autoSpaceDE w:val="0"/>
              <w:autoSpaceDN w:val="0"/>
              <w:adjustRightInd w:val="0"/>
              <w:jc w:val="center"/>
              <w:rPr>
                <w:rFonts w:cs="Candara"/>
                <w:bCs/>
                <w:color w:val="000000"/>
              </w:rPr>
            </w:pPr>
          </w:p>
          <w:p w14:paraId="02B93019"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F.IF.7b</w:t>
            </w:r>
          </w:p>
          <w:p w14:paraId="1576DC0B" w14:textId="77777777" w:rsidR="004A4507" w:rsidRPr="004A4507" w:rsidRDefault="004A4507" w:rsidP="004A4507">
            <w:pPr>
              <w:autoSpaceDE w:val="0"/>
              <w:autoSpaceDN w:val="0"/>
              <w:adjustRightInd w:val="0"/>
              <w:jc w:val="center"/>
              <w:rPr>
                <w:rFonts w:ascii="Calibri" w:hAnsi="Calibri" w:cs="Candara"/>
                <w:bCs/>
                <w:color w:val="000000"/>
              </w:rPr>
            </w:pPr>
          </w:p>
          <w:p w14:paraId="0BE444E1" w14:textId="77777777" w:rsidR="004A4507" w:rsidRPr="004A4507" w:rsidRDefault="004A4507" w:rsidP="004A4507">
            <w:pPr>
              <w:autoSpaceDE w:val="0"/>
              <w:autoSpaceDN w:val="0"/>
              <w:adjustRightInd w:val="0"/>
              <w:jc w:val="center"/>
              <w:rPr>
                <w:rFonts w:ascii="Calibri" w:hAnsi="Calibri" w:cs="Candara"/>
                <w:bCs/>
                <w:color w:val="000000"/>
              </w:rPr>
            </w:pPr>
          </w:p>
          <w:p w14:paraId="4F331CAA" w14:textId="77777777" w:rsidR="004A4507" w:rsidRPr="004A4507" w:rsidRDefault="004A4507" w:rsidP="004A4507">
            <w:pPr>
              <w:autoSpaceDE w:val="0"/>
              <w:autoSpaceDN w:val="0"/>
              <w:adjustRightInd w:val="0"/>
              <w:jc w:val="center"/>
              <w:rPr>
                <w:rFonts w:ascii="Calibri" w:hAnsi="Calibri" w:cs="Candara"/>
                <w:bCs/>
                <w:color w:val="000000"/>
              </w:rPr>
            </w:pPr>
          </w:p>
          <w:p w14:paraId="76DF970C"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F.IF.7c</w:t>
            </w:r>
          </w:p>
          <w:p w14:paraId="7AB299C6" w14:textId="77777777" w:rsidR="004A4507" w:rsidRPr="004A4507" w:rsidRDefault="004A4507" w:rsidP="004A4507">
            <w:pPr>
              <w:autoSpaceDE w:val="0"/>
              <w:autoSpaceDN w:val="0"/>
              <w:adjustRightInd w:val="0"/>
              <w:jc w:val="center"/>
              <w:rPr>
                <w:rFonts w:ascii="Calibri" w:hAnsi="Calibri" w:cs="Candara"/>
                <w:bCs/>
                <w:color w:val="000000"/>
              </w:rPr>
            </w:pPr>
          </w:p>
          <w:p w14:paraId="30C228DB" w14:textId="77777777" w:rsidR="004A4507" w:rsidRPr="004A4507" w:rsidRDefault="004A4507" w:rsidP="004A4507">
            <w:pPr>
              <w:autoSpaceDE w:val="0"/>
              <w:autoSpaceDN w:val="0"/>
              <w:adjustRightInd w:val="0"/>
              <w:jc w:val="center"/>
              <w:rPr>
                <w:rFonts w:ascii="Calibri" w:hAnsi="Calibri" w:cs="Candara"/>
                <w:bCs/>
                <w:color w:val="000000"/>
              </w:rPr>
            </w:pPr>
          </w:p>
          <w:p w14:paraId="23A63101" w14:textId="77777777" w:rsidR="004A4507" w:rsidRPr="004A4507" w:rsidRDefault="004A4507" w:rsidP="004A4507">
            <w:pPr>
              <w:autoSpaceDE w:val="0"/>
              <w:autoSpaceDN w:val="0"/>
              <w:adjustRightInd w:val="0"/>
              <w:jc w:val="center"/>
              <w:rPr>
                <w:rFonts w:ascii="Calibri" w:hAnsi="Calibri" w:cs="Candara"/>
                <w:bCs/>
                <w:color w:val="000000"/>
              </w:rPr>
            </w:pPr>
          </w:p>
          <w:p w14:paraId="39B2A5DE"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F.IF.7d(+)</w:t>
            </w:r>
          </w:p>
          <w:p w14:paraId="1591F976" w14:textId="77777777" w:rsidR="004A4507" w:rsidRPr="004A4507" w:rsidRDefault="004A4507" w:rsidP="004A4507">
            <w:pPr>
              <w:autoSpaceDE w:val="0"/>
              <w:autoSpaceDN w:val="0"/>
              <w:adjustRightInd w:val="0"/>
              <w:jc w:val="center"/>
              <w:rPr>
                <w:rFonts w:ascii="Calibri" w:hAnsi="Calibri" w:cs="Candara"/>
                <w:bCs/>
                <w:color w:val="000000"/>
              </w:rPr>
            </w:pPr>
          </w:p>
          <w:p w14:paraId="1C1BE61B" w14:textId="77777777" w:rsidR="004A4507" w:rsidRPr="004A4507" w:rsidRDefault="004A4507" w:rsidP="004A4507">
            <w:pPr>
              <w:autoSpaceDE w:val="0"/>
              <w:autoSpaceDN w:val="0"/>
              <w:adjustRightInd w:val="0"/>
              <w:jc w:val="center"/>
              <w:rPr>
                <w:rFonts w:ascii="Calibri" w:hAnsi="Calibri" w:cs="Candara"/>
                <w:bCs/>
                <w:color w:val="000000"/>
              </w:rPr>
            </w:pPr>
          </w:p>
          <w:p w14:paraId="75576329" w14:textId="77777777" w:rsidR="004A4507" w:rsidRPr="004A4507" w:rsidRDefault="004A4507" w:rsidP="004A4507">
            <w:pPr>
              <w:autoSpaceDE w:val="0"/>
              <w:autoSpaceDN w:val="0"/>
              <w:adjustRightInd w:val="0"/>
              <w:jc w:val="center"/>
              <w:rPr>
                <w:rFonts w:ascii="Calibri" w:hAnsi="Calibri" w:cs="Candara"/>
                <w:bCs/>
                <w:color w:val="000000"/>
              </w:rPr>
            </w:pPr>
          </w:p>
          <w:p w14:paraId="3484156E"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F.IF.7e</w:t>
            </w:r>
          </w:p>
          <w:p w14:paraId="4A36E86A" w14:textId="77777777" w:rsidR="004A4507" w:rsidRPr="004A4507" w:rsidRDefault="004A4507" w:rsidP="004A4507">
            <w:pPr>
              <w:autoSpaceDE w:val="0"/>
              <w:autoSpaceDN w:val="0"/>
              <w:adjustRightInd w:val="0"/>
              <w:jc w:val="center"/>
              <w:rPr>
                <w:rFonts w:ascii="Calibri" w:hAnsi="Calibri" w:cs="Candara"/>
                <w:bCs/>
                <w:color w:val="000000"/>
              </w:rPr>
            </w:pPr>
          </w:p>
          <w:p w14:paraId="377F00FA" w14:textId="77777777" w:rsidR="004A4507" w:rsidRPr="004A4507" w:rsidRDefault="004A4507" w:rsidP="004A4507">
            <w:pPr>
              <w:autoSpaceDE w:val="0"/>
              <w:autoSpaceDN w:val="0"/>
              <w:adjustRightInd w:val="0"/>
              <w:jc w:val="center"/>
              <w:rPr>
                <w:rFonts w:ascii="Calibri" w:hAnsi="Calibri" w:cs="Candara"/>
                <w:bCs/>
                <w:color w:val="000000"/>
              </w:rPr>
            </w:pPr>
          </w:p>
          <w:p w14:paraId="1E5541D3" w14:textId="77777777" w:rsidR="004A4507" w:rsidRPr="004A4507" w:rsidRDefault="004A4507" w:rsidP="004A4507">
            <w:pPr>
              <w:autoSpaceDE w:val="0"/>
              <w:autoSpaceDN w:val="0"/>
              <w:adjustRightInd w:val="0"/>
              <w:jc w:val="center"/>
              <w:rPr>
                <w:rFonts w:ascii="Calibri" w:hAnsi="Calibri" w:cs="Candara"/>
                <w:bCs/>
                <w:color w:val="000000"/>
              </w:rPr>
            </w:pPr>
          </w:p>
          <w:p w14:paraId="47CB0EAC" w14:textId="77777777" w:rsidR="004A4507" w:rsidRPr="004A4507" w:rsidRDefault="004A4507" w:rsidP="004A4507">
            <w:pPr>
              <w:autoSpaceDE w:val="0"/>
              <w:autoSpaceDN w:val="0"/>
              <w:adjustRightInd w:val="0"/>
              <w:jc w:val="center"/>
              <w:rPr>
                <w:rFonts w:ascii="Calibri" w:hAnsi="Calibri" w:cs="Candara"/>
                <w:bCs/>
                <w:color w:val="000000"/>
              </w:rPr>
            </w:pPr>
          </w:p>
          <w:p w14:paraId="53FEC037" w14:textId="77777777" w:rsidR="004A4507" w:rsidRPr="004A4507" w:rsidRDefault="004A4507" w:rsidP="004A4507">
            <w:pPr>
              <w:autoSpaceDE w:val="0"/>
              <w:autoSpaceDN w:val="0"/>
              <w:adjustRightInd w:val="0"/>
              <w:ind w:left="540" w:hanging="540"/>
              <w:jc w:val="center"/>
              <w:rPr>
                <w:b/>
                <w:bCs/>
              </w:rPr>
            </w:pPr>
            <w:r w:rsidRPr="004A4507">
              <w:rPr>
                <w:rFonts w:ascii="Calibri" w:hAnsi="Calibri"/>
                <w:bCs/>
              </w:rPr>
              <w:lastRenderedPageBreak/>
              <w:t>F.IF.8a</w:t>
            </w:r>
            <w:r w:rsidRPr="004A4507">
              <w:rPr>
                <w:b/>
                <w:bCs/>
              </w:rPr>
              <w:t xml:space="preserve"> </w:t>
            </w:r>
          </w:p>
          <w:p w14:paraId="6F20CEC0" w14:textId="77777777" w:rsidR="004A4507" w:rsidRPr="004A4507" w:rsidRDefault="004A4507" w:rsidP="004A4507">
            <w:pPr>
              <w:autoSpaceDE w:val="0"/>
              <w:autoSpaceDN w:val="0"/>
              <w:adjustRightInd w:val="0"/>
              <w:ind w:left="540" w:hanging="540"/>
              <w:jc w:val="center"/>
              <w:rPr>
                <w:b/>
                <w:bCs/>
                <w:sz w:val="23"/>
                <w:szCs w:val="23"/>
              </w:rPr>
            </w:pPr>
          </w:p>
          <w:p w14:paraId="58A8949C" w14:textId="77777777" w:rsidR="004A4507" w:rsidRPr="004A4507" w:rsidRDefault="004A4507" w:rsidP="004A4507">
            <w:pPr>
              <w:autoSpaceDE w:val="0"/>
              <w:autoSpaceDN w:val="0"/>
              <w:adjustRightInd w:val="0"/>
              <w:ind w:left="540" w:hanging="540"/>
              <w:jc w:val="center"/>
              <w:rPr>
                <w:b/>
                <w:bCs/>
                <w:sz w:val="23"/>
                <w:szCs w:val="23"/>
              </w:rPr>
            </w:pPr>
          </w:p>
          <w:p w14:paraId="5659FE0F" w14:textId="77777777" w:rsidR="004A4507" w:rsidRPr="004A4507" w:rsidRDefault="004A4507" w:rsidP="004A4507">
            <w:pPr>
              <w:autoSpaceDE w:val="0"/>
              <w:autoSpaceDN w:val="0"/>
              <w:adjustRightInd w:val="0"/>
              <w:ind w:left="540" w:hanging="540"/>
              <w:jc w:val="center"/>
              <w:rPr>
                <w:b/>
                <w:bCs/>
                <w:sz w:val="23"/>
                <w:szCs w:val="23"/>
              </w:rPr>
            </w:pPr>
          </w:p>
          <w:p w14:paraId="55747A09"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F.IF.8b</w:t>
            </w:r>
          </w:p>
          <w:p w14:paraId="707A9D62" w14:textId="77777777" w:rsidR="004A4507" w:rsidRPr="004A4507" w:rsidRDefault="004A4507" w:rsidP="004A4507">
            <w:pPr>
              <w:autoSpaceDE w:val="0"/>
              <w:autoSpaceDN w:val="0"/>
              <w:adjustRightInd w:val="0"/>
              <w:ind w:left="540" w:hanging="540"/>
              <w:jc w:val="center"/>
              <w:rPr>
                <w:rFonts w:ascii="Calibri" w:hAnsi="Calibri"/>
                <w:bCs/>
              </w:rPr>
            </w:pPr>
          </w:p>
          <w:p w14:paraId="2AF4AAF2" w14:textId="77777777" w:rsidR="004A4507" w:rsidRPr="004A4507" w:rsidRDefault="004A4507" w:rsidP="004A4507">
            <w:pPr>
              <w:autoSpaceDE w:val="0"/>
              <w:autoSpaceDN w:val="0"/>
              <w:adjustRightInd w:val="0"/>
              <w:jc w:val="center"/>
              <w:rPr>
                <w:rFonts w:ascii="Calibri" w:hAnsi="Calibri" w:cs="Candara"/>
                <w:bCs/>
                <w:color w:val="000000"/>
              </w:rPr>
            </w:pPr>
          </w:p>
          <w:p w14:paraId="074EC096" w14:textId="77777777" w:rsidR="004A4507" w:rsidRPr="004A4507" w:rsidRDefault="004A4507" w:rsidP="004A4507">
            <w:pPr>
              <w:autoSpaceDE w:val="0"/>
              <w:autoSpaceDN w:val="0"/>
              <w:adjustRightInd w:val="0"/>
              <w:jc w:val="center"/>
              <w:rPr>
                <w:rFonts w:ascii="Calibri" w:hAnsi="Calibri" w:cs="Candara"/>
                <w:bCs/>
                <w:color w:val="000000"/>
              </w:rPr>
            </w:pPr>
          </w:p>
          <w:p w14:paraId="733EF695" w14:textId="77777777" w:rsidR="004A4507" w:rsidRPr="004A4507" w:rsidRDefault="004A4507" w:rsidP="004A4507">
            <w:pPr>
              <w:autoSpaceDE w:val="0"/>
              <w:autoSpaceDN w:val="0"/>
              <w:adjustRightInd w:val="0"/>
              <w:jc w:val="center"/>
              <w:rPr>
                <w:rFonts w:ascii="Calibri" w:hAnsi="Calibri" w:cs="Candara"/>
                <w:bCs/>
                <w:color w:val="000000"/>
              </w:rPr>
            </w:pPr>
          </w:p>
          <w:p w14:paraId="5186A5E4" w14:textId="77777777" w:rsidR="004A4507" w:rsidRPr="004A4507" w:rsidRDefault="004A4507" w:rsidP="004A4507">
            <w:pPr>
              <w:autoSpaceDE w:val="0"/>
              <w:autoSpaceDN w:val="0"/>
              <w:adjustRightInd w:val="0"/>
              <w:jc w:val="center"/>
              <w:rPr>
                <w:rFonts w:ascii="Calibri" w:hAnsi="Calibri" w:cs="Candara"/>
                <w:bCs/>
                <w:color w:val="000000"/>
              </w:rPr>
            </w:pPr>
          </w:p>
          <w:p w14:paraId="35970E18"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F.IF.9</w:t>
            </w:r>
          </w:p>
          <w:p w14:paraId="7F0488A1" w14:textId="77777777" w:rsidR="004A4507" w:rsidRPr="004A4507" w:rsidRDefault="004A4507" w:rsidP="004A4507">
            <w:pPr>
              <w:autoSpaceDE w:val="0"/>
              <w:autoSpaceDN w:val="0"/>
              <w:adjustRightInd w:val="0"/>
              <w:rPr>
                <w:rFonts w:cs="Arial"/>
                <w:color w:val="000000"/>
              </w:rPr>
            </w:pPr>
          </w:p>
          <w:p w14:paraId="6BFA877D" w14:textId="77777777" w:rsidR="004A4507" w:rsidRPr="004A4507" w:rsidRDefault="004A4507" w:rsidP="004A4507">
            <w:pPr>
              <w:autoSpaceDE w:val="0"/>
              <w:autoSpaceDN w:val="0"/>
              <w:adjustRightInd w:val="0"/>
              <w:rPr>
                <w:rFonts w:cs="Arial"/>
                <w:color w:val="000000"/>
              </w:rPr>
            </w:pPr>
          </w:p>
          <w:p w14:paraId="052CC21F" w14:textId="77777777" w:rsidR="004A4507" w:rsidRPr="004A4507" w:rsidRDefault="004A4507" w:rsidP="004A4507">
            <w:pPr>
              <w:autoSpaceDE w:val="0"/>
              <w:autoSpaceDN w:val="0"/>
              <w:adjustRightInd w:val="0"/>
              <w:rPr>
                <w:rFonts w:cs="Arial"/>
                <w:color w:val="000000"/>
              </w:rPr>
            </w:pPr>
          </w:p>
          <w:p w14:paraId="211FCE8B" w14:textId="77777777" w:rsidR="004A4507" w:rsidRPr="004A4507" w:rsidRDefault="004A4507" w:rsidP="004A4507">
            <w:pPr>
              <w:autoSpaceDE w:val="0"/>
              <w:autoSpaceDN w:val="0"/>
              <w:adjustRightInd w:val="0"/>
              <w:rPr>
                <w:rFonts w:cs="Arial"/>
                <w:color w:val="000000"/>
              </w:rPr>
            </w:pPr>
          </w:p>
          <w:p w14:paraId="5C437593" w14:textId="77777777" w:rsidR="004A4507" w:rsidRPr="004A4507" w:rsidRDefault="004A4507" w:rsidP="004A4507">
            <w:pPr>
              <w:autoSpaceDE w:val="0"/>
              <w:autoSpaceDN w:val="0"/>
              <w:adjustRightInd w:val="0"/>
              <w:rPr>
                <w:rFonts w:cs="Arial"/>
                <w:color w:val="000000"/>
              </w:rPr>
            </w:pPr>
          </w:p>
          <w:p w14:paraId="23026265" w14:textId="77777777" w:rsidR="004A4507" w:rsidRPr="004A4507" w:rsidRDefault="004A4507" w:rsidP="004A4507">
            <w:pPr>
              <w:autoSpaceDE w:val="0"/>
              <w:autoSpaceDN w:val="0"/>
              <w:adjustRightInd w:val="0"/>
              <w:rPr>
                <w:rFonts w:cs="Arial"/>
                <w:color w:val="000000"/>
              </w:rPr>
            </w:pPr>
          </w:p>
          <w:p w14:paraId="2D8575F0" w14:textId="77777777" w:rsidR="004A4507" w:rsidRPr="004A4507" w:rsidRDefault="004A4507" w:rsidP="004A4507">
            <w:pPr>
              <w:autoSpaceDE w:val="0"/>
              <w:autoSpaceDN w:val="0"/>
              <w:adjustRightInd w:val="0"/>
              <w:rPr>
                <w:rFonts w:cs="Arial"/>
                <w:color w:val="000000"/>
              </w:rPr>
            </w:pPr>
          </w:p>
          <w:p w14:paraId="740A4955" w14:textId="77777777" w:rsidR="004A4507" w:rsidRPr="004A4507" w:rsidRDefault="004A4507" w:rsidP="004A4507">
            <w:pPr>
              <w:autoSpaceDE w:val="0"/>
              <w:autoSpaceDN w:val="0"/>
              <w:adjustRightInd w:val="0"/>
              <w:rPr>
                <w:rFonts w:cs="Arial"/>
                <w:color w:val="000000"/>
              </w:rPr>
            </w:pPr>
          </w:p>
          <w:p w14:paraId="49AC3737" w14:textId="77777777" w:rsidR="004A4507" w:rsidRPr="004A4507" w:rsidRDefault="004A4507" w:rsidP="004A4507">
            <w:pPr>
              <w:autoSpaceDE w:val="0"/>
              <w:autoSpaceDN w:val="0"/>
              <w:adjustRightInd w:val="0"/>
              <w:rPr>
                <w:rFonts w:cs="Arial"/>
                <w:color w:val="000000"/>
              </w:rPr>
            </w:pPr>
          </w:p>
          <w:p w14:paraId="6ECF2433" w14:textId="77777777" w:rsidR="004A4507" w:rsidRPr="004A4507" w:rsidRDefault="004A4507" w:rsidP="004A4507">
            <w:pPr>
              <w:autoSpaceDE w:val="0"/>
              <w:autoSpaceDN w:val="0"/>
              <w:adjustRightInd w:val="0"/>
              <w:rPr>
                <w:rFonts w:cs="Arial"/>
                <w:color w:val="000000"/>
              </w:rPr>
            </w:pPr>
          </w:p>
          <w:p w14:paraId="1BACB5F6" w14:textId="77777777" w:rsidR="004A4507" w:rsidRPr="004A4507" w:rsidRDefault="004A4507" w:rsidP="004A4507">
            <w:pPr>
              <w:autoSpaceDE w:val="0"/>
              <w:autoSpaceDN w:val="0"/>
              <w:adjustRightInd w:val="0"/>
              <w:rPr>
                <w:rFonts w:cs="Arial"/>
                <w:color w:val="000000"/>
              </w:rPr>
            </w:pPr>
          </w:p>
          <w:p w14:paraId="4BCD548A" w14:textId="77777777" w:rsidR="004A4507" w:rsidRPr="004A4507" w:rsidRDefault="004A4507" w:rsidP="004A4507">
            <w:pPr>
              <w:autoSpaceDE w:val="0"/>
              <w:autoSpaceDN w:val="0"/>
              <w:adjustRightInd w:val="0"/>
              <w:rPr>
                <w:rFonts w:cs="Arial"/>
                <w:color w:val="000000"/>
              </w:rPr>
            </w:pPr>
          </w:p>
          <w:p w14:paraId="1F31187D" w14:textId="77777777" w:rsidR="004A4507" w:rsidRPr="004A4507" w:rsidRDefault="004A4507" w:rsidP="004A4507">
            <w:pPr>
              <w:autoSpaceDE w:val="0"/>
              <w:autoSpaceDN w:val="0"/>
              <w:adjustRightInd w:val="0"/>
              <w:rPr>
                <w:rFonts w:cs="Arial"/>
                <w:color w:val="000000"/>
              </w:rPr>
            </w:pPr>
          </w:p>
          <w:p w14:paraId="39852B88" w14:textId="77777777" w:rsidR="004A4507" w:rsidRPr="004A4507" w:rsidRDefault="004A4507" w:rsidP="004A4507">
            <w:pPr>
              <w:autoSpaceDE w:val="0"/>
              <w:autoSpaceDN w:val="0"/>
              <w:adjustRightInd w:val="0"/>
              <w:rPr>
                <w:rFonts w:cs="Arial"/>
                <w:color w:val="000000"/>
              </w:rPr>
            </w:pPr>
          </w:p>
          <w:p w14:paraId="44E3DC1E" w14:textId="77777777" w:rsidR="004A4507" w:rsidRPr="004A4507" w:rsidRDefault="004A4507" w:rsidP="004A4507">
            <w:pPr>
              <w:autoSpaceDE w:val="0"/>
              <w:autoSpaceDN w:val="0"/>
              <w:adjustRightInd w:val="0"/>
              <w:rPr>
                <w:rFonts w:cs="Arial"/>
                <w:color w:val="000000"/>
              </w:rPr>
            </w:pPr>
          </w:p>
          <w:p w14:paraId="74805153" w14:textId="77777777" w:rsidR="004A4507" w:rsidRPr="004A4507" w:rsidRDefault="004A4507" w:rsidP="004A4507">
            <w:pPr>
              <w:autoSpaceDE w:val="0"/>
              <w:autoSpaceDN w:val="0"/>
              <w:adjustRightInd w:val="0"/>
              <w:rPr>
                <w:rFonts w:cs="Arial"/>
                <w:color w:val="000000"/>
              </w:rPr>
            </w:pPr>
          </w:p>
          <w:p w14:paraId="79BCC29A" w14:textId="77777777" w:rsidR="004A4507" w:rsidRPr="004A4507" w:rsidRDefault="004A4507" w:rsidP="004A4507">
            <w:pPr>
              <w:autoSpaceDE w:val="0"/>
              <w:autoSpaceDN w:val="0"/>
              <w:adjustRightInd w:val="0"/>
              <w:rPr>
                <w:rFonts w:cs="Arial"/>
                <w:color w:val="000000"/>
              </w:rPr>
            </w:pPr>
          </w:p>
          <w:p w14:paraId="59828C0C" w14:textId="77777777" w:rsidR="004A4507" w:rsidRPr="004A4507" w:rsidRDefault="004A4507" w:rsidP="004A4507">
            <w:pPr>
              <w:autoSpaceDE w:val="0"/>
              <w:autoSpaceDN w:val="0"/>
              <w:adjustRightInd w:val="0"/>
              <w:rPr>
                <w:rFonts w:cs="Arial"/>
                <w:color w:val="000000"/>
              </w:rPr>
            </w:pPr>
          </w:p>
          <w:p w14:paraId="00439D2D" w14:textId="77777777" w:rsidR="004A4507" w:rsidRPr="004A4507" w:rsidRDefault="004A4507" w:rsidP="004A4507">
            <w:pPr>
              <w:autoSpaceDE w:val="0"/>
              <w:autoSpaceDN w:val="0"/>
              <w:adjustRightInd w:val="0"/>
              <w:rPr>
                <w:rFonts w:cs="Arial"/>
                <w:color w:val="000000"/>
              </w:rPr>
            </w:pPr>
          </w:p>
        </w:tc>
        <w:tc>
          <w:tcPr>
            <w:tcW w:w="4590" w:type="dxa"/>
          </w:tcPr>
          <w:p w14:paraId="3CF181A4" w14:textId="77777777" w:rsidR="004A4507" w:rsidRPr="004A4507" w:rsidRDefault="004A4507" w:rsidP="004A4507">
            <w:pPr>
              <w:autoSpaceDE w:val="0"/>
              <w:autoSpaceDN w:val="0"/>
              <w:adjustRightInd w:val="0"/>
              <w:rPr>
                <w:rFonts w:cs="Candara"/>
                <w:color w:val="000000"/>
              </w:rPr>
            </w:pPr>
            <w:r w:rsidRPr="004A4507">
              <w:rPr>
                <w:rFonts w:cs="Candara"/>
                <w:bCs/>
                <w:color w:val="000000"/>
              </w:rPr>
              <w:lastRenderedPageBreak/>
              <w:t xml:space="preserve">Graph functions expressed symbolically and show key features of the graph, by hand in simple cases and using technology for more complicated cases.*(Modeling standard) </w:t>
            </w:r>
          </w:p>
          <w:p w14:paraId="1807568F"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a. Graph linear and quadratic functions and show intercepts, maxima, and minima.</w:t>
            </w:r>
          </w:p>
          <w:p w14:paraId="6C9075FA" w14:textId="77777777" w:rsidR="004A4507" w:rsidRPr="004A4507" w:rsidRDefault="004A4507" w:rsidP="004A4507">
            <w:pPr>
              <w:autoSpaceDE w:val="0"/>
              <w:autoSpaceDN w:val="0"/>
              <w:adjustRightInd w:val="0"/>
              <w:rPr>
                <w:rFonts w:cs="Candara"/>
                <w:bCs/>
                <w:color w:val="000000"/>
              </w:rPr>
            </w:pPr>
          </w:p>
          <w:p w14:paraId="7D0AE357"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b. Graph square root, cube root, and piecewise-defined functions, including step functions and absolute value functions. </w:t>
            </w:r>
          </w:p>
          <w:p w14:paraId="25C0739F" w14:textId="77777777" w:rsidR="004A4507" w:rsidRPr="004A4507" w:rsidRDefault="004A4507" w:rsidP="004A4507">
            <w:pPr>
              <w:autoSpaceDE w:val="0"/>
              <w:autoSpaceDN w:val="0"/>
              <w:adjustRightInd w:val="0"/>
              <w:rPr>
                <w:rFonts w:ascii="Calibri" w:hAnsi="Calibri" w:cs="Arial"/>
                <w:color w:val="000000"/>
              </w:rPr>
            </w:pPr>
          </w:p>
          <w:p w14:paraId="63206DB5"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c. Graph polynomial functions, identifying zeros when suitable factorizations are available, and showing end behavior. </w:t>
            </w:r>
          </w:p>
          <w:p w14:paraId="6E1D9583" w14:textId="77777777" w:rsidR="004A4507" w:rsidRPr="004A4507" w:rsidRDefault="004A4507" w:rsidP="004A4507">
            <w:pPr>
              <w:autoSpaceDE w:val="0"/>
              <w:autoSpaceDN w:val="0"/>
              <w:adjustRightInd w:val="0"/>
              <w:rPr>
                <w:rFonts w:ascii="Calibri" w:hAnsi="Calibri" w:cs="Arial"/>
                <w:color w:val="000000"/>
              </w:rPr>
            </w:pPr>
          </w:p>
          <w:p w14:paraId="7FFDBDD8"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Arial"/>
                <w:color w:val="000000"/>
              </w:rPr>
              <w:t>d. (+) Graph rational functions, identifying zeros and asymptotes when suitable factorizations are available, and showing end behavior.</w:t>
            </w:r>
          </w:p>
          <w:p w14:paraId="44690007" w14:textId="77777777" w:rsidR="004A4507" w:rsidRPr="004A4507" w:rsidRDefault="004A4507" w:rsidP="004A4507">
            <w:pPr>
              <w:autoSpaceDE w:val="0"/>
              <w:autoSpaceDN w:val="0"/>
              <w:adjustRightInd w:val="0"/>
              <w:rPr>
                <w:rFonts w:ascii="Calibri" w:hAnsi="Calibri" w:cs="Candara"/>
                <w:bCs/>
                <w:color w:val="000000"/>
              </w:rPr>
            </w:pPr>
          </w:p>
          <w:p w14:paraId="0B32F06D"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e. Graph exponential and logarithmic functions, showing intercepts and end behavior, and trigonometric functions, showing period, midline, and amplitude.  </w:t>
            </w:r>
          </w:p>
          <w:p w14:paraId="3C3E3DF2" w14:textId="77777777" w:rsidR="004A4507" w:rsidRPr="004A4507" w:rsidRDefault="004A4507" w:rsidP="004A4507">
            <w:pPr>
              <w:autoSpaceDE w:val="0"/>
              <w:autoSpaceDN w:val="0"/>
              <w:adjustRightInd w:val="0"/>
              <w:rPr>
                <w:rFonts w:ascii="Calibri" w:hAnsi="Calibri" w:cs="Candara"/>
                <w:bCs/>
                <w:i/>
                <w:iCs/>
                <w:color w:val="000000"/>
              </w:rPr>
            </w:pPr>
          </w:p>
          <w:p w14:paraId="3ADB372B"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Write a function defined by an expression in different but equivalent forms to reveal and explain different properties of the function. </w:t>
            </w:r>
          </w:p>
          <w:p w14:paraId="06E046B0"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a. Use the process of factoring and completing the square in a quadratic function to show zeros, extreme values, and symmetry of the graph, and interpret these in terms of a context. </w:t>
            </w:r>
          </w:p>
          <w:p w14:paraId="65048E26" w14:textId="77777777" w:rsidR="004A4507" w:rsidRPr="004A4507" w:rsidRDefault="004A4507" w:rsidP="004A4507">
            <w:pPr>
              <w:autoSpaceDE w:val="0"/>
              <w:autoSpaceDN w:val="0"/>
              <w:adjustRightInd w:val="0"/>
              <w:rPr>
                <w:rFonts w:ascii="Calibri" w:hAnsi="Calibri" w:cs="Candara"/>
                <w:bCs/>
                <w:color w:val="000000"/>
              </w:rPr>
            </w:pPr>
          </w:p>
          <w:p w14:paraId="7ACE3B31" w14:textId="77777777" w:rsidR="004A4507" w:rsidRPr="004A4507" w:rsidRDefault="004A4507" w:rsidP="004A4507">
            <w:pPr>
              <w:autoSpaceDE w:val="0"/>
              <w:autoSpaceDN w:val="0"/>
              <w:adjustRightInd w:val="0"/>
              <w:rPr>
                <w:rFonts w:cs="Candara"/>
                <w:bCs/>
                <w:i/>
                <w:iCs/>
                <w:color w:val="000000"/>
              </w:rPr>
            </w:pPr>
            <w:r w:rsidRPr="004A4507">
              <w:rPr>
                <w:rFonts w:cs="Candara"/>
                <w:bCs/>
                <w:color w:val="000000"/>
              </w:rPr>
              <w:t xml:space="preserve">b. Use the properties of exponents to interpret expressions for exponential functions. </w:t>
            </w:r>
            <w:r w:rsidRPr="004A4507">
              <w:rPr>
                <w:rFonts w:cs="Candara"/>
                <w:bCs/>
                <w:i/>
                <w:iCs/>
                <w:color w:val="000000"/>
              </w:rPr>
              <w:t xml:space="preserve">For example: identify percent rate of change in functions such as y= (1.02)t, y=(.97)t, y=(1.01)12t, y=(1.2)t/10, and classify them as representing exponential growth or decay. </w:t>
            </w:r>
          </w:p>
          <w:p w14:paraId="54C1BC83" w14:textId="77777777" w:rsidR="004A4507" w:rsidRPr="004A4507" w:rsidRDefault="004A4507" w:rsidP="004A4507">
            <w:pPr>
              <w:autoSpaceDE w:val="0"/>
              <w:autoSpaceDN w:val="0"/>
              <w:adjustRightInd w:val="0"/>
              <w:rPr>
                <w:rFonts w:cs="Candara"/>
                <w:b/>
                <w:bCs/>
                <w:i/>
                <w:iCs/>
                <w:color w:val="000000"/>
              </w:rPr>
            </w:pPr>
          </w:p>
          <w:p w14:paraId="2769D538" w14:textId="77777777" w:rsidR="004A4507" w:rsidRPr="004A4507" w:rsidRDefault="004A4507" w:rsidP="004A4507">
            <w:pPr>
              <w:autoSpaceDE w:val="0"/>
              <w:autoSpaceDN w:val="0"/>
              <w:adjustRightInd w:val="0"/>
              <w:rPr>
                <w:rFonts w:cs="Candara"/>
                <w:bCs/>
                <w:i/>
                <w:iCs/>
                <w:color w:val="000000"/>
              </w:rPr>
            </w:pPr>
            <w:r w:rsidRPr="004A4507">
              <w:rPr>
                <w:rFonts w:cs="Candara"/>
                <w:bCs/>
                <w:color w:val="000000"/>
              </w:rPr>
              <w:t xml:space="preserve">Compare properties of two functions each represented in a different way (algebraically, graphically, numerically in tables, or by verbal descriptions). </w:t>
            </w:r>
            <w:r w:rsidRPr="004A4507">
              <w:rPr>
                <w:rFonts w:cs="Candara"/>
                <w:bCs/>
                <w:i/>
                <w:iCs/>
                <w:color w:val="000000"/>
              </w:rPr>
              <w:t xml:space="preserve">For example, given a graph of one quadratic function and an algebraic expression for another, say which has the larger maximum. </w:t>
            </w:r>
          </w:p>
        </w:tc>
        <w:tc>
          <w:tcPr>
            <w:tcW w:w="7067" w:type="dxa"/>
            <w:gridSpan w:val="2"/>
          </w:tcPr>
          <w:p w14:paraId="222580D7" w14:textId="77777777" w:rsidR="004A4507" w:rsidRPr="004A4507" w:rsidRDefault="004A4507" w:rsidP="004A4507">
            <w:pPr>
              <w:rPr>
                <w:rFonts w:cs="Arial"/>
              </w:rPr>
            </w:pPr>
            <w:r w:rsidRPr="004A4507">
              <w:rPr>
                <w:rFonts w:cs="Arial"/>
              </w:rPr>
              <w:lastRenderedPageBreak/>
              <w:t>V: Features several videos on graphing parabolas.</w:t>
            </w:r>
          </w:p>
          <w:p w14:paraId="13CC7420" w14:textId="77777777" w:rsidR="004A4507" w:rsidRPr="004A4507" w:rsidRDefault="00767748" w:rsidP="004A4507">
            <w:pPr>
              <w:rPr>
                <w:rFonts w:cs="Arial"/>
                <w:color w:val="0000FF" w:themeColor="hyperlink"/>
                <w:u w:val="single"/>
              </w:rPr>
            </w:pPr>
            <w:hyperlink r:id="rId498" w:history="1">
              <w:r w:rsidR="004A4507" w:rsidRPr="004A4507">
                <w:rPr>
                  <w:rFonts w:cs="Arial"/>
                  <w:color w:val="0000FF" w:themeColor="hyperlink"/>
                  <w:u w:val="single"/>
                </w:rPr>
                <w:t>http://www.khanacademy.org/math/algebra/quadratics/solving_graphing_quadratics/e/graphing_parabolas_1</w:t>
              </w:r>
            </w:hyperlink>
          </w:p>
          <w:p w14:paraId="258FB60F" w14:textId="77777777" w:rsidR="004A4507" w:rsidRPr="004A4507" w:rsidRDefault="004A4507" w:rsidP="004A4507">
            <w:pPr>
              <w:rPr>
                <w:rFonts w:cs="Arial"/>
              </w:rPr>
            </w:pPr>
          </w:p>
          <w:p w14:paraId="15482D67" w14:textId="77777777" w:rsidR="004A4507" w:rsidRPr="004A4507" w:rsidRDefault="004A4507" w:rsidP="004A4507">
            <w:pPr>
              <w:rPr>
                <w:rFonts w:cs="Arial"/>
              </w:rPr>
            </w:pPr>
            <w:r w:rsidRPr="004A4507">
              <w:rPr>
                <w:rFonts w:cs="Arial"/>
              </w:rPr>
              <w:t xml:space="preserve">R: Shows the steps for graphing linear equations. </w:t>
            </w:r>
          </w:p>
          <w:p w14:paraId="0D0274A1" w14:textId="77777777" w:rsidR="004A4507" w:rsidRPr="004A4507" w:rsidRDefault="00767748" w:rsidP="004A4507">
            <w:pPr>
              <w:rPr>
                <w:rFonts w:cs="Arial"/>
              </w:rPr>
            </w:pPr>
            <w:hyperlink r:id="rId499" w:history="1">
              <w:r w:rsidR="004A4507" w:rsidRPr="004A4507">
                <w:rPr>
                  <w:rFonts w:cs="Arial"/>
                  <w:color w:val="0000FF" w:themeColor="hyperlink"/>
                  <w:u w:val="single"/>
                </w:rPr>
                <w:t>http://www.basic-mathematics.com/graphing-linear-equations.html</w:t>
              </w:r>
            </w:hyperlink>
          </w:p>
          <w:p w14:paraId="3240FE69" w14:textId="77777777" w:rsidR="004A4507" w:rsidRPr="004A4507" w:rsidRDefault="004A4507" w:rsidP="004A4507">
            <w:pPr>
              <w:rPr>
                <w:rFonts w:cs="Arial"/>
              </w:rPr>
            </w:pPr>
          </w:p>
          <w:p w14:paraId="026CC549" w14:textId="77777777" w:rsidR="004A4507" w:rsidRPr="004A4507" w:rsidRDefault="004A4507" w:rsidP="004A4507">
            <w:pPr>
              <w:rPr>
                <w:rFonts w:cs="Arial"/>
              </w:rPr>
            </w:pPr>
            <w:r w:rsidRPr="004A4507">
              <w:rPr>
                <w:rFonts w:cs="Arial"/>
              </w:rPr>
              <w:t xml:space="preserve">ML: A lesson helping students to identify parts of quadratic functions. </w:t>
            </w:r>
          </w:p>
          <w:p w14:paraId="21D92B68" w14:textId="77777777" w:rsidR="004A4507" w:rsidRPr="004A4507" w:rsidRDefault="00767748" w:rsidP="004A4507">
            <w:pPr>
              <w:rPr>
                <w:rFonts w:cs="Arial"/>
                <w:color w:val="0000FF" w:themeColor="hyperlink"/>
                <w:u w:val="single"/>
              </w:rPr>
            </w:pPr>
            <w:hyperlink r:id="rId500" w:history="1">
              <w:r w:rsidR="004A4507" w:rsidRPr="004A4507">
                <w:rPr>
                  <w:rFonts w:cs="Arial"/>
                  <w:color w:val="0000FF" w:themeColor="hyperlink"/>
                  <w:u w:val="single"/>
                </w:rPr>
                <w:t>http://map.mathshell.org/materials/lessons.php?taskid=224</w:t>
              </w:r>
            </w:hyperlink>
          </w:p>
          <w:p w14:paraId="2362FCDE" w14:textId="77777777" w:rsidR="004A4507" w:rsidRPr="004A4507" w:rsidRDefault="004A4507" w:rsidP="004A4507">
            <w:pPr>
              <w:rPr>
                <w:rFonts w:cs="Arial"/>
                <w:color w:val="0000FF" w:themeColor="hyperlink"/>
                <w:u w:val="single"/>
              </w:rPr>
            </w:pPr>
          </w:p>
          <w:p w14:paraId="278B9117" w14:textId="77777777" w:rsidR="004A4507" w:rsidRPr="004A4507" w:rsidRDefault="004A4507" w:rsidP="004A4507">
            <w:pPr>
              <w:rPr>
                <w:rFonts w:ascii="Calibri" w:hAnsi="Calibri" w:cs="Arial"/>
              </w:rPr>
            </w:pPr>
            <w:r w:rsidRPr="004A4507">
              <w:rPr>
                <w:rFonts w:ascii="Calibri" w:hAnsi="Calibri" w:cs="Arial"/>
              </w:rPr>
              <w:t>V: Multiple videos on graphing.</w:t>
            </w:r>
          </w:p>
          <w:p w14:paraId="3049DAED" w14:textId="77777777" w:rsidR="004A4507" w:rsidRPr="004A4507" w:rsidRDefault="00767748" w:rsidP="004A4507">
            <w:pPr>
              <w:rPr>
                <w:rFonts w:ascii="Calibri" w:hAnsi="Calibri" w:cs="Arial"/>
                <w:color w:val="0000FF" w:themeColor="hyperlink"/>
                <w:u w:val="single"/>
              </w:rPr>
            </w:pPr>
            <w:hyperlink r:id="rId501" w:history="1">
              <w:r w:rsidR="004A4507" w:rsidRPr="004A4507">
                <w:rPr>
                  <w:rFonts w:ascii="Calibri" w:hAnsi="Calibri" w:cs="Arial"/>
                  <w:color w:val="0000FF" w:themeColor="hyperlink"/>
                  <w:u w:val="single"/>
                </w:rPr>
                <w:t>http://www.virtualnerd.com/common-core/hsf-functions/HSF-IF-interpreting-functions/C/7</w:t>
              </w:r>
            </w:hyperlink>
          </w:p>
          <w:p w14:paraId="1C607916" w14:textId="77777777" w:rsidR="004A4507" w:rsidRPr="004A4507" w:rsidRDefault="004A4507" w:rsidP="004A4507">
            <w:pPr>
              <w:rPr>
                <w:rFonts w:ascii="Calibri" w:hAnsi="Calibri" w:cs="Arial"/>
                <w:color w:val="0000FF" w:themeColor="hyperlink"/>
                <w:u w:val="single"/>
              </w:rPr>
            </w:pPr>
          </w:p>
          <w:p w14:paraId="3C12034E" w14:textId="77777777" w:rsidR="004A4507" w:rsidRPr="004A4507" w:rsidRDefault="004A4507" w:rsidP="004A4507">
            <w:r w:rsidRPr="004A4507">
              <w:t>R: Shows examples of graphing.</w:t>
            </w:r>
          </w:p>
          <w:p w14:paraId="1A1597A9" w14:textId="77777777" w:rsidR="004A4507" w:rsidRPr="004A4507" w:rsidRDefault="00767748" w:rsidP="004A4507">
            <w:hyperlink r:id="rId502" w:history="1">
              <w:r w:rsidR="004A4507" w:rsidRPr="004A4507">
                <w:rPr>
                  <w:color w:val="0000FF" w:themeColor="hyperlink"/>
                  <w:u w:val="single"/>
                </w:rPr>
                <w:t>http://www.shmoop.com/common-core-standards/ccss-hs-f-if-7b.html</w:t>
              </w:r>
            </w:hyperlink>
          </w:p>
          <w:p w14:paraId="4967FD72" w14:textId="77777777" w:rsidR="004A4507" w:rsidRPr="004A4507" w:rsidRDefault="004A4507" w:rsidP="004A4507"/>
          <w:p w14:paraId="3572CA18" w14:textId="77777777" w:rsidR="004A4507" w:rsidRPr="004A4507" w:rsidRDefault="004A4507" w:rsidP="004A4507">
            <w:r w:rsidRPr="004A4507">
              <w:t>V: Multiple videos and examples on graphing.</w:t>
            </w:r>
          </w:p>
          <w:p w14:paraId="0FBFBFBB" w14:textId="77777777" w:rsidR="004A4507" w:rsidRPr="004A4507" w:rsidRDefault="00767748" w:rsidP="004A4507">
            <w:hyperlink r:id="rId503" w:history="1">
              <w:r w:rsidR="004A4507" w:rsidRPr="004A4507">
                <w:rPr>
                  <w:color w:val="0000FF" w:themeColor="hyperlink"/>
                  <w:u w:val="single"/>
                </w:rPr>
                <w:t>http://www.khanacademy.org/math/pre-algebra/exponents-radicals</w:t>
              </w:r>
            </w:hyperlink>
          </w:p>
          <w:p w14:paraId="4A2B2793" w14:textId="77777777" w:rsidR="004A4507" w:rsidRPr="004A4507" w:rsidRDefault="004A4507" w:rsidP="004A4507"/>
          <w:p w14:paraId="749A068B" w14:textId="77777777" w:rsidR="004A4507" w:rsidRPr="004A4507" w:rsidRDefault="004A4507" w:rsidP="004A4507">
            <w:pPr>
              <w:rPr>
                <w:rFonts w:cs="Arial"/>
              </w:rPr>
            </w:pPr>
            <w:r w:rsidRPr="004A4507">
              <w:rPr>
                <w:rFonts w:cs="Arial"/>
              </w:rPr>
              <w:t>R: Shows the process for graphing exponential functions.</w:t>
            </w:r>
          </w:p>
          <w:p w14:paraId="53FA0206" w14:textId="77777777" w:rsidR="004A4507" w:rsidRPr="004A4507" w:rsidRDefault="00767748" w:rsidP="004A4507">
            <w:pPr>
              <w:rPr>
                <w:rFonts w:cs="Arial"/>
                <w:color w:val="0000FF" w:themeColor="hyperlink"/>
                <w:u w:val="single"/>
              </w:rPr>
            </w:pPr>
            <w:hyperlink r:id="rId504" w:history="1">
              <w:r w:rsidR="004A4507" w:rsidRPr="004A4507">
                <w:rPr>
                  <w:rFonts w:cs="Arial"/>
                  <w:color w:val="0000FF" w:themeColor="hyperlink"/>
                  <w:u w:val="single"/>
                </w:rPr>
                <w:t>http://www.purplemath.com/modules/graphexp.htm</w:t>
              </w:r>
            </w:hyperlink>
          </w:p>
          <w:p w14:paraId="392C8004" w14:textId="77777777" w:rsidR="004A4507" w:rsidRPr="004A4507" w:rsidRDefault="004A4507" w:rsidP="004A4507">
            <w:pPr>
              <w:rPr>
                <w:rFonts w:cs="Arial"/>
                <w:color w:val="0000FF" w:themeColor="hyperlink"/>
                <w:u w:val="single"/>
              </w:rPr>
            </w:pPr>
          </w:p>
          <w:p w14:paraId="7B37D924" w14:textId="77777777" w:rsidR="004A4507" w:rsidRPr="004A4507" w:rsidRDefault="004A4507" w:rsidP="004A4507">
            <w:pPr>
              <w:rPr>
                <w:rFonts w:cs="Arial"/>
              </w:rPr>
            </w:pPr>
            <w:r w:rsidRPr="004A4507">
              <w:rPr>
                <w:rFonts w:cs="Arial"/>
              </w:rPr>
              <w:t>R: Discusses how to graph logarithmic functions.</w:t>
            </w:r>
          </w:p>
          <w:p w14:paraId="2892230E" w14:textId="77777777" w:rsidR="004A4507" w:rsidRPr="004A4507" w:rsidRDefault="00767748" w:rsidP="004A4507">
            <w:hyperlink r:id="rId505" w:history="1">
              <w:r w:rsidR="004A4507" w:rsidRPr="004A4507">
                <w:rPr>
                  <w:color w:val="0000FF" w:themeColor="hyperlink"/>
                  <w:u w:val="single"/>
                </w:rPr>
                <w:t>http://www.purplemath.com/modules/graphlog.htm</w:t>
              </w:r>
            </w:hyperlink>
          </w:p>
          <w:p w14:paraId="095795FF" w14:textId="77777777" w:rsidR="004A4507" w:rsidRPr="004A4507" w:rsidRDefault="004A4507" w:rsidP="004A4507"/>
          <w:p w14:paraId="00221D2D" w14:textId="77777777" w:rsidR="004A4507" w:rsidRPr="004A4507" w:rsidRDefault="004A4507" w:rsidP="004A4507">
            <w:r w:rsidRPr="004A4507">
              <w:t>R: Discusses how to graph several kinds of functions.</w:t>
            </w:r>
          </w:p>
          <w:p w14:paraId="37C5EA0A" w14:textId="77777777" w:rsidR="004A4507" w:rsidRPr="004A4507" w:rsidRDefault="00767748" w:rsidP="004A4507">
            <w:hyperlink r:id="rId506" w:history="1">
              <w:r w:rsidR="004A4507" w:rsidRPr="004A4507">
                <w:rPr>
                  <w:color w:val="0000FF" w:themeColor="hyperlink"/>
                  <w:u w:val="single"/>
                </w:rPr>
                <w:t>http://math.tutorvista.com/calculus/graphing-functions.html</w:t>
              </w:r>
            </w:hyperlink>
          </w:p>
          <w:p w14:paraId="3EB05F4C" w14:textId="77777777" w:rsidR="004A4507" w:rsidRPr="004A4507" w:rsidRDefault="004A4507" w:rsidP="004A4507"/>
          <w:p w14:paraId="0F44AA6C" w14:textId="77777777" w:rsidR="004A4507" w:rsidRPr="004A4507" w:rsidRDefault="004A4507" w:rsidP="004A4507">
            <w:r w:rsidRPr="004A4507">
              <w:t xml:space="preserve">V: Video on graphing logarithmic functions. </w:t>
            </w:r>
          </w:p>
          <w:p w14:paraId="584AB378" w14:textId="77777777" w:rsidR="004A4507" w:rsidRPr="004A4507" w:rsidRDefault="00767748" w:rsidP="004A4507">
            <w:pPr>
              <w:rPr>
                <w:rFonts w:ascii="Calibri" w:hAnsi="Calibri"/>
                <w:szCs w:val="21"/>
              </w:rPr>
            </w:pPr>
            <w:hyperlink r:id="rId507" w:history="1">
              <w:r w:rsidR="004A4507" w:rsidRPr="004A4507">
                <w:rPr>
                  <w:rFonts w:ascii="Calibri" w:hAnsi="Calibri"/>
                  <w:color w:val="0000FF" w:themeColor="hyperlink"/>
                  <w:szCs w:val="21"/>
                  <w:u w:val="single"/>
                </w:rPr>
                <w:t>http://www.khanacademy.org/math/algebra2/exponential_and_logarithmic_func/log_functions/v/graphing-logarithmic-functions</w:t>
              </w:r>
            </w:hyperlink>
          </w:p>
          <w:p w14:paraId="44D3F250" w14:textId="77777777" w:rsidR="004A4507" w:rsidRPr="004A4507" w:rsidRDefault="004A4507" w:rsidP="004A4507">
            <w:pPr>
              <w:rPr>
                <w:rFonts w:ascii="Calibri" w:hAnsi="Calibri"/>
                <w:szCs w:val="21"/>
              </w:rPr>
            </w:pPr>
          </w:p>
          <w:p w14:paraId="1203BA3C" w14:textId="77777777" w:rsidR="004A4507" w:rsidRPr="004A4507" w:rsidRDefault="004A4507" w:rsidP="004A4507">
            <w:pPr>
              <w:rPr>
                <w:rFonts w:ascii="Calibri" w:hAnsi="Calibri" w:cs="Arial"/>
              </w:rPr>
            </w:pPr>
            <w:r w:rsidRPr="004A4507">
              <w:rPr>
                <w:rFonts w:ascii="Calibri" w:hAnsi="Calibri" w:cs="Arial"/>
              </w:rPr>
              <w:t>R: Discusses the process of finding zeros.</w:t>
            </w:r>
          </w:p>
          <w:p w14:paraId="340C5B1A" w14:textId="77777777" w:rsidR="004A4507" w:rsidRPr="004A4507" w:rsidRDefault="00767748" w:rsidP="004A4507">
            <w:pPr>
              <w:rPr>
                <w:rFonts w:ascii="Calibri" w:hAnsi="Calibri" w:cs="Arial"/>
              </w:rPr>
            </w:pPr>
            <w:hyperlink r:id="rId508" w:history="1">
              <w:r w:rsidR="004A4507" w:rsidRPr="004A4507">
                <w:rPr>
                  <w:rFonts w:ascii="Calibri" w:hAnsi="Calibri" w:cs="Arial"/>
                  <w:color w:val="0000FF" w:themeColor="hyperlink"/>
                  <w:u w:val="single"/>
                </w:rPr>
                <w:t>http://www.shmoop.com/common-core-standards/ccss-hs-a-sse-3a.html</w:t>
              </w:r>
            </w:hyperlink>
          </w:p>
          <w:p w14:paraId="590FBCFA" w14:textId="77777777" w:rsidR="004A4507" w:rsidRPr="004A4507" w:rsidRDefault="004A4507" w:rsidP="004A4507">
            <w:pPr>
              <w:rPr>
                <w:rFonts w:ascii="Calibri" w:hAnsi="Calibri" w:cs="Arial"/>
              </w:rPr>
            </w:pPr>
          </w:p>
          <w:p w14:paraId="4BD19611" w14:textId="77777777" w:rsidR="004A4507" w:rsidRPr="004A4507" w:rsidRDefault="004A4507" w:rsidP="004A4507">
            <w:pPr>
              <w:rPr>
                <w:rFonts w:ascii="Calibri" w:hAnsi="Calibri" w:cs="Arial"/>
              </w:rPr>
            </w:pPr>
            <w:r w:rsidRPr="004A4507">
              <w:rPr>
                <w:rFonts w:ascii="Calibri" w:hAnsi="Calibri" w:cs="Arial"/>
              </w:rPr>
              <w:t xml:space="preserve">R: Provides several useful handouts for finding the zeros.  </w:t>
            </w:r>
          </w:p>
          <w:p w14:paraId="4276DC72" w14:textId="77777777" w:rsidR="004A4507" w:rsidRPr="004A4507" w:rsidRDefault="00767748" w:rsidP="004A4507">
            <w:pPr>
              <w:rPr>
                <w:rFonts w:ascii="Calibri" w:hAnsi="Calibri" w:cs="Arial"/>
              </w:rPr>
            </w:pPr>
            <w:hyperlink r:id="rId509" w:history="1">
              <w:r w:rsidR="004A4507" w:rsidRPr="004A4507">
                <w:rPr>
                  <w:rFonts w:ascii="Calibri" w:hAnsi="Calibri" w:cs="Arial"/>
                  <w:color w:val="0000FF" w:themeColor="hyperlink"/>
                  <w:u w:val="single"/>
                </w:rPr>
                <w:t>http://www.mathworksheetsland.com/algebra/4solve.html</w:t>
              </w:r>
            </w:hyperlink>
          </w:p>
          <w:p w14:paraId="64F3EC2F" w14:textId="77777777" w:rsidR="004A4507" w:rsidRPr="004A4507" w:rsidRDefault="004A4507" w:rsidP="004A4507">
            <w:pPr>
              <w:rPr>
                <w:rFonts w:ascii="Calibri" w:hAnsi="Calibri" w:cs="Arial"/>
              </w:rPr>
            </w:pPr>
          </w:p>
          <w:p w14:paraId="7CB8C10E" w14:textId="77777777" w:rsidR="004A4507" w:rsidRPr="004A4507" w:rsidRDefault="004A4507" w:rsidP="004A4507">
            <w:pPr>
              <w:rPr>
                <w:rFonts w:ascii="Calibri" w:hAnsi="Calibri" w:cs="Arial"/>
              </w:rPr>
            </w:pPr>
            <w:r w:rsidRPr="004A4507">
              <w:rPr>
                <w:rFonts w:ascii="Calibri" w:hAnsi="Calibri" w:cs="Arial"/>
              </w:rPr>
              <w:t xml:space="preserve">ML: A complete lesson on quadratics. </w:t>
            </w:r>
          </w:p>
          <w:p w14:paraId="56D32B33" w14:textId="77777777" w:rsidR="004A4507" w:rsidRPr="004A4507" w:rsidRDefault="00767748" w:rsidP="004A4507">
            <w:pPr>
              <w:rPr>
                <w:rFonts w:ascii="Calibri" w:hAnsi="Calibri" w:cs="Arial"/>
                <w:color w:val="0000FF" w:themeColor="hyperlink"/>
                <w:u w:val="single"/>
              </w:rPr>
            </w:pPr>
            <w:hyperlink r:id="rId510" w:history="1">
              <w:r w:rsidR="004A4507" w:rsidRPr="004A4507">
                <w:rPr>
                  <w:rFonts w:ascii="Calibri" w:hAnsi="Calibri" w:cs="Arial"/>
                  <w:color w:val="0000FF" w:themeColor="hyperlink"/>
                  <w:u w:val="single"/>
                </w:rPr>
                <w:t>http://map.mathshell.org/materials/lessons.php?taskid=224</w:t>
              </w:r>
            </w:hyperlink>
          </w:p>
          <w:p w14:paraId="7E2D19C4" w14:textId="77777777" w:rsidR="004A4507" w:rsidRPr="004A4507" w:rsidRDefault="004A4507" w:rsidP="004A4507">
            <w:pPr>
              <w:rPr>
                <w:rFonts w:ascii="Calibri" w:hAnsi="Calibri" w:cs="Arial"/>
                <w:color w:val="0000FF" w:themeColor="hyperlink"/>
                <w:u w:val="single"/>
              </w:rPr>
            </w:pPr>
          </w:p>
          <w:p w14:paraId="23427708" w14:textId="77777777" w:rsidR="004A4507" w:rsidRPr="004A4507" w:rsidRDefault="004A4507" w:rsidP="004A4507">
            <w:pPr>
              <w:autoSpaceDE w:val="0"/>
              <w:autoSpaceDN w:val="0"/>
              <w:adjustRightInd w:val="0"/>
              <w:ind w:left="540" w:hanging="540"/>
              <w:rPr>
                <w:rFonts w:ascii="Calibri" w:hAnsi="Calibri"/>
                <w:bCs/>
                <w:color w:val="0000FF" w:themeColor="hyperlink"/>
                <w:u w:val="single"/>
              </w:rPr>
            </w:pPr>
            <w:r w:rsidRPr="004A4507">
              <w:rPr>
                <w:rFonts w:ascii="Calibri" w:hAnsi="Calibri" w:cs="Arial"/>
              </w:rPr>
              <w:t xml:space="preserve">R: Provides a full explanation of standard </w:t>
            </w:r>
            <w:r w:rsidRPr="004A4507">
              <w:rPr>
                <w:rFonts w:ascii="Calibri" w:hAnsi="Calibri"/>
                <w:bCs/>
              </w:rPr>
              <w:t xml:space="preserve">F.IF.8b </w:t>
            </w:r>
            <w:r w:rsidRPr="004A4507">
              <w:rPr>
                <w:rFonts w:ascii="Calibri" w:hAnsi="Calibri" w:cs="Arial"/>
              </w:rPr>
              <w:t xml:space="preserve">along with examples. </w:t>
            </w:r>
          </w:p>
          <w:p w14:paraId="47DD2714" w14:textId="77777777" w:rsidR="004A4507" w:rsidRPr="004A4507" w:rsidRDefault="00767748" w:rsidP="004A4507">
            <w:pPr>
              <w:rPr>
                <w:rFonts w:ascii="Calibri" w:hAnsi="Calibri" w:cs="Arial"/>
                <w:color w:val="0000FF" w:themeColor="hyperlink"/>
                <w:u w:val="single"/>
              </w:rPr>
            </w:pPr>
            <w:hyperlink r:id="rId511" w:history="1">
              <w:r w:rsidR="004A4507" w:rsidRPr="004A4507">
                <w:rPr>
                  <w:rFonts w:ascii="Calibri" w:hAnsi="Calibri" w:cs="Arial"/>
                  <w:color w:val="0000FF" w:themeColor="hyperlink"/>
                  <w:u w:val="single"/>
                </w:rPr>
                <w:t>http://www.shmoop.com/common-core-standards/ccss-hs-f-if-8b.html</w:t>
              </w:r>
            </w:hyperlink>
          </w:p>
          <w:p w14:paraId="0A30F473" w14:textId="77777777" w:rsidR="004A4507" w:rsidRPr="004A4507" w:rsidRDefault="004A4507" w:rsidP="004A4507">
            <w:pPr>
              <w:rPr>
                <w:rFonts w:ascii="Calibri" w:hAnsi="Calibri" w:cs="Arial"/>
                <w:color w:val="0000FF" w:themeColor="hyperlink"/>
                <w:u w:val="single"/>
              </w:rPr>
            </w:pPr>
          </w:p>
          <w:p w14:paraId="131E8C83" w14:textId="77777777" w:rsidR="004A4507" w:rsidRPr="004A4507" w:rsidRDefault="004A4507" w:rsidP="004A4507">
            <w:pPr>
              <w:rPr>
                <w:rFonts w:cs="Arial"/>
              </w:rPr>
            </w:pPr>
            <w:r w:rsidRPr="004A4507">
              <w:rPr>
                <w:rFonts w:cs="Arial"/>
              </w:rPr>
              <w:lastRenderedPageBreak/>
              <w:t xml:space="preserve">A: An activity relating exponential growth and decay to real life. </w:t>
            </w:r>
          </w:p>
          <w:p w14:paraId="160141ED" w14:textId="77777777" w:rsidR="004A4507" w:rsidRPr="004A4507" w:rsidRDefault="00767748" w:rsidP="004A4507">
            <w:pPr>
              <w:rPr>
                <w:rFonts w:cs="Arial"/>
              </w:rPr>
            </w:pPr>
            <w:hyperlink r:id="rId512" w:history="1">
              <w:r w:rsidR="004A4507" w:rsidRPr="004A4507">
                <w:rPr>
                  <w:rFonts w:cs="Arial"/>
                  <w:color w:val="0000FF" w:themeColor="hyperlink"/>
                  <w:u w:val="single"/>
                </w:rPr>
                <w:t>http://alex.state.al.us/lesson_view.php?id=24092</w:t>
              </w:r>
            </w:hyperlink>
          </w:p>
          <w:p w14:paraId="494AEDC0" w14:textId="77777777" w:rsidR="004A4507" w:rsidRPr="004A4507" w:rsidRDefault="004A4507" w:rsidP="004A4507">
            <w:pPr>
              <w:rPr>
                <w:rFonts w:cs="Arial"/>
              </w:rPr>
            </w:pPr>
          </w:p>
          <w:p w14:paraId="5A8FB19F" w14:textId="77777777" w:rsidR="004A4507" w:rsidRPr="004A4507" w:rsidRDefault="004A4507" w:rsidP="004A4507">
            <w:pPr>
              <w:rPr>
                <w:rFonts w:cs="Arial"/>
                <w:color w:val="0000FF" w:themeColor="hyperlink"/>
                <w:u w:val="single"/>
              </w:rPr>
            </w:pPr>
            <w:r w:rsidRPr="004A4507">
              <w:rPr>
                <w:rFonts w:cs="Arial"/>
              </w:rPr>
              <w:t xml:space="preserve">V: Features several short video lessons on how to make connections between functions. </w:t>
            </w:r>
            <w:r w:rsidRPr="004A4507">
              <w:rPr>
                <w:rFonts w:cs="Arial"/>
              </w:rPr>
              <w:br/>
            </w:r>
            <w:hyperlink r:id="rId513" w:history="1">
              <w:r w:rsidRPr="004A4507">
                <w:rPr>
                  <w:rFonts w:cs="Arial"/>
                  <w:color w:val="0000FF" w:themeColor="hyperlink"/>
                  <w:u w:val="single"/>
                </w:rPr>
                <w:t>https://learnzillion.com/lessons/1194-compare-two-functions-by-analyzing-an-equation-and-a-verbal-description</w:t>
              </w:r>
            </w:hyperlink>
          </w:p>
          <w:p w14:paraId="559DF68E" w14:textId="77777777" w:rsidR="004A4507" w:rsidRPr="004A4507" w:rsidRDefault="004A4507" w:rsidP="004A4507">
            <w:pPr>
              <w:rPr>
                <w:rFonts w:cs="Arial"/>
                <w:color w:val="0000FF" w:themeColor="hyperlink"/>
                <w:u w:val="single"/>
              </w:rPr>
            </w:pPr>
          </w:p>
          <w:p w14:paraId="28087E9A" w14:textId="77777777" w:rsidR="004A4507" w:rsidRPr="004A4507" w:rsidRDefault="004A4507" w:rsidP="004A4507">
            <w:pPr>
              <w:autoSpaceDE w:val="0"/>
              <w:autoSpaceDN w:val="0"/>
              <w:adjustRightInd w:val="0"/>
              <w:rPr>
                <w:rFonts w:ascii="Calibri" w:hAnsi="Calibri" w:cs="Arial"/>
                <w:sz w:val="24"/>
                <w:szCs w:val="24"/>
              </w:rPr>
            </w:pPr>
            <w:r w:rsidRPr="004A4507">
              <w:rPr>
                <w:rFonts w:ascii="Calibri" w:hAnsi="Calibri" w:cs="Arial"/>
                <w:sz w:val="24"/>
                <w:szCs w:val="24"/>
              </w:rPr>
              <w:t xml:space="preserve">R: Discusses standard </w:t>
            </w:r>
            <w:r w:rsidRPr="004A4507">
              <w:rPr>
                <w:rFonts w:ascii="Calibri" w:hAnsi="Calibri" w:cs="Candara"/>
                <w:bCs/>
              </w:rPr>
              <w:t xml:space="preserve">F.IF.9 </w:t>
            </w:r>
            <w:r w:rsidRPr="004A4507">
              <w:rPr>
                <w:rFonts w:ascii="Calibri" w:hAnsi="Calibri" w:cs="Arial"/>
                <w:sz w:val="24"/>
                <w:szCs w:val="24"/>
              </w:rPr>
              <w:t>and provides examples.</w:t>
            </w:r>
          </w:p>
          <w:p w14:paraId="68EDABB1" w14:textId="77777777" w:rsidR="004A4507" w:rsidRPr="004A4507" w:rsidRDefault="00767748" w:rsidP="004A4507">
            <w:pPr>
              <w:autoSpaceDE w:val="0"/>
              <w:autoSpaceDN w:val="0"/>
              <w:adjustRightInd w:val="0"/>
              <w:rPr>
                <w:rFonts w:ascii="Calibri" w:hAnsi="Calibri" w:cs="Candara"/>
                <w:bCs/>
              </w:rPr>
            </w:pPr>
            <w:hyperlink r:id="rId514" w:history="1">
              <w:r w:rsidR="004A4507" w:rsidRPr="004A4507">
                <w:rPr>
                  <w:rFonts w:ascii="Calibri" w:hAnsi="Calibri" w:cs="Candara"/>
                  <w:bCs/>
                  <w:color w:val="0000FF" w:themeColor="hyperlink"/>
                  <w:u w:val="single"/>
                </w:rPr>
                <w:t>http://www.shmoop.com/common-core-standards/ccss-hs-f-if-9.html</w:t>
              </w:r>
            </w:hyperlink>
          </w:p>
        </w:tc>
      </w:tr>
      <w:tr w:rsidR="004A4507" w:rsidRPr="004A4507" w14:paraId="577F2468" w14:textId="77777777" w:rsidTr="004A4507">
        <w:trPr>
          <w:trHeight w:val="620"/>
        </w:trPr>
        <w:tc>
          <w:tcPr>
            <w:tcW w:w="13205" w:type="dxa"/>
            <w:gridSpan w:val="4"/>
            <w:tcBorders>
              <w:bottom w:val="single" w:sz="4" w:space="0" w:color="auto"/>
            </w:tcBorders>
            <w:shd w:val="clear" w:color="auto" w:fill="B6DDE8" w:themeFill="accent5" w:themeFillTint="66"/>
            <w:vAlign w:val="center"/>
          </w:tcPr>
          <w:p w14:paraId="40746E80" w14:textId="77777777" w:rsidR="004A4507" w:rsidRPr="004A4507" w:rsidRDefault="004A4507" w:rsidP="004A4507">
            <w:pPr>
              <w:autoSpaceDE w:val="0"/>
              <w:autoSpaceDN w:val="0"/>
              <w:adjustRightInd w:val="0"/>
              <w:rPr>
                <w:rFonts w:cs="Perpetua-Bold"/>
                <w:b/>
                <w:bCs/>
                <w:sz w:val="28"/>
                <w:szCs w:val="28"/>
              </w:rPr>
            </w:pPr>
            <w:r w:rsidRPr="004A4507">
              <w:rPr>
                <w:rFonts w:cs="Perpetua-Bold"/>
                <w:b/>
                <w:bCs/>
                <w:sz w:val="28"/>
                <w:szCs w:val="28"/>
              </w:rPr>
              <w:lastRenderedPageBreak/>
              <w:t>Domain: Building Functions</w:t>
            </w:r>
          </w:p>
          <w:p w14:paraId="4DBFF0A1" w14:textId="77777777" w:rsidR="004A4507" w:rsidRPr="004A4507" w:rsidRDefault="004A4507" w:rsidP="004A4507">
            <w:pPr>
              <w:autoSpaceDE w:val="0"/>
              <w:autoSpaceDN w:val="0"/>
              <w:adjustRightInd w:val="0"/>
              <w:rPr>
                <w:rFonts w:cs="Perpetua-Bold"/>
                <w:bCs/>
              </w:rPr>
            </w:pPr>
            <w:r w:rsidRPr="004A4507">
              <w:rPr>
                <w:rFonts w:cs="Perpetua-Bold"/>
                <w:b/>
                <w:bCs/>
                <w:sz w:val="28"/>
                <w:szCs w:val="28"/>
              </w:rPr>
              <w:t>Cluster:  Build a function that models a relationship between two quantities</w:t>
            </w:r>
            <w:r w:rsidRPr="004A4507">
              <w:rPr>
                <w:rFonts w:cs="Perpetua-Bold"/>
                <w:bCs/>
              </w:rPr>
              <w:t xml:space="preserve"> </w:t>
            </w:r>
          </w:p>
        </w:tc>
      </w:tr>
      <w:tr w:rsidR="004A4507" w:rsidRPr="004A4507" w14:paraId="020B3321" w14:textId="77777777" w:rsidTr="004A4507">
        <w:tc>
          <w:tcPr>
            <w:tcW w:w="1548" w:type="dxa"/>
            <w:tcBorders>
              <w:bottom w:val="single" w:sz="4" w:space="0" w:color="auto"/>
            </w:tcBorders>
            <w:shd w:val="clear" w:color="auto" w:fill="DAEEF3" w:themeFill="accent5" w:themeFillTint="33"/>
          </w:tcPr>
          <w:p w14:paraId="43A49468" w14:textId="77777777" w:rsidR="004A4507" w:rsidRPr="004A4507" w:rsidRDefault="004A4507" w:rsidP="004A4507">
            <w:pPr>
              <w:jc w:val="center"/>
              <w:rPr>
                <w:rFonts w:cs="Arial"/>
                <w:b/>
              </w:rPr>
            </w:pPr>
            <w:r w:rsidRPr="004A4507">
              <w:rPr>
                <w:rFonts w:cs="Arial"/>
                <w:b/>
              </w:rPr>
              <w:t>Standards</w:t>
            </w:r>
          </w:p>
        </w:tc>
        <w:tc>
          <w:tcPr>
            <w:tcW w:w="4590" w:type="dxa"/>
            <w:tcBorders>
              <w:bottom w:val="single" w:sz="4" w:space="0" w:color="auto"/>
            </w:tcBorders>
            <w:shd w:val="clear" w:color="auto" w:fill="DAEEF3" w:themeFill="accent5" w:themeFillTint="33"/>
          </w:tcPr>
          <w:p w14:paraId="1BDE1F78" w14:textId="77777777" w:rsidR="004A4507" w:rsidRPr="004A4507" w:rsidRDefault="004A4507" w:rsidP="004A4507">
            <w:pPr>
              <w:jc w:val="center"/>
              <w:rPr>
                <w:rFonts w:cs="Arial"/>
                <w:b/>
              </w:rPr>
            </w:pPr>
            <w:r w:rsidRPr="004A4507">
              <w:rPr>
                <w:rFonts w:cs="Arial"/>
                <w:b/>
              </w:rPr>
              <w:t>Key ideas and Details</w:t>
            </w:r>
          </w:p>
        </w:tc>
        <w:tc>
          <w:tcPr>
            <w:tcW w:w="7067" w:type="dxa"/>
            <w:gridSpan w:val="2"/>
            <w:tcBorders>
              <w:bottom w:val="single" w:sz="4" w:space="0" w:color="auto"/>
            </w:tcBorders>
            <w:shd w:val="clear" w:color="auto" w:fill="DAEEF3" w:themeFill="accent5" w:themeFillTint="33"/>
          </w:tcPr>
          <w:p w14:paraId="3369EF39" w14:textId="77777777" w:rsidR="004A4507" w:rsidRPr="004A4507" w:rsidRDefault="004A4507" w:rsidP="004A4507">
            <w:pPr>
              <w:jc w:val="center"/>
              <w:rPr>
                <w:rFonts w:cs="Arial"/>
                <w:b/>
              </w:rPr>
            </w:pPr>
            <w:r w:rsidRPr="004A4507">
              <w:rPr>
                <w:rFonts w:cs="Arial"/>
                <w:b/>
              </w:rPr>
              <w:t>Intervention Supports</w:t>
            </w:r>
          </w:p>
        </w:tc>
      </w:tr>
      <w:tr w:rsidR="004A4507" w:rsidRPr="004A4507" w14:paraId="228EAFA2" w14:textId="77777777" w:rsidTr="004A4507">
        <w:tc>
          <w:tcPr>
            <w:tcW w:w="1548" w:type="dxa"/>
          </w:tcPr>
          <w:p w14:paraId="02B52F2A"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F.BF.1a</w:t>
            </w:r>
          </w:p>
          <w:p w14:paraId="7BDF1E3F" w14:textId="77777777" w:rsidR="004A4507" w:rsidRPr="004A4507" w:rsidRDefault="004A4507" w:rsidP="004A4507">
            <w:pPr>
              <w:autoSpaceDE w:val="0"/>
              <w:autoSpaceDN w:val="0"/>
              <w:adjustRightInd w:val="0"/>
              <w:jc w:val="center"/>
              <w:rPr>
                <w:rFonts w:cs="Candara"/>
                <w:bCs/>
                <w:color w:val="000000"/>
              </w:rPr>
            </w:pPr>
          </w:p>
          <w:p w14:paraId="39984C5F" w14:textId="77777777" w:rsidR="004A4507" w:rsidRPr="004A4507" w:rsidRDefault="004A4507" w:rsidP="004A4507">
            <w:pPr>
              <w:autoSpaceDE w:val="0"/>
              <w:autoSpaceDN w:val="0"/>
              <w:adjustRightInd w:val="0"/>
              <w:jc w:val="center"/>
              <w:rPr>
                <w:rFonts w:cs="Candara"/>
                <w:bCs/>
                <w:color w:val="000000"/>
              </w:rPr>
            </w:pPr>
          </w:p>
          <w:p w14:paraId="22B6A3AB" w14:textId="77777777" w:rsidR="004A4507" w:rsidRPr="004A4507" w:rsidRDefault="004A4507" w:rsidP="004A4507">
            <w:pPr>
              <w:autoSpaceDE w:val="0"/>
              <w:autoSpaceDN w:val="0"/>
              <w:adjustRightInd w:val="0"/>
              <w:jc w:val="center"/>
              <w:rPr>
                <w:rFonts w:cs="Candara"/>
                <w:bCs/>
                <w:color w:val="000000"/>
              </w:rPr>
            </w:pPr>
          </w:p>
          <w:p w14:paraId="53B191B7" w14:textId="77777777" w:rsidR="004A4507" w:rsidRPr="004A4507" w:rsidRDefault="004A4507" w:rsidP="004A4507">
            <w:pPr>
              <w:autoSpaceDE w:val="0"/>
              <w:autoSpaceDN w:val="0"/>
              <w:adjustRightInd w:val="0"/>
              <w:jc w:val="center"/>
              <w:rPr>
                <w:rFonts w:cs="Candara"/>
                <w:bCs/>
                <w:color w:val="000000"/>
              </w:rPr>
            </w:pPr>
          </w:p>
          <w:p w14:paraId="5E2FF4F7"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F.BF.1b</w:t>
            </w:r>
          </w:p>
          <w:p w14:paraId="70D59F9D" w14:textId="77777777" w:rsidR="004A4507" w:rsidRPr="004A4507" w:rsidRDefault="004A4507" w:rsidP="004A4507">
            <w:pPr>
              <w:autoSpaceDE w:val="0"/>
              <w:autoSpaceDN w:val="0"/>
              <w:adjustRightInd w:val="0"/>
              <w:jc w:val="center"/>
              <w:rPr>
                <w:rFonts w:cs="Candara"/>
                <w:bCs/>
                <w:color w:val="000000"/>
              </w:rPr>
            </w:pPr>
          </w:p>
          <w:p w14:paraId="4E593BDA" w14:textId="77777777" w:rsidR="004A4507" w:rsidRPr="004A4507" w:rsidRDefault="004A4507" w:rsidP="004A4507">
            <w:pPr>
              <w:autoSpaceDE w:val="0"/>
              <w:autoSpaceDN w:val="0"/>
              <w:adjustRightInd w:val="0"/>
              <w:jc w:val="center"/>
              <w:rPr>
                <w:rFonts w:cs="Candara"/>
                <w:bCs/>
                <w:color w:val="000000"/>
              </w:rPr>
            </w:pPr>
          </w:p>
          <w:p w14:paraId="5059F0BD" w14:textId="77777777" w:rsidR="004A4507" w:rsidRPr="004A4507" w:rsidRDefault="004A4507" w:rsidP="004A4507">
            <w:pPr>
              <w:autoSpaceDE w:val="0"/>
              <w:autoSpaceDN w:val="0"/>
              <w:adjustRightInd w:val="0"/>
              <w:jc w:val="center"/>
              <w:rPr>
                <w:rFonts w:cs="Candara"/>
                <w:bCs/>
                <w:color w:val="000000"/>
              </w:rPr>
            </w:pPr>
          </w:p>
          <w:p w14:paraId="257554A2" w14:textId="77777777" w:rsidR="004A4507" w:rsidRPr="004A4507" w:rsidRDefault="004A4507" w:rsidP="004A4507">
            <w:pPr>
              <w:autoSpaceDE w:val="0"/>
              <w:autoSpaceDN w:val="0"/>
              <w:adjustRightInd w:val="0"/>
              <w:jc w:val="center"/>
              <w:rPr>
                <w:rFonts w:cs="Candara"/>
                <w:bCs/>
                <w:color w:val="000000"/>
              </w:rPr>
            </w:pPr>
          </w:p>
          <w:p w14:paraId="213C99C1" w14:textId="77777777" w:rsidR="004A4507" w:rsidRPr="004A4507" w:rsidRDefault="004A4507" w:rsidP="004A4507">
            <w:pPr>
              <w:autoSpaceDE w:val="0"/>
              <w:autoSpaceDN w:val="0"/>
              <w:adjustRightInd w:val="0"/>
              <w:jc w:val="center"/>
              <w:rPr>
                <w:rFonts w:cs="Candara"/>
                <w:bCs/>
                <w:color w:val="000000"/>
              </w:rPr>
            </w:pPr>
          </w:p>
          <w:p w14:paraId="2CE33EDB" w14:textId="77777777" w:rsidR="004A4507" w:rsidRPr="004A4507" w:rsidRDefault="004A4507" w:rsidP="004A4507">
            <w:pPr>
              <w:autoSpaceDE w:val="0"/>
              <w:autoSpaceDN w:val="0"/>
              <w:adjustRightInd w:val="0"/>
              <w:jc w:val="center"/>
              <w:rPr>
                <w:rFonts w:cs="Candara"/>
                <w:bCs/>
                <w:color w:val="000000"/>
              </w:rPr>
            </w:pPr>
          </w:p>
          <w:p w14:paraId="24EF24D0"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F.BF.1c(+)</w:t>
            </w:r>
          </w:p>
          <w:p w14:paraId="0563FD75" w14:textId="77777777" w:rsidR="004A4507" w:rsidRPr="004A4507" w:rsidRDefault="004A4507" w:rsidP="004A4507">
            <w:pPr>
              <w:autoSpaceDE w:val="0"/>
              <w:autoSpaceDN w:val="0"/>
              <w:adjustRightInd w:val="0"/>
              <w:jc w:val="center"/>
              <w:rPr>
                <w:rFonts w:cs="Candara"/>
                <w:bCs/>
                <w:color w:val="000000"/>
              </w:rPr>
            </w:pPr>
          </w:p>
          <w:p w14:paraId="67FF2654" w14:textId="77777777" w:rsidR="004A4507" w:rsidRPr="004A4507" w:rsidRDefault="004A4507" w:rsidP="004A4507">
            <w:pPr>
              <w:autoSpaceDE w:val="0"/>
              <w:autoSpaceDN w:val="0"/>
              <w:adjustRightInd w:val="0"/>
              <w:jc w:val="center"/>
              <w:rPr>
                <w:rFonts w:cs="Candara"/>
                <w:bCs/>
                <w:color w:val="000000"/>
              </w:rPr>
            </w:pPr>
          </w:p>
          <w:p w14:paraId="426E4087" w14:textId="77777777" w:rsidR="004A4507" w:rsidRPr="004A4507" w:rsidRDefault="004A4507" w:rsidP="004A4507">
            <w:pPr>
              <w:autoSpaceDE w:val="0"/>
              <w:autoSpaceDN w:val="0"/>
              <w:adjustRightInd w:val="0"/>
              <w:jc w:val="center"/>
              <w:rPr>
                <w:rFonts w:cs="Candara"/>
                <w:bCs/>
                <w:color w:val="000000"/>
              </w:rPr>
            </w:pPr>
          </w:p>
          <w:p w14:paraId="1AAE56FC" w14:textId="77777777" w:rsidR="004A4507" w:rsidRPr="004A4507" w:rsidRDefault="004A4507" w:rsidP="004A4507">
            <w:pPr>
              <w:autoSpaceDE w:val="0"/>
              <w:autoSpaceDN w:val="0"/>
              <w:adjustRightInd w:val="0"/>
              <w:jc w:val="center"/>
              <w:rPr>
                <w:rFonts w:cs="Candara"/>
                <w:bCs/>
                <w:color w:val="000000"/>
              </w:rPr>
            </w:pPr>
          </w:p>
          <w:p w14:paraId="2D4BB027" w14:textId="77777777" w:rsidR="004A4507" w:rsidRPr="004A4507" w:rsidRDefault="004A4507" w:rsidP="004A4507">
            <w:pPr>
              <w:autoSpaceDE w:val="0"/>
              <w:autoSpaceDN w:val="0"/>
              <w:adjustRightInd w:val="0"/>
              <w:jc w:val="center"/>
              <w:rPr>
                <w:rFonts w:cs="Candara"/>
                <w:bCs/>
                <w:color w:val="000000"/>
              </w:rPr>
            </w:pPr>
          </w:p>
          <w:p w14:paraId="4BB1A142" w14:textId="77777777" w:rsidR="004A4507" w:rsidRPr="004A4507" w:rsidRDefault="004A4507" w:rsidP="004A4507">
            <w:pPr>
              <w:autoSpaceDE w:val="0"/>
              <w:autoSpaceDN w:val="0"/>
              <w:adjustRightInd w:val="0"/>
              <w:jc w:val="center"/>
              <w:rPr>
                <w:rFonts w:cs="Candara"/>
                <w:bCs/>
                <w:color w:val="000000"/>
              </w:rPr>
            </w:pPr>
          </w:p>
          <w:p w14:paraId="788439B0"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F.BF.2</w:t>
            </w:r>
          </w:p>
          <w:p w14:paraId="03A6178B" w14:textId="77777777" w:rsidR="004A4507" w:rsidRPr="004A4507" w:rsidRDefault="004A4507" w:rsidP="004A4507">
            <w:pPr>
              <w:autoSpaceDE w:val="0"/>
              <w:autoSpaceDN w:val="0"/>
              <w:adjustRightInd w:val="0"/>
              <w:jc w:val="center"/>
              <w:rPr>
                <w:rFonts w:cs="Candara"/>
                <w:bCs/>
                <w:color w:val="000000"/>
              </w:rPr>
            </w:pPr>
          </w:p>
          <w:p w14:paraId="15E1D3B0" w14:textId="77777777" w:rsidR="004A4507" w:rsidRPr="004A4507" w:rsidRDefault="004A4507" w:rsidP="004A4507">
            <w:pPr>
              <w:autoSpaceDE w:val="0"/>
              <w:autoSpaceDN w:val="0"/>
              <w:adjustRightInd w:val="0"/>
              <w:jc w:val="center"/>
              <w:rPr>
                <w:rFonts w:cs="Candara"/>
                <w:bCs/>
                <w:color w:val="000000"/>
              </w:rPr>
            </w:pPr>
          </w:p>
          <w:p w14:paraId="1382D684" w14:textId="77777777" w:rsidR="004A4507" w:rsidRPr="004A4507" w:rsidRDefault="004A4507" w:rsidP="004A4507">
            <w:pPr>
              <w:autoSpaceDE w:val="0"/>
              <w:autoSpaceDN w:val="0"/>
              <w:adjustRightInd w:val="0"/>
              <w:rPr>
                <w:rFonts w:cs="Arial"/>
                <w:color w:val="000000"/>
              </w:rPr>
            </w:pPr>
          </w:p>
        </w:tc>
        <w:tc>
          <w:tcPr>
            <w:tcW w:w="4590" w:type="dxa"/>
          </w:tcPr>
          <w:p w14:paraId="1D6C35AF" w14:textId="77777777" w:rsidR="004A4507" w:rsidRPr="004A4507" w:rsidRDefault="004A4507" w:rsidP="004A4507">
            <w:pPr>
              <w:autoSpaceDE w:val="0"/>
              <w:autoSpaceDN w:val="0"/>
              <w:adjustRightInd w:val="0"/>
              <w:rPr>
                <w:rFonts w:cs="Candara"/>
                <w:color w:val="000000"/>
              </w:rPr>
            </w:pPr>
            <w:r w:rsidRPr="004A4507">
              <w:rPr>
                <w:rFonts w:cs="Candara"/>
                <w:bCs/>
                <w:color w:val="000000"/>
              </w:rPr>
              <w:lastRenderedPageBreak/>
              <w:t xml:space="preserve">Write a function that describes a relationship between two quantities.*(Modeling standard) </w:t>
            </w:r>
          </w:p>
          <w:p w14:paraId="5B544919"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a. Determine an explicit expression, a recursive process, or steps for calculation from a context.</w:t>
            </w:r>
          </w:p>
          <w:p w14:paraId="4B852BB5"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 </w:t>
            </w:r>
          </w:p>
          <w:p w14:paraId="4EEAA09C" w14:textId="77777777" w:rsidR="004A4507" w:rsidRPr="004A4507" w:rsidRDefault="004A4507" w:rsidP="004A4507">
            <w:pPr>
              <w:autoSpaceDE w:val="0"/>
              <w:autoSpaceDN w:val="0"/>
              <w:adjustRightInd w:val="0"/>
              <w:rPr>
                <w:rFonts w:cs="Candara"/>
                <w:bCs/>
                <w:i/>
                <w:iCs/>
                <w:color w:val="000000"/>
              </w:rPr>
            </w:pPr>
            <w:r w:rsidRPr="004A4507">
              <w:rPr>
                <w:rFonts w:cs="Candara"/>
                <w:bCs/>
                <w:color w:val="000000"/>
              </w:rPr>
              <w:t xml:space="preserve">b. Combine standard function types using arithmetic operations. </w:t>
            </w:r>
            <w:r w:rsidRPr="004A4507">
              <w:rPr>
                <w:rFonts w:cs="Candara"/>
                <w:bCs/>
                <w:i/>
                <w:iCs/>
                <w:color w:val="000000"/>
              </w:rPr>
              <w:t xml:space="preserve">For example, build a function that models the temperature of a cooling body by adding a constant function to a </w:t>
            </w:r>
            <w:r w:rsidRPr="004A4507">
              <w:rPr>
                <w:rFonts w:cs="Candara"/>
                <w:bCs/>
                <w:i/>
                <w:iCs/>
                <w:color w:val="000000"/>
              </w:rPr>
              <w:lastRenderedPageBreak/>
              <w:t xml:space="preserve">decaying exponential, and relate these functions to the model. </w:t>
            </w:r>
          </w:p>
          <w:p w14:paraId="1A20630E" w14:textId="77777777" w:rsidR="004A4507" w:rsidRPr="004A4507" w:rsidRDefault="004A4507" w:rsidP="004A4507">
            <w:pPr>
              <w:autoSpaceDE w:val="0"/>
              <w:autoSpaceDN w:val="0"/>
              <w:adjustRightInd w:val="0"/>
              <w:rPr>
                <w:rFonts w:cs="Candara"/>
                <w:bCs/>
                <w:i/>
                <w:iCs/>
                <w:color w:val="000000"/>
              </w:rPr>
            </w:pPr>
          </w:p>
          <w:p w14:paraId="6784D684" w14:textId="77777777" w:rsidR="004A4507" w:rsidRPr="004A4507" w:rsidRDefault="004A4507" w:rsidP="004A4507">
            <w:pPr>
              <w:autoSpaceDE w:val="0"/>
              <w:autoSpaceDN w:val="0"/>
              <w:adjustRightInd w:val="0"/>
              <w:rPr>
                <w:rFonts w:cs="Candara"/>
                <w:bCs/>
                <w:i/>
                <w:iCs/>
                <w:color w:val="000000"/>
              </w:rPr>
            </w:pPr>
            <w:r w:rsidRPr="004A4507">
              <w:rPr>
                <w:rFonts w:cs="Candara"/>
                <w:color w:val="000000"/>
              </w:rPr>
              <w:t xml:space="preserve">Compose functions. </w:t>
            </w:r>
            <w:r w:rsidRPr="004A4507">
              <w:rPr>
                <w:rFonts w:cs="Candara"/>
                <w:i/>
                <w:iCs/>
                <w:color w:val="000000"/>
              </w:rPr>
              <w:t>For example, if T(y) is the temperature in the atmosphere as a function of height, and h(t) is the height of a weather balloon as a function of time, then T(h(t)) is the temperature at the location of the weather balloon as a function of time.</w:t>
            </w:r>
          </w:p>
          <w:p w14:paraId="6E267C43" w14:textId="77777777" w:rsidR="004A4507" w:rsidRPr="004A4507" w:rsidRDefault="004A4507" w:rsidP="004A4507">
            <w:pPr>
              <w:autoSpaceDE w:val="0"/>
              <w:autoSpaceDN w:val="0"/>
              <w:adjustRightInd w:val="0"/>
              <w:rPr>
                <w:rFonts w:cs="Candara"/>
                <w:bCs/>
                <w:i/>
                <w:iCs/>
                <w:color w:val="000000"/>
              </w:rPr>
            </w:pPr>
          </w:p>
          <w:p w14:paraId="557A0F46"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Write arithmetic and geometric sequences both recursively and with an explicit formula, use them to model situations, and translate between the two forms.*(*Modeling standard) </w:t>
            </w:r>
          </w:p>
        </w:tc>
        <w:tc>
          <w:tcPr>
            <w:tcW w:w="7067" w:type="dxa"/>
            <w:gridSpan w:val="2"/>
          </w:tcPr>
          <w:p w14:paraId="46A8D0DD" w14:textId="77777777" w:rsidR="004A4507" w:rsidRPr="004A4507" w:rsidRDefault="004A4507" w:rsidP="004A4507">
            <w:pPr>
              <w:rPr>
                <w:rFonts w:cs="Arial"/>
              </w:rPr>
            </w:pPr>
            <w:r w:rsidRPr="004A4507">
              <w:rPr>
                <w:rFonts w:cs="Arial"/>
              </w:rPr>
              <w:lastRenderedPageBreak/>
              <w:t xml:space="preserve">ML: Students write equations based on patterns. </w:t>
            </w:r>
          </w:p>
          <w:p w14:paraId="55617F5B" w14:textId="77777777" w:rsidR="004A4507" w:rsidRPr="004A4507" w:rsidRDefault="00767748" w:rsidP="004A4507">
            <w:pPr>
              <w:rPr>
                <w:rFonts w:cs="Arial"/>
              </w:rPr>
            </w:pPr>
            <w:hyperlink r:id="rId515" w:history="1">
              <w:r w:rsidR="004A4507" w:rsidRPr="004A4507">
                <w:rPr>
                  <w:rFonts w:cs="Arial"/>
                  <w:color w:val="0000FF" w:themeColor="hyperlink"/>
                  <w:u w:val="single"/>
                </w:rPr>
                <w:t>http://map.mathshell.org/materials/lessons.php?taskid=215</w:t>
              </w:r>
            </w:hyperlink>
          </w:p>
          <w:p w14:paraId="185FB46E" w14:textId="77777777" w:rsidR="004A4507" w:rsidRPr="004A4507" w:rsidRDefault="004A4507" w:rsidP="004A4507">
            <w:pPr>
              <w:rPr>
                <w:rFonts w:cs="Arial"/>
              </w:rPr>
            </w:pPr>
          </w:p>
          <w:p w14:paraId="2A99A8CB" w14:textId="77777777" w:rsidR="004A4507" w:rsidRPr="004A4507" w:rsidRDefault="004A4507" w:rsidP="004A4507">
            <w:pPr>
              <w:rPr>
                <w:rFonts w:cs="Arial"/>
              </w:rPr>
            </w:pPr>
          </w:p>
          <w:p w14:paraId="63ED3C80" w14:textId="77777777" w:rsidR="004A4507" w:rsidRPr="004A4507" w:rsidRDefault="004A4507" w:rsidP="004A4507">
            <w:pPr>
              <w:rPr>
                <w:rFonts w:cs="Arial"/>
              </w:rPr>
            </w:pPr>
            <w:r w:rsidRPr="004A4507">
              <w:rPr>
                <w:rFonts w:cs="Arial"/>
              </w:rPr>
              <w:t xml:space="preserve">ML: Students write equations based on patterns.  </w:t>
            </w:r>
          </w:p>
          <w:p w14:paraId="1F36E2A7" w14:textId="77777777" w:rsidR="004A4507" w:rsidRPr="004A4507" w:rsidRDefault="00767748" w:rsidP="004A4507">
            <w:pPr>
              <w:rPr>
                <w:rFonts w:cs="Arial"/>
              </w:rPr>
            </w:pPr>
            <w:hyperlink r:id="rId516" w:history="1">
              <w:r w:rsidR="004A4507" w:rsidRPr="004A4507">
                <w:rPr>
                  <w:rFonts w:cs="Arial"/>
                  <w:color w:val="0000FF" w:themeColor="hyperlink"/>
                  <w:u w:val="single"/>
                </w:rPr>
                <w:t>http://map.mathshell.org/materials/tasks.php?taskid=286&amp;subpage=expert</w:t>
              </w:r>
            </w:hyperlink>
          </w:p>
          <w:p w14:paraId="17A1E694" w14:textId="77777777" w:rsidR="004A4507" w:rsidRPr="004A4507" w:rsidRDefault="004A4507" w:rsidP="004A4507">
            <w:pPr>
              <w:rPr>
                <w:rFonts w:cs="Arial"/>
              </w:rPr>
            </w:pPr>
          </w:p>
          <w:p w14:paraId="3917814D" w14:textId="77777777" w:rsidR="004A4507" w:rsidRPr="004A4507" w:rsidRDefault="004A4507" w:rsidP="004A4507">
            <w:pPr>
              <w:rPr>
                <w:rFonts w:cs="Arial"/>
              </w:rPr>
            </w:pPr>
            <w:r w:rsidRPr="004A4507">
              <w:rPr>
                <w:rFonts w:cs="Arial"/>
              </w:rPr>
              <w:t xml:space="preserve">V: A video showing how to write equations based on sequences. </w:t>
            </w:r>
          </w:p>
          <w:p w14:paraId="55C83007" w14:textId="77777777" w:rsidR="004A4507" w:rsidRPr="004A4507" w:rsidRDefault="00767748" w:rsidP="004A4507">
            <w:pPr>
              <w:rPr>
                <w:rFonts w:cs="Arial"/>
              </w:rPr>
            </w:pPr>
            <w:hyperlink r:id="rId517" w:history="1">
              <w:r w:rsidR="004A4507" w:rsidRPr="004A4507">
                <w:rPr>
                  <w:rFonts w:cs="Arial"/>
                  <w:color w:val="0000FF" w:themeColor="hyperlink"/>
                  <w:u w:val="single"/>
                </w:rPr>
                <w:t>https://www.youtube.com/watch?v=V02nV_qR_xQ</w:t>
              </w:r>
            </w:hyperlink>
          </w:p>
          <w:p w14:paraId="7BE75A33" w14:textId="77777777" w:rsidR="004A4507" w:rsidRPr="004A4507" w:rsidRDefault="004A4507" w:rsidP="004A4507">
            <w:pPr>
              <w:rPr>
                <w:rFonts w:ascii="Arial" w:hAnsi="Arial" w:cs="Arial"/>
              </w:rPr>
            </w:pPr>
          </w:p>
          <w:p w14:paraId="757C58AD" w14:textId="77777777" w:rsidR="004A4507" w:rsidRPr="004A4507" w:rsidRDefault="004A4507" w:rsidP="004A4507">
            <w:pPr>
              <w:rPr>
                <w:rFonts w:ascii="Calibri" w:hAnsi="Calibri" w:cs="Arial"/>
              </w:rPr>
            </w:pPr>
            <w:r w:rsidRPr="004A4507">
              <w:rPr>
                <w:rFonts w:ascii="Calibri" w:hAnsi="Calibri" w:cs="Arial"/>
              </w:rPr>
              <w:t>R: Examples on functions.</w:t>
            </w:r>
          </w:p>
          <w:p w14:paraId="3E62D251" w14:textId="77777777" w:rsidR="004A4507" w:rsidRPr="004A4507" w:rsidRDefault="00767748" w:rsidP="004A4507">
            <w:pPr>
              <w:rPr>
                <w:rFonts w:ascii="Calibri" w:hAnsi="Calibri" w:cs="Arial"/>
              </w:rPr>
            </w:pPr>
            <w:hyperlink r:id="rId518" w:history="1">
              <w:r w:rsidR="004A4507" w:rsidRPr="004A4507">
                <w:rPr>
                  <w:rFonts w:ascii="Calibri" w:hAnsi="Calibri" w:cs="Arial"/>
                  <w:color w:val="0000FF" w:themeColor="hyperlink"/>
                  <w:u w:val="single"/>
                </w:rPr>
                <w:t>http://www.purplemath.com/modules/fcncomp3.htm</w:t>
              </w:r>
            </w:hyperlink>
          </w:p>
          <w:p w14:paraId="702B55CC" w14:textId="77777777" w:rsidR="004A4507" w:rsidRPr="004A4507" w:rsidRDefault="004A4507" w:rsidP="004A4507">
            <w:pPr>
              <w:rPr>
                <w:rFonts w:ascii="Calibri" w:hAnsi="Calibri" w:cs="Arial"/>
              </w:rPr>
            </w:pPr>
          </w:p>
          <w:p w14:paraId="49877449" w14:textId="77777777" w:rsidR="004A4507" w:rsidRPr="004A4507" w:rsidRDefault="004A4507" w:rsidP="004A4507">
            <w:pPr>
              <w:rPr>
                <w:rFonts w:ascii="Calibri" w:hAnsi="Calibri" w:cs="Arial"/>
              </w:rPr>
            </w:pPr>
            <w:r w:rsidRPr="004A4507">
              <w:rPr>
                <w:rFonts w:ascii="Calibri" w:hAnsi="Calibri" w:cs="Arial"/>
              </w:rPr>
              <w:t>V: Video on functions.</w:t>
            </w:r>
          </w:p>
          <w:p w14:paraId="6C84F40D" w14:textId="77777777" w:rsidR="004A4507" w:rsidRPr="004A4507" w:rsidRDefault="00767748" w:rsidP="004A4507">
            <w:pPr>
              <w:rPr>
                <w:rFonts w:ascii="Calibri" w:hAnsi="Calibri" w:cs="Arial"/>
              </w:rPr>
            </w:pPr>
            <w:hyperlink r:id="rId519" w:anchor="lesson" w:history="1">
              <w:r w:rsidR="004A4507" w:rsidRPr="004A4507">
                <w:rPr>
                  <w:rFonts w:ascii="Calibri" w:hAnsi="Calibri" w:cs="Arial"/>
                  <w:color w:val="0000FF" w:themeColor="hyperlink"/>
                  <w:u w:val="single"/>
                </w:rPr>
                <w:t>http://education-portal.com/academy/lesson/how-to-compose-functions.html#lesson</w:t>
              </w:r>
            </w:hyperlink>
          </w:p>
          <w:p w14:paraId="43938744" w14:textId="77777777" w:rsidR="004A4507" w:rsidRPr="004A4507" w:rsidRDefault="004A4507" w:rsidP="004A4507">
            <w:pPr>
              <w:rPr>
                <w:rFonts w:ascii="Calibri" w:hAnsi="Calibri" w:cs="Arial"/>
              </w:rPr>
            </w:pPr>
          </w:p>
          <w:p w14:paraId="0DB90EF4" w14:textId="77777777" w:rsidR="004A4507" w:rsidRPr="004A4507" w:rsidRDefault="004A4507" w:rsidP="004A4507">
            <w:pPr>
              <w:rPr>
                <w:rFonts w:ascii="Calibri" w:hAnsi="Calibri" w:cs="Arial"/>
              </w:rPr>
            </w:pPr>
            <w:r w:rsidRPr="004A4507">
              <w:rPr>
                <w:rFonts w:ascii="Calibri" w:hAnsi="Calibri" w:cs="Arial"/>
              </w:rPr>
              <w:t>R: Guided notes on geometric sequences.</w:t>
            </w:r>
          </w:p>
          <w:p w14:paraId="0F7F528D" w14:textId="77777777" w:rsidR="004A4507" w:rsidRPr="004A4507" w:rsidRDefault="00767748" w:rsidP="004A4507">
            <w:pPr>
              <w:rPr>
                <w:rFonts w:ascii="Calibri" w:hAnsi="Calibri" w:cs="Arial"/>
              </w:rPr>
            </w:pPr>
            <w:hyperlink r:id="rId520" w:history="1">
              <w:r w:rsidR="004A4507" w:rsidRPr="004A4507">
                <w:rPr>
                  <w:rFonts w:ascii="Calibri" w:hAnsi="Calibri" w:cs="Arial"/>
                  <w:color w:val="0000FF" w:themeColor="hyperlink"/>
                  <w:u w:val="single"/>
                </w:rPr>
                <w:t>http://images.pcmac.org/SiSFiles/Schools/GA/DouglasCounty/DouglasCountyHigh/Uploads/DocumentsCategories/Documents/Geometric%20Sequences%20Notes.pdf</w:t>
              </w:r>
            </w:hyperlink>
          </w:p>
        </w:tc>
      </w:tr>
      <w:tr w:rsidR="004A4507" w:rsidRPr="004A4507" w14:paraId="03AFC9B6" w14:textId="77777777" w:rsidTr="004A4507">
        <w:trPr>
          <w:trHeight w:val="620"/>
        </w:trPr>
        <w:tc>
          <w:tcPr>
            <w:tcW w:w="13205" w:type="dxa"/>
            <w:gridSpan w:val="4"/>
            <w:tcBorders>
              <w:bottom w:val="single" w:sz="4" w:space="0" w:color="auto"/>
            </w:tcBorders>
            <w:shd w:val="clear" w:color="auto" w:fill="B6DDE8" w:themeFill="accent5" w:themeFillTint="66"/>
            <w:vAlign w:val="center"/>
          </w:tcPr>
          <w:p w14:paraId="56F4AD78"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lastRenderedPageBreak/>
              <w:t xml:space="preserve">Cluster:  </w:t>
            </w:r>
            <w:r w:rsidRPr="004A4507">
              <w:rPr>
                <w:rFonts w:ascii="Calibri" w:hAnsi="Calibri"/>
                <w:b/>
                <w:bCs/>
                <w:sz w:val="28"/>
                <w:szCs w:val="28"/>
              </w:rPr>
              <w:t>Build new functions from existing functions</w:t>
            </w:r>
          </w:p>
        </w:tc>
      </w:tr>
      <w:tr w:rsidR="004A4507" w:rsidRPr="004A4507" w14:paraId="2C029AA3" w14:textId="77777777" w:rsidTr="004A4507">
        <w:tc>
          <w:tcPr>
            <w:tcW w:w="1548" w:type="dxa"/>
            <w:tcBorders>
              <w:bottom w:val="single" w:sz="4" w:space="0" w:color="auto"/>
            </w:tcBorders>
            <w:shd w:val="clear" w:color="auto" w:fill="DAEEF3" w:themeFill="accent5" w:themeFillTint="33"/>
          </w:tcPr>
          <w:p w14:paraId="09D9FAED" w14:textId="77777777" w:rsidR="004A4507" w:rsidRPr="004A4507" w:rsidRDefault="004A4507" w:rsidP="004A4507">
            <w:pPr>
              <w:jc w:val="center"/>
              <w:rPr>
                <w:rFonts w:cs="Arial"/>
                <w:b/>
              </w:rPr>
            </w:pPr>
            <w:r w:rsidRPr="004A4507">
              <w:rPr>
                <w:rFonts w:cs="Arial"/>
                <w:b/>
              </w:rPr>
              <w:t>Standards</w:t>
            </w:r>
          </w:p>
        </w:tc>
        <w:tc>
          <w:tcPr>
            <w:tcW w:w="4590" w:type="dxa"/>
            <w:tcBorders>
              <w:bottom w:val="single" w:sz="4" w:space="0" w:color="auto"/>
            </w:tcBorders>
            <w:shd w:val="clear" w:color="auto" w:fill="DAEEF3" w:themeFill="accent5" w:themeFillTint="33"/>
          </w:tcPr>
          <w:p w14:paraId="0A7C053B" w14:textId="77777777" w:rsidR="004A4507" w:rsidRPr="004A4507" w:rsidRDefault="004A4507" w:rsidP="004A4507">
            <w:pPr>
              <w:jc w:val="center"/>
              <w:rPr>
                <w:rFonts w:cs="Arial"/>
                <w:b/>
              </w:rPr>
            </w:pPr>
            <w:r w:rsidRPr="004A4507">
              <w:rPr>
                <w:rFonts w:cs="Arial"/>
                <w:b/>
              </w:rPr>
              <w:t>Key ideas and Details</w:t>
            </w:r>
          </w:p>
        </w:tc>
        <w:tc>
          <w:tcPr>
            <w:tcW w:w="7067" w:type="dxa"/>
            <w:gridSpan w:val="2"/>
            <w:tcBorders>
              <w:bottom w:val="single" w:sz="4" w:space="0" w:color="auto"/>
            </w:tcBorders>
            <w:shd w:val="clear" w:color="auto" w:fill="DAEEF3" w:themeFill="accent5" w:themeFillTint="33"/>
          </w:tcPr>
          <w:p w14:paraId="52E16593" w14:textId="77777777" w:rsidR="004A4507" w:rsidRPr="004A4507" w:rsidRDefault="004A4507" w:rsidP="004A4507">
            <w:pPr>
              <w:jc w:val="center"/>
              <w:rPr>
                <w:rFonts w:cs="Arial"/>
                <w:b/>
              </w:rPr>
            </w:pPr>
            <w:r w:rsidRPr="004A4507">
              <w:rPr>
                <w:rFonts w:cs="Arial"/>
                <w:b/>
              </w:rPr>
              <w:t>Intervention Supports</w:t>
            </w:r>
          </w:p>
        </w:tc>
      </w:tr>
      <w:tr w:rsidR="004A4507" w:rsidRPr="004A4507" w14:paraId="2326DBDC" w14:textId="77777777" w:rsidTr="004A4507">
        <w:tc>
          <w:tcPr>
            <w:tcW w:w="1548" w:type="dxa"/>
          </w:tcPr>
          <w:p w14:paraId="7AF317B5" w14:textId="77777777" w:rsidR="004A4507" w:rsidRPr="004A4507" w:rsidRDefault="004A4507" w:rsidP="004A4507">
            <w:pPr>
              <w:autoSpaceDE w:val="0"/>
              <w:autoSpaceDN w:val="0"/>
              <w:adjustRightInd w:val="0"/>
              <w:ind w:left="540" w:hanging="540"/>
              <w:jc w:val="center"/>
              <w:rPr>
                <w:bCs/>
              </w:rPr>
            </w:pPr>
            <w:r w:rsidRPr="004A4507">
              <w:rPr>
                <w:bCs/>
              </w:rPr>
              <w:lastRenderedPageBreak/>
              <w:t>F.BF.3</w:t>
            </w:r>
          </w:p>
          <w:p w14:paraId="5AE1794E" w14:textId="77777777" w:rsidR="004A4507" w:rsidRPr="004A4507" w:rsidRDefault="004A4507" w:rsidP="004A4507">
            <w:pPr>
              <w:autoSpaceDE w:val="0"/>
              <w:autoSpaceDN w:val="0"/>
              <w:adjustRightInd w:val="0"/>
              <w:ind w:left="540" w:hanging="540"/>
              <w:jc w:val="center"/>
              <w:rPr>
                <w:bCs/>
              </w:rPr>
            </w:pPr>
          </w:p>
          <w:p w14:paraId="16F79D99" w14:textId="77777777" w:rsidR="004A4507" w:rsidRPr="004A4507" w:rsidRDefault="004A4507" w:rsidP="004A4507">
            <w:pPr>
              <w:autoSpaceDE w:val="0"/>
              <w:autoSpaceDN w:val="0"/>
              <w:adjustRightInd w:val="0"/>
              <w:ind w:left="540" w:hanging="540"/>
              <w:jc w:val="center"/>
              <w:rPr>
                <w:bCs/>
              </w:rPr>
            </w:pPr>
          </w:p>
          <w:p w14:paraId="3465BE84" w14:textId="77777777" w:rsidR="004A4507" w:rsidRPr="004A4507" w:rsidRDefault="004A4507" w:rsidP="004A4507">
            <w:pPr>
              <w:autoSpaceDE w:val="0"/>
              <w:autoSpaceDN w:val="0"/>
              <w:adjustRightInd w:val="0"/>
              <w:ind w:left="540" w:hanging="540"/>
              <w:jc w:val="center"/>
              <w:rPr>
                <w:bCs/>
              </w:rPr>
            </w:pPr>
          </w:p>
          <w:p w14:paraId="3E4A8FD1" w14:textId="77777777" w:rsidR="004A4507" w:rsidRPr="004A4507" w:rsidRDefault="004A4507" w:rsidP="004A4507">
            <w:pPr>
              <w:autoSpaceDE w:val="0"/>
              <w:autoSpaceDN w:val="0"/>
              <w:adjustRightInd w:val="0"/>
              <w:ind w:left="540" w:hanging="540"/>
              <w:jc w:val="center"/>
              <w:rPr>
                <w:bCs/>
              </w:rPr>
            </w:pPr>
          </w:p>
          <w:p w14:paraId="4D7C11CD" w14:textId="77777777" w:rsidR="004A4507" w:rsidRPr="004A4507" w:rsidRDefault="004A4507" w:rsidP="004A4507">
            <w:pPr>
              <w:autoSpaceDE w:val="0"/>
              <w:autoSpaceDN w:val="0"/>
              <w:adjustRightInd w:val="0"/>
              <w:ind w:left="540" w:hanging="540"/>
              <w:jc w:val="center"/>
              <w:rPr>
                <w:bCs/>
              </w:rPr>
            </w:pPr>
          </w:p>
          <w:p w14:paraId="2BC3CD40" w14:textId="77777777" w:rsidR="004A4507" w:rsidRPr="004A4507" w:rsidRDefault="004A4507" w:rsidP="004A4507">
            <w:pPr>
              <w:autoSpaceDE w:val="0"/>
              <w:autoSpaceDN w:val="0"/>
              <w:adjustRightInd w:val="0"/>
              <w:ind w:left="540" w:hanging="540"/>
              <w:jc w:val="center"/>
              <w:rPr>
                <w:bCs/>
              </w:rPr>
            </w:pPr>
          </w:p>
          <w:p w14:paraId="11A5D9AF" w14:textId="77777777" w:rsidR="004A4507" w:rsidRPr="004A4507" w:rsidRDefault="004A4507" w:rsidP="004A4507">
            <w:pPr>
              <w:autoSpaceDE w:val="0"/>
              <w:autoSpaceDN w:val="0"/>
              <w:adjustRightInd w:val="0"/>
              <w:ind w:left="540" w:hanging="540"/>
              <w:jc w:val="center"/>
              <w:rPr>
                <w:bCs/>
              </w:rPr>
            </w:pPr>
          </w:p>
          <w:p w14:paraId="229CC25A" w14:textId="77777777" w:rsidR="004A4507" w:rsidRPr="004A4507" w:rsidRDefault="004A4507" w:rsidP="004A4507">
            <w:pPr>
              <w:autoSpaceDE w:val="0"/>
              <w:autoSpaceDN w:val="0"/>
              <w:adjustRightInd w:val="0"/>
              <w:ind w:left="540" w:hanging="540"/>
              <w:jc w:val="center"/>
              <w:rPr>
                <w:bCs/>
              </w:rPr>
            </w:pPr>
          </w:p>
          <w:p w14:paraId="72D8BDE0" w14:textId="77777777" w:rsidR="004A4507" w:rsidRPr="004A4507" w:rsidRDefault="004A4507" w:rsidP="004A4507">
            <w:pPr>
              <w:autoSpaceDE w:val="0"/>
              <w:autoSpaceDN w:val="0"/>
              <w:adjustRightInd w:val="0"/>
              <w:ind w:left="540" w:hanging="540"/>
              <w:jc w:val="center"/>
              <w:rPr>
                <w:bCs/>
              </w:rPr>
            </w:pPr>
            <w:r w:rsidRPr="004A4507">
              <w:rPr>
                <w:bCs/>
              </w:rPr>
              <w:t>F.BF.4a</w:t>
            </w:r>
          </w:p>
          <w:p w14:paraId="7FF929A4" w14:textId="77777777" w:rsidR="004A4507" w:rsidRPr="004A4507" w:rsidRDefault="004A4507" w:rsidP="004A4507">
            <w:pPr>
              <w:autoSpaceDE w:val="0"/>
              <w:autoSpaceDN w:val="0"/>
              <w:adjustRightInd w:val="0"/>
              <w:ind w:left="540" w:hanging="540"/>
              <w:jc w:val="center"/>
              <w:rPr>
                <w:bCs/>
              </w:rPr>
            </w:pPr>
          </w:p>
          <w:p w14:paraId="14BF6EBE" w14:textId="77777777" w:rsidR="004A4507" w:rsidRPr="004A4507" w:rsidRDefault="004A4507" w:rsidP="004A4507">
            <w:pPr>
              <w:autoSpaceDE w:val="0"/>
              <w:autoSpaceDN w:val="0"/>
              <w:adjustRightInd w:val="0"/>
              <w:ind w:left="540" w:hanging="540"/>
              <w:jc w:val="center"/>
              <w:rPr>
                <w:bCs/>
              </w:rPr>
            </w:pPr>
          </w:p>
          <w:p w14:paraId="0F0833BC" w14:textId="77777777" w:rsidR="004A4507" w:rsidRPr="004A4507" w:rsidRDefault="004A4507" w:rsidP="004A4507">
            <w:pPr>
              <w:autoSpaceDE w:val="0"/>
              <w:autoSpaceDN w:val="0"/>
              <w:adjustRightInd w:val="0"/>
              <w:ind w:left="540" w:hanging="540"/>
              <w:jc w:val="center"/>
              <w:rPr>
                <w:bCs/>
              </w:rPr>
            </w:pPr>
          </w:p>
          <w:p w14:paraId="48B57C6D" w14:textId="77777777" w:rsidR="004A4507" w:rsidRPr="004A4507" w:rsidRDefault="004A4507" w:rsidP="004A4507">
            <w:pPr>
              <w:autoSpaceDE w:val="0"/>
              <w:autoSpaceDN w:val="0"/>
              <w:adjustRightInd w:val="0"/>
              <w:ind w:left="540" w:hanging="540"/>
              <w:jc w:val="center"/>
              <w:rPr>
                <w:bCs/>
              </w:rPr>
            </w:pPr>
          </w:p>
          <w:p w14:paraId="75734639" w14:textId="77777777" w:rsidR="004A4507" w:rsidRPr="004A4507" w:rsidRDefault="004A4507" w:rsidP="004A4507">
            <w:pPr>
              <w:autoSpaceDE w:val="0"/>
              <w:autoSpaceDN w:val="0"/>
              <w:adjustRightInd w:val="0"/>
              <w:ind w:left="540" w:hanging="540"/>
              <w:jc w:val="center"/>
              <w:rPr>
                <w:bCs/>
              </w:rPr>
            </w:pPr>
          </w:p>
          <w:p w14:paraId="6259F6BC" w14:textId="77777777" w:rsidR="004A4507" w:rsidRPr="004A4507" w:rsidRDefault="004A4507" w:rsidP="004A4507">
            <w:pPr>
              <w:autoSpaceDE w:val="0"/>
              <w:autoSpaceDN w:val="0"/>
              <w:adjustRightInd w:val="0"/>
              <w:ind w:left="540" w:hanging="540"/>
              <w:jc w:val="center"/>
              <w:rPr>
                <w:bCs/>
              </w:rPr>
            </w:pPr>
          </w:p>
          <w:p w14:paraId="305B7838" w14:textId="77777777" w:rsidR="004A4507" w:rsidRPr="004A4507" w:rsidRDefault="004A4507" w:rsidP="004A4507">
            <w:pPr>
              <w:autoSpaceDE w:val="0"/>
              <w:autoSpaceDN w:val="0"/>
              <w:adjustRightInd w:val="0"/>
              <w:ind w:left="540" w:hanging="540"/>
              <w:jc w:val="center"/>
              <w:rPr>
                <w:bCs/>
              </w:rPr>
            </w:pPr>
            <w:r w:rsidRPr="004A4507">
              <w:rPr>
                <w:bCs/>
              </w:rPr>
              <w:t>F.BF.4b(+)</w:t>
            </w:r>
          </w:p>
          <w:p w14:paraId="401FC1BA" w14:textId="77777777" w:rsidR="004A4507" w:rsidRPr="004A4507" w:rsidRDefault="004A4507" w:rsidP="004A4507">
            <w:pPr>
              <w:autoSpaceDE w:val="0"/>
              <w:autoSpaceDN w:val="0"/>
              <w:adjustRightInd w:val="0"/>
              <w:ind w:left="540" w:hanging="540"/>
              <w:jc w:val="center"/>
              <w:rPr>
                <w:bCs/>
              </w:rPr>
            </w:pPr>
          </w:p>
          <w:p w14:paraId="1D57DE0E" w14:textId="77777777" w:rsidR="004A4507" w:rsidRPr="004A4507" w:rsidRDefault="004A4507" w:rsidP="004A4507">
            <w:pPr>
              <w:autoSpaceDE w:val="0"/>
              <w:autoSpaceDN w:val="0"/>
              <w:adjustRightInd w:val="0"/>
              <w:ind w:left="540" w:hanging="540"/>
              <w:jc w:val="center"/>
              <w:rPr>
                <w:bCs/>
              </w:rPr>
            </w:pPr>
          </w:p>
          <w:p w14:paraId="4EEE7EA0" w14:textId="77777777" w:rsidR="004A4507" w:rsidRPr="004A4507" w:rsidRDefault="004A4507" w:rsidP="004A4507">
            <w:pPr>
              <w:autoSpaceDE w:val="0"/>
              <w:autoSpaceDN w:val="0"/>
              <w:adjustRightInd w:val="0"/>
              <w:ind w:left="540" w:hanging="540"/>
              <w:jc w:val="center"/>
              <w:rPr>
                <w:bCs/>
              </w:rPr>
            </w:pPr>
            <w:r w:rsidRPr="004A4507">
              <w:rPr>
                <w:bCs/>
              </w:rPr>
              <w:t>F.BF.4c(+)</w:t>
            </w:r>
          </w:p>
          <w:p w14:paraId="2E7C9B2A" w14:textId="77777777" w:rsidR="004A4507" w:rsidRPr="004A4507" w:rsidRDefault="004A4507" w:rsidP="004A4507">
            <w:pPr>
              <w:autoSpaceDE w:val="0"/>
              <w:autoSpaceDN w:val="0"/>
              <w:adjustRightInd w:val="0"/>
              <w:ind w:left="540" w:hanging="540"/>
              <w:jc w:val="center"/>
              <w:rPr>
                <w:bCs/>
              </w:rPr>
            </w:pPr>
          </w:p>
          <w:p w14:paraId="7D596854" w14:textId="77777777" w:rsidR="004A4507" w:rsidRPr="004A4507" w:rsidRDefault="004A4507" w:rsidP="004A4507">
            <w:pPr>
              <w:autoSpaceDE w:val="0"/>
              <w:autoSpaceDN w:val="0"/>
              <w:adjustRightInd w:val="0"/>
              <w:ind w:left="540" w:hanging="540"/>
              <w:jc w:val="center"/>
              <w:rPr>
                <w:bCs/>
              </w:rPr>
            </w:pPr>
          </w:p>
          <w:p w14:paraId="6A04690E" w14:textId="77777777" w:rsidR="004A4507" w:rsidRPr="004A4507" w:rsidRDefault="004A4507" w:rsidP="004A4507">
            <w:pPr>
              <w:autoSpaceDE w:val="0"/>
              <w:autoSpaceDN w:val="0"/>
              <w:adjustRightInd w:val="0"/>
              <w:ind w:left="540" w:hanging="540"/>
              <w:jc w:val="center"/>
              <w:rPr>
                <w:bCs/>
              </w:rPr>
            </w:pPr>
          </w:p>
          <w:p w14:paraId="463F38BE" w14:textId="77777777" w:rsidR="004A4507" w:rsidRPr="004A4507" w:rsidRDefault="004A4507" w:rsidP="004A4507">
            <w:pPr>
              <w:autoSpaceDE w:val="0"/>
              <w:autoSpaceDN w:val="0"/>
              <w:adjustRightInd w:val="0"/>
              <w:ind w:left="540" w:hanging="540"/>
              <w:jc w:val="center"/>
              <w:rPr>
                <w:bCs/>
              </w:rPr>
            </w:pPr>
            <w:r w:rsidRPr="004A4507">
              <w:rPr>
                <w:bCs/>
              </w:rPr>
              <w:t>F.BF.4d(+)</w:t>
            </w:r>
          </w:p>
          <w:p w14:paraId="0270B821" w14:textId="77777777" w:rsidR="004A4507" w:rsidRPr="004A4507" w:rsidRDefault="004A4507" w:rsidP="004A4507">
            <w:pPr>
              <w:autoSpaceDE w:val="0"/>
              <w:autoSpaceDN w:val="0"/>
              <w:adjustRightInd w:val="0"/>
              <w:ind w:left="540" w:hanging="540"/>
              <w:jc w:val="center"/>
              <w:rPr>
                <w:bCs/>
              </w:rPr>
            </w:pPr>
          </w:p>
          <w:p w14:paraId="39547B11" w14:textId="77777777" w:rsidR="004A4507" w:rsidRPr="004A4507" w:rsidRDefault="004A4507" w:rsidP="004A4507">
            <w:pPr>
              <w:autoSpaceDE w:val="0"/>
              <w:autoSpaceDN w:val="0"/>
              <w:adjustRightInd w:val="0"/>
              <w:ind w:left="540" w:hanging="540"/>
              <w:jc w:val="center"/>
              <w:rPr>
                <w:bCs/>
              </w:rPr>
            </w:pPr>
          </w:p>
          <w:p w14:paraId="7902140A" w14:textId="77777777" w:rsidR="004A4507" w:rsidRPr="004A4507" w:rsidRDefault="004A4507" w:rsidP="004A4507">
            <w:pPr>
              <w:autoSpaceDE w:val="0"/>
              <w:autoSpaceDN w:val="0"/>
              <w:adjustRightInd w:val="0"/>
              <w:ind w:left="540" w:hanging="540"/>
              <w:jc w:val="center"/>
              <w:rPr>
                <w:bCs/>
              </w:rPr>
            </w:pPr>
            <w:r w:rsidRPr="004A4507">
              <w:rPr>
                <w:bCs/>
              </w:rPr>
              <w:t>F.BF.5(+)</w:t>
            </w:r>
          </w:p>
          <w:p w14:paraId="5FC7C4CF" w14:textId="77777777" w:rsidR="004A4507" w:rsidRPr="004A4507" w:rsidRDefault="004A4507" w:rsidP="004A4507">
            <w:pPr>
              <w:autoSpaceDE w:val="0"/>
              <w:autoSpaceDN w:val="0"/>
              <w:adjustRightInd w:val="0"/>
              <w:ind w:left="540" w:hanging="540"/>
              <w:jc w:val="center"/>
              <w:rPr>
                <w:bCs/>
              </w:rPr>
            </w:pPr>
          </w:p>
          <w:p w14:paraId="0DD618BC" w14:textId="77777777" w:rsidR="004A4507" w:rsidRPr="004A4507" w:rsidRDefault="004A4507" w:rsidP="004A4507">
            <w:pPr>
              <w:autoSpaceDE w:val="0"/>
              <w:autoSpaceDN w:val="0"/>
              <w:adjustRightInd w:val="0"/>
              <w:ind w:left="540" w:hanging="540"/>
              <w:jc w:val="center"/>
              <w:rPr>
                <w:bCs/>
              </w:rPr>
            </w:pPr>
          </w:p>
          <w:p w14:paraId="697FAE79" w14:textId="77777777" w:rsidR="004A4507" w:rsidRPr="004A4507" w:rsidRDefault="004A4507" w:rsidP="004A4507">
            <w:pPr>
              <w:autoSpaceDE w:val="0"/>
              <w:autoSpaceDN w:val="0"/>
              <w:adjustRightInd w:val="0"/>
              <w:rPr>
                <w:rFonts w:cs="Arial"/>
              </w:rPr>
            </w:pPr>
          </w:p>
        </w:tc>
        <w:tc>
          <w:tcPr>
            <w:tcW w:w="4590" w:type="dxa"/>
          </w:tcPr>
          <w:p w14:paraId="6255516A" w14:textId="77777777" w:rsidR="004A4507" w:rsidRPr="004A4507" w:rsidRDefault="004A4507" w:rsidP="004A4507">
            <w:pPr>
              <w:autoSpaceDE w:val="0"/>
              <w:autoSpaceDN w:val="0"/>
              <w:adjustRightInd w:val="0"/>
              <w:rPr>
                <w:rFonts w:cs="Candara"/>
                <w:color w:val="000000"/>
              </w:rPr>
            </w:pPr>
            <w:r w:rsidRPr="004A4507">
              <w:rPr>
                <w:rFonts w:cs="Candara"/>
                <w:bCs/>
                <w:color w:val="000000"/>
              </w:rPr>
              <w:lastRenderedPageBreak/>
              <w:t xml:space="preserve">Identify the effect on the graph of replacing </w:t>
            </w:r>
            <w:r w:rsidRPr="004A4507">
              <w:rPr>
                <w:rFonts w:cs="Candara"/>
                <w:bCs/>
                <w:i/>
                <w:iCs/>
                <w:color w:val="000000"/>
              </w:rPr>
              <w:t>f</w:t>
            </w:r>
            <w:r w:rsidRPr="004A4507">
              <w:rPr>
                <w:rFonts w:cs="Candara"/>
                <w:bCs/>
                <w:color w:val="000000"/>
              </w:rPr>
              <w:t>(</w:t>
            </w:r>
            <w:r w:rsidRPr="004A4507">
              <w:rPr>
                <w:rFonts w:cs="Candara"/>
                <w:bCs/>
                <w:i/>
                <w:iCs/>
                <w:color w:val="000000"/>
              </w:rPr>
              <w:t>x</w:t>
            </w:r>
            <w:r w:rsidRPr="004A4507">
              <w:rPr>
                <w:rFonts w:cs="Candara"/>
                <w:bCs/>
                <w:color w:val="000000"/>
              </w:rPr>
              <w:t xml:space="preserve">) by </w:t>
            </w:r>
            <w:r w:rsidRPr="004A4507">
              <w:rPr>
                <w:rFonts w:cs="Candara"/>
                <w:bCs/>
                <w:i/>
                <w:iCs/>
                <w:color w:val="000000"/>
              </w:rPr>
              <w:t>f</w:t>
            </w:r>
            <w:r w:rsidRPr="004A4507">
              <w:rPr>
                <w:rFonts w:cs="Candara"/>
                <w:bCs/>
                <w:color w:val="000000"/>
              </w:rPr>
              <w:t>(</w:t>
            </w:r>
            <w:r w:rsidRPr="004A4507">
              <w:rPr>
                <w:rFonts w:cs="Candara"/>
                <w:bCs/>
                <w:i/>
                <w:iCs/>
                <w:color w:val="000000"/>
              </w:rPr>
              <w:t>x</w:t>
            </w:r>
            <w:r w:rsidRPr="004A4507">
              <w:rPr>
                <w:rFonts w:cs="Candara"/>
                <w:bCs/>
                <w:color w:val="000000"/>
              </w:rPr>
              <w:t xml:space="preserve">) + </w:t>
            </w:r>
            <w:r w:rsidRPr="004A4507">
              <w:rPr>
                <w:rFonts w:cs="Candara"/>
                <w:bCs/>
                <w:i/>
                <w:iCs/>
                <w:color w:val="000000"/>
              </w:rPr>
              <w:t>k</w:t>
            </w:r>
            <w:r w:rsidRPr="004A4507">
              <w:rPr>
                <w:rFonts w:cs="Candara"/>
                <w:bCs/>
                <w:color w:val="000000"/>
              </w:rPr>
              <w:t xml:space="preserve">, </w:t>
            </w:r>
            <w:r w:rsidRPr="004A4507">
              <w:rPr>
                <w:rFonts w:cs="Candara"/>
                <w:bCs/>
                <w:i/>
                <w:iCs/>
                <w:color w:val="000000"/>
              </w:rPr>
              <w:t>k f</w:t>
            </w:r>
            <w:r w:rsidRPr="004A4507">
              <w:rPr>
                <w:rFonts w:cs="Candara"/>
                <w:bCs/>
                <w:color w:val="000000"/>
              </w:rPr>
              <w:t>(</w:t>
            </w:r>
            <w:r w:rsidRPr="004A4507">
              <w:rPr>
                <w:rFonts w:cs="Candara"/>
                <w:bCs/>
                <w:i/>
                <w:iCs/>
                <w:color w:val="000000"/>
              </w:rPr>
              <w:t>x</w:t>
            </w:r>
            <w:r w:rsidRPr="004A4507">
              <w:rPr>
                <w:rFonts w:cs="Candara"/>
                <w:bCs/>
                <w:color w:val="000000"/>
              </w:rPr>
              <w:t xml:space="preserve">), </w:t>
            </w:r>
            <w:r w:rsidRPr="004A4507">
              <w:rPr>
                <w:rFonts w:cs="Candara"/>
                <w:bCs/>
                <w:i/>
                <w:iCs/>
                <w:color w:val="000000"/>
              </w:rPr>
              <w:t>f</w:t>
            </w:r>
            <w:r w:rsidRPr="004A4507">
              <w:rPr>
                <w:rFonts w:cs="Candara"/>
                <w:bCs/>
                <w:color w:val="000000"/>
              </w:rPr>
              <w:t>(</w:t>
            </w:r>
            <w:r w:rsidRPr="004A4507">
              <w:rPr>
                <w:rFonts w:cs="Candara"/>
                <w:bCs/>
                <w:i/>
                <w:iCs/>
                <w:color w:val="000000"/>
              </w:rPr>
              <w:t>kx</w:t>
            </w:r>
            <w:r w:rsidRPr="004A4507">
              <w:rPr>
                <w:rFonts w:cs="Candara"/>
                <w:bCs/>
                <w:color w:val="000000"/>
              </w:rPr>
              <w:t xml:space="preserve">), and </w:t>
            </w:r>
            <w:r w:rsidRPr="004A4507">
              <w:rPr>
                <w:rFonts w:cs="Candara"/>
                <w:bCs/>
                <w:i/>
                <w:iCs/>
                <w:color w:val="000000"/>
              </w:rPr>
              <w:t>f</w:t>
            </w:r>
            <w:r w:rsidRPr="004A4507">
              <w:rPr>
                <w:rFonts w:cs="Candara"/>
                <w:bCs/>
                <w:color w:val="000000"/>
              </w:rPr>
              <w:t>(</w:t>
            </w:r>
            <w:r w:rsidRPr="004A4507">
              <w:rPr>
                <w:rFonts w:cs="Candara"/>
                <w:bCs/>
                <w:i/>
                <w:iCs/>
                <w:color w:val="000000"/>
              </w:rPr>
              <w:t xml:space="preserve">x </w:t>
            </w:r>
            <w:r w:rsidRPr="004A4507">
              <w:rPr>
                <w:rFonts w:cs="Candara"/>
                <w:bCs/>
                <w:color w:val="000000"/>
              </w:rPr>
              <w:t xml:space="preserve">+ </w:t>
            </w:r>
            <w:r w:rsidRPr="004A4507">
              <w:rPr>
                <w:rFonts w:cs="Candara"/>
                <w:bCs/>
                <w:i/>
                <w:iCs/>
                <w:color w:val="000000"/>
              </w:rPr>
              <w:t>k</w:t>
            </w:r>
            <w:r w:rsidRPr="004A4507">
              <w:rPr>
                <w:rFonts w:cs="Candara"/>
                <w:bCs/>
                <w:color w:val="000000"/>
              </w:rPr>
              <w:t xml:space="preserve">) for specific values of </w:t>
            </w:r>
            <w:r w:rsidRPr="004A4507">
              <w:rPr>
                <w:rFonts w:cs="Candara"/>
                <w:bCs/>
                <w:i/>
                <w:iCs/>
                <w:color w:val="000000"/>
              </w:rPr>
              <w:t xml:space="preserve">k </w:t>
            </w:r>
            <w:r w:rsidRPr="004A4507">
              <w:rPr>
                <w:rFonts w:cs="Candara"/>
                <w:bCs/>
                <w:color w:val="000000"/>
              </w:rPr>
              <w:t xml:space="preserve">(both positive and negative); find the value of </w:t>
            </w:r>
            <w:r w:rsidRPr="004A4507">
              <w:rPr>
                <w:rFonts w:cs="Candara"/>
                <w:bCs/>
                <w:i/>
                <w:iCs/>
                <w:color w:val="000000"/>
              </w:rPr>
              <w:t xml:space="preserve">k </w:t>
            </w:r>
            <w:r w:rsidRPr="004A4507">
              <w:rPr>
                <w:rFonts w:cs="Candara"/>
                <w:bCs/>
                <w:color w:val="000000"/>
              </w:rPr>
              <w:t xml:space="preserve">given the graphs. Experiment with cases and illustrate an explanation of the effects on the graph using technology. </w:t>
            </w:r>
            <w:r w:rsidRPr="004A4507">
              <w:rPr>
                <w:rFonts w:cs="Candara"/>
                <w:bCs/>
                <w:i/>
                <w:iCs/>
                <w:color w:val="000000"/>
              </w:rPr>
              <w:t xml:space="preserve">Include recognizing even and odd functions from their graphs and algebraic expressions for them. </w:t>
            </w:r>
          </w:p>
          <w:p w14:paraId="7E213A34" w14:textId="77777777" w:rsidR="004A4507" w:rsidRPr="004A4507" w:rsidRDefault="004A4507" w:rsidP="004A4507">
            <w:pPr>
              <w:autoSpaceDE w:val="0"/>
              <w:autoSpaceDN w:val="0"/>
              <w:adjustRightInd w:val="0"/>
              <w:rPr>
                <w:rFonts w:cs="Arial"/>
                <w:color w:val="000000"/>
              </w:rPr>
            </w:pPr>
          </w:p>
          <w:p w14:paraId="5BC2CFE7"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Find the inverse functions. </w:t>
            </w:r>
          </w:p>
          <w:p w14:paraId="5BAECA3A"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a. Solve an equation of the form f(x) = c for a simple function f that has an inverse and write an expression for the inverse. </w:t>
            </w:r>
          </w:p>
          <w:p w14:paraId="5B90EFD5" w14:textId="77777777" w:rsidR="004A4507" w:rsidRPr="004A4507" w:rsidRDefault="004A4507" w:rsidP="004A4507">
            <w:pPr>
              <w:autoSpaceDE w:val="0"/>
              <w:autoSpaceDN w:val="0"/>
              <w:adjustRightInd w:val="0"/>
              <w:rPr>
                <w:rFonts w:cs="Candara"/>
                <w:color w:val="000000"/>
              </w:rPr>
            </w:pPr>
            <w:r w:rsidRPr="004A4507">
              <w:rPr>
                <w:rFonts w:cs="Candara"/>
                <w:bCs/>
                <w:i/>
                <w:iCs/>
                <w:color w:val="000000"/>
              </w:rPr>
              <w:t>For example: f(x) = 2x</w:t>
            </w:r>
            <w:r w:rsidRPr="004A4507">
              <w:rPr>
                <w:rFonts w:cs="Candara"/>
                <w:bCs/>
                <w:i/>
                <w:iCs/>
                <w:color w:val="000000"/>
                <w:vertAlign w:val="superscript"/>
              </w:rPr>
              <w:t xml:space="preserve">3 </w:t>
            </w:r>
            <w:r w:rsidRPr="004A4507">
              <w:rPr>
                <w:rFonts w:cs="Candara"/>
                <w:color w:val="000000"/>
              </w:rPr>
              <w:t>or f(x) = (x+1)/(x - 1) for  x ≠ 1.</w:t>
            </w:r>
          </w:p>
          <w:p w14:paraId="624D9345" w14:textId="77777777" w:rsidR="004A4507" w:rsidRPr="004A4507" w:rsidRDefault="004A4507" w:rsidP="004A4507">
            <w:pPr>
              <w:autoSpaceDE w:val="0"/>
              <w:autoSpaceDN w:val="0"/>
              <w:adjustRightInd w:val="0"/>
              <w:rPr>
                <w:rFonts w:cs="Candara"/>
                <w:color w:val="000000"/>
              </w:rPr>
            </w:pPr>
          </w:p>
          <w:p w14:paraId="5517B68D" w14:textId="77777777" w:rsidR="004A4507" w:rsidRPr="004A4507" w:rsidRDefault="004A4507" w:rsidP="004A4507">
            <w:pPr>
              <w:autoSpaceDE w:val="0"/>
              <w:autoSpaceDN w:val="0"/>
              <w:adjustRightInd w:val="0"/>
              <w:rPr>
                <w:rFonts w:cs="Candara"/>
                <w:color w:val="000000"/>
              </w:rPr>
            </w:pPr>
            <w:r w:rsidRPr="004A4507">
              <w:rPr>
                <w:rFonts w:cs="Candara"/>
                <w:color w:val="000000"/>
              </w:rPr>
              <w:t>b. (+) Verify by composition that one function is the inverse of another.</w:t>
            </w:r>
          </w:p>
          <w:p w14:paraId="09C31C10" w14:textId="77777777" w:rsidR="004A4507" w:rsidRPr="004A4507" w:rsidRDefault="004A4507" w:rsidP="004A4507">
            <w:pPr>
              <w:autoSpaceDE w:val="0"/>
              <w:autoSpaceDN w:val="0"/>
              <w:adjustRightInd w:val="0"/>
              <w:rPr>
                <w:rFonts w:cs="Candara"/>
                <w:color w:val="000000"/>
              </w:rPr>
            </w:pPr>
          </w:p>
          <w:p w14:paraId="1D184750" w14:textId="77777777" w:rsidR="004A4507" w:rsidRPr="004A4507" w:rsidRDefault="004A4507" w:rsidP="004A4507">
            <w:pPr>
              <w:autoSpaceDE w:val="0"/>
              <w:autoSpaceDN w:val="0"/>
              <w:adjustRightInd w:val="0"/>
              <w:rPr>
                <w:rFonts w:cs="Arial"/>
                <w:color w:val="000000"/>
              </w:rPr>
            </w:pPr>
            <w:r w:rsidRPr="004A4507">
              <w:rPr>
                <w:rFonts w:cs="Arial"/>
                <w:color w:val="000000"/>
              </w:rPr>
              <w:t xml:space="preserve">c. (+) Read values of an inverse function from a graph or a table, given that the function has an inverse. </w:t>
            </w:r>
          </w:p>
          <w:p w14:paraId="47749610" w14:textId="77777777" w:rsidR="004A4507" w:rsidRPr="004A4507" w:rsidRDefault="004A4507" w:rsidP="004A4507">
            <w:pPr>
              <w:autoSpaceDE w:val="0"/>
              <w:autoSpaceDN w:val="0"/>
              <w:adjustRightInd w:val="0"/>
              <w:rPr>
                <w:rFonts w:cs="Arial"/>
                <w:color w:val="000000"/>
              </w:rPr>
            </w:pPr>
          </w:p>
          <w:p w14:paraId="5EADC106" w14:textId="77777777" w:rsidR="004A4507" w:rsidRPr="004A4507" w:rsidRDefault="004A4507" w:rsidP="004A4507">
            <w:pPr>
              <w:autoSpaceDE w:val="0"/>
              <w:autoSpaceDN w:val="0"/>
              <w:adjustRightInd w:val="0"/>
              <w:rPr>
                <w:rFonts w:cs="Arial"/>
                <w:color w:val="000000"/>
              </w:rPr>
            </w:pPr>
            <w:r w:rsidRPr="004A4507">
              <w:rPr>
                <w:rFonts w:cs="Arial"/>
                <w:color w:val="000000"/>
              </w:rPr>
              <w:t xml:space="preserve">d. (+) Produce an invertible function from a non-invertible function by restricting the domain. </w:t>
            </w:r>
          </w:p>
          <w:p w14:paraId="4AD2DB85" w14:textId="77777777" w:rsidR="004A4507" w:rsidRPr="004A4507" w:rsidRDefault="004A4507" w:rsidP="004A4507">
            <w:pPr>
              <w:autoSpaceDE w:val="0"/>
              <w:autoSpaceDN w:val="0"/>
              <w:adjustRightInd w:val="0"/>
              <w:rPr>
                <w:rFonts w:cs="Arial"/>
                <w:color w:val="000000"/>
              </w:rPr>
            </w:pPr>
          </w:p>
          <w:p w14:paraId="163C5D14" w14:textId="77777777" w:rsidR="004A4507" w:rsidRPr="004A4507" w:rsidRDefault="004A4507" w:rsidP="004A4507">
            <w:pPr>
              <w:autoSpaceDE w:val="0"/>
              <w:autoSpaceDN w:val="0"/>
              <w:adjustRightInd w:val="0"/>
              <w:rPr>
                <w:rFonts w:cs="Arial"/>
                <w:color w:val="000000"/>
              </w:rPr>
            </w:pPr>
            <w:r w:rsidRPr="004A4507">
              <w:rPr>
                <w:rFonts w:cs="Arial"/>
                <w:color w:val="000000"/>
              </w:rPr>
              <w:t>Understand the inverse relationship between exponents and logarithms and use this relationship to solve problems involving logarithms and exponents.</w:t>
            </w:r>
          </w:p>
        </w:tc>
        <w:tc>
          <w:tcPr>
            <w:tcW w:w="7067" w:type="dxa"/>
            <w:gridSpan w:val="2"/>
          </w:tcPr>
          <w:p w14:paraId="24CB80FD" w14:textId="77777777" w:rsidR="004A4507" w:rsidRPr="004A4507" w:rsidRDefault="004A4507" w:rsidP="004A4507">
            <w:pPr>
              <w:rPr>
                <w:rFonts w:cs="Arial"/>
              </w:rPr>
            </w:pPr>
            <w:r w:rsidRPr="004A4507">
              <w:rPr>
                <w:rFonts w:cs="Arial"/>
              </w:rPr>
              <w:lastRenderedPageBreak/>
              <w:t>ML: A guided lesson on transformations.</w:t>
            </w:r>
          </w:p>
          <w:p w14:paraId="2E2030A5" w14:textId="77777777" w:rsidR="004A4507" w:rsidRPr="004A4507" w:rsidRDefault="00767748" w:rsidP="004A4507">
            <w:pPr>
              <w:rPr>
                <w:rFonts w:cs="Arial"/>
                <w:color w:val="0000FF" w:themeColor="hyperlink"/>
                <w:u w:val="single"/>
              </w:rPr>
            </w:pPr>
            <w:hyperlink r:id="rId521" w:history="1">
              <w:r w:rsidR="004A4507" w:rsidRPr="004A4507">
                <w:rPr>
                  <w:rFonts w:cs="Arial"/>
                  <w:color w:val="0000FF" w:themeColor="hyperlink"/>
                  <w:u w:val="single"/>
                </w:rPr>
                <w:t>http://alex.state.al.us/lesson_view.php?id=30033</w:t>
              </w:r>
            </w:hyperlink>
          </w:p>
          <w:p w14:paraId="23F6EF67" w14:textId="77777777" w:rsidR="004A4507" w:rsidRPr="004A4507" w:rsidRDefault="004A4507" w:rsidP="004A4507">
            <w:pPr>
              <w:rPr>
                <w:rFonts w:cs="Arial"/>
                <w:color w:val="0000FF" w:themeColor="hyperlink"/>
                <w:u w:val="single"/>
              </w:rPr>
            </w:pPr>
          </w:p>
          <w:p w14:paraId="534B0481" w14:textId="77777777" w:rsidR="004A4507" w:rsidRPr="004A4507" w:rsidRDefault="004A4507" w:rsidP="004A4507">
            <w:pPr>
              <w:rPr>
                <w:rFonts w:cs="Arial"/>
              </w:rPr>
            </w:pPr>
          </w:p>
          <w:p w14:paraId="7FF8AAA4" w14:textId="77777777" w:rsidR="004A4507" w:rsidRPr="004A4507" w:rsidRDefault="004A4507" w:rsidP="004A4507">
            <w:pPr>
              <w:rPr>
                <w:rFonts w:cs="Arial"/>
              </w:rPr>
            </w:pPr>
            <w:r w:rsidRPr="004A4507">
              <w:rPr>
                <w:rFonts w:cs="Arial"/>
              </w:rPr>
              <w:t xml:space="preserve">R: Explains the process of finding the inverse of a function. </w:t>
            </w:r>
          </w:p>
          <w:p w14:paraId="01B7575C" w14:textId="77777777" w:rsidR="004A4507" w:rsidRPr="004A4507" w:rsidRDefault="00767748" w:rsidP="004A4507">
            <w:pPr>
              <w:rPr>
                <w:rFonts w:cs="Arial"/>
              </w:rPr>
            </w:pPr>
            <w:hyperlink r:id="rId522" w:history="1">
              <w:r w:rsidR="004A4507" w:rsidRPr="004A4507">
                <w:rPr>
                  <w:rFonts w:cs="Arial"/>
                  <w:color w:val="0000FF" w:themeColor="hyperlink"/>
                  <w:u w:val="single"/>
                </w:rPr>
                <w:t>http://www.purplemath.com/modules/invrsfcn3.htm</w:t>
              </w:r>
            </w:hyperlink>
          </w:p>
          <w:p w14:paraId="719F089C" w14:textId="77777777" w:rsidR="004A4507" w:rsidRPr="004A4507" w:rsidRDefault="004A4507" w:rsidP="004A4507">
            <w:pPr>
              <w:rPr>
                <w:rFonts w:cs="Arial"/>
              </w:rPr>
            </w:pPr>
          </w:p>
          <w:p w14:paraId="7D1A3E9C" w14:textId="77777777" w:rsidR="004A4507" w:rsidRPr="004A4507" w:rsidRDefault="004A4507" w:rsidP="004A4507">
            <w:pPr>
              <w:rPr>
                <w:rFonts w:cs="Arial"/>
              </w:rPr>
            </w:pPr>
            <w:r w:rsidRPr="004A4507">
              <w:rPr>
                <w:rFonts w:cs="Arial"/>
              </w:rPr>
              <w:t>R: Discusses composition.</w:t>
            </w:r>
          </w:p>
          <w:p w14:paraId="72E0D3D7" w14:textId="77777777" w:rsidR="004A4507" w:rsidRPr="004A4507" w:rsidRDefault="00767748" w:rsidP="004A4507">
            <w:pPr>
              <w:rPr>
                <w:rFonts w:cs="Arial"/>
              </w:rPr>
            </w:pPr>
            <w:hyperlink r:id="rId523" w:history="1">
              <w:r w:rsidR="004A4507" w:rsidRPr="004A4507">
                <w:rPr>
                  <w:rFonts w:cs="Arial"/>
                  <w:color w:val="0000FF" w:themeColor="hyperlink"/>
                  <w:u w:val="single"/>
                </w:rPr>
                <w:t>http://www.purplemath.com/modules/fcncomp6.htm</w:t>
              </w:r>
            </w:hyperlink>
          </w:p>
          <w:p w14:paraId="362BD1F9" w14:textId="77777777" w:rsidR="004A4507" w:rsidRPr="004A4507" w:rsidRDefault="004A4507" w:rsidP="004A4507">
            <w:pPr>
              <w:rPr>
                <w:rFonts w:cs="Arial"/>
              </w:rPr>
            </w:pPr>
          </w:p>
          <w:p w14:paraId="4A230277" w14:textId="77777777" w:rsidR="004A4507" w:rsidRPr="004A4507" w:rsidRDefault="004A4507" w:rsidP="004A4507">
            <w:pPr>
              <w:rPr>
                <w:rFonts w:cs="Arial"/>
              </w:rPr>
            </w:pPr>
            <w:r w:rsidRPr="004A4507">
              <w:rPr>
                <w:rFonts w:cs="Arial"/>
              </w:rPr>
              <w:t>R: Explains standard F.BF.4c and shows examples.</w:t>
            </w:r>
          </w:p>
          <w:p w14:paraId="3C22743C" w14:textId="77777777" w:rsidR="004A4507" w:rsidRPr="004A4507" w:rsidRDefault="00767748" w:rsidP="004A4507">
            <w:pPr>
              <w:rPr>
                <w:rFonts w:cs="Arial"/>
              </w:rPr>
            </w:pPr>
            <w:hyperlink r:id="rId524" w:history="1">
              <w:r w:rsidR="004A4507" w:rsidRPr="004A4507">
                <w:rPr>
                  <w:rFonts w:cs="Arial"/>
                  <w:color w:val="0000FF" w:themeColor="hyperlink"/>
                  <w:u w:val="single"/>
                </w:rPr>
                <w:t>http://www.shmoop.com/common-core-standards/ccss-hs-f-bf-4c.html</w:t>
              </w:r>
            </w:hyperlink>
          </w:p>
          <w:p w14:paraId="10D1F5F2" w14:textId="77777777" w:rsidR="004A4507" w:rsidRPr="004A4507" w:rsidRDefault="004A4507" w:rsidP="004A4507">
            <w:pPr>
              <w:rPr>
                <w:rFonts w:cs="Arial"/>
              </w:rPr>
            </w:pPr>
          </w:p>
          <w:p w14:paraId="61D4F7B7" w14:textId="77777777" w:rsidR="004A4507" w:rsidRPr="004A4507" w:rsidRDefault="004A4507" w:rsidP="004A4507">
            <w:pPr>
              <w:rPr>
                <w:rFonts w:cs="Arial"/>
              </w:rPr>
            </w:pPr>
          </w:p>
          <w:p w14:paraId="4230072A" w14:textId="77777777" w:rsidR="004A4507" w:rsidRPr="004A4507" w:rsidRDefault="004A4507" w:rsidP="004A4507">
            <w:pPr>
              <w:rPr>
                <w:rFonts w:cs="Arial"/>
              </w:rPr>
            </w:pPr>
            <w:r w:rsidRPr="004A4507">
              <w:rPr>
                <w:rFonts w:cs="Arial"/>
              </w:rPr>
              <w:t xml:space="preserve">V: Videos on inverse functions. </w:t>
            </w:r>
          </w:p>
          <w:p w14:paraId="478FAE60" w14:textId="77777777" w:rsidR="004A4507" w:rsidRPr="004A4507" w:rsidRDefault="00767748" w:rsidP="004A4507">
            <w:pPr>
              <w:rPr>
                <w:rFonts w:cs="Arial"/>
              </w:rPr>
            </w:pPr>
            <w:hyperlink r:id="rId525" w:history="1">
              <w:r w:rsidR="004A4507" w:rsidRPr="004A4507">
                <w:rPr>
                  <w:rFonts w:cs="Arial"/>
                  <w:color w:val="0000FF" w:themeColor="hyperlink"/>
                  <w:u w:val="single"/>
                </w:rPr>
                <w:t>http://www.onlinemathlearning.com/inverse-function-restrict-domain-hsf-bf4.html</w:t>
              </w:r>
            </w:hyperlink>
          </w:p>
          <w:p w14:paraId="6E2163BA" w14:textId="77777777" w:rsidR="004A4507" w:rsidRPr="004A4507" w:rsidRDefault="004A4507" w:rsidP="004A4507">
            <w:pPr>
              <w:rPr>
                <w:rFonts w:cs="Arial"/>
              </w:rPr>
            </w:pPr>
          </w:p>
          <w:p w14:paraId="11FBC205" w14:textId="77777777" w:rsidR="004A4507" w:rsidRPr="004A4507" w:rsidRDefault="004A4507" w:rsidP="004A4507">
            <w:pPr>
              <w:rPr>
                <w:rFonts w:cs="Arial"/>
              </w:rPr>
            </w:pPr>
            <w:r w:rsidRPr="004A4507">
              <w:rPr>
                <w:rFonts w:cs="Arial"/>
              </w:rPr>
              <w:t xml:space="preserve">R: Shows several examples of logarithms and exponentials. </w:t>
            </w:r>
          </w:p>
          <w:p w14:paraId="024EFF94" w14:textId="77777777" w:rsidR="004A4507" w:rsidRPr="004A4507" w:rsidRDefault="00767748" w:rsidP="004A4507">
            <w:pPr>
              <w:rPr>
                <w:rFonts w:cs="Arial"/>
              </w:rPr>
            </w:pPr>
            <w:hyperlink r:id="rId526" w:history="1">
              <w:r w:rsidR="004A4507" w:rsidRPr="004A4507">
                <w:rPr>
                  <w:rFonts w:cs="Arial"/>
                  <w:color w:val="0000FF" w:themeColor="hyperlink"/>
                  <w:u w:val="single"/>
                </w:rPr>
                <w:t>http://www.mathsisfun.com/algebra/exponents-logarithms.html</w:t>
              </w:r>
            </w:hyperlink>
          </w:p>
          <w:p w14:paraId="2BAF885D" w14:textId="77777777" w:rsidR="004A4507" w:rsidRPr="004A4507" w:rsidRDefault="004A4507" w:rsidP="004A4507">
            <w:pPr>
              <w:rPr>
                <w:rFonts w:cs="Arial"/>
              </w:rPr>
            </w:pPr>
          </w:p>
          <w:p w14:paraId="080F2917" w14:textId="77777777" w:rsidR="004A4507" w:rsidRPr="004A4507" w:rsidRDefault="004A4507" w:rsidP="004A4507">
            <w:pPr>
              <w:rPr>
                <w:rFonts w:cs="Arial"/>
              </w:rPr>
            </w:pPr>
            <w:r w:rsidRPr="004A4507">
              <w:rPr>
                <w:rFonts w:cs="Arial"/>
              </w:rPr>
              <w:t xml:space="preserve">V: Videos on logarithms and exponentials. </w:t>
            </w:r>
          </w:p>
          <w:p w14:paraId="48A7FE8B" w14:textId="77777777" w:rsidR="004A4507" w:rsidRPr="004A4507" w:rsidRDefault="00767748" w:rsidP="004A4507">
            <w:pPr>
              <w:rPr>
                <w:rFonts w:cs="Arial"/>
              </w:rPr>
            </w:pPr>
            <w:hyperlink r:id="rId527" w:history="1">
              <w:r w:rsidR="004A4507" w:rsidRPr="004A4507">
                <w:rPr>
                  <w:rFonts w:cs="Arial"/>
                  <w:color w:val="0000FF" w:themeColor="hyperlink"/>
                  <w:u w:val="single"/>
                </w:rPr>
                <w:t>http://www.virtualnerd.com/common-core/hsf-functions/HSF-BF-building-functions/B/5</w:t>
              </w:r>
            </w:hyperlink>
          </w:p>
          <w:p w14:paraId="6FDCF442" w14:textId="77777777" w:rsidR="004A4507" w:rsidRPr="004A4507" w:rsidRDefault="004A4507" w:rsidP="004A4507">
            <w:pPr>
              <w:rPr>
                <w:rFonts w:cs="Arial"/>
              </w:rPr>
            </w:pPr>
          </w:p>
          <w:p w14:paraId="0A93790C" w14:textId="77777777" w:rsidR="004A4507" w:rsidRPr="004A4507" w:rsidRDefault="004A4507" w:rsidP="004A4507">
            <w:pPr>
              <w:rPr>
                <w:rFonts w:cs="Arial"/>
              </w:rPr>
            </w:pPr>
          </w:p>
          <w:p w14:paraId="56977895" w14:textId="77777777" w:rsidR="004A4507" w:rsidRPr="004A4507" w:rsidRDefault="004A4507" w:rsidP="004A4507">
            <w:pPr>
              <w:rPr>
                <w:rFonts w:cs="Arial"/>
              </w:rPr>
            </w:pPr>
          </w:p>
          <w:p w14:paraId="0BF9C0F4" w14:textId="77777777" w:rsidR="004A4507" w:rsidRPr="004A4507" w:rsidRDefault="004A4507" w:rsidP="004A4507">
            <w:pPr>
              <w:rPr>
                <w:rFonts w:cs="Arial"/>
              </w:rPr>
            </w:pPr>
          </w:p>
          <w:p w14:paraId="076BF56F" w14:textId="77777777" w:rsidR="004A4507" w:rsidRPr="004A4507" w:rsidRDefault="004A4507" w:rsidP="004A4507">
            <w:pPr>
              <w:rPr>
                <w:rFonts w:cs="Arial"/>
              </w:rPr>
            </w:pPr>
          </w:p>
          <w:p w14:paraId="53B35DEB" w14:textId="77777777" w:rsidR="004A4507" w:rsidRPr="004A4507" w:rsidRDefault="004A4507" w:rsidP="004A4507">
            <w:pPr>
              <w:rPr>
                <w:rFonts w:cs="Arial"/>
              </w:rPr>
            </w:pPr>
            <w:r w:rsidRPr="004A4507">
              <w:rPr>
                <w:rFonts w:cs="Arial"/>
              </w:rPr>
              <w:t xml:space="preserve"> </w:t>
            </w:r>
          </w:p>
        </w:tc>
      </w:tr>
      <w:tr w:rsidR="004A4507" w:rsidRPr="004A4507" w14:paraId="0B7A931F" w14:textId="77777777" w:rsidTr="004A4507">
        <w:trPr>
          <w:trHeight w:val="620"/>
        </w:trPr>
        <w:tc>
          <w:tcPr>
            <w:tcW w:w="13205" w:type="dxa"/>
            <w:gridSpan w:val="4"/>
            <w:tcBorders>
              <w:bottom w:val="single" w:sz="4" w:space="0" w:color="auto"/>
            </w:tcBorders>
            <w:shd w:val="clear" w:color="auto" w:fill="B6DDE8" w:themeFill="accent5" w:themeFillTint="66"/>
            <w:vAlign w:val="center"/>
          </w:tcPr>
          <w:p w14:paraId="24CD5872" w14:textId="77777777" w:rsidR="004A4507" w:rsidRPr="004A4507" w:rsidRDefault="004A4507" w:rsidP="004A4507">
            <w:pPr>
              <w:autoSpaceDE w:val="0"/>
              <w:autoSpaceDN w:val="0"/>
              <w:adjustRightInd w:val="0"/>
              <w:rPr>
                <w:rFonts w:cs="Perpetua-Bold"/>
                <w:b/>
                <w:bCs/>
                <w:sz w:val="28"/>
                <w:szCs w:val="28"/>
              </w:rPr>
            </w:pPr>
            <w:r w:rsidRPr="004A4507">
              <w:rPr>
                <w:rFonts w:cs="Perpetua-Bold"/>
                <w:b/>
                <w:bCs/>
                <w:sz w:val="28"/>
                <w:szCs w:val="28"/>
              </w:rPr>
              <w:lastRenderedPageBreak/>
              <w:t>Domain: Linear, Quadratic, and Exponential Models* (*Modeling Domain)</w:t>
            </w:r>
          </w:p>
          <w:p w14:paraId="74C6D8DD" w14:textId="77777777" w:rsidR="004A4507" w:rsidRPr="004A4507" w:rsidRDefault="004A4507" w:rsidP="004A4507">
            <w:pPr>
              <w:autoSpaceDE w:val="0"/>
              <w:autoSpaceDN w:val="0"/>
              <w:adjustRightInd w:val="0"/>
              <w:rPr>
                <w:rFonts w:cs="Perpetua-Bold"/>
                <w:bCs/>
              </w:rPr>
            </w:pPr>
            <w:r w:rsidRPr="004A4507">
              <w:rPr>
                <w:rFonts w:cs="Perpetua-Bold"/>
                <w:b/>
                <w:bCs/>
                <w:sz w:val="28"/>
                <w:szCs w:val="28"/>
              </w:rPr>
              <w:t>Cluster:  Construct and compare linear, quadratic, and exponential models and solve problems</w:t>
            </w:r>
          </w:p>
        </w:tc>
      </w:tr>
      <w:tr w:rsidR="004A4507" w:rsidRPr="004A4507" w14:paraId="746DFA4A" w14:textId="77777777" w:rsidTr="004A4507">
        <w:tc>
          <w:tcPr>
            <w:tcW w:w="1548" w:type="dxa"/>
            <w:tcBorders>
              <w:bottom w:val="single" w:sz="4" w:space="0" w:color="auto"/>
            </w:tcBorders>
            <w:shd w:val="clear" w:color="auto" w:fill="DAEEF3" w:themeFill="accent5" w:themeFillTint="33"/>
          </w:tcPr>
          <w:p w14:paraId="786AB10C" w14:textId="77777777" w:rsidR="004A4507" w:rsidRPr="004A4507" w:rsidRDefault="004A4507" w:rsidP="004A4507">
            <w:pPr>
              <w:jc w:val="center"/>
              <w:rPr>
                <w:rFonts w:cs="Arial"/>
                <w:b/>
              </w:rPr>
            </w:pPr>
            <w:r w:rsidRPr="004A4507">
              <w:rPr>
                <w:rFonts w:cs="Arial"/>
                <w:b/>
              </w:rPr>
              <w:t>Standards</w:t>
            </w:r>
          </w:p>
        </w:tc>
        <w:tc>
          <w:tcPr>
            <w:tcW w:w="4590" w:type="dxa"/>
            <w:tcBorders>
              <w:bottom w:val="single" w:sz="4" w:space="0" w:color="auto"/>
            </w:tcBorders>
            <w:shd w:val="clear" w:color="auto" w:fill="DAEEF3" w:themeFill="accent5" w:themeFillTint="33"/>
          </w:tcPr>
          <w:p w14:paraId="301720AE" w14:textId="77777777" w:rsidR="004A4507" w:rsidRPr="004A4507" w:rsidRDefault="004A4507" w:rsidP="004A4507">
            <w:pPr>
              <w:jc w:val="center"/>
              <w:rPr>
                <w:rFonts w:cs="Arial"/>
                <w:b/>
              </w:rPr>
            </w:pPr>
            <w:r w:rsidRPr="004A4507">
              <w:rPr>
                <w:rFonts w:cs="Arial"/>
                <w:b/>
              </w:rPr>
              <w:t>Key ideas and Details</w:t>
            </w:r>
          </w:p>
        </w:tc>
        <w:tc>
          <w:tcPr>
            <w:tcW w:w="7067" w:type="dxa"/>
            <w:gridSpan w:val="2"/>
            <w:tcBorders>
              <w:bottom w:val="single" w:sz="4" w:space="0" w:color="auto"/>
            </w:tcBorders>
            <w:shd w:val="clear" w:color="auto" w:fill="DAEEF3" w:themeFill="accent5" w:themeFillTint="33"/>
          </w:tcPr>
          <w:p w14:paraId="024D8EDA" w14:textId="77777777" w:rsidR="004A4507" w:rsidRPr="004A4507" w:rsidRDefault="004A4507" w:rsidP="004A4507">
            <w:pPr>
              <w:jc w:val="center"/>
              <w:rPr>
                <w:rFonts w:cs="Arial"/>
                <w:b/>
              </w:rPr>
            </w:pPr>
            <w:r w:rsidRPr="004A4507">
              <w:rPr>
                <w:rFonts w:cs="Arial"/>
                <w:b/>
              </w:rPr>
              <w:t>Intervention Supports</w:t>
            </w:r>
          </w:p>
        </w:tc>
      </w:tr>
      <w:tr w:rsidR="004A4507" w:rsidRPr="004A4507" w14:paraId="6EEE293F" w14:textId="77777777" w:rsidTr="004A4507">
        <w:tc>
          <w:tcPr>
            <w:tcW w:w="1548" w:type="dxa"/>
          </w:tcPr>
          <w:p w14:paraId="3A27D276" w14:textId="77777777" w:rsidR="004A4507" w:rsidRPr="004A4507" w:rsidRDefault="004A4507" w:rsidP="004A4507">
            <w:pPr>
              <w:autoSpaceDE w:val="0"/>
              <w:autoSpaceDN w:val="0"/>
              <w:adjustRightInd w:val="0"/>
              <w:jc w:val="center"/>
              <w:rPr>
                <w:rFonts w:cs="Arial"/>
                <w:color w:val="000000"/>
              </w:rPr>
            </w:pPr>
            <w:r w:rsidRPr="004A4507">
              <w:rPr>
                <w:rFonts w:cs="Candara"/>
                <w:bCs/>
                <w:color w:val="000000"/>
              </w:rPr>
              <w:t>F.LE.1a</w:t>
            </w:r>
          </w:p>
          <w:p w14:paraId="24C1C0BA" w14:textId="77777777" w:rsidR="004A4507" w:rsidRPr="004A4507" w:rsidRDefault="004A4507" w:rsidP="004A4507">
            <w:pPr>
              <w:jc w:val="center"/>
              <w:rPr>
                <w:bCs/>
              </w:rPr>
            </w:pPr>
          </w:p>
          <w:p w14:paraId="380B5A77" w14:textId="77777777" w:rsidR="004A4507" w:rsidRPr="004A4507" w:rsidRDefault="004A4507" w:rsidP="004A4507">
            <w:pPr>
              <w:jc w:val="center"/>
              <w:rPr>
                <w:bCs/>
              </w:rPr>
            </w:pPr>
          </w:p>
          <w:p w14:paraId="269A583B" w14:textId="77777777" w:rsidR="004A4507" w:rsidRPr="004A4507" w:rsidRDefault="004A4507" w:rsidP="004A4507">
            <w:pPr>
              <w:jc w:val="center"/>
              <w:rPr>
                <w:bCs/>
              </w:rPr>
            </w:pPr>
          </w:p>
          <w:p w14:paraId="0A37907A" w14:textId="77777777" w:rsidR="004A4507" w:rsidRPr="004A4507" w:rsidRDefault="004A4507" w:rsidP="004A4507">
            <w:pPr>
              <w:jc w:val="center"/>
              <w:rPr>
                <w:bCs/>
              </w:rPr>
            </w:pPr>
          </w:p>
          <w:p w14:paraId="10AE3EE9" w14:textId="77777777" w:rsidR="004A4507" w:rsidRPr="004A4507" w:rsidRDefault="004A4507" w:rsidP="004A4507">
            <w:pPr>
              <w:jc w:val="center"/>
              <w:rPr>
                <w:bCs/>
              </w:rPr>
            </w:pPr>
          </w:p>
          <w:p w14:paraId="07B03907" w14:textId="77777777" w:rsidR="004A4507" w:rsidRPr="004A4507" w:rsidRDefault="004A4507" w:rsidP="004A4507">
            <w:pPr>
              <w:jc w:val="center"/>
              <w:rPr>
                <w:bCs/>
              </w:rPr>
            </w:pPr>
          </w:p>
          <w:p w14:paraId="0E8886DB" w14:textId="77777777" w:rsidR="004A4507" w:rsidRPr="004A4507" w:rsidRDefault="004A4507" w:rsidP="004A4507">
            <w:pPr>
              <w:jc w:val="center"/>
              <w:rPr>
                <w:bCs/>
              </w:rPr>
            </w:pPr>
          </w:p>
          <w:p w14:paraId="26AA33B6" w14:textId="77777777" w:rsidR="004A4507" w:rsidRPr="004A4507" w:rsidRDefault="004A4507" w:rsidP="004A4507">
            <w:pPr>
              <w:jc w:val="center"/>
            </w:pPr>
            <w:r w:rsidRPr="004A4507">
              <w:rPr>
                <w:bCs/>
              </w:rPr>
              <w:t>F.LE.1b</w:t>
            </w:r>
          </w:p>
          <w:p w14:paraId="6A8E90C6" w14:textId="77777777" w:rsidR="004A4507" w:rsidRPr="004A4507" w:rsidRDefault="004A4507" w:rsidP="004A4507">
            <w:pPr>
              <w:jc w:val="center"/>
            </w:pPr>
          </w:p>
          <w:p w14:paraId="7A54FCF4" w14:textId="77777777" w:rsidR="004A4507" w:rsidRPr="004A4507" w:rsidRDefault="004A4507" w:rsidP="004A4507">
            <w:pPr>
              <w:jc w:val="center"/>
            </w:pPr>
          </w:p>
          <w:p w14:paraId="2979149A" w14:textId="77777777" w:rsidR="004A4507" w:rsidRPr="004A4507" w:rsidRDefault="004A4507" w:rsidP="004A4507">
            <w:pPr>
              <w:jc w:val="center"/>
            </w:pPr>
          </w:p>
          <w:p w14:paraId="25182A71" w14:textId="77777777" w:rsidR="004A4507" w:rsidRPr="004A4507" w:rsidRDefault="004A4507" w:rsidP="004A4507">
            <w:pPr>
              <w:jc w:val="center"/>
            </w:pPr>
            <w:r w:rsidRPr="004A4507">
              <w:rPr>
                <w:bCs/>
              </w:rPr>
              <w:t>F.LE.1c</w:t>
            </w:r>
          </w:p>
          <w:p w14:paraId="2B210A5E" w14:textId="77777777" w:rsidR="004A4507" w:rsidRPr="004A4507" w:rsidRDefault="004A4507" w:rsidP="004A4507">
            <w:pPr>
              <w:jc w:val="center"/>
            </w:pPr>
          </w:p>
          <w:p w14:paraId="2D977F68" w14:textId="77777777" w:rsidR="004A4507" w:rsidRPr="004A4507" w:rsidRDefault="004A4507" w:rsidP="004A4507">
            <w:pPr>
              <w:jc w:val="center"/>
            </w:pPr>
          </w:p>
          <w:p w14:paraId="27FF88A8" w14:textId="77777777" w:rsidR="004A4507" w:rsidRPr="004A4507" w:rsidRDefault="004A4507" w:rsidP="004A4507">
            <w:pPr>
              <w:jc w:val="center"/>
            </w:pPr>
          </w:p>
          <w:p w14:paraId="112A60A3" w14:textId="77777777" w:rsidR="004A4507" w:rsidRPr="004A4507" w:rsidRDefault="004A4507" w:rsidP="004A4507">
            <w:pPr>
              <w:jc w:val="center"/>
              <w:rPr>
                <w:bCs/>
              </w:rPr>
            </w:pPr>
            <w:r w:rsidRPr="004A4507">
              <w:rPr>
                <w:bCs/>
              </w:rPr>
              <w:t>F.LE.2</w:t>
            </w:r>
          </w:p>
          <w:p w14:paraId="21CA0B42" w14:textId="77777777" w:rsidR="004A4507" w:rsidRPr="004A4507" w:rsidRDefault="004A4507" w:rsidP="004A4507">
            <w:pPr>
              <w:jc w:val="center"/>
              <w:rPr>
                <w:bCs/>
              </w:rPr>
            </w:pPr>
          </w:p>
          <w:p w14:paraId="5F1EA5BC" w14:textId="77777777" w:rsidR="004A4507" w:rsidRPr="004A4507" w:rsidRDefault="004A4507" w:rsidP="004A4507">
            <w:pPr>
              <w:jc w:val="center"/>
              <w:rPr>
                <w:bCs/>
              </w:rPr>
            </w:pPr>
          </w:p>
          <w:p w14:paraId="35C9176E" w14:textId="77777777" w:rsidR="004A4507" w:rsidRPr="004A4507" w:rsidRDefault="004A4507" w:rsidP="004A4507">
            <w:pPr>
              <w:jc w:val="center"/>
              <w:rPr>
                <w:bCs/>
              </w:rPr>
            </w:pPr>
          </w:p>
          <w:p w14:paraId="7E94B3A5" w14:textId="77777777" w:rsidR="004A4507" w:rsidRPr="004A4507" w:rsidRDefault="004A4507" w:rsidP="004A4507">
            <w:pPr>
              <w:jc w:val="center"/>
              <w:rPr>
                <w:bCs/>
              </w:rPr>
            </w:pPr>
          </w:p>
          <w:p w14:paraId="29BCB53B" w14:textId="77777777" w:rsidR="004A4507" w:rsidRPr="004A4507" w:rsidRDefault="004A4507" w:rsidP="004A4507">
            <w:pPr>
              <w:jc w:val="center"/>
              <w:rPr>
                <w:bCs/>
              </w:rPr>
            </w:pPr>
          </w:p>
          <w:p w14:paraId="47816EAD" w14:textId="77777777" w:rsidR="004A4507" w:rsidRPr="004A4507" w:rsidRDefault="004A4507" w:rsidP="004A4507">
            <w:pPr>
              <w:jc w:val="center"/>
              <w:rPr>
                <w:bCs/>
              </w:rPr>
            </w:pPr>
            <w:r w:rsidRPr="004A4507">
              <w:rPr>
                <w:bCs/>
              </w:rPr>
              <w:t>F.LE.3</w:t>
            </w:r>
          </w:p>
          <w:p w14:paraId="4B7FBF4F" w14:textId="77777777" w:rsidR="004A4507" w:rsidRPr="004A4507" w:rsidRDefault="004A4507" w:rsidP="004A4507">
            <w:pPr>
              <w:jc w:val="center"/>
              <w:rPr>
                <w:bCs/>
              </w:rPr>
            </w:pPr>
          </w:p>
          <w:p w14:paraId="7EDB1914" w14:textId="77777777" w:rsidR="004A4507" w:rsidRPr="004A4507" w:rsidRDefault="004A4507" w:rsidP="004A4507">
            <w:pPr>
              <w:jc w:val="center"/>
              <w:rPr>
                <w:bCs/>
              </w:rPr>
            </w:pPr>
          </w:p>
          <w:p w14:paraId="365E1D3C" w14:textId="77777777" w:rsidR="004A4507" w:rsidRPr="004A4507" w:rsidRDefault="004A4507" w:rsidP="004A4507">
            <w:pPr>
              <w:jc w:val="center"/>
              <w:rPr>
                <w:bCs/>
              </w:rPr>
            </w:pPr>
          </w:p>
          <w:p w14:paraId="53946222" w14:textId="77777777" w:rsidR="004A4507" w:rsidRPr="004A4507" w:rsidRDefault="004A4507" w:rsidP="004A4507">
            <w:pPr>
              <w:jc w:val="center"/>
              <w:rPr>
                <w:bCs/>
              </w:rPr>
            </w:pPr>
          </w:p>
          <w:p w14:paraId="7E859C4C" w14:textId="77777777" w:rsidR="004A4507" w:rsidRPr="004A4507" w:rsidRDefault="004A4507" w:rsidP="004A4507">
            <w:pPr>
              <w:autoSpaceDE w:val="0"/>
              <w:autoSpaceDN w:val="0"/>
              <w:adjustRightInd w:val="0"/>
              <w:ind w:left="540" w:hanging="540"/>
              <w:jc w:val="center"/>
              <w:rPr>
                <w:bCs/>
              </w:rPr>
            </w:pPr>
            <w:r w:rsidRPr="004A4507">
              <w:rPr>
                <w:bCs/>
              </w:rPr>
              <w:t>F.LE.4</w:t>
            </w:r>
          </w:p>
          <w:p w14:paraId="66CA09AA" w14:textId="77777777" w:rsidR="004A4507" w:rsidRPr="004A4507" w:rsidRDefault="004A4507" w:rsidP="004A4507">
            <w:pPr>
              <w:jc w:val="center"/>
            </w:pPr>
          </w:p>
          <w:p w14:paraId="6FE1BAE9" w14:textId="77777777" w:rsidR="004A4507" w:rsidRPr="004A4507" w:rsidRDefault="004A4507" w:rsidP="004A4507">
            <w:pPr>
              <w:jc w:val="center"/>
            </w:pPr>
          </w:p>
        </w:tc>
        <w:tc>
          <w:tcPr>
            <w:tcW w:w="4590" w:type="dxa"/>
          </w:tcPr>
          <w:p w14:paraId="41CC7C06" w14:textId="77777777" w:rsidR="004A4507" w:rsidRPr="004A4507" w:rsidRDefault="004A4507" w:rsidP="004A4507">
            <w:pPr>
              <w:autoSpaceDE w:val="0"/>
              <w:autoSpaceDN w:val="0"/>
              <w:adjustRightInd w:val="0"/>
              <w:rPr>
                <w:rFonts w:cs="Candara"/>
                <w:color w:val="000000"/>
              </w:rPr>
            </w:pPr>
            <w:r w:rsidRPr="004A4507">
              <w:rPr>
                <w:rFonts w:cs="Candara"/>
                <w:bCs/>
                <w:color w:val="000000"/>
              </w:rPr>
              <w:lastRenderedPageBreak/>
              <w:t xml:space="preserve">Distinguish between situations that can be modeled with linear functions and with exponential functions. </w:t>
            </w:r>
          </w:p>
          <w:p w14:paraId="5CBEC3ED"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a. Prove that linear functions grow by equal differences over equal intervals; and that exponential functions grow by equal factors over equal intervals.  </w:t>
            </w:r>
          </w:p>
          <w:p w14:paraId="1D6F3B75" w14:textId="77777777" w:rsidR="004A4507" w:rsidRPr="004A4507" w:rsidRDefault="004A4507" w:rsidP="004A4507">
            <w:pPr>
              <w:autoSpaceDE w:val="0"/>
              <w:autoSpaceDN w:val="0"/>
              <w:adjustRightInd w:val="0"/>
              <w:rPr>
                <w:rFonts w:cs="Candara"/>
                <w:bCs/>
                <w:color w:val="000000"/>
              </w:rPr>
            </w:pPr>
          </w:p>
          <w:p w14:paraId="4F48C19B"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b. Recognize situations in which one quantity </w:t>
            </w:r>
            <w:r w:rsidRPr="004A4507">
              <w:rPr>
                <w:rFonts w:cs="Candara"/>
                <w:bCs/>
                <w:color w:val="000000"/>
              </w:rPr>
              <w:lastRenderedPageBreak/>
              <w:t xml:space="preserve">changes at a constant rate per unit interval relative to another. </w:t>
            </w:r>
          </w:p>
          <w:p w14:paraId="353849CD" w14:textId="77777777" w:rsidR="004A4507" w:rsidRPr="004A4507" w:rsidRDefault="004A4507" w:rsidP="004A4507">
            <w:pPr>
              <w:autoSpaceDE w:val="0"/>
              <w:autoSpaceDN w:val="0"/>
              <w:adjustRightInd w:val="0"/>
              <w:rPr>
                <w:rFonts w:cs="Candara"/>
                <w:bCs/>
                <w:color w:val="000000"/>
              </w:rPr>
            </w:pPr>
          </w:p>
          <w:p w14:paraId="4B7405EE"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c. Recognize situations in which a quantity grows or decays by a constant percent rate per unit interval relative to another. </w:t>
            </w:r>
          </w:p>
          <w:p w14:paraId="3D1447BD" w14:textId="77777777" w:rsidR="004A4507" w:rsidRPr="004A4507" w:rsidRDefault="004A4507" w:rsidP="004A4507">
            <w:pPr>
              <w:autoSpaceDE w:val="0"/>
              <w:autoSpaceDN w:val="0"/>
              <w:adjustRightInd w:val="0"/>
              <w:rPr>
                <w:rFonts w:cs="Candara"/>
                <w:bCs/>
                <w:color w:val="000000"/>
              </w:rPr>
            </w:pPr>
          </w:p>
          <w:p w14:paraId="4E10F40D"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Construct linear and exponential functions, including arithmetic and geometric sequences, given a graph, a description of a relationship, or two input-output pairs (include reading these from a table). </w:t>
            </w:r>
          </w:p>
          <w:p w14:paraId="7B6F811E" w14:textId="77777777" w:rsidR="004A4507" w:rsidRPr="004A4507" w:rsidRDefault="004A4507" w:rsidP="004A4507">
            <w:pPr>
              <w:autoSpaceDE w:val="0"/>
              <w:autoSpaceDN w:val="0"/>
              <w:adjustRightInd w:val="0"/>
              <w:rPr>
                <w:rFonts w:cs="Candara"/>
                <w:bCs/>
                <w:color w:val="000000"/>
              </w:rPr>
            </w:pPr>
          </w:p>
          <w:p w14:paraId="7FB95966"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Observe using graphs and tables that a quantity increasing exponentially eventually exceeds a quantity increasing linearly, quadratically, or (more generally) as a polynomial function. </w:t>
            </w:r>
          </w:p>
          <w:p w14:paraId="04A7A7DA" w14:textId="77777777" w:rsidR="004A4507" w:rsidRPr="004A4507" w:rsidRDefault="004A4507" w:rsidP="004A4507">
            <w:pPr>
              <w:autoSpaceDE w:val="0"/>
              <w:autoSpaceDN w:val="0"/>
              <w:adjustRightInd w:val="0"/>
              <w:rPr>
                <w:rFonts w:cs="Candara"/>
                <w:bCs/>
                <w:color w:val="000000"/>
              </w:rPr>
            </w:pPr>
          </w:p>
          <w:p w14:paraId="2EDF0B2C"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For exponential models, express as a logarithm the solution to ab</w:t>
            </w:r>
            <w:r w:rsidRPr="004A4507">
              <w:rPr>
                <w:rFonts w:cs="Candara"/>
                <w:bCs/>
                <w:color w:val="000000"/>
                <w:vertAlign w:val="superscript"/>
              </w:rPr>
              <w:t>ct</w:t>
            </w:r>
            <w:r w:rsidRPr="004A4507">
              <w:rPr>
                <w:rFonts w:cs="Candara"/>
                <w:bCs/>
                <w:color w:val="000000"/>
              </w:rPr>
              <w:t xml:space="preserve">, where a, b, and d are numbers and the base is 2, 10, or </w:t>
            </w:r>
            <w:r w:rsidRPr="004A4507">
              <w:rPr>
                <w:rFonts w:cs="Candara"/>
                <w:bCs/>
                <w:i/>
                <w:iCs/>
                <w:color w:val="000000"/>
              </w:rPr>
              <w:t>e</w:t>
            </w:r>
            <w:r w:rsidRPr="004A4507">
              <w:rPr>
                <w:rFonts w:cs="Candara"/>
                <w:bCs/>
                <w:color w:val="000000"/>
              </w:rPr>
              <w:t>; evaluate the logarithm using technology.</w:t>
            </w:r>
          </w:p>
        </w:tc>
        <w:tc>
          <w:tcPr>
            <w:tcW w:w="7067" w:type="dxa"/>
            <w:gridSpan w:val="2"/>
          </w:tcPr>
          <w:p w14:paraId="3DBC5A92" w14:textId="77777777" w:rsidR="004A4507" w:rsidRPr="004A4507" w:rsidRDefault="004A4507" w:rsidP="004A4507">
            <w:pPr>
              <w:rPr>
                <w:rFonts w:cs="Arial"/>
              </w:rPr>
            </w:pPr>
            <w:r w:rsidRPr="004A4507">
              <w:rPr>
                <w:rFonts w:cs="Arial"/>
              </w:rPr>
              <w:lastRenderedPageBreak/>
              <w:t>V: Two videos on linear and exponentials functions.</w:t>
            </w:r>
          </w:p>
          <w:p w14:paraId="7DEB66BB" w14:textId="77777777" w:rsidR="004A4507" w:rsidRPr="004A4507" w:rsidRDefault="00767748" w:rsidP="004A4507">
            <w:pPr>
              <w:rPr>
                <w:rFonts w:cs="Arial"/>
              </w:rPr>
            </w:pPr>
            <w:hyperlink r:id="rId528" w:history="1">
              <w:r w:rsidR="004A4507" w:rsidRPr="004A4507">
                <w:rPr>
                  <w:rFonts w:cs="Arial"/>
                  <w:color w:val="0000FF" w:themeColor="hyperlink"/>
                  <w:u w:val="single"/>
                </w:rPr>
                <w:t>https://learnzillion.com/lessons/300-prove-that-linear-functions-grow-by-equal-differences-over-equal-intervals</w:t>
              </w:r>
            </w:hyperlink>
          </w:p>
          <w:p w14:paraId="4AD11004" w14:textId="77777777" w:rsidR="004A4507" w:rsidRPr="004A4507" w:rsidRDefault="004A4507" w:rsidP="004A4507">
            <w:pPr>
              <w:rPr>
                <w:rFonts w:cs="Arial"/>
              </w:rPr>
            </w:pPr>
          </w:p>
          <w:p w14:paraId="51603B80" w14:textId="77777777" w:rsidR="004A4507" w:rsidRPr="004A4507" w:rsidRDefault="004A4507" w:rsidP="004A4507">
            <w:pPr>
              <w:rPr>
                <w:rFonts w:cs="Arial"/>
              </w:rPr>
            </w:pPr>
          </w:p>
          <w:p w14:paraId="73D7735D" w14:textId="77777777" w:rsidR="004A4507" w:rsidRPr="004A4507" w:rsidRDefault="004A4507" w:rsidP="004A4507">
            <w:pPr>
              <w:rPr>
                <w:rFonts w:cs="Arial"/>
              </w:rPr>
            </w:pPr>
            <w:r w:rsidRPr="004A4507">
              <w:rPr>
                <w:rFonts w:cs="Arial"/>
              </w:rPr>
              <w:t>A: Has students decide which situations are linear or exponential</w:t>
            </w:r>
          </w:p>
          <w:p w14:paraId="2B71BD22" w14:textId="77777777" w:rsidR="004A4507" w:rsidRPr="004A4507" w:rsidRDefault="00767748" w:rsidP="004A4507">
            <w:pPr>
              <w:rPr>
                <w:rFonts w:cs="Arial"/>
              </w:rPr>
            </w:pPr>
            <w:hyperlink r:id="rId529" w:history="1">
              <w:r w:rsidR="004A4507" w:rsidRPr="004A4507">
                <w:rPr>
                  <w:rFonts w:cs="Arial"/>
                  <w:color w:val="0000FF" w:themeColor="hyperlink"/>
                  <w:u w:val="single"/>
                </w:rPr>
                <w:t>http://map.mathshell.org/materials/tasks.php?taskid=296&amp;subpage=novice</w:t>
              </w:r>
            </w:hyperlink>
          </w:p>
          <w:p w14:paraId="45718F0D" w14:textId="77777777" w:rsidR="004A4507" w:rsidRPr="004A4507" w:rsidRDefault="004A4507" w:rsidP="004A4507">
            <w:pPr>
              <w:rPr>
                <w:rFonts w:cs="Arial"/>
                <w:color w:val="009030"/>
                <w:lang w:val="en"/>
              </w:rPr>
            </w:pPr>
          </w:p>
          <w:p w14:paraId="3089CD6D" w14:textId="77777777" w:rsidR="004A4507" w:rsidRPr="004A4507" w:rsidRDefault="004A4507" w:rsidP="004A4507">
            <w:pPr>
              <w:rPr>
                <w:rFonts w:cs="Arial"/>
                <w:highlight w:val="yellow"/>
                <w:lang w:val="en"/>
              </w:rPr>
            </w:pPr>
            <w:r w:rsidRPr="004A4507">
              <w:rPr>
                <w:rFonts w:cs="Arial"/>
                <w:lang w:val="en"/>
              </w:rPr>
              <w:t>R: A PowerPoint introducing exponential growth and decay.</w:t>
            </w:r>
          </w:p>
          <w:p w14:paraId="319A910F" w14:textId="77777777" w:rsidR="004A4507" w:rsidRPr="004A4507" w:rsidRDefault="00767748" w:rsidP="004A4507">
            <w:pPr>
              <w:rPr>
                <w:rFonts w:cs="Arial"/>
                <w:color w:val="009030"/>
                <w:lang w:val="en"/>
              </w:rPr>
            </w:pPr>
            <w:hyperlink r:id="rId530" w:history="1">
              <w:r w:rsidR="004A4507" w:rsidRPr="004A4507">
                <w:rPr>
                  <w:rFonts w:cs="Arial"/>
                  <w:color w:val="0000FF" w:themeColor="hyperlink"/>
                  <w:u w:val="single"/>
                  <w:lang w:val="en"/>
                </w:rPr>
                <w:t>http://view.officeapps.live.com/op/view.aspx?src=http%3A%2F%2Fwww.mathisnothard.com%2Fpages%2Fnotes%2Falgebra%2Fpowerpoints%2Fexpgrowthdecay.ppt</w:t>
              </w:r>
            </w:hyperlink>
          </w:p>
          <w:p w14:paraId="11BBCAB6" w14:textId="77777777" w:rsidR="004A4507" w:rsidRPr="004A4507" w:rsidRDefault="004A4507" w:rsidP="004A4507">
            <w:pPr>
              <w:rPr>
                <w:rFonts w:cs="Arial"/>
                <w:color w:val="009030"/>
                <w:lang w:val="en"/>
              </w:rPr>
            </w:pPr>
          </w:p>
          <w:p w14:paraId="6C5C6EEC" w14:textId="77777777" w:rsidR="004A4507" w:rsidRPr="004A4507" w:rsidRDefault="004A4507" w:rsidP="004A4507">
            <w:pPr>
              <w:rPr>
                <w:rFonts w:cs="Arial"/>
                <w:color w:val="009030"/>
                <w:lang w:val="en"/>
              </w:rPr>
            </w:pPr>
          </w:p>
          <w:p w14:paraId="31184687" w14:textId="77777777" w:rsidR="004A4507" w:rsidRPr="004A4507" w:rsidRDefault="004A4507" w:rsidP="004A4507">
            <w:pPr>
              <w:rPr>
                <w:rFonts w:cs="Arial"/>
              </w:rPr>
            </w:pPr>
            <w:r w:rsidRPr="004A4507">
              <w:rPr>
                <w:rFonts w:cs="Arial"/>
              </w:rPr>
              <w:t>V: A video that shows how to graph an exponential function.</w:t>
            </w:r>
          </w:p>
          <w:p w14:paraId="0B566703" w14:textId="77777777" w:rsidR="004A4507" w:rsidRPr="004A4507" w:rsidRDefault="00767748" w:rsidP="004A4507">
            <w:pPr>
              <w:rPr>
                <w:rFonts w:cs="Arial"/>
              </w:rPr>
            </w:pPr>
            <w:hyperlink r:id="rId531" w:history="1">
              <w:r w:rsidR="004A4507" w:rsidRPr="004A4507">
                <w:rPr>
                  <w:rFonts w:cs="Arial"/>
                  <w:color w:val="0000FF" w:themeColor="hyperlink"/>
                  <w:u w:val="single"/>
                </w:rPr>
                <w:t>http://www.khanacademy.org/math/algebra/algebrafunctions/graphing_functions/v/graphing-exponential-functions</w:t>
              </w:r>
            </w:hyperlink>
          </w:p>
          <w:p w14:paraId="0CBA99E3" w14:textId="77777777" w:rsidR="004A4507" w:rsidRPr="004A4507" w:rsidRDefault="004A4507" w:rsidP="004A4507">
            <w:pPr>
              <w:rPr>
                <w:rFonts w:cs="Arial"/>
              </w:rPr>
            </w:pPr>
          </w:p>
          <w:p w14:paraId="6DAE4AFD" w14:textId="77777777" w:rsidR="004A4507" w:rsidRPr="004A4507" w:rsidRDefault="004A4507" w:rsidP="004A4507">
            <w:pPr>
              <w:rPr>
                <w:rFonts w:cs="Arial"/>
              </w:rPr>
            </w:pPr>
            <w:r w:rsidRPr="004A4507">
              <w:rPr>
                <w:rFonts w:cs="Arial"/>
              </w:rPr>
              <w:t xml:space="preserve">V: Features several videos on graphing exponential functions and how they relate to linear functions. </w:t>
            </w:r>
          </w:p>
          <w:p w14:paraId="527FCE96" w14:textId="77777777" w:rsidR="004A4507" w:rsidRPr="004A4507" w:rsidRDefault="00767748" w:rsidP="004A4507">
            <w:pPr>
              <w:rPr>
                <w:rFonts w:cs="Arial"/>
                <w:color w:val="0000FF" w:themeColor="hyperlink"/>
                <w:u w:val="single"/>
              </w:rPr>
            </w:pPr>
            <w:hyperlink r:id="rId532" w:history="1">
              <w:r w:rsidR="004A4507" w:rsidRPr="004A4507">
                <w:rPr>
                  <w:rFonts w:cs="Arial"/>
                  <w:color w:val="0000FF" w:themeColor="hyperlink"/>
                  <w:u w:val="single"/>
                </w:rPr>
                <w:t>https://learnzillion.com/lessons/298-determine-which-of-2-growing-quantities-will-eventually-exceed-the-other</w:t>
              </w:r>
            </w:hyperlink>
          </w:p>
          <w:p w14:paraId="0C2521F1" w14:textId="77777777" w:rsidR="004A4507" w:rsidRPr="004A4507" w:rsidRDefault="004A4507" w:rsidP="004A4507">
            <w:pPr>
              <w:rPr>
                <w:rFonts w:cs="Arial"/>
              </w:rPr>
            </w:pPr>
          </w:p>
          <w:p w14:paraId="0793DF0A" w14:textId="77777777" w:rsidR="004A4507" w:rsidRPr="004A4507" w:rsidRDefault="004A4507" w:rsidP="004A4507">
            <w:pPr>
              <w:rPr>
                <w:rFonts w:ascii="Calibri" w:hAnsi="Calibri" w:cs="Arial"/>
              </w:rPr>
            </w:pPr>
            <w:r w:rsidRPr="004A4507">
              <w:rPr>
                <w:rFonts w:ascii="Calibri" w:hAnsi="Calibri" w:cs="Arial"/>
              </w:rPr>
              <w:t>R: Discusses standard F.LE.4 and provides examples.</w:t>
            </w:r>
          </w:p>
          <w:p w14:paraId="4EE036DB" w14:textId="77777777" w:rsidR="004A4507" w:rsidRPr="004A4507" w:rsidRDefault="00767748" w:rsidP="004A4507">
            <w:pPr>
              <w:rPr>
                <w:rFonts w:ascii="Calibri" w:hAnsi="Calibri" w:cs="Arial"/>
              </w:rPr>
            </w:pPr>
            <w:hyperlink r:id="rId533" w:history="1">
              <w:r w:rsidR="004A4507" w:rsidRPr="004A4507">
                <w:rPr>
                  <w:rFonts w:ascii="Calibri" w:hAnsi="Calibri" w:cs="Arial"/>
                  <w:color w:val="0000FF" w:themeColor="hyperlink"/>
                  <w:u w:val="single"/>
                </w:rPr>
                <w:t>http://www.shmoop.com/common-core-standards/ccss-hs-f-le-4.html</w:t>
              </w:r>
            </w:hyperlink>
          </w:p>
          <w:p w14:paraId="0AA5608E" w14:textId="77777777" w:rsidR="004A4507" w:rsidRPr="004A4507" w:rsidRDefault="004A4507" w:rsidP="004A4507">
            <w:pPr>
              <w:rPr>
                <w:rFonts w:ascii="Calibri" w:hAnsi="Calibri" w:cs="Arial"/>
              </w:rPr>
            </w:pPr>
          </w:p>
          <w:p w14:paraId="0575D7C5" w14:textId="77777777" w:rsidR="004A4507" w:rsidRPr="004A4507" w:rsidRDefault="004A4507" w:rsidP="004A4507">
            <w:pPr>
              <w:rPr>
                <w:rFonts w:ascii="Calibri" w:hAnsi="Calibri" w:cs="Arial"/>
              </w:rPr>
            </w:pPr>
            <w:r w:rsidRPr="004A4507">
              <w:rPr>
                <w:rFonts w:ascii="Calibri" w:hAnsi="Calibri" w:cs="Arial"/>
              </w:rPr>
              <w:t xml:space="preserve">V: Several videos on logarithms. </w:t>
            </w:r>
          </w:p>
          <w:p w14:paraId="14E34C2D" w14:textId="77777777" w:rsidR="004A4507" w:rsidRPr="004A4507" w:rsidRDefault="00767748" w:rsidP="004A4507">
            <w:pPr>
              <w:rPr>
                <w:rFonts w:cs="Arial"/>
              </w:rPr>
            </w:pPr>
            <w:hyperlink r:id="rId534" w:history="1">
              <w:r w:rsidR="004A4507" w:rsidRPr="004A4507">
                <w:rPr>
                  <w:rFonts w:ascii="Calibri" w:hAnsi="Calibri" w:cs="Arial"/>
                  <w:color w:val="0000FF" w:themeColor="hyperlink"/>
                  <w:u w:val="single"/>
                </w:rPr>
                <w:t>https://learnzillion.com/lessonsets/438-express-solutions-to-exponential-models-as-logarithms-evaluate-using-technology</w:t>
              </w:r>
            </w:hyperlink>
          </w:p>
        </w:tc>
      </w:tr>
      <w:tr w:rsidR="004A4507" w:rsidRPr="004A4507" w14:paraId="470A9286" w14:textId="77777777" w:rsidTr="004A4507">
        <w:trPr>
          <w:trHeight w:val="620"/>
        </w:trPr>
        <w:tc>
          <w:tcPr>
            <w:tcW w:w="13205" w:type="dxa"/>
            <w:gridSpan w:val="4"/>
            <w:tcBorders>
              <w:bottom w:val="single" w:sz="4" w:space="0" w:color="auto"/>
            </w:tcBorders>
            <w:shd w:val="clear" w:color="auto" w:fill="B6DDE8" w:themeFill="accent5" w:themeFillTint="66"/>
            <w:vAlign w:val="center"/>
          </w:tcPr>
          <w:p w14:paraId="41B139FE"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Interpret expressions for functions in terms of the situation they model</w:t>
            </w:r>
          </w:p>
        </w:tc>
      </w:tr>
      <w:tr w:rsidR="004A4507" w:rsidRPr="004A4507" w14:paraId="369A6A41" w14:textId="77777777" w:rsidTr="004A4507">
        <w:tc>
          <w:tcPr>
            <w:tcW w:w="1548" w:type="dxa"/>
            <w:tcBorders>
              <w:bottom w:val="single" w:sz="4" w:space="0" w:color="auto"/>
            </w:tcBorders>
            <w:shd w:val="clear" w:color="auto" w:fill="DAEEF3" w:themeFill="accent5" w:themeFillTint="33"/>
          </w:tcPr>
          <w:p w14:paraId="7BA402EE" w14:textId="77777777" w:rsidR="004A4507" w:rsidRPr="004A4507" w:rsidRDefault="004A4507" w:rsidP="004A4507">
            <w:pPr>
              <w:jc w:val="center"/>
              <w:rPr>
                <w:rFonts w:cs="Arial"/>
                <w:b/>
              </w:rPr>
            </w:pPr>
            <w:r w:rsidRPr="004A4507">
              <w:rPr>
                <w:rFonts w:cs="Arial"/>
                <w:b/>
              </w:rPr>
              <w:t>Standards</w:t>
            </w:r>
          </w:p>
        </w:tc>
        <w:tc>
          <w:tcPr>
            <w:tcW w:w="4619" w:type="dxa"/>
            <w:gridSpan w:val="2"/>
            <w:tcBorders>
              <w:bottom w:val="single" w:sz="4" w:space="0" w:color="auto"/>
            </w:tcBorders>
            <w:shd w:val="clear" w:color="auto" w:fill="DAEEF3" w:themeFill="accent5" w:themeFillTint="33"/>
          </w:tcPr>
          <w:p w14:paraId="5E116603" w14:textId="77777777" w:rsidR="004A4507" w:rsidRPr="004A4507" w:rsidRDefault="004A4507" w:rsidP="004A4507">
            <w:pPr>
              <w:jc w:val="center"/>
              <w:rPr>
                <w:rFonts w:cs="Arial"/>
                <w:b/>
              </w:rPr>
            </w:pPr>
            <w:r w:rsidRPr="004A4507">
              <w:rPr>
                <w:rFonts w:cs="Arial"/>
                <w:b/>
              </w:rPr>
              <w:t>Key ideas and Details</w:t>
            </w:r>
          </w:p>
        </w:tc>
        <w:tc>
          <w:tcPr>
            <w:tcW w:w="7038" w:type="dxa"/>
            <w:tcBorders>
              <w:bottom w:val="single" w:sz="4" w:space="0" w:color="auto"/>
            </w:tcBorders>
            <w:shd w:val="clear" w:color="auto" w:fill="DAEEF3" w:themeFill="accent5" w:themeFillTint="33"/>
          </w:tcPr>
          <w:p w14:paraId="5C835D2D" w14:textId="77777777" w:rsidR="004A4507" w:rsidRPr="004A4507" w:rsidRDefault="004A4507" w:rsidP="004A4507">
            <w:pPr>
              <w:jc w:val="center"/>
              <w:rPr>
                <w:rFonts w:cs="Arial"/>
                <w:b/>
              </w:rPr>
            </w:pPr>
            <w:r w:rsidRPr="004A4507">
              <w:rPr>
                <w:rFonts w:cs="Arial"/>
                <w:b/>
              </w:rPr>
              <w:t>Intervention Supports</w:t>
            </w:r>
          </w:p>
        </w:tc>
      </w:tr>
      <w:tr w:rsidR="004A4507" w:rsidRPr="004A4507" w14:paraId="3B00B20A" w14:textId="77777777" w:rsidTr="004A4507">
        <w:tc>
          <w:tcPr>
            <w:tcW w:w="1548" w:type="dxa"/>
          </w:tcPr>
          <w:p w14:paraId="5CEB1076" w14:textId="77777777" w:rsidR="004A4507" w:rsidRPr="004A4507" w:rsidRDefault="004A4507" w:rsidP="004A4507">
            <w:pPr>
              <w:jc w:val="center"/>
              <w:rPr>
                <w:bCs/>
              </w:rPr>
            </w:pPr>
            <w:r w:rsidRPr="004A4507">
              <w:rPr>
                <w:bCs/>
              </w:rPr>
              <w:t>F.LE.5</w:t>
            </w:r>
          </w:p>
          <w:p w14:paraId="40E35855" w14:textId="77777777" w:rsidR="004A4507" w:rsidRPr="004A4507" w:rsidRDefault="004A4507" w:rsidP="004A4507">
            <w:pPr>
              <w:jc w:val="center"/>
              <w:rPr>
                <w:bCs/>
              </w:rPr>
            </w:pPr>
          </w:p>
          <w:p w14:paraId="6CC08A12" w14:textId="77777777" w:rsidR="004A4507" w:rsidRPr="004A4507" w:rsidRDefault="004A4507" w:rsidP="004A4507"/>
        </w:tc>
        <w:tc>
          <w:tcPr>
            <w:tcW w:w="4619" w:type="dxa"/>
            <w:gridSpan w:val="2"/>
          </w:tcPr>
          <w:p w14:paraId="317DC289"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Interpret the parameters in a linear or exponential function in terms of a context. </w:t>
            </w:r>
          </w:p>
        </w:tc>
        <w:tc>
          <w:tcPr>
            <w:tcW w:w="7038" w:type="dxa"/>
          </w:tcPr>
          <w:p w14:paraId="409CCE1F" w14:textId="77777777" w:rsidR="004A4507" w:rsidRPr="004A4507" w:rsidRDefault="004A4507" w:rsidP="004A4507">
            <w:pPr>
              <w:rPr>
                <w:rFonts w:cs="Arial"/>
              </w:rPr>
            </w:pPr>
            <w:r w:rsidRPr="004A4507">
              <w:rPr>
                <w:rFonts w:cs="Arial"/>
              </w:rPr>
              <w:t>V: A series of videos on exponentials and how they relate to this standard.</w:t>
            </w:r>
          </w:p>
          <w:p w14:paraId="5A9C589F" w14:textId="77777777" w:rsidR="004A4507" w:rsidRPr="004A4507" w:rsidRDefault="00767748" w:rsidP="004A4507">
            <w:pPr>
              <w:rPr>
                <w:rFonts w:cs="Arial"/>
                <w:color w:val="0000FF" w:themeColor="hyperlink"/>
                <w:u w:val="single"/>
              </w:rPr>
            </w:pPr>
            <w:hyperlink r:id="rId535" w:history="1">
              <w:r w:rsidR="004A4507" w:rsidRPr="004A4507">
                <w:rPr>
                  <w:rFonts w:cs="Arial"/>
                  <w:color w:val="0000FF" w:themeColor="hyperlink"/>
                  <w:u w:val="single"/>
                </w:rPr>
                <w:t>http://www.virtualnerd.com/common-core/hsf-functions/HSF-LE-linear-quadratic-exponential-models/B/5</w:t>
              </w:r>
            </w:hyperlink>
          </w:p>
        </w:tc>
      </w:tr>
      <w:tr w:rsidR="004A4507" w:rsidRPr="004A4507" w14:paraId="57FAC944" w14:textId="77777777" w:rsidTr="004A4507">
        <w:trPr>
          <w:trHeight w:val="620"/>
        </w:trPr>
        <w:tc>
          <w:tcPr>
            <w:tcW w:w="13205" w:type="dxa"/>
            <w:gridSpan w:val="4"/>
            <w:tcBorders>
              <w:bottom w:val="single" w:sz="4" w:space="0" w:color="auto"/>
            </w:tcBorders>
            <w:shd w:val="clear" w:color="auto" w:fill="B6DDE8" w:themeFill="accent5" w:themeFillTint="66"/>
            <w:vAlign w:val="center"/>
          </w:tcPr>
          <w:p w14:paraId="24BB0127"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Arial"/>
                <w:b/>
                <w:sz w:val="28"/>
                <w:szCs w:val="28"/>
              </w:rPr>
              <w:t>Domain:  Trigonometric Functions</w:t>
            </w:r>
          </w:p>
          <w:p w14:paraId="3527EEA4"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t xml:space="preserve">Cluster:  </w:t>
            </w:r>
            <w:r w:rsidRPr="004A4507">
              <w:rPr>
                <w:rFonts w:ascii="Calibri" w:hAnsi="Calibri"/>
                <w:b/>
                <w:bCs/>
                <w:sz w:val="28"/>
                <w:szCs w:val="28"/>
              </w:rPr>
              <w:t>Extend the domain of trigonometric functions using the unit circle</w:t>
            </w:r>
          </w:p>
        </w:tc>
      </w:tr>
      <w:tr w:rsidR="004A4507" w:rsidRPr="004A4507" w14:paraId="07426A47" w14:textId="77777777" w:rsidTr="004A4507">
        <w:tc>
          <w:tcPr>
            <w:tcW w:w="1548" w:type="dxa"/>
            <w:tcBorders>
              <w:bottom w:val="single" w:sz="4" w:space="0" w:color="auto"/>
            </w:tcBorders>
            <w:shd w:val="clear" w:color="auto" w:fill="DAEEF3" w:themeFill="accent5" w:themeFillTint="33"/>
          </w:tcPr>
          <w:p w14:paraId="4B081EAD"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90" w:type="dxa"/>
            <w:tcBorders>
              <w:bottom w:val="single" w:sz="4" w:space="0" w:color="auto"/>
            </w:tcBorders>
            <w:shd w:val="clear" w:color="auto" w:fill="DAEEF3" w:themeFill="accent5" w:themeFillTint="33"/>
          </w:tcPr>
          <w:p w14:paraId="118DBF0C"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67" w:type="dxa"/>
            <w:gridSpan w:val="2"/>
            <w:tcBorders>
              <w:bottom w:val="single" w:sz="4" w:space="0" w:color="auto"/>
            </w:tcBorders>
            <w:shd w:val="clear" w:color="auto" w:fill="DAEEF3" w:themeFill="accent5" w:themeFillTint="33"/>
          </w:tcPr>
          <w:p w14:paraId="05E6EDEE"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15818130" w14:textId="77777777" w:rsidTr="004A4507">
        <w:tc>
          <w:tcPr>
            <w:tcW w:w="1548" w:type="dxa"/>
          </w:tcPr>
          <w:p w14:paraId="19F3DCB8" w14:textId="77777777" w:rsidR="004A4507" w:rsidRPr="004A4507" w:rsidRDefault="004A4507" w:rsidP="004A4507">
            <w:pPr>
              <w:autoSpaceDE w:val="0"/>
              <w:autoSpaceDN w:val="0"/>
              <w:adjustRightInd w:val="0"/>
              <w:ind w:left="540" w:hanging="540"/>
              <w:jc w:val="center"/>
              <w:rPr>
                <w:bCs/>
              </w:rPr>
            </w:pPr>
            <w:r w:rsidRPr="004A4507">
              <w:rPr>
                <w:bCs/>
              </w:rPr>
              <w:t>F.TF.1</w:t>
            </w:r>
          </w:p>
          <w:p w14:paraId="3B6737CA" w14:textId="77777777" w:rsidR="004A4507" w:rsidRPr="004A4507" w:rsidRDefault="004A4507" w:rsidP="004A4507">
            <w:pPr>
              <w:autoSpaceDE w:val="0"/>
              <w:autoSpaceDN w:val="0"/>
              <w:adjustRightInd w:val="0"/>
              <w:ind w:left="540" w:hanging="540"/>
              <w:jc w:val="center"/>
              <w:rPr>
                <w:bCs/>
              </w:rPr>
            </w:pPr>
          </w:p>
          <w:p w14:paraId="01D41C06" w14:textId="77777777" w:rsidR="004A4507" w:rsidRPr="004A4507" w:rsidRDefault="004A4507" w:rsidP="004A4507">
            <w:pPr>
              <w:autoSpaceDE w:val="0"/>
              <w:autoSpaceDN w:val="0"/>
              <w:adjustRightInd w:val="0"/>
              <w:ind w:left="540" w:hanging="540"/>
              <w:jc w:val="center"/>
              <w:rPr>
                <w:bCs/>
              </w:rPr>
            </w:pPr>
          </w:p>
          <w:p w14:paraId="4143CB46" w14:textId="77777777" w:rsidR="004A4507" w:rsidRPr="004A4507" w:rsidRDefault="004A4507" w:rsidP="004A4507">
            <w:pPr>
              <w:autoSpaceDE w:val="0"/>
              <w:autoSpaceDN w:val="0"/>
              <w:adjustRightInd w:val="0"/>
              <w:ind w:left="540" w:hanging="540"/>
              <w:jc w:val="center"/>
              <w:rPr>
                <w:bCs/>
              </w:rPr>
            </w:pPr>
          </w:p>
          <w:p w14:paraId="60DA2601" w14:textId="77777777" w:rsidR="004A4507" w:rsidRPr="004A4507" w:rsidRDefault="004A4507" w:rsidP="004A4507">
            <w:pPr>
              <w:autoSpaceDE w:val="0"/>
              <w:autoSpaceDN w:val="0"/>
              <w:adjustRightInd w:val="0"/>
              <w:ind w:left="540" w:hanging="540"/>
              <w:jc w:val="center"/>
              <w:rPr>
                <w:bCs/>
              </w:rPr>
            </w:pPr>
            <w:r w:rsidRPr="004A4507">
              <w:rPr>
                <w:bCs/>
              </w:rPr>
              <w:t>F.TF.2</w:t>
            </w:r>
          </w:p>
          <w:p w14:paraId="2BF0E296" w14:textId="77777777" w:rsidR="004A4507" w:rsidRPr="004A4507" w:rsidRDefault="004A4507" w:rsidP="004A4507">
            <w:pPr>
              <w:autoSpaceDE w:val="0"/>
              <w:autoSpaceDN w:val="0"/>
              <w:adjustRightInd w:val="0"/>
              <w:ind w:left="540" w:hanging="540"/>
              <w:jc w:val="center"/>
              <w:rPr>
                <w:bCs/>
              </w:rPr>
            </w:pPr>
          </w:p>
          <w:p w14:paraId="53314F63" w14:textId="77777777" w:rsidR="004A4507" w:rsidRPr="004A4507" w:rsidRDefault="004A4507" w:rsidP="004A4507">
            <w:pPr>
              <w:autoSpaceDE w:val="0"/>
              <w:autoSpaceDN w:val="0"/>
              <w:adjustRightInd w:val="0"/>
              <w:ind w:left="540" w:hanging="540"/>
              <w:rPr>
                <w:rFonts w:cs="Arial"/>
              </w:rPr>
            </w:pPr>
          </w:p>
          <w:p w14:paraId="25BF59F7" w14:textId="77777777" w:rsidR="004A4507" w:rsidRPr="004A4507" w:rsidRDefault="004A4507" w:rsidP="004A4507">
            <w:pPr>
              <w:autoSpaceDE w:val="0"/>
              <w:autoSpaceDN w:val="0"/>
              <w:adjustRightInd w:val="0"/>
              <w:ind w:left="540" w:hanging="540"/>
              <w:rPr>
                <w:rFonts w:cs="Arial"/>
              </w:rPr>
            </w:pPr>
          </w:p>
          <w:p w14:paraId="38EB19C5" w14:textId="77777777" w:rsidR="004A4507" w:rsidRPr="004A4507" w:rsidRDefault="004A4507" w:rsidP="004A4507">
            <w:pPr>
              <w:autoSpaceDE w:val="0"/>
              <w:autoSpaceDN w:val="0"/>
              <w:adjustRightInd w:val="0"/>
              <w:ind w:left="540" w:hanging="540"/>
              <w:rPr>
                <w:rFonts w:cs="Arial"/>
              </w:rPr>
            </w:pPr>
          </w:p>
          <w:p w14:paraId="2E486785" w14:textId="77777777" w:rsidR="004A4507" w:rsidRPr="004A4507" w:rsidRDefault="004A4507" w:rsidP="004A4507">
            <w:pPr>
              <w:autoSpaceDE w:val="0"/>
              <w:autoSpaceDN w:val="0"/>
              <w:adjustRightInd w:val="0"/>
              <w:ind w:left="540" w:hanging="540"/>
              <w:rPr>
                <w:rFonts w:cs="Arial"/>
              </w:rPr>
            </w:pPr>
          </w:p>
          <w:p w14:paraId="2AB821B3" w14:textId="77777777" w:rsidR="004A4507" w:rsidRPr="004A4507" w:rsidRDefault="004A4507" w:rsidP="004A4507">
            <w:pPr>
              <w:autoSpaceDE w:val="0"/>
              <w:autoSpaceDN w:val="0"/>
              <w:adjustRightInd w:val="0"/>
              <w:ind w:left="540" w:hanging="540"/>
              <w:jc w:val="center"/>
              <w:rPr>
                <w:bCs/>
              </w:rPr>
            </w:pPr>
            <w:r w:rsidRPr="004A4507">
              <w:rPr>
                <w:bCs/>
              </w:rPr>
              <w:t>F.TF.3(+)</w:t>
            </w:r>
          </w:p>
          <w:p w14:paraId="74F19555" w14:textId="77777777" w:rsidR="004A4507" w:rsidRPr="004A4507" w:rsidRDefault="004A4507" w:rsidP="004A4507">
            <w:pPr>
              <w:autoSpaceDE w:val="0"/>
              <w:autoSpaceDN w:val="0"/>
              <w:adjustRightInd w:val="0"/>
              <w:ind w:left="540" w:hanging="540"/>
              <w:jc w:val="center"/>
              <w:rPr>
                <w:bCs/>
              </w:rPr>
            </w:pPr>
          </w:p>
          <w:p w14:paraId="72FADEC1" w14:textId="77777777" w:rsidR="004A4507" w:rsidRPr="004A4507" w:rsidRDefault="004A4507" w:rsidP="004A4507">
            <w:pPr>
              <w:autoSpaceDE w:val="0"/>
              <w:autoSpaceDN w:val="0"/>
              <w:adjustRightInd w:val="0"/>
              <w:ind w:left="540" w:hanging="540"/>
              <w:jc w:val="center"/>
              <w:rPr>
                <w:bCs/>
              </w:rPr>
            </w:pPr>
          </w:p>
          <w:p w14:paraId="1D407C24" w14:textId="77777777" w:rsidR="004A4507" w:rsidRPr="004A4507" w:rsidRDefault="004A4507" w:rsidP="004A4507">
            <w:pPr>
              <w:autoSpaceDE w:val="0"/>
              <w:autoSpaceDN w:val="0"/>
              <w:adjustRightInd w:val="0"/>
              <w:ind w:left="540" w:hanging="540"/>
              <w:jc w:val="center"/>
              <w:rPr>
                <w:bCs/>
              </w:rPr>
            </w:pPr>
          </w:p>
          <w:p w14:paraId="4DE72574" w14:textId="77777777" w:rsidR="004A4507" w:rsidRPr="004A4507" w:rsidRDefault="004A4507" w:rsidP="004A4507">
            <w:pPr>
              <w:autoSpaceDE w:val="0"/>
              <w:autoSpaceDN w:val="0"/>
              <w:adjustRightInd w:val="0"/>
              <w:ind w:left="540" w:hanging="540"/>
              <w:jc w:val="center"/>
              <w:rPr>
                <w:bCs/>
              </w:rPr>
            </w:pPr>
          </w:p>
          <w:p w14:paraId="3794ABB5" w14:textId="77777777" w:rsidR="004A4507" w:rsidRPr="004A4507" w:rsidRDefault="004A4507" w:rsidP="004A4507">
            <w:pPr>
              <w:autoSpaceDE w:val="0"/>
              <w:autoSpaceDN w:val="0"/>
              <w:adjustRightInd w:val="0"/>
              <w:ind w:left="540" w:hanging="540"/>
              <w:jc w:val="center"/>
              <w:rPr>
                <w:bCs/>
              </w:rPr>
            </w:pPr>
          </w:p>
          <w:p w14:paraId="5D8C0D0D" w14:textId="77777777" w:rsidR="004A4507" w:rsidRPr="004A4507" w:rsidRDefault="004A4507" w:rsidP="004A4507">
            <w:pPr>
              <w:autoSpaceDE w:val="0"/>
              <w:autoSpaceDN w:val="0"/>
              <w:adjustRightInd w:val="0"/>
              <w:ind w:left="540" w:hanging="540"/>
              <w:jc w:val="center"/>
              <w:rPr>
                <w:bCs/>
              </w:rPr>
            </w:pPr>
          </w:p>
          <w:p w14:paraId="60DDA4CE" w14:textId="77777777" w:rsidR="004A4507" w:rsidRPr="004A4507" w:rsidRDefault="004A4507" w:rsidP="004A4507">
            <w:pPr>
              <w:autoSpaceDE w:val="0"/>
              <w:autoSpaceDN w:val="0"/>
              <w:adjustRightInd w:val="0"/>
              <w:ind w:left="540" w:hanging="540"/>
              <w:jc w:val="center"/>
              <w:rPr>
                <w:bCs/>
              </w:rPr>
            </w:pPr>
            <w:r w:rsidRPr="004A4507">
              <w:rPr>
                <w:bCs/>
              </w:rPr>
              <w:t>F.TF.4(+)</w:t>
            </w:r>
          </w:p>
          <w:p w14:paraId="3208610E" w14:textId="77777777" w:rsidR="004A4507" w:rsidRPr="004A4507" w:rsidRDefault="004A4507" w:rsidP="004A4507">
            <w:pPr>
              <w:autoSpaceDE w:val="0"/>
              <w:autoSpaceDN w:val="0"/>
              <w:adjustRightInd w:val="0"/>
              <w:ind w:left="540" w:hanging="540"/>
              <w:rPr>
                <w:rFonts w:cs="Arial"/>
              </w:rPr>
            </w:pPr>
          </w:p>
          <w:p w14:paraId="06803759" w14:textId="77777777" w:rsidR="004A4507" w:rsidRPr="004A4507" w:rsidRDefault="004A4507" w:rsidP="004A4507">
            <w:pPr>
              <w:autoSpaceDE w:val="0"/>
              <w:autoSpaceDN w:val="0"/>
              <w:adjustRightInd w:val="0"/>
              <w:ind w:left="540" w:hanging="540"/>
              <w:rPr>
                <w:rFonts w:cs="Arial"/>
              </w:rPr>
            </w:pPr>
          </w:p>
        </w:tc>
        <w:tc>
          <w:tcPr>
            <w:tcW w:w="4590" w:type="dxa"/>
          </w:tcPr>
          <w:p w14:paraId="7FD7FBF6"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lastRenderedPageBreak/>
              <w:t xml:space="preserve">Understand radian measure of an angle as the length of the arc on the unit circle subtended by the angle. </w:t>
            </w:r>
          </w:p>
          <w:p w14:paraId="1BEA1A22" w14:textId="77777777" w:rsidR="004A4507" w:rsidRPr="004A4507" w:rsidRDefault="004A4507" w:rsidP="004A4507">
            <w:pPr>
              <w:autoSpaceDE w:val="0"/>
              <w:autoSpaceDN w:val="0"/>
              <w:adjustRightInd w:val="0"/>
              <w:rPr>
                <w:rFonts w:cs="Candara"/>
                <w:bCs/>
                <w:color w:val="000000"/>
              </w:rPr>
            </w:pPr>
          </w:p>
          <w:p w14:paraId="7EF9574D"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Explain how the unit circle in the coordinate plane enables the extension of trigonometric functions to all real numbers, interpreted as radian measures of angles traversed counterclockwise around the unit circle. </w:t>
            </w:r>
          </w:p>
          <w:p w14:paraId="3E9713B8" w14:textId="77777777" w:rsidR="004A4507" w:rsidRPr="004A4507" w:rsidRDefault="004A4507" w:rsidP="004A4507">
            <w:pPr>
              <w:autoSpaceDE w:val="0"/>
              <w:autoSpaceDN w:val="0"/>
              <w:adjustRightInd w:val="0"/>
              <w:rPr>
                <w:rFonts w:cs="Candara"/>
                <w:color w:val="000000"/>
              </w:rPr>
            </w:pPr>
          </w:p>
          <w:p w14:paraId="44DC3F4D"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Use special triangles to determine geometrically the values of sine, cosine, tangent for </w:t>
            </w:r>
            <m:oMath>
              <m:r>
                <w:rPr>
                  <w:rFonts w:ascii="Cambria Math" w:hAnsi="Cambria Math" w:cs="Arial"/>
                  <w:color w:val="000000"/>
                </w:rPr>
                <m:t>π</m:t>
              </m:r>
            </m:oMath>
            <w:r w:rsidRPr="004A4507">
              <w:rPr>
                <w:rFonts w:ascii="Calibri" w:hAnsi="Calibri" w:cs="Arial"/>
                <w:color w:val="000000"/>
              </w:rPr>
              <w:t xml:space="preserve">/3, </w:t>
            </w:r>
            <m:oMath>
              <m:r>
                <w:rPr>
                  <w:rFonts w:ascii="Cambria Math" w:hAnsi="Cambria Math" w:cs="Arial"/>
                  <w:color w:val="000000"/>
                </w:rPr>
                <m:t>π</m:t>
              </m:r>
            </m:oMath>
            <w:r w:rsidRPr="004A4507">
              <w:rPr>
                <w:rFonts w:ascii="Calibri" w:hAnsi="Calibri" w:cs="Arial"/>
                <w:color w:val="000000"/>
              </w:rPr>
              <w:t xml:space="preserve">/4 and </w:t>
            </w:r>
            <m:oMath>
              <m:r>
                <w:rPr>
                  <w:rFonts w:ascii="Cambria Math" w:hAnsi="Cambria Math" w:cs="Arial"/>
                  <w:color w:val="000000"/>
                </w:rPr>
                <m:t>π</m:t>
              </m:r>
            </m:oMath>
            <w:r w:rsidRPr="004A4507">
              <w:rPr>
                <w:rFonts w:ascii="Calibri" w:hAnsi="Calibri" w:cs="Arial"/>
                <w:color w:val="000000"/>
              </w:rPr>
              <w:t xml:space="preserve">/6, and use the unit circle to express the values of sine, cosine, and tangent for </w:t>
            </w:r>
            <m:oMath>
              <m:r>
                <w:rPr>
                  <w:rFonts w:ascii="Cambria Math" w:hAnsi="Cambria Math" w:cs="Arial"/>
                  <w:color w:val="000000"/>
                </w:rPr>
                <m:t>π</m:t>
              </m:r>
            </m:oMath>
            <w:r w:rsidRPr="004A4507">
              <w:rPr>
                <w:rFonts w:ascii="Calibri" w:hAnsi="Calibri" w:cs="Arial"/>
                <w:color w:val="000000"/>
              </w:rPr>
              <w:t>–</w:t>
            </w:r>
            <w:r w:rsidRPr="004A4507">
              <w:rPr>
                <w:rFonts w:ascii="Calibri" w:hAnsi="Calibri" w:cs="Arial"/>
                <w:i/>
                <w:iCs/>
                <w:color w:val="000000"/>
              </w:rPr>
              <w:t>x</w:t>
            </w:r>
            <w:r w:rsidRPr="004A4507">
              <w:rPr>
                <w:rFonts w:ascii="Calibri" w:hAnsi="Calibri" w:cs="Arial"/>
                <w:color w:val="000000"/>
              </w:rPr>
              <w:t xml:space="preserve">, </w:t>
            </w:r>
            <m:oMath>
              <m:r>
                <w:rPr>
                  <w:rFonts w:ascii="Cambria Math" w:hAnsi="Cambria Math" w:cs="Arial"/>
                  <w:color w:val="000000"/>
                </w:rPr>
                <m:t>π</m:t>
              </m:r>
            </m:oMath>
            <w:r w:rsidRPr="004A4507">
              <w:rPr>
                <w:rFonts w:ascii="Calibri" w:hAnsi="Calibri" w:cs="Arial"/>
                <w:color w:val="000000"/>
              </w:rPr>
              <w:t>+</w:t>
            </w:r>
            <w:r w:rsidRPr="004A4507">
              <w:rPr>
                <w:rFonts w:ascii="Calibri" w:hAnsi="Calibri" w:cs="Arial"/>
                <w:i/>
                <w:iCs/>
                <w:color w:val="000000"/>
              </w:rPr>
              <w:t>x</w:t>
            </w:r>
            <w:r w:rsidRPr="004A4507">
              <w:rPr>
                <w:rFonts w:ascii="Calibri" w:hAnsi="Calibri" w:cs="Arial"/>
                <w:color w:val="000000"/>
              </w:rPr>
              <w:t>, and 2</w:t>
            </w:r>
            <m:oMath>
              <m:r>
                <w:rPr>
                  <w:rFonts w:ascii="Cambria Math" w:hAnsi="Cambria Math" w:cs="Arial"/>
                  <w:color w:val="000000"/>
                </w:rPr>
                <m:t>π</m:t>
              </m:r>
            </m:oMath>
            <w:r w:rsidRPr="004A4507">
              <w:rPr>
                <w:rFonts w:ascii="Calibri" w:hAnsi="Calibri" w:cs="Arial"/>
                <w:color w:val="000000"/>
              </w:rPr>
              <w:t>–</w:t>
            </w:r>
            <w:r w:rsidRPr="004A4507">
              <w:rPr>
                <w:rFonts w:ascii="Calibri" w:hAnsi="Calibri" w:cs="Arial"/>
                <w:i/>
                <w:iCs/>
                <w:color w:val="000000"/>
              </w:rPr>
              <w:t xml:space="preserve">x </w:t>
            </w:r>
            <w:r w:rsidRPr="004A4507">
              <w:rPr>
                <w:rFonts w:ascii="Calibri" w:hAnsi="Calibri" w:cs="Arial"/>
                <w:color w:val="000000"/>
              </w:rPr>
              <w:t xml:space="preserve">in terms of their values for </w:t>
            </w:r>
            <w:r w:rsidRPr="004A4507">
              <w:rPr>
                <w:rFonts w:ascii="Calibri" w:hAnsi="Calibri" w:cs="Arial"/>
                <w:i/>
                <w:iCs/>
                <w:color w:val="000000"/>
              </w:rPr>
              <w:t>x</w:t>
            </w:r>
            <w:r w:rsidRPr="004A4507">
              <w:rPr>
                <w:rFonts w:ascii="Calibri" w:hAnsi="Calibri" w:cs="Arial"/>
                <w:color w:val="000000"/>
              </w:rPr>
              <w:t xml:space="preserve">, where </w:t>
            </w:r>
            <w:r w:rsidRPr="004A4507">
              <w:rPr>
                <w:rFonts w:ascii="Calibri" w:hAnsi="Calibri" w:cs="Arial"/>
                <w:i/>
                <w:iCs/>
                <w:color w:val="000000"/>
              </w:rPr>
              <w:t xml:space="preserve">x </w:t>
            </w:r>
            <w:r w:rsidRPr="004A4507">
              <w:rPr>
                <w:rFonts w:ascii="Calibri" w:hAnsi="Calibri" w:cs="Arial"/>
                <w:color w:val="000000"/>
              </w:rPr>
              <w:t xml:space="preserve">is any real number. </w:t>
            </w:r>
          </w:p>
          <w:p w14:paraId="5075556C" w14:textId="77777777" w:rsidR="004A4507" w:rsidRPr="004A4507" w:rsidRDefault="004A4507" w:rsidP="004A4507">
            <w:pPr>
              <w:autoSpaceDE w:val="0"/>
              <w:autoSpaceDN w:val="0"/>
              <w:adjustRightInd w:val="0"/>
              <w:rPr>
                <w:rFonts w:ascii="Calibri" w:hAnsi="Calibri" w:cs="Arial"/>
                <w:color w:val="000000"/>
              </w:rPr>
            </w:pPr>
          </w:p>
          <w:p w14:paraId="405AF204"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Arial"/>
                <w:color w:val="000000"/>
              </w:rPr>
              <w:t>Use the unit circle to explain symmetry (odd and even) and periodicity of trigonometric functions.</w:t>
            </w:r>
          </w:p>
          <w:p w14:paraId="7C035EDD" w14:textId="77777777" w:rsidR="004A4507" w:rsidRPr="004A4507" w:rsidRDefault="004A4507" w:rsidP="004A4507">
            <w:pPr>
              <w:autoSpaceDE w:val="0"/>
              <w:autoSpaceDN w:val="0"/>
              <w:adjustRightInd w:val="0"/>
              <w:rPr>
                <w:rFonts w:cs="Candara"/>
                <w:color w:val="000000"/>
              </w:rPr>
            </w:pPr>
          </w:p>
        </w:tc>
        <w:tc>
          <w:tcPr>
            <w:tcW w:w="7067" w:type="dxa"/>
            <w:gridSpan w:val="2"/>
          </w:tcPr>
          <w:p w14:paraId="285B3534" w14:textId="77777777" w:rsidR="004A4507" w:rsidRPr="004A4507" w:rsidRDefault="004A4507" w:rsidP="004A4507">
            <w:pPr>
              <w:rPr>
                <w:rFonts w:cs="Arial"/>
              </w:rPr>
            </w:pPr>
            <w:r w:rsidRPr="004A4507">
              <w:rPr>
                <w:rFonts w:cs="Arial"/>
              </w:rPr>
              <w:lastRenderedPageBreak/>
              <w:t>R/V: Discusses standard F.TF.1 and includes a funny video.</w:t>
            </w:r>
          </w:p>
          <w:p w14:paraId="4E14DB8A" w14:textId="77777777" w:rsidR="004A4507" w:rsidRPr="004A4507" w:rsidRDefault="00767748" w:rsidP="004A4507">
            <w:pPr>
              <w:rPr>
                <w:rFonts w:cs="Arial"/>
              </w:rPr>
            </w:pPr>
            <w:hyperlink r:id="rId536" w:history="1">
              <w:r w:rsidR="004A4507" w:rsidRPr="004A4507">
                <w:rPr>
                  <w:rFonts w:cs="Arial"/>
                  <w:color w:val="0000FF" w:themeColor="hyperlink"/>
                  <w:u w:val="single"/>
                </w:rPr>
                <w:t>http://www.shmoop.com/common-core-standards/ccss-hs-f-tf-1.html</w:t>
              </w:r>
            </w:hyperlink>
          </w:p>
          <w:p w14:paraId="11371A32" w14:textId="77777777" w:rsidR="004A4507" w:rsidRPr="004A4507" w:rsidRDefault="004A4507" w:rsidP="004A4507">
            <w:pPr>
              <w:ind w:firstLine="720"/>
              <w:rPr>
                <w:rFonts w:cs="Arial"/>
              </w:rPr>
            </w:pPr>
          </w:p>
          <w:p w14:paraId="09F4BA92" w14:textId="77777777" w:rsidR="004A4507" w:rsidRPr="004A4507" w:rsidRDefault="004A4507" w:rsidP="004A4507">
            <w:pPr>
              <w:rPr>
                <w:rFonts w:cs="Arial"/>
              </w:rPr>
            </w:pPr>
            <w:r w:rsidRPr="004A4507">
              <w:rPr>
                <w:rFonts w:cs="Arial"/>
              </w:rPr>
              <w:t>R/V: Discusses standard F.TF.2 and includes a funny video.</w:t>
            </w:r>
          </w:p>
          <w:p w14:paraId="0CA634AE" w14:textId="77777777" w:rsidR="004A4507" w:rsidRPr="004A4507" w:rsidRDefault="00767748" w:rsidP="004A4507">
            <w:pPr>
              <w:rPr>
                <w:rFonts w:cs="Arial"/>
              </w:rPr>
            </w:pPr>
            <w:hyperlink r:id="rId537" w:history="1">
              <w:r w:rsidR="004A4507" w:rsidRPr="004A4507">
                <w:rPr>
                  <w:rFonts w:cs="Arial"/>
                  <w:color w:val="0000FF" w:themeColor="hyperlink"/>
                  <w:u w:val="single"/>
                </w:rPr>
                <w:t>http://www.shmoop.com/common-core-standards/ccss-hs-f-tf-2.html</w:t>
              </w:r>
            </w:hyperlink>
          </w:p>
          <w:p w14:paraId="5F3FAF2E" w14:textId="77777777" w:rsidR="004A4507" w:rsidRPr="004A4507" w:rsidRDefault="004A4507" w:rsidP="004A4507">
            <w:pPr>
              <w:rPr>
                <w:rFonts w:cs="Arial"/>
              </w:rPr>
            </w:pPr>
            <w:r w:rsidRPr="004A4507">
              <w:rPr>
                <w:rFonts w:cs="Arial"/>
              </w:rPr>
              <w:t>V/R: Several examples on the unit circle.</w:t>
            </w:r>
          </w:p>
          <w:p w14:paraId="29306BDA" w14:textId="77777777" w:rsidR="004A4507" w:rsidRPr="004A4507" w:rsidRDefault="00767748" w:rsidP="004A4507">
            <w:pPr>
              <w:rPr>
                <w:rFonts w:cs="Arial"/>
                <w:color w:val="0000FF" w:themeColor="hyperlink"/>
                <w:u w:val="single"/>
              </w:rPr>
            </w:pPr>
            <w:hyperlink r:id="rId538" w:history="1">
              <w:r w:rsidR="004A4507" w:rsidRPr="004A4507">
                <w:rPr>
                  <w:rFonts w:cs="Arial"/>
                  <w:color w:val="0000FF" w:themeColor="hyperlink"/>
                  <w:u w:val="single"/>
                </w:rPr>
                <w:t>http://www.khanacademy.org/math/trigonometry/unit-circle-trig-</w:t>
              </w:r>
              <w:r w:rsidR="004A4507" w:rsidRPr="004A4507">
                <w:rPr>
                  <w:rFonts w:cs="Arial"/>
                  <w:color w:val="0000FF" w:themeColor="hyperlink"/>
                  <w:u w:val="single"/>
                </w:rPr>
                <w:lastRenderedPageBreak/>
                <w:t>func/Trig-unit-circle/v/unit-circle-manipulative#</w:t>
              </w:r>
            </w:hyperlink>
          </w:p>
          <w:p w14:paraId="41A65280" w14:textId="77777777" w:rsidR="004A4507" w:rsidRPr="004A4507" w:rsidRDefault="004A4507" w:rsidP="004A4507">
            <w:pPr>
              <w:rPr>
                <w:rFonts w:cs="Arial"/>
                <w:color w:val="0000FF" w:themeColor="hyperlink"/>
                <w:u w:val="single"/>
              </w:rPr>
            </w:pPr>
          </w:p>
          <w:p w14:paraId="24B7DD35" w14:textId="77777777" w:rsidR="004A4507" w:rsidRPr="004A4507" w:rsidRDefault="004A4507" w:rsidP="004A4507">
            <w:pPr>
              <w:rPr>
                <w:rFonts w:cs="Arial"/>
              </w:rPr>
            </w:pPr>
            <w:r w:rsidRPr="004A4507">
              <w:rPr>
                <w:rFonts w:cs="Arial"/>
              </w:rPr>
              <w:t>V: Video on trigonometry.</w:t>
            </w:r>
          </w:p>
          <w:p w14:paraId="3CADF287" w14:textId="77777777" w:rsidR="004A4507" w:rsidRPr="004A4507" w:rsidRDefault="00767748" w:rsidP="004A4507">
            <w:pPr>
              <w:rPr>
                <w:rFonts w:cs="Arial"/>
                <w:color w:val="0000FF" w:themeColor="hyperlink"/>
                <w:u w:val="single"/>
              </w:rPr>
            </w:pPr>
            <w:hyperlink r:id="rId539" w:history="1">
              <w:r w:rsidR="004A4507" w:rsidRPr="004A4507">
                <w:rPr>
                  <w:rFonts w:cs="Arial"/>
                  <w:color w:val="0000FF" w:themeColor="hyperlink"/>
                  <w:u w:val="single"/>
                </w:rPr>
                <w:t>https://www.teachingchannel.org/videos/introduction-to-trigonometry?fd=1</w:t>
              </w:r>
            </w:hyperlink>
          </w:p>
          <w:p w14:paraId="783DE853" w14:textId="77777777" w:rsidR="004A4507" w:rsidRPr="004A4507" w:rsidRDefault="004A4507" w:rsidP="004A4507">
            <w:pPr>
              <w:rPr>
                <w:rFonts w:cs="Arial"/>
                <w:color w:val="0000FF" w:themeColor="hyperlink"/>
                <w:u w:val="single"/>
              </w:rPr>
            </w:pPr>
          </w:p>
          <w:p w14:paraId="7A06BCB3" w14:textId="77777777" w:rsidR="004A4507" w:rsidRPr="004A4507" w:rsidRDefault="004A4507" w:rsidP="004A4507">
            <w:pPr>
              <w:rPr>
                <w:rFonts w:cs="Arial"/>
              </w:rPr>
            </w:pPr>
            <w:r w:rsidRPr="004A4507">
              <w:rPr>
                <w:rFonts w:cs="Arial"/>
              </w:rPr>
              <w:t>A: Activity on trigonometry.</w:t>
            </w:r>
          </w:p>
          <w:p w14:paraId="6F82054D" w14:textId="77777777" w:rsidR="004A4507" w:rsidRPr="004A4507" w:rsidRDefault="00767748" w:rsidP="004A4507">
            <w:pPr>
              <w:rPr>
                <w:rFonts w:cs="Arial"/>
                <w:color w:val="0000FF" w:themeColor="hyperlink"/>
                <w:u w:val="single"/>
              </w:rPr>
            </w:pPr>
            <w:hyperlink r:id="rId540" w:history="1">
              <w:r w:rsidR="004A4507" w:rsidRPr="004A4507">
                <w:rPr>
                  <w:rFonts w:cs="Arial"/>
                  <w:color w:val="0000FF" w:themeColor="hyperlink"/>
                  <w:u w:val="single"/>
                </w:rPr>
                <w:t>http://illuminations.nctm.org/Lesson.aspx?id=1435</w:t>
              </w:r>
            </w:hyperlink>
          </w:p>
          <w:p w14:paraId="6A1258ED" w14:textId="77777777" w:rsidR="004A4507" w:rsidRPr="004A4507" w:rsidRDefault="004A4507" w:rsidP="004A4507">
            <w:pPr>
              <w:rPr>
                <w:rFonts w:cs="Arial"/>
                <w:color w:val="0000FF" w:themeColor="hyperlink"/>
                <w:u w:val="single"/>
              </w:rPr>
            </w:pPr>
          </w:p>
          <w:p w14:paraId="5CEA62F9" w14:textId="77777777" w:rsidR="004A4507" w:rsidRPr="004A4507" w:rsidRDefault="004A4507" w:rsidP="004A4507">
            <w:pPr>
              <w:rPr>
                <w:rFonts w:cs="Arial"/>
              </w:rPr>
            </w:pPr>
            <w:r w:rsidRPr="004A4507">
              <w:rPr>
                <w:rFonts w:cs="Arial"/>
              </w:rPr>
              <w:t>R: Examples on standard F.TF.3</w:t>
            </w:r>
          </w:p>
          <w:p w14:paraId="26E3D35C" w14:textId="77777777" w:rsidR="004A4507" w:rsidRPr="004A4507" w:rsidRDefault="00767748" w:rsidP="004A4507">
            <w:pPr>
              <w:rPr>
                <w:rFonts w:cs="Arial"/>
                <w:color w:val="0000FF" w:themeColor="hyperlink"/>
                <w:u w:val="single"/>
              </w:rPr>
            </w:pPr>
            <w:hyperlink r:id="rId541" w:history="1">
              <w:r w:rsidR="004A4507" w:rsidRPr="004A4507">
                <w:rPr>
                  <w:rFonts w:cs="Arial"/>
                  <w:color w:val="0000FF" w:themeColor="hyperlink"/>
                  <w:u w:val="single"/>
                </w:rPr>
                <w:t>http://www.shmoop.com/common-core-standards/ccss-hs-f-tf-3.html</w:t>
              </w:r>
            </w:hyperlink>
          </w:p>
          <w:p w14:paraId="0D302F4A" w14:textId="77777777" w:rsidR="004A4507" w:rsidRPr="004A4507" w:rsidRDefault="004A4507" w:rsidP="004A4507">
            <w:pPr>
              <w:rPr>
                <w:rFonts w:cs="Arial"/>
                <w:color w:val="0000FF" w:themeColor="hyperlink"/>
                <w:u w:val="single"/>
              </w:rPr>
            </w:pPr>
          </w:p>
          <w:p w14:paraId="0C92EC93" w14:textId="77777777" w:rsidR="004A4507" w:rsidRPr="004A4507" w:rsidRDefault="004A4507" w:rsidP="004A4507">
            <w:pPr>
              <w:rPr>
                <w:rFonts w:cs="Arial"/>
              </w:rPr>
            </w:pPr>
            <w:r w:rsidRPr="004A4507">
              <w:rPr>
                <w:rFonts w:cs="Arial"/>
              </w:rPr>
              <w:t>A: Lesson on the unit circle.</w:t>
            </w:r>
          </w:p>
          <w:p w14:paraId="7B8A69D6" w14:textId="77777777" w:rsidR="004A4507" w:rsidRPr="004A4507" w:rsidRDefault="00767748" w:rsidP="004A4507">
            <w:pPr>
              <w:rPr>
                <w:rFonts w:cs="Arial"/>
                <w:color w:val="0000FF" w:themeColor="hyperlink"/>
                <w:u w:val="single"/>
              </w:rPr>
            </w:pPr>
            <w:hyperlink r:id="rId542" w:history="1">
              <w:r w:rsidR="004A4507" w:rsidRPr="004A4507">
                <w:rPr>
                  <w:rFonts w:cs="Arial"/>
                  <w:color w:val="0000FF" w:themeColor="hyperlink"/>
                  <w:u w:val="single"/>
                </w:rPr>
                <w:t>http://illuminations.nctm.org/Lesson.aspx?id=2870</w:t>
              </w:r>
            </w:hyperlink>
          </w:p>
          <w:p w14:paraId="080B3DEB" w14:textId="77777777" w:rsidR="004A4507" w:rsidRPr="004A4507" w:rsidRDefault="004A4507" w:rsidP="004A4507">
            <w:pPr>
              <w:rPr>
                <w:rFonts w:cs="Arial"/>
                <w:color w:val="0000FF" w:themeColor="hyperlink"/>
                <w:u w:val="single"/>
              </w:rPr>
            </w:pPr>
          </w:p>
          <w:p w14:paraId="3253078F" w14:textId="77777777" w:rsidR="004A4507" w:rsidRPr="004A4507" w:rsidRDefault="004A4507" w:rsidP="004A4507">
            <w:pPr>
              <w:rPr>
                <w:rFonts w:cs="Arial"/>
              </w:rPr>
            </w:pPr>
            <w:r w:rsidRPr="004A4507">
              <w:rPr>
                <w:rFonts w:cs="Arial"/>
              </w:rPr>
              <w:t>V: Videos on the unit circle and symmetry.</w:t>
            </w:r>
          </w:p>
          <w:p w14:paraId="3655D2B7" w14:textId="77777777" w:rsidR="004A4507" w:rsidRPr="004A4507" w:rsidRDefault="00767748" w:rsidP="004A4507">
            <w:pPr>
              <w:rPr>
                <w:rFonts w:cs="Arial"/>
                <w:color w:val="0000FF" w:themeColor="hyperlink"/>
                <w:u w:val="single"/>
              </w:rPr>
            </w:pPr>
            <w:hyperlink r:id="rId543" w:history="1">
              <w:r w:rsidR="004A4507" w:rsidRPr="004A4507">
                <w:rPr>
                  <w:rFonts w:cs="Arial"/>
                  <w:color w:val="0000FF" w:themeColor="hyperlink"/>
                  <w:u w:val="single"/>
                </w:rPr>
                <w:t>http://illuminations.nctm.org/Lesson.aspx?id=2870</w:t>
              </w:r>
            </w:hyperlink>
          </w:p>
        </w:tc>
      </w:tr>
      <w:tr w:rsidR="004A4507" w:rsidRPr="004A4507" w14:paraId="23B9D958" w14:textId="77777777" w:rsidTr="004A4507">
        <w:trPr>
          <w:trHeight w:val="620"/>
        </w:trPr>
        <w:tc>
          <w:tcPr>
            <w:tcW w:w="13205" w:type="dxa"/>
            <w:gridSpan w:val="4"/>
            <w:tcBorders>
              <w:bottom w:val="single" w:sz="4" w:space="0" w:color="auto"/>
            </w:tcBorders>
            <w:shd w:val="clear" w:color="auto" w:fill="B6DDE8" w:themeFill="accent5" w:themeFillTint="66"/>
            <w:vAlign w:val="center"/>
          </w:tcPr>
          <w:p w14:paraId="2445C596"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Model periodic phenomena with trigonometric functions</w:t>
            </w:r>
          </w:p>
        </w:tc>
      </w:tr>
      <w:tr w:rsidR="004A4507" w:rsidRPr="004A4507" w14:paraId="3EF7210E" w14:textId="77777777" w:rsidTr="004A4507">
        <w:tc>
          <w:tcPr>
            <w:tcW w:w="1548" w:type="dxa"/>
            <w:tcBorders>
              <w:bottom w:val="single" w:sz="4" w:space="0" w:color="auto"/>
            </w:tcBorders>
            <w:shd w:val="clear" w:color="auto" w:fill="DAEEF3" w:themeFill="accent5" w:themeFillTint="33"/>
          </w:tcPr>
          <w:p w14:paraId="2BD3D43F"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90" w:type="dxa"/>
            <w:tcBorders>
              <w:bottom w:val="single" w:sz="4" w:space="0" w:color="auto"/>
            </w:tcBorders>
            <w:shd w:val="clear" w:color="auto" w:fill="DAEEF3" w:themeFill="accent5" w:themeFillTint="33"/>
          </w:tcPr>
          <w:p w14:paraId="78822F1A"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67" w:type="dxa"/>
            <w:gridSpan w:val="2"/>
            <w:tcBorders>
              <w:bottom w:val="single" w:sz="4" w:space="0" w:color="auto"/>
            </w:tcBorders>
            <w:shd w:val="clear" w:color="auto" w:fill="DAEEF3" w:themeFill="accent5" w:themeFillTint="33"/>
          </w:tcPr>
          <w:p w14:paraId="3555FDD2"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2A7CEC94" w14:textId="77777777" w:rsidTr="004A4507">
        <w:tc>
          <w:tcPr>
            <w:tcW w:w="1548" w:type="dxa"/>
          </w:tcPr>
          <w:p w14:paraId="29BBDFAB"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F.TF.5</w:t>
            </w:r>
          </w:p>
          <w:p w14:paraId="278064D6" w14:textId="77777777" w:rsidR="004A4507" w:rsidRPr="004A4507" w:rsidRDefault="004A4507" w:rsidP="004A4507">
            <w:pPr>
              <w:autoSpaceDE w:val="0"/>
              <w:autoSpaceDN w:val="0"/>
              <w:adjustRightInd w:val="0"/>
              <w:jc w:val="center"/>
              <w:rPr>
                <w:rFonts w:ascii="Calibri" w:hAnsi="Calibri" w:cs="Candara"/>
                <w:bCs/>
                <w:color w:val="000000"/>
              </w:rPr>
            </w:pPr>
          </w:p>
          <w:p w14:paraId="03A924B0" w14:textId="77777777" w:rsidR="004A4507" w:rsidRPr="004A4507" w:rsidRDefault="004A4507" w:rsidP="004A4507">
            <w:pPr>
              <w:autoSpaceDE w:val="0"/>
              <w:autoSpaceDN w:val="0"/>
              <w:adjustRightInd w:val="0"/>
              <w:jc w:val="center"/>
              <w:rPr>
                <w:rFonts w:ascii="Calibri" w:hAnsi="Calibri" w:cs="Candara"/>
                <w:bCs/>
                <w:color w:val="000000"/>
              </w:rPr>
            </w:pPr>
          </w:p>
          <w:p w14:paraId="0AF1173B"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F.TF.6(+)</w:t>
            </w:r>
          </w:p>
          <w:p w14:paraId="5E14FB1D" w14:textId="77777777" w:rsidR="004A4507" w:rsidRPr="004A4507" w:rsidRDefault="004A4507" w:rsidP="004A4507">
            <w:pPr>
              <w:autoSpaceDE w:val="0"/>
              <w:autoSpaceDN w:val="0"/>
              <w:adjustRightInd w:val="0"/>
              <w:jc w:val="center"/>
              <w:rPr>
                <w:rFonts w:ascii="Calibri" w:hAnsi="Calibri" w:cs="Candara"/>
                <w:bCs/>
                <w:color w:val="000000"/>
              </w:rPr>
            </w:pPr>
          </w:p>
          <w:p w14:paraId="65F268B7" w14:textId="77777777" w:rsidR="004A4507" w:rsidRPr="004A4507" w:rsidRDefault="004A4507" w:rsidP="004A4507">
            <w:pPr>
              <w:autoSpaceDE w:val="0"/>
              <w:autoSpaceDN w:val="0"/>
              <w:adjustRightInd w:val="0"/>
              <w:jc w:val="center"/>
              <w:rPr>
                <w:rFonts w:ascii="Calibri" w:hAnsi="Calibri" w:cs="Candara"/>
                <w:bCs/>
                <w:color w:val="000000"/>
              </w:rPr>
            </w:pPr>
          </w:p>
          <w:p w14:paraId="1FA824E0" w14:textId="77777777" w:rsidR="004A4507" w:rsidRPr="004A4507" w:rsidRDefault="004A4507" w:rsidP="004A4507">
            <w:pPr>
              <w:autoSpaceDE w:val="0"/>
              <w:autoSpaceDN w:val="0"/>
              <w:adjustRightInd w:val="0"/>
              <w:jc w:val="center"/>
              <w:rPr>
                <w:rFonts w:ascii="Calibri" w:hAnsi="Calibri" w:cs="Candara"/>
                <w:bCs/>
                <w:color w:val="000000"/>
              </w:rPr>
            </w:pPr>
          </w:p>
          <w:p w14:paraId="109B6A89" w14:textId="77777777" w:rsidR="004A4507" w:rsidRPr="004A4507" w:rsidRDefault="004A4507" w:rsidP="004A4507">
            <w:pPr>
              <w:autoSpaceDE w:val="0"/>
              <w:autoSpaceDN w:val="0"/>
              <w:adjustRightInd w:val="0"/>
              <w:jc w:val="center"/>
              <w:rPr>
                <w:rFonts w:ascii="Calibri" w:hAnsi="Calibri" w:cs="Candara"/>
                <w:bCs/>
                <w:color w:val="000000"/>
              </w:rPr>
            </w:pPr>
          </w:p>
          <w:p w14:paraId="3552D659"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F.TF.7(+)</w:t>
            </w:r>
          </w:p>
          <w:p w14:paraId="45F5E03C" w14:textId="77777777" w:rsidR="004A4507" w:rsidRPr="004A4507" w:rsidRDefault="004A4507" w:rsidP="004A4507">
            <w:pPr>
              <w:autoSpaceDE w:val="0"/>
              <w:autoSpaceDN w:val="0"/>
              <w:adjustRightInd w:val="0"/>
              <w:jc w:val="center"/>
              <w:rPr>
                <w:rFonts w:ascii="Calibri" w:hAnsi="Calibri" w:cs="Candara"/>
                <w:bCs/>
                <w:color w:val="000000"/>
              </w:rPr>
            </w:pPr>
          </w:p>
          <w:p w14:paraId="04A837B7" w14:textId="77777777" w:rsidR="004A4507" w:rsidRPr="004A4507" w:rsidRDefault="004A4507" w:rsidP="004A4507">
            <w:pPr>
              <w:autoSpaceDE w:val="0"/>
              <w:autoSpaceDN w:val="0"/>
              <w:adjustRightInd w:val="0"/>
              <w:rPr>
                <w:rFonts w:ascii="Calibri" w:hAnsi="Calibri" w:cs="Arial"/>
                <w:color w:val="000000"/>
              </w:rPr>
            </w:pPr>
          </w:p>
        </w:tc>
        <w:tc>
          <w:tcPr>
            <w:tcW w:w="4590" w:type="dxa"/>
          </w:tcPr>
          <w:p w14:paraId="446E19C2"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lastRenderedPageBreak/>
              <w:t xml:space="preserve">Choose trigonometric functions to model periodic phenomena with specified amplitude, </w:t>
            </w:r>
            <w:r w:rsidRPr="004A4507">
              <w:rPr>
                <w:rFonts w:ascii="Calibri" w:hAnsi="Calibri" w:cs="Candara"/>
                <w:bCs/>
                <w:color w:val="000000"/>
              </w:rPr>
              <w:lastRenderedPageBreak/>
              <w:t xml:space="preserve">frequency, and midline.*(*Modeling standard) </w:t>
            </w:r>
          </w:p>
          <w:p w14:paraId="4EDEFCBF" w14:textId="77777777" w:rsidR="004A4507" w:rsidRPr="004A4507" w:rsidRDefault="004A4507" w:rsidP="004A4507">
            <w:pPr>
              <w:autoSpaceDE w:val="0"/>
              <w:autoSpaceDN w:val="0"/>
              <w:adjustRightInd w:val="0"/>
              <w:rPr>
                <w:rFonts w:eastAsia="MS Mincho" w:cs="Arial"/>
                <w:color w:val="000000"/>
              </w:rPr>
            </w:pPr>
            <w:r w:rsidRPr="004A4507">
              <w:rPr>
                <w:rFonts w:eastAsia="MS Mincho" w:cs="Arial"/>
                <w:color w:val="000000"/>
              </w:rPr>
              <w:t>Understand that restricting a trigonometric function to a domain on which it is always increasing or always decreasing allows its inverse to be constructed.</w:t>
            </w:r>
          </w:p>
          <w:p w14:paraId="5B92F9FC" w14:textId="77777777" w:rsidR="004A4507" w:rsidRPr="004A4507" w:rsidRDefault="004A4507" w:rsidP="004A4507">
            <w:pPr>
              <w:autoSpaceDE w:val="0"/>
              <w:autoSpaceDN w:val="0"/>
              <w:adjustRightInd w:val="0"/>
              <w:rPr>
                <w:rFonts w:eastAsia="MS Mincho" w:cs="Arial"/>
                <w:color w:val="000000"/>
              </w:rPr>
            </w:pPr>
            <w:r w:rsidRPr="004A4507">
              <w:rPr>
                <w:rFonts w:eastAsia="MS Mincho" w:cs="Arial"/>
                <w:color w:val="000000"/>
              </w:rPr>
              <w:t xml:space="preserve"> </w:t>
            </w:r>
          </w:p>
          <w:p w14:paraId="308D2724" w14:textId="77777777" w:rsidR="004A4507" w:rsidRPr="004A4507" w:rsidRDefault="004A4507" w:rsidP="004A4507">
            <w:pPr>
              <w:autoSpaceDE w:val="0"/>
              <w:autoSpaceDN w:val="0"/>
              <w:adjustRightInd w:val="0"/>
              <w:rPr>
                <w:rFonts w:cs="Candara"/>
                <w:color w:val="000000"/>
              </w:rPr>
            </w:pPr>
            <w:r w:rsidRPr="004A4507">
              <w:rPr>
                <w:rFonts w:cs="Candara"/>
                <w:color w:val="000000"/>
              </w:rPr>
              <w:t>Use inverse functions to solve trigonometric equations that arise in modeling contexts; evaluate the solutions using technology, and interpret them in terms of the context.</w:t>
            </w:r>
          </w:p>
        </w:tc>
        <w:tc>
          <w:tcPr>
            <w:tcW w:w="7067" w:type="dxa"/>
            <w:gridSpan w:val="2"/>
          </w:tcPr>
          <w:p w14:paraId="32236DD1" w14:textId="77777777" w:rsidR="004A4507" w:rsidRPr="004A4507" w:rsidRDefault="004A4507" w:rsidP="004A4507">
            <w:pPr>
              <w:rPr>
                <w:rFonts w:cs="Arial"/>
              </w:rPr>
            </w:pPr>
            <w:r w:rsidRPr="004A4507">
              <w:rPr>
                <w:rFonts w:ascii="Calibri" w:hAnsi="Calibri" w:cs="Arial"/>
              </w:rPr>
              <w:lastRenderedPageBreak/>
              <w:t>V</w:t>
            </w:r>
            <w:r w:rsidRPr="004A4507">
              <w:rPr>
                <w:rFonts w:cs="Arial"/>
              </w:rPr>
              <w:t>: Video on trigonometric functions.</w:t>
            </w:r>
          </w:p>
          <w:p w14:paraId="1438A752" w14:textId="77777777" w:rsidR="004A4507" w:rsidRPr="004A4507" w:rsidRDefault="00767748" w:rsidP="004A4507">
            <w:pPr>
              <w:rPr>
                <w:rFonts w:cs="Arial"/>
                <w:color w:val="0000FF" w:themeColor="hyperlink"/>
                <w:u w:val="single"/>
              </w:rPr>
            </w:pPr>
            <w:hyperlink r:id="rId544" w:history="1">
              <w:r w:rsidR="004A4507" w:rsidRPr="004A4507">
                <w:rPr>
                  <w:rFonts w:cs="Arial"/>
                  <w:color w:val="0000FF" w:themeColor="hyperlink"/>
                  <w:u w:val="single"/>
                </w:rPr>
                <w:t>https://learnzillion.com/lessons/2770-model-periodic-phenomena-using-trigonometric-functions</w:t>
              </w:r>
            </w:hyperlink>
          </w:p>
          <w:p w14:paraId="5C77B7B3" w14:textId="77777777" w:rsidR="004A4507" w:rsidRPr="004A4507" w:rsidRDefault="004A4507" w:rsidP="004A4507">
            <w:pPr>
              <w:rPr>
                <w:rFonts w:cs="Arial"/>
              </w:rPr>
            </w:pPr>
            <w:r w:rsidRPr="004A4507">
              <w:rPr>
                <w:rFonts w:cs="Arial"/>
              </w:rPr>
              <w:t xml:space="preserve">V: Videos on trigonometric functions and its inverse. </w:t>
            </w:r>
          </w:p>
          <w:p w14:paraId="77CF2FBB" w14:textId="77777777" w:rsidR="004A4507" w:rsidRPr="004A4507" w:rsidRDefault="00767748" w:rsidP="004A4507">
            <w:pPr>
              <w:rPr>
                <w:rFonts w:cs="Arial"/>
              </w:rPr>
            </w:pPr>
            <w:hyperlink r:id="rId545" w:history="1">
              <w:r w:rsidR="004A4507" w:rsidRPr="004A4507">
                <w:rPr>
                  <w:rFonts w:cs="Arial"/>
                  <w:color w:val="0000FF" w:themeColor="hyperlink"/>
                  <w:u w:val="single"/>
                </w:rPr>
                <w:t>https://www.khanacademy.org/math/trigonometry/unit-circle-trig-func/inverse_trig_functions/v/restricting-trig-function-domain#</w:t>
              </w:r>
            </w:hyperlink>
            <w:r w:rsidR="004A4507" w:rsidRPr="004A4507">
              <w:rPr>
                <w:rFonts w:cs="Arial"/>
              </w:rPr>
              <w:t>!</w:t>
            </w:r>
          </w:p>
          <w:p w14:paraId="626713BD" w14:textId="77777777" w:rsidR="004A4507" w:rsidRPr="004A4507" w:rsidRDefault="004A4507" w:rsidP="004A4507">
            <w:pPr>
              <w:rPr>
                <w:rFonts w:cs="Arial"/>
              </w:rPr>
            </w:pPr>
          </w:p>
          <w:p w14:paraId="276D2EC6" w14:textId="77777777" w:rsidR="004A4507" w:rsidRPr="004A4507" w:rsidRDefault="004A4507" w:rsidP="004A4507">
            <w:pPr>
              <w:rPr>
                <w:rFonts w:cs="Arial"/>
              </w:rPr>
            </w:pPr>
            <w:r w:rsidRPr="004A4507">
              <w:rPr>
                <w:rFonts w:cs="Arial"/>
              </w:rPr>
              <w:t>V: Video on trigonometric equations.</w:t>
            </w:r>
          </w:p>
          <w:p w14:paraId="22A83819" w14:textId="77777777" w:rsidR="004A4507" w:rsidRPr="004A4507" w:rsidRDefault="00767748" w:rsidP="004A4507">
            <w:pPr>
              <w:rPr>
                <w:rFonts w:cs="Arial"/>
              </w:rPr>
            </w:pPr>
            <w:hyperlink r:id="rId546" w:anchor="lesson" w:history="1">
              <w:r w:rsidR="004A4507" w:rsidRPr="004A4507">
                <w:rPr>
                  <w:rFonts w:cs="Arial"/>
                  <w:color w:val="0000FF" w:themeColor="hyperlink"/>
                  <w:u w:val="single"/>
                </w:rPr>
                <w:t>http://education-portal.com/academy/lesson/how-to-solve-trigonometric-equations-for-x.html#lesson</w:t>
              </w:r>
            </w:hyperlink>
          </w:p>
        </w:tc>
      </w:tr>
      <w:tr w:rsidR="004A4507" w:rsidRPr="004A4507" w14:paraId="4FEBF483" w14:textId="77777777" w:rsidTr="004A4507">
        <w:trPr>
          <w:trHeight w:val="620"/>
        </w:trPr>
        <w:tc>
          <w:tcPr>
            <w:tcW w:w="13205" w:type="dxa"/>
            <w:gridSpan w:val="4"/>
            <w:tcBorders>
              <w:bottom w:val="single" w:sz="4" w:space="0" w:color="auto"/>
            </w:tcBorders>
            <w:shd w:val="clear" w:color="auto" w:fill="B6DDE8" w:themeFill="accent5" w:themeFillTint="66"/>
            <w:vAlign w:val="center"/>
          </w:tcPr>
          <w:p w14:paraId="158CA6E9"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Prove and apply trigonometric identities</w:t>
            </w:r>
          </w:p>
        </w:tc>
      </w:tr>
      <w:tr w:rsidR="004A4507" w:rsidRPr="004A4507" w14:paraId="2DAEC656" w14:textId="77777777" w:rsidTr="004A4507">
        <w:tc>
          <w:tcPr>
            <w:tcW w:w="1548" w:type="dxa"/>
            <w:tcBorders>
              <w:bottom w:val="single" w:sz="4" w:space="0" w:color="auto"/>
            </w:tcBorders>
            <w:shd w:val="clear" w:color="auto" w:fill="DAEEF3" w:themeFill="accent5" w:themeFillTint="33"/>
          </w:tcPr>
          <w:p w14:paraId="2A102473"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90" w:type="dxa"/>
            <w:tcBorders>
              <w:bottom w:val="single" w:sz="4" w:space="0" w:color="auto"/>
            </w:tcBorders>
            <w:shd w:val="clear" w:color="auto" w:fill="DAEEF3" w:themeFill="accent5" w:themeFillTint="33"/>
          </w:tcPr>
          <w:p w14:paraId="485327F8"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67" w:type="dxa"/>
            <w:gridSpan w:val="2"/>
            <w:tcBorders>
              <w:bottom w:val="single" w:sz="4" w:space="0" w:color="auto"/>
            </w:tcBorders>
            <w:shd w:val="clear" w:color="auto" w:fill="DAEEF3" w:themeFill="accent5" w:themeFillTint="33"/>
          </w:tcPr>
          <w:p w14:paraId="393126EB"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40A112DB" w14:textId="77777777" w:rsidTr="004A4507">
        <w:tc>
          <w:tcPr>
            <w:tcW w:w="1548" w:type="dxa"/>
          </w:tcPr>
          <w:p w14:paraId="24FB973A"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F.TF.8</w:t>
            </w:r>
          </w:p>
          <w:p w14:paraId="62E55892" w14:textId="77777777" w:rsidR="004A4507" w:rsidRPr="004A4507" w:rsidRDefault="004A4507" w:rsidP="004A4507">
            <w:pPr>
              <w:autoSpaceDE w:val="0"/>
              <w:autoSpaceDN w:val="0"/>
              <w:adjustRightInd w:val="0"/>
              <w:jc w:val="center"/>
              <w:rPr>
                <w:rFonts w:cs="Candara"/>
                <w:bCs/>
                <w:color w:val="000000"/>
              </w:rPr>
            </w:pPr>
          </w:p>
          <w:p w14:paraId="1383C457" w14:textId="77777777" w:rsidR="004A4507" w:rsidRPr="004A4507" w:rsidRDefault="004A4507" w:rsidP="004A4507">
            <w:pPr>
              <w:autoSpaceDE w:val="0"/>
              <w:autoSpaceDN w:val="0"/>
              <w:adjustRightInd w:val="0"/>
              <w:jc w:val="center"/>
              <w:rPr>
                <w:rFonts w:cs="Candara"/>
                <w:bCs/>
                <w:color w:val="000000"/>
              </w:rPr>
            </w:pPr>
          </w:p>
          <w:p w14:paraId="410FF547" w14:textId="77777777" w:rsidR="004A4507" w:rsidRPr="004A4507" w:rsidRDefault="004A4507" w:rsidP="004A4507">
            <w:pPr>
              <w:autoSpaceDE w:val="0"/>
              <w:autoSpaceDN w:val="0"/>
              <w:adjustRightInd w:val="0"/>
              <w:jc w:val="center"/>
              <w:rPr>
                <w:rFonts w:cs="Candara"/>
                <w:bCs/>
                <w:color w:val="000000"/>
              </w:rPr>
            </w:pPr>
          </w:p>
          <w:p w14:paraId="1C417D10" w14:textId="77777777" w:rsidR="004A4507" w:rsidRPr="004A4507" w:rsidRDefault="004A4507" w:rsidP="004A4507">
            <w:pPr>
              <w:autoSpaceDE w:val="0"/>
              <w:autoSpaceDN w:val="0"/>
              <w:adjustRightInd w:val="0"/>
              <w:jc w:val="center"/>
              <w:rPr>
                <w:rFonts w:cs="Candara"/>
                <w:bCs/>
                <w:color w:val="000000"/>
              </w:rPr>
            </w:pPr>
          </w:p>
          <w:p w14:paraId="1767813E"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F.TF.9(+)</w:t>
            </w:r>
          </w:p>
          <w:p w14:paraId="78D5E45D" w14:textId="77777777" w:rsidR="004A4507" w:rsidRPr="004A4507" w:rsidRDefault="004A4507" w:rsidP="004A4507">
            <w:pPr>
              <w:autoSpaceDE w:val="0"/>
              <w:autoSpaceDN w:val="0"/>
              <w:adjustRightInd w:val="0"/>
              <w:jc w:val="center"/>
              <w:rPr>
                <w:rFonts w:cs="Candara"/>
                <w:bCs/>
                <w:color w:val="000000"/>
              </w:rPr>
            </w:pPr>
          </w:p>
          <w:p w14:paraId="40A6B082" w14:textId="77777777" w:rsidR="004A4507" w:rsidRPr="004A4507" w:rsidRDefault="004A4507" w:rsidP="004A4507">
            <w:pPr>
              <w:autoSpaceDE w:val="0"/>
              <w:autoSpaceDN w:val="0"/>
              <w:adjustRightInd w:val="0"/>
              <w:rPr>
                <w:rFonts w:cs="Arial"/>
                <w:color w:val="000000"/>
              </w:rPr>
            </w:pPr>
          </w:p>
        </w:tc>
        <w:tc>
          <w:tcPr>
            <w:tcW w:w="4590" w:type="dxa"/>
          </w:tcPr>
          <w:p w14:paraId="55CE3448" w14:textId="77777777" w:rsidR="004A4507" w:rsidRPr="004A4507" w:rsidRDefault="004A4507" w:rsidP="004A4507">
            <w:pPr>
              <w:autoSpaceDE w:val="0"/>
              <w:autoSpaceDN w:val="0"/>
              <w:adjustRightInd w:val="0"/>
              <w:rPr>
                <w:rFonts w:cs="Candara"/>
                <w:color w:val="000000"/>
              </w:rPr>
            </w:pPr>
            <w:r w:rsidRPr="004A4507">
              <w:rPr>
                <w:rFonts w:cs="Candara"/>
                <w:bCs/>
                <w:color w:val="000000"/>
              </w:rPr>
              <w:lastRenderedPageBreak/>
              <w:t xml:space="preserve">Prove the Pythagorean identity sin2(θ) + cos2(θ) = 1 and use it to find sin (θ), cos (θ), or tan (θ), given sin (θ), cos (θ), or tan (θ), and the quadrant of the angle. </w:t>
            </w:r>
          </w:p>
          <w:p w14:paraId="62B88BD1" w14:textId="77777777" w:rsidR="004A4507" w:rsidRPr="004A4507" w:rsidRDefault="004A4507" w:rsidP="004A4507">
            <w:pPr>
              <w:autoSpaceDE w:val="0"/>
              <w:autoSpaceDN w:val="0"/>
              <w:adjustRightInd w:val="0"/>
              <w:rPr>
                <w:rFonts w:cs="Candara"/>
                <w:bCs/>
                <w:color w:val="000000"/>
              </w:rPr>
            </w:pPr>
          </w:p>
          <w:p w14:paraId="5CD8ACB6"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color w:val="000000"/>
              </w:rPr>
              <w:t>Prove the addition and subtraction formulas for sine, cosine, and tangent and use them to solve problems.</w:t>
            </w:r>
          </w:p>
        </w:tc>
        <w:tc>
          <w:tcPr>
            <w:tcW w:w="7067" w:type="dxa"/>
            <w:gridSpan w:val="2"/>
          </w:tcPr>
          <w:p w14:paraId="7F66AF82" w14:textId="77777777" w:rsidR="004A4507" w:rsidRPr="004A4507" w:rsidRDefault="004A4507" w:rsidP="004A4507">
            <w:pPr>
              <w:rPr>
                <w:rFonts w:cs="Arial"/>
              </w:rPr>
            </w:pPr>
            <w:r w:rsidRPr="004A4507">
              <w:rPr>
                <w:rFonts w:cs="Arial"/>
              </w:rPr>
              <w:t>V: Video on Pythagorean Identity.</w:t>
            </w:r>
          </w:p>
          <w:p w14:paraId="216815ED" w14:textId="77777777" w:rsidR="004A4507" w:rsidRPr="004A4507" w:rsidRDefault="00767748" w:rsidP="004A4507">
            <w:pPr>
              <w:rPr>
                <w:rFonts w:cs="Arial"/>
                <w:color w:val="0000FF" w:themeColor="hyperlink"/>
                <w:u w:val="single"/>
              </w:rPr>
            </w:pPr>
            <w:hyperlink r:id="rId547" w:history="1">
              <w:r w:rsidR="004A4507" w:rsidRPr="004A4507">
                <w:rPr>
                  <w:rFonts w:cs="Arial"/>
                  <w:color w:val="0000FF" w:themeColor="hyperlink"/>
                  <w:u w:val="single"/>
                </w:rPr>
                <w:t>https://learnzillion.com/lessons/2352-find-trigonometric-values-using-the-pythagorean-identity</w:t>
              </w:r>
            </w:hyperlink>
          </w:p>
          <w:p w14:paraId="311DD6C7" w14:textId="77777777" w:rsidR="004A4507" w:rsidRPr="004A4507" w:rsidRDefault="004A4507" w:rsidP="004A4507">
            <w:pPr>
              <w:rPr>
                <w:rFonts w:cs="Arial"/>
                <w:color w:val="0000FF" w:themeColor="hyperlink"/>
                <w:u w:val="single"/>
              </w:rPr>
            </w:pPr>
          </w:p>
          <w:p w14:paraId="60C5542D" w14:textId="77777777" w:rsidR="004A4507" w:rsidRPr="004A4507" w:rsidRDefault="004A4507" w:rsidP="004A4507">
            <w:pPr>
              <w:rPr>
                <w:rFonts w:cs="Arial"/>
              </w:rPr>
            </w:pPr>
            <w:r w:rsidRPr="004A4507">
              <w:rPr>
                <w:rFonts w:cs="Arial"/>
              </w:rPr>
              <w:t>R/V: Discusses standard F.TF.9 and includes a funny video.</w:t>
            </w:r>
          </w:p>
          <w:p w14:paraId="0D3B31EB" w14:textId="77777777" w:rsidR="004A4507" w:rsidRPr="004A4507" w:rsidRDefault="00767748" w:rsidP="004A4507">
            <w:pPr>
              <w:rPr>
                <w:rFonts w:cs="Arial"/>
              </w:rPr>
            </w:pPr>
            <w:hyperlink r:id="rId548" w:history="1">
              <w:r w:rsidR="004A4507" w:rsidRPr="004A4507">
                <w:rPr>
                  <w:rFonts w:cs="Arial"/>
                  <w:color w:val="0000FF" w:themeColor="hyperlink"/>
                  <w:u w:val="single"/>
                </w:rPr>
                <w:t>http://www.shmoop.com/common-core-standards/ccss-hs-f-tf-9.html</w:t>
              </w:r>
            </w:hyperlink>
          </w:p>
          <w:p w14:paraId="32F6C99B" w14:textId="77777777" w:rsidR="004A4507" w:rsidRPr="004A4507" w:rsidRDefault="004A4507" w:rsidP="004A4507">
            <w:pPr>
              <w:rPr>
                <w:rFonts w:cs="Arial"/>
              </w:rPr>
            </w:pPr>
          </w:p>
        </w:tc>
      </w:tr>
    </w:tbl>
    <w:p w14:paraId="7E5D2356" w14:textId="77777777" w:rsidR="004A4507" w:rsidRPr="004A4507" w:rsidRDefault="004A4507" w:rsidP="004A4507">
      <w:pPr>
        <w:autoSpaceDE w:val="0"/>
        <w:autoSpaceDN w:val="0"/>
        <w:adjustRightInd w:val="0"/>
        <w:rPr>
          <w:rFonts w:ascii="Arial" w:hAnsi="Arial" w:cs="Arial"/>
          <w:color w:val="000000"/>
          <w:sz w:val="20"/>
          <w:szCs w:val="20"/>
        </w:rPr>
      </w:pPr>
    </w:p>
    <w:p w14:paraId="56219AE5" w14:textId="77777777" w:rsidR="004A4507" w:rsidRPr="004A4507" w:rsidRDefault="004A4507" w:rsidP="004A4507">
      <w:pPr>
        <w:autoSpaceDE w:val="0"/>
        <w:autoSpaceDN w:val="0"/>
        <w:adjustRightInd w:val="0"/>
        <w:rPr>
          <w:rFonts w:ascii="Arial" w:hAnsi="Arial" w:cs="Arial"/>
          <w:color w:val="000000"/>
          <w:sz w:val="20"/>
          <w:szCs w:val="20"/>
        </w:rPr>
      </w:pPr>
    </w:p>
    <w:p w14:paraId="62401862" w14:textId="77777777" w:rsidR="004A4507" w:rsidRPr="004A4507" w:rsidRDefault="004A4507" w:rsidP="004A4507">
      <w:pPr>
        <w:autoSpaceDE w:val="0"/>
        <w:autoSpaceDN w:val="0"/>
        <w:adjustRightInd w:val="0"/>
        <w:rPr>
          <w:rFonts w:ascii="Arial" w:hAnsi="Arial" w:cs="Arial"/>
          <w:color w:val="000000"/>
          <w:sz w:val="20"/>
          <w:szCs w:val="20"/>
        </w:rPr>
      </w:pPr>
    </w:p>
    <w:p w14:paraId="4FF45598" w14:textId="77777777" w:rsidR="004A4507" w:rsidRPr="004A4507" w:rsidRDefault="004A4507" w:rsidP="004A4507">
      <w:pPr>
        <w:autoSpaceDE w:val="0"/>
        <w:autoSpaceDN w:val="0"/>
        <w:adjustRightInd w:val="0"/>
        <w:rPr>
          <w:rFonts w:ascii="Arial" w:hAnsi="Arial" w:cs="Arial"/>
          <w:color w:val="000000"/>
          <w:sz w:val="20"/>
          <w:szCs w:val="20"/>
        </w:rPr>
      </w:pPr>
    </w:p>
    <w:p w14:paraId="6B849AEE" w14:textId="77777777" w:rsidR="004A4507" w:rsidRPr="004A4507" w:rsidRDefault="004A4507" w:rsidP="004A4507">
      <w:pPr>
        <w:autoSpaceDE w:val="0"/>
        <w:autoSpaceDN w:val="0"/>
        <w:adjustRightInd w:val="0"/>
        <w:rPr>
          <w:rFonts w:ascii="Arial" w:hAnsi="Arial" w:cs="Arial"/>
          <w:color w:val="000000"/>
          <w:sz w:val="20"/>
          <w:szCs w:val="20"/>
        </w:rPr>
      </w:pPr>
    </w:p>
    <w:p w14:paraId="5938A02F" w14:textId="77777777" w:rsidR="004A4507" w:rsidRPr="004A4507" w:rsidRDefault="004A4507" w:rsidP="004A4507">
      <w:pPr>
        <w:autoSpaceDE w:val="0"/>
        <w:autoSpaceDN w:val="0"/>
        <w:adjustRightInd w:val="0"/>
        <w:rPr>
          <w:rFonts w:ascii="Arial" w:hAnsi="Arial" w:cs="Arial"/>
          <w:color w:val="000000"/>
          <w:sz w:val="20"/>
          <w:szCs w:val="20"/>
        </w:rPr>
      </w:pPr>
    </w:p>
    <w:p w14:paraId="6C661180" w14:textId="77777777" w:rsidR="004A4507" w:rsidRPr="004A4507" w:rsidRDefault="004A4507" w:rsidP="004A4507">
      <w:pPr>
        <w:autoSpaceDE w:val="0"/>
        <w:autoSpaceDN w:val="0"/>
        <w:adjustRightInd w:val="0"/>
        <w:rPr>
          <w:rFonts w:ascii="Arial" w:hAnsi="Arial" w:cs="Arial"/>
          <w:color w:val="000000"/>
          <w:sz w:val="20"/>
          <w:szCs w:val="20"/>
        </w:rPr>
      </w:pPr>
    </w:p>
    <w:p w14:paraId="22BA40F4" w14:textId="77777777" w:rsidR="004A4507" w:rsidRPr="004A4507" w:rsidRDefault="004A4507" w:rsidP="004A4507">
      <w:pPr>
        <w:autoSpaceDE w:val="0"/>
        <w:autoSpaceDN w:val="0"/>
        <w:adjustRightInd w:val="0"/>
        <w:rPr>
          <w:rFonts w:ascii="Arial" w:hAnsi="Arial" w:cs="Arial"/>
          <w:color w:val="000000"/>
          <w:sz w:val="20"/>
          <w:szCs w:val="20"/>
        </w:rPr>
      </w:pPr>
    </w:p>
    <w:p w14:paraId="5E5AA861" w14:textId="77777777" w:rsidR="004A4507" w:rsidRPr="004A4507" w:rsidRDefault="004A4507" w:rsidP="004A4507">
      <w:pPr>
        <w:autoSpaceDE w:val="0"/>
        <w:autoSpaceDN w:val="0"/>
        <w:adjustRightInd w:val="0"/>
        <w:rPr>
          <w:rFonts w:ascii="Arial" w:hAnsi="Arial" w:cs="Arial"/>
          <w:color w:val="000000"/>
          <w:sz w:val="20"/>
          <w:szCs w:val="20"/>
        </w:rPr>
      </w:pPr>
      <w:r w:rsidRPr="004A4507">
        <w:rPr>
          <w:noProof/>
        </w:rPr>
        <w:drawing>
          <wp:anchor distT="0" distB="0" distL="114300" distR="114300" simplePos="0" relativeHeight="251662336" behindDoc="1" locked="0" layoutInCell="1" allowOverlap="1" wp14:anchorId="2BF59BD6" wp14:editId="086839B0">
            <wp:simplePos x="0" y="0"/>
            <wp:positionH relativeFrom="column">
              <wp:posOffset>-66675</wp:posOffset>
            </wp:positionH>
            <wp:positionV relativeFrom="paragraph">
              <wp:posOffset>114935</wp:posOffset>
            </wp:positionV>
            <wp:extent cx="8382000" cy="23025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9">
                      <a:extLst>
                        <a:ext uri="{28A0092B-C50C-407E-A947-70E740481C1C}">
                          <a14:useLocalDpi xmlns:a14="http://schemas.microsoft.com/office/drawing/2010/main" val="0"/>
                        </a:ext>
                      </a:extLst>
                    </a:blip>
                    <a:srcRect l="2742" t="16976" r="62280" b="57639"/>
                    <a:stretch/>
                  </pic:blipFill>
                  <pic:spPr bwMode="auto">
                    <a:xfrm>
                      <a:off x="0" y="0"/>
                      <a:ext cx="8382000" cy="2302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A85FA" w14:textId="77777777" w:rsidR="004A4507" w:rsidRPr="004A4507" w:rsidRDefault="004A4507" w:rsidP="004A4507">
      <w:pPr>
        <w:autoSpaceDE w:val="0"/>
        <w:autoSpaceDN w:val="0"/>
        <w:adjustRightInd w:val="0"/>
        <w:rPr>
          <w:rFonts w:ascii="Arial" w:hAnsi="Arial" w:cs="Arial"/>
          <w:color w:val="000000"/>
          <w:sz w:val="20"/>
          <w:szCs w:val="20"/>
        </w:rPr>
      </w:pPr>
    </w:p>
    <w:p w14:paraId="63F2A182" w14:textId="77777777" w:rsidR="004A4507" w:rsidRPr="004A4507" w:rsidRDefault="004A4507" w:rsidP="004A4507">
      <w:pPr>
        <w:autoSpaceDE w:val="0"/>
        <w:autoSpaceDN w:val="0"/>
        <w:adjustRightInd w:val="0"/>
        <w:rPr>
          <w:rFonts w:ascii="Arial" w:hAnsi="Arial" w:cs="Arial"/>
          <w:color w:val="000000"/>
          <w:sz w:val="20"/>
          <w:szCs w:val="20"/>
        </w:rPr>
      </w:pPr>
    </w:p>
    <w:p w14:paraId="6E2AE253" w14:textId="77777777" w:rsidR="004A4507" w:rsidRPr="004A4507" w:rsidRDefault="004A4507" w:rsidP="004A4507">
      <w:pPr>
        <w:autoSpaceDE w:val="0"/>
        <w:autoSpaceDN w:val="0"/>
        <w:adjustRightInd w:val="0"/>
        <w:rPr>
          <w:rFonts w:ascii="Arial" w:hAnsi="Arial" w:cs="Arial"/>
          <w:color w:val="000000"/>
          <w:sz w:val="20"/>
          <w:szCs w:val="20"/>
        </w:rPr>
      </w:pPr>
    </w:p>
    <w:p w14:paraId="7E396BC8" w14:textId="77777777" w:rsidR="004A4507" w:rsidRPr="004A4507" w:rsidRDefault="004A4507" w:rsidP="004A4507">
      <w:pPr>
        <w:autoSpaceDE w:val="0"/>
        <w:autoSpaceDN w:val="0"/>
        <w:adjustRightInd w:val="0"/>
        <w:rPr>
          <w:rFonts w:ascii="Arial" w:hAnsi="Arial" w:cs="Arial"/>
          <w:color w:val="000000"/>
          <w:sz w:val="20"/>
          <w:szCs w:val="20"/>
        </w:rPr>
      </w:pPr>
    </w:p>
    <w:p w14:paraId="7BE8CB91" w14:textId="77777777" w:rsidR="004A4507" w:rsidRPr="004A4507" w:rsidRDefault="004A4507" w:rsidP="004A4507">
      <w:pPr>
        <w:autoSpaceDE w:val="0"/>
        <w:autoSpaceDN w:val="0"/>
        <w:adjustRightInd w:val="0"/>
        <w:rPr>
          <w:rFonts w:ascii="Arial" w:hAnsi="Arial" w:cs="Arial"/>
          <w:color w:val="000000"/>
          <w:sz w:val="20"/>
          <w:szCs w:val="20"/>
        </w:rPr>
      </w:pPr>
    </w:p>
    <w:p w14:paraId="2CD679E1" w14:textId="77777777" w:rsidR="004A4507" w:rsidRPr="004A4507" w:rsidRDefault="004A4507" w:rsidP="004A4507">
      <w:pPr>
        <w:autoSpaceDE w:val="0"/>
        <w:autoSpaceDN w:val="0"/>
        <w:adjustRightInd w:val="0"/>
        <w:rPr>
          <w:rFonts w:ascii="Arial" w:hAnsi="Arial" w:cs="Arial"/>
          <w:color w:val="000000"/>
          <w:sz w:val="20"/>
          <w:szCs w:val="20"/>
        </w:rPr>
      </w:pPr>
    </w:p>
    <w:p w14:paraId="3B0E7E7C" w14:textId="77777777" w:rsidR="004A4507" w:rsidRPr="004A4507" w:rsidRDefault="004A4507" w:rsidP="004A4507">
      <w:pPr>
        <w:autoSpaceDE w:val="0"/>
        <w:autoSpaceDN w:val="0"/>
        <w:adjustRightInd w:val="0"/>
        <w:rPr>
          <w:rFonts w:ascii="Arial" w:hAnsi="Arial" w:cs="Arial"/>
          <w:color w:val="000000"/>
          <w:sz w:val="20"/>
          <w:szCs w:val="20"/>
        </w:rPr>
      </w:pPr>
    </w:p>
    <w:tbl>
      <w:tblPr>
        <w:tblStyle w:val="TableGrid"/>
        <w:tblpPr w:leftFromText="180" w:rightFromText="180" w:vertAnchor="text" w:horzAnchor="margin" w:tblpXSpec="center" w:tblpY="260"/>
        <w:tblW w:w="13248" w:type="dxa"/>
        <w:tblLayout w:type="fixed"/>
        <w:tblLook w:val="04A0" w:firstRow="1" w:lastRow="0" w:firstColumn="1" w:lastColumn="0" w:noHBand="0" w:noVBand="1"/>
      </w:tblPr>
      <w:tblGrid>
        <w:gridCol w:w="1548"/>
        <w:gridCol w:w="54"/>
        <w:gridCol w:w="36"/>
        <w:gridCol w:w="71"/>
        <w:gridCol w:w="19"/>
        <w:gridCol w:w="4410"/>
        <w:gridCol w:w="7110"/>
      </w:tblGrid>
      <w:tr w:rsidR="004A4507" w:rsidRPr="004A4507" w14:paraId="4E63A697"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36173B68" w14:textId="77777777" w:rsidR="004A4507" w:rsidRPr="004A4507" w:rsidRDefault="004A4507" w:rsidP="004A4507">
            <w:pPr>
              <w:autoSpaceDE w:val="0"/>
              <w:autoSpaceDN w:val="0"/>
              <w:adjustRightInd w:val="0"/>
              <w:rPr>
                <w:rFonts w:cs="Perpetua-Bold"/>
                <w:b/>
                <w:bCs/>
                <w:sz w:val="28"/>
                <w:szCs w:val="28"/>
              </w:rPr>
            </w:pPr>
            <w:r w:rsidRPr="004A4507">
              <w:rPr>
                <w:rFonts w:cs="Arial"/>
                <w:b/>
                <w:sz w:val="28"/>
                <w:szCs w:val="28"/>
              </w:rPr>
              <w:t>Domain:  Congruence</w:t>
            </w:r>
          </w:p>
          <w:p w14:paraId="344ECEE3" w14:textId="77777777" w:rsidR="004A4507" w:rsidRPr="004A4507" w:rsidRDefault="004A4507" w:rsidP="004A4507">
            <w:pPr>
              <w:autoSpaceDE w:val="0"/>
              <w:autoSpaceDN w:val="0"/>
              <w:adjustRightInd w:val="0"/>
              <w:rPr>
                <w:rFonts w:cs="Perpetua-Bold"/>
                <w:b/>
                <w:bCs/>
                <w:sz w:val="28"/>
                <w:szCs w:val="28"/>
              </w:rPr>
            </w:pPr>
            <w:r w:rsidRPr="004A4507">
              <w:rPr>
                <w:rFonts w:cs="Perpetua-Bold"/>
                <w:b/>
                <w:bCs/>
                <w:sz w:val="28"/>
                <w:szCs w:val="28"/>
              </w:rPr>
              <w:t xml:space="preserve">Cluster:  </w:t>
            </w:r>
            <w:r w:rsidRPr="004A4507">
              <w:rPr>
                <w:b/>
                <w:bCs/>
                <w:sz w:val="28"/>
                <w:szCs w:val="28"/>
              </w:rPr>
              <w:t xml:space="preserve">Experiment with transformations in the plane. </w:t>
            </w:r>
          </w:p>
        </w:tc>
      </w:tr>
      <w:tr w:rsidR="004A4507" w:rsidRPr="004A4507" w14:paraId="010BEFDB" w14:textId="77777777" w:rsidTr="004A4507">
        <w:tc>
          <w:tcPr>
            <w:tcW w:w="1548" w:type="dxa"/>
            <w:tcBorders>
              <w:bottom w:val="single" w:sz="4" w:space="0" w:color="auto"/>
            </w:tcBorders>
            <w:shd w:val="clear" w:color="auto" w:fill="DAEEF3" w:themeFill="accent5" w:themeFillTint="33"/>
          </w:tcPr>
          <w:p w14:paraId="5FFADDAC"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90" w:type="dxa"/>
            <w:gridSpan w:val="5"/>
            <w:tcBorders>
              <w:bottom w:val="single" w:sz="4" w:space="0" w:color="auto"/>
            </w:tcBorders>
            <w:shd w:val="clear" w:color="auto" w:fill="DAEEF3" w:themeFill="accent5" w:themeFillTint="33"/>
          </w:tcPr>
          <w:p w14:paraId="36170220"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110" w:type="dxa"/>
            <w:tcBorders>
              <w:bottom w:val="single" w:sz="4" w:space="0" w:color="auto"/>
            </w:tcBorders>
            <w:shd w:val="clear" w:color="auto" w:fill="DAEEF3" w:themeFill="accent5" w:themeFillTint="33"/>
          </w:tcPr>
          <w:p w14:paraId="2BB95C05"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33DF2186" w14:textId="77777777" w:rsidTr="004A4507">
        <w:tc>
          <w:tcPr>
            <w:tcW w:w="1548" w:type="dxa"/>
          </w:tcPr>
          <w:p w14:paraId="41FD5556"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G.CO.1</w:t>
            </w:r>
          </w:p>
          <w:p w14:paraId="2EBFA79A" w14:textId="77777777" w:rsidR="004A4507" w:rsidRPr="004A4507" w:rsidRDefault="004A4507" w:rsidP="004A4507">
            <w:pPr>
              <w:autoSpaceDE w:val="0"/>
              <w:autoSpaceDN w:val="0"/>
              <w:adjustRightInd w:val="0"/>
              <w:ind w:left="540" w:hanging="540"/>
              <w:jc w:val="center"/>
              <w:rPr>
                <w:rFonts w:ascii="Calibri" w:hAnsi="Calibri"/>
                <w:bCs/>
              </w:rPr>
            </w:pPr>
          </w:p>
          <w:p w14:paraId="098D7858" w14:textId="77777777" w:rsidR="004A4507" w:rsidRPr="004A4507" w:rsidRDefault="004A4507" w:rsidP="004A4507">
            <w:pPr>
              <w:autoSpaceDE w:val="0"/>
              <w:autoSpaceDN w:val="0"/>
              <w:adjustRightInd w:val="0"/>
              <w:ind w:left="540" w:hanging="540"/>
              <w:jc w:val="center"/>
              <w:rPr>
                <w:rFonts w:ascii="Calibri" w:hAnsi="Calibri"/>
                <w:bCs/>
              </w:rPr>
            </w:pPr>
          </w:p>
          <w:p w14:paraId="134E80B1" w14:textId="77777777" w:rsidR="004A4507" w:rsidRPr="004A4507" w:rsidRDefault="004A4507" w:rsidP="004A4507">
            <w:pPr>
              <w:autoSpaceDE w:val="0"/>
              <w:autoSpaceDN w:val="0"/>
              <w:adjustRightInd w:val="0"/>
              <w:ind w:left="540" w:hanging="540"/>
              <w:jc w:val="center"/>
              <w:rPr>
                <w:rFonts w:ascii="Calibri" w:hAnsi="Calibri"/>
                <w:bCs/>
              </w:rPr>
            </w:pPr>
          </w:p>
          <w:p w14:paraId="45ABCD08" w14:textId="77777777" w:rsidR="004A4507" w:rsidRPr="004A4507" w:rsidRDefault="004A4507" w:rsidP="004A4507">
            <w:pPr>
              <w:autoSpaceDE w:val="0"/>
              <w:autoSpaceDN w:val="0"/>
              <w:adjustRightInd w:val="0"/>
              <w:ind w:left="540" w:hanging="540"/>
              <w:jc w:val="center"/>
              <w:rPr>
                <w:rFonts w:ascii="Calibri" w:hAnsi="Calibri"/>
                <w:bCs/>
              </w:rPr>
            </w:pPr>
          </w:p>
          <w:p w14:paraId="6AE597BA" w14:textId="77777777" w:rsidR="004A4507" w:rsidRPr="004A4507" w:rsidRDefault="004A4507" w:rsidP="004A4507">
            <w:pPr>
              <w:autoSpaceDE w:val="0"/>
              <w:autoSpaceDN w:val="0"/>
              <w:adjustRightInd w:val="0"/>
              <w:ind w:left="540" w:hanging="540"/>
              <w:jc w:val="center"/>
              <w:rPr>
                <w:rFonts w:ascii="Calibri" w:hAnsi="Calibri"/>
                <w:bCs/>
              </w:rPr>
            </w:pPr>
          </w:p>
          <w:p w14:paraId="04FAA306"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G.CO.2</w:t>
            </w:r>
          </w:p>
          <w:p w14:paraId="1E4CD8C0" w14:textId="77777777" w:rsidR="004A4507" w:rsidRPr="004A4507" w:rsidRDefault="004A4507" w:rsidP="004A4507">
            <w:pPr>
              <w:autoSpaceDE w:val="0"/>
              <w:autoSpaceDN w:val="0"/>
              <w:adjustRightInd w:val="0"/>
              <w:ind w:left="540" w:hanging="540"/>
              <w:jc w:val="center"/>
              <w:rPr>
                <w:rFonts w:ascii="Calibri" w:hAnsi="Calibri"/>
                <w:bCs/>
              </w:rPr>
            </w:pPr>
          </w:p>
          <w:p w14:paraId="052400BD" w14:textId="77777777" w:rsidR="004A4507" w:rsidRPr="004A4507" w:rsidRDefault="004A4507" w:rsidP="004A4507">
            <w:pPr>
              <w:autoSpaceDE w:val="0"/>
              <w:autoSpaceDN w:val="0"/>
              <w:adjustRightInd w:val="0"/>
              <w:ind w:left="540" w:hanging="540"/>
              <w:jc w:val="center"/>
              <w:rPr>
                <w:rFonts w:ascii="Calibri" w:hAnsi="Calibri"/>
                <w:bCs/>
              </w:rPr>
            </w:pPr>
          </w:p>
          <w:p w14:paraId="513D14F9" w14:textId="77777777" w:rsidR="004A4507" w:rsidRPr="004A4507" w:rsidRDefault="004A4507" w:rsidP="004A4507">
            <w:pPr>
              <w:autoSpaceDE w:val="0"/>
              <w:autoSpaceDN w:val="0"/>
              <w:adjustRightInd w:val="0"/>
              <w:ind w:left="540" w:hanging="540"/>
              <w:jc w:val="center"/>
              <w:rPr>
                <w:rFonts w:ascii="Calibri" w:hAnsi="Calibri"/>
                <w:bCs/>
              </w:rPr>
            </w:pPr>
          </w:p>
          <w:p w14:paraId="2F5A64C8" w14:textId="77777777" w:rsidR="004A4507" w:rsidRPr="004A4507" w:rsidRDefault="004A4507" w:rsidP="004A4507">
            <w:pPr>
              <w:autoSpaceDE w:val="0"/>
              <w:autoSpaceDN w:val="0"/>
              <w:adjustRightInd w:val="0"/>
              <w:ind w:left="540" w:hanging="540"/>
              <w:jc w:val="center"/>
              <w:rPr>
                <w:rFonts w:ascii="Calibri" w:hAnsi="Calibri"/>
                <w:bCs/>
              </w:rPr>
            </w:pPr>
          </w:p>
          <w:p w14:paraId="39D91BB5" w14:textId="77777777" w:rsidR="004A4507" w:rsidRPr="004A4507" w:rsidRDefault="004A4507" w:rsidP="004A4507">
            <w:pPr>
              <w:autoSpaceDE w:val="0"/>
              <w:autoSpaceDN w:val="0"/>
              <w:adjustRightInd w:val="0"/>
              <w:ind w:left="540" w:hanging="540"/>
              <w:jc w:val="center"/>
              <w:rPr>
                <w:rFonts w:ascii="Calibri" w:hAnsi="Calibri"/>
                <w:bCs/>
              </w:rPr>
            </w:pPr>
          </w:p>
          <w:p w14:paraId="5908BA6E" w14:textId="77777777" w:rsidR="004A4507" w:rsidRPr="004A4507" w:rsidRDefault="004A4507" w:rsidP="004A4507">
            <w:pPr>
              <w:autoSpaceDE w:val="0"/>
              <w:autoSpaceDN w:val="0"/>
              <w:adjustRightInd w:val="0"/>
              <w:ind w:left="540" w:hanging="540"/>
              <w:jc w:val="center"/>
              <w:rPr>
                <w:rFonts w:ascii="Calibri" w:hAnsi="Calibri"/>
                <w:bCs/>
              </w:rPr>
            </w:pPr>
          </w:p>
          <w:p w14:paraId="3EE4F955" w14:textId="77777777" w:rsidR="004A4507" w:rsidRPr="004A4507" w:rsidRDefault="004A4507" w:rsidP="004A4507">
            <w:pPr>
              <w:autoSpaceDE w:val="0"/>
              <w:autoSpaceDN w:val="0"/>
              <w:adjustRightInd w:val="0"/>
              <w:ind w:left="540" w:hanging="540"/>
              <w:jc w:val="center"/>
              <w:rPr>
                <w:rFonts w:ascii="Calibri" w:hAnsi="Calibri"/>
                <w:bCs/>
              </w:rPr>
            </w:pPr>
          </w:p>
          <w:p w14:paraId="713E16E1" w14:textId="77777777" w:rsidR="004A4507" w:rsidRPr="004A4507" w:rsidRDefault="004A4507" w:rsidP="004A4507">
            <w:pPr>
              <w:autoSpaceDE w:val="0"/>
              <w:autoSpaceDN w:val="0"/>
              <w:adjustRightInd w:val="0"/>
              <w:ind w:left="540" w:hanging="540"/>
              <w:jc w:val="center"/>
              <w:rPr>
                <w:rFonts w:ascii="Calibri" w:hAnsi="Calibri"/>
                <w:bCs/>
              </w:rPr>
            </w:pPr>
          </w:p>
          <w:p w14:paraId="7600B03E" w14:textId="77777777" w:rsidR="004A4507" w:rsidRPr="004A4507" w:rsidRDefault="004A4507" w:rsidP="004A4507">
            <w:pPr>
              <w:autoSpaceDE w:val="0"/>
              <w:autoSpaceDN w:val="0"/>
              <w:adjustRightInd w:val="0"/>
              <w:ind w:left="540" w:hanging="540"/>
              <w:jc w:val="center"/>
              <w:rPr>
                <w:rFonts w:ascii="Calibri" w:hAnsi="Calibri"/>
                <w:bCs/>
              </w:rPr>
            </w:pPr>
          </w:p>
          <w:p w14:paraId="13763A21"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G.CO.3</w:t>
            </w:r>
          </w:p>
          <w:p w14:paraId="39A0C45A" w14:textId="77777777" w:rsidR="004A4507" w:rsidRPr="004A4507" w:rsidRDefault="004A4507" w:rsidP="004A4507">
            <w:pPr>
              <w:autoSpaceDE w:val="0"/>
              <w:autoSpaceDN w:val="0"/>
              <w:adjustRightInd w:val="0"/>
              <w:ind w:left="540" w:hanging="540"/>
              <w:jc w:val="center"/>
              <w:rPr>
                <w:rFonts w:ascii="Calibri" w:hAnsi="Calibri"/>
                <w:bCs/>
              </w:rPr>
            </w:pPr>
          </w:p>
          <w:p w14:paraId="67998BA8" w14:textId="77777777" w:rsidR="004A4507" w:rsidRPr="004A4507" w:rsidRDefault="004A4507" w:rsidP="004A4507">
            <w:pPr>
              <w:autoSpaceDE w:val="0"/>
              <w:autoSpaceDN w:val="0"/>
              <w:adjustRightInd w:val="0"/>
              <w:ind w:left="540" w:hanging="540"/>
              <w:jc w:val="center"/>
              <w:rPr>
                <w:rFonts w:ascii="Calibri" w:hAnsi="Calibri"/>
                <w:bCs/>
              </w:rPr>
            </w:pPr>
          </w:p>
          <w:p w14:paraId="088F9981" w14:textId="77777777" w:rsidR="004A4507" w:rsidRPr="004A4507" w:rsidRDefault="004A4507" w:rsidP="004A4507">
            <w:pPr>
              <w:autoSpaceDE w:val="0"/>
              <w:autoSpaceDN w:val="0"/>
              <w:adjustRightInd w:val="0"/>
              <w:ind w:left="540" w:hanging="540"/>
              <w:jc w:val="center"/>
              <w:rPr>
                <w:rFonts w:ascii="Calibri" w:hAnsi="Calibri"/>
                <w:bCs/>
              </w:rPr>
            </w:pPr>
          </w:p>
          <w:p w14:paraId="0800ABCE"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G.CO.4</w:t>
            </w:r>
          </w:p>
          <w:p w14:paraId="1CCBAB52" w14:textId="77777777" w:rsidR="004A4507" w:rsidRPr="004A4507" w:rsidRDefault="004A4507" w:rsidP="004A4507">
            <w:pPr>
              <w:autoSpaceDE w:val="0"/>
              <w:autoSpaceDN w:val="0"/>
              <w:adjustRightInd w:val="0"/>
              <w:ind w:left="540" w:hanging="540"/>
              <w:jc w:val="center"/>
              <w:rPr>
                <w:rFonts w:ascii="Calibri" w:hAnsi="Calibri"/>
                <w:bCs/>
              </w:rPr>
            </w:pPr>
          </w:p>
          <w:p w14:paraId="4C782614" w14:textId="77777777" w:rsidR="004A4507" w:rsidRPr="004A4507" w:rsidRDefault="004A4507" w:rsidP="004A4507">
            <w:pPr>
              <w:autoSpaceDE w:val="0"/>
              <w:autoSpaceDN w:val="0"/>
              <w:adjustRightInd w:val="0"/>
              <w:ind w:left="540" w:hanging="540"/>
              <w:jc w:val="center"/>
              <w:rPr>
                <w:rFonts w:ascii="Calibri" w:hAnsi="Calibri"/>
                <w:bCs/>
              </w:rPr>
            </w:pPr>
          </w:p>
          <w:p w14:paraId="3859BD6F" w14:textId="77777777" w:rsidR="004A4507" w:rsidRPr="004A4507" w:rsidRDefault="004A4507" w:rsidP="004A4507">
            <w:pPr>
              <w:autoSpaceDE w:val="0"/>
              <w:autoSpaceDN w:val="0"/>
              <w:adjustRightInd w:val="0"/>
              <w:ind w:left="540" w:hanging="540"/>
              <w:jc w:val="center"/>
              <w:rPr>
                <w:rFonts w:ascii="Calibri" w:hAnsi="Calibri"/>
                <w:bCs/>
              </w:rPr>
            </w:pPr>
          </w:p>
          <w:p w14:paraId="65C521F0" w14:textId="77777777" w:rsidR="004A4507" w:rsidRPr="004A4507" w:rsidRDefault="004A4507" w:rsidP="004A4507">
            <w:pPr>
              <w:autoSpaceDE w:val="0"/>
              <w:autoSpaceDN w:val="0"/>
              <w:adjustRightInd w:val="0"/>
              <w:ind w:left="540" w:hanging="540"/>
              <w:jc w:val="center"/>
              <w:rPr>
                <w:rFonts w:ascii="Calibri" w:hAnsi="Calibri"/>
                <w:bCs/>
              </w:rPr>
            </w:pPr>
          </w:p>
          <w:p w14:paraId="56B3F37D" w14:textId="77777777" w:rsidR="004A4507" w:rsidRPr="004A4507" w:rsidRDefault="004A4507" w:rsidP="004A4507">
            <w:pPr>
              <w:autoSpaceDE w:val="0"/>
              <w:autoSpaceDN w:val="0"/>
              <w:adjustRightInd w:val="0"/>
              <w:ind w:left="540" w:hanging="540"/>
              <w:jc w:val="center"/>
              <w:rPr>
                <w:rFonts w:ascii="Calibri" w:hAnsi="Calibri" w:cs="Arial"/>
              </w:rPr>
            </w:pPr>
            <w:r w:rsidRPr="004A4507">
              <w:rPr>
                <w:rFonts w:ascii="Calibri" w:hAnsi="Calibri"/>
                <w:bCs/>
              </w:rPr>
              <w:t>G.CO.5</w:t>
            </w:r>
          </w:p>
        </w:tc>
        <w:tc>
          <w:tcPr>
            <w:tcW w:w="4590" w:type="dxa"/>
            <w:gridSpan w:val="5"/>
          </w:tcPr>
          <w:p w14:paraId="5090F38D"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lastRenderedPageBreak/>
              <w:t xml:space="preserve">Know precise definitions of angle, circle, perpendicular line, parallel line, and line segment based on the undefined notions of a </w:t>
            </w:r>
            <w:r w:rsidRPr="004A4507">
              <w:rPr>
                <w:rFonts w:ascii="Calibri" w:hAnsi="Calibri" w:cs="Candara"/>
                <w:bCs/>
                <w:color w:val="000000"/>
              </w:rPr>
              <w:lastRenderedPageBreak/>
              <w:t xml:space="preserve">point, line, distance along a line and distance around a circular arc. </w:t>
            </w:r>
          </w:p>
          <w:p w14:paraId="63DC4CB3" w14:textId="77777777" w:rsidR="004A4507" w:rsidRPr="004A4507" w:rsidRDefault="004A4507" w:rsidP="004A4507">
            <w:pPr>
              <w:autoSpaceDE w:val="0"/>
              <w:autoSpaceDN w:val="0"/>
              <w:adjustRightInd w:val="0"/>
              <w:rPr>
                <w:rFonts w:ascii="Calibri" w:hAnsi="Calibri" w:cs="Candara"/>
                <w:bCs/>
                <w:color w:val="000000"/>
              </w:rPr>
            </w:pPr>
          </w:p>
          <w:p w14:paraId="15775F1F"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14:paraId="1F88F7EA" w14:textId="77777777" w:rsidR="004A4507" w:rsidRPr="004A4507" w:rsidRDefault="004A4507" w:rsidP="004A4507">
            <w:pPr>
              <w:autoSpaceDE w:val="0"/>
              <w:autoSpaceDN w:val="0"/>
              <w:adjustRightInd w:val="0"/>
              <w:rPr>
                <w:rFonts w:ascii="Calibri" w:hAnsi="Calibri" w:cs="Candara"/>
                <w:bCs/>
                <w:color w:val="000000"/>
              </w:rPr>
            </w:pPr>
          </w:p>
          <w:p w14:paraId="649B82B4" w14:textId="77777777" w:rsidR="004A4507" w:rsidRPr="004A4507" w:rsidRDefault="004A4507" w:rsidP="004A4507">
            <w:pPr>
              <w:autoSpaceDE w:val="0"/>
              <w:autoSpaceDN w:val="0"/>
              <w:adjustRightInd w:val="0"/>
              <w:rPr>
                <w:rFonts w:ascii="Calibri" w:hAnsi="Calibri" w:cs="Candara"/>
                <w:bCs/>
                <w:color w:val="000000"/>
              </w:rPr>
            </w:pPr>
          </w:p>
          <w:p w14:paraId="3CF22429"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Given a rectangle, parallelogram, trapezoid, or regular polygon, describe the rotations and reflections that carry it onto itself. </w:t>
            </w:r>
          </w:p>
          <w:p w14:paraId="3061FA88" w14:textId="77777777" w:rsidR="004A4507" w:rsidRPr="004A4507" w:rsidRDefault="004A4507" w:rsidP="004A4507">
            <w:pPr>
              <w:autoSpaceDE w:val="0"/>
              <w:autoSpaceDN w:val="0"/>
              <w:adjustRightInd w:val="0"/>
              <w:rPr>
                <w:rFonts w:ascii="Calibri" w:hAnsi="Calibri" w:cs="Candara"/>
                <w:bCs/>
                <w:color w:val="000000"/>
              </w:rPr>
            </w:pPr>
          </w:p>
          <w:p w14:paraId="39D511BE"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Develop definitions of rotations, reflections and translations in terms of angles, circles, perpendicular lines, parallel lines and line segments.</w:t>
            </w:r>
          </w:p>
          <w:p w14:paraId="3E1673CD" w14:textId="77777777" w:rsidR="004A4507" w:rsidRPr="004A4507" w:rsidRDefault="004A4507" w:rsidP="004A4507">
            <w:pPr>
              <w:autoSpaceDE w:val="0"/>
              <w:autoSpaceDN w:val="0"/>
              <w:adjustRightInd w:val="0"/>
              <w:rPr>
                <w:rFonts w:ascii="Calibri" w:hAnsi="Calibri" w:cs="Candara"/>
                <w:bCs/>
                <w:color w:val="000000"/>
              </w:rPr>
            </w:pPr>
          </w:p>
          <w:p w14:paraId="7E6547C6"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Given a geometric figure and a rotation, reflection or translation, draw the transformed figure using, e.g. graph paper, tracing paper or geometry software. Specify a sequence of transformations that will carry a given figure onto another. </w:t>
            </w:r>
          </w:p>
        </w:tc>
        <w:tc>
          <w:tcPr>
            <w:tcW w:w="7110" w:type="dxa"/>
          </w:tcPr>
          <w:p w14:paraId="0E7F8200" w14:textId="77777777" w:rsidR="004A4507" w:rsidRPr="004A4507" w:rsidRDefault="004A4507" w:rsidP="004A4507">
            <w:pPr>
              <w:rPr>
                <w:rFonts w:ascii="Calibri" w:hAnsi="Calibri" w:cs="Arial"/>
              </w:rPr>
            </w:pPr>
            <w:r w:rsidRPr="004A4507">
              <w:rPr>
                <w:rFonts w:ascii="Calibri" w:hAnsi="Calibri" w:cs="Arial"/>
              </w:rPr>
              <w:lastRenderedPageBreak/>
              <w:t>V: A series of videos that define the basic terms of geometry.</w:t>
            </w:r>
          </w:p>
          <w:p w14:paraId="4CAAF245" w14:textId="77777777" w:rsidR="004A4507" w:rsidRPr="004A4507" w:rsidRDefault="00767748" w:rsidP="004A4507">
            <w:pPr>
              <w:rPr>
                <w:rFonts w:ascii="Calibri" w:hAnsi="Calibri" w:cs="Arial"/>
              </w:rPr>
            </w:pPr>
            <w:hyperlink r:id="rId550" w:history="1">
              <w:r w:rsidR="004A4507" w:rsidRPr="004A4507">
                <w:rPr>
                  <w:rFonts w:ascii="Calibri" w:hAnsi="Calibri" w:cs="Arial"/>
                  <w:color w:val="0000FF" w:themeColor="hyperlink"/>
                  <w:u w:val="single"/>
                </w:rPr>
                <w:t>http://www.virtualnerd.com/common-core/hsf-geometry/HSG-CO-congruence/A/1</w:t>
              </w:r>
            </w:hyperlink>
          </w:p>
          <w:p w14:paraId="551D2AB7" w14:textId="77777777" w:rsidR="004A4507" w:rsidRPr="004A4507" w:rsidRDefault="004A4507" w:rsidP="004A4507">
            <w:pPr>
              <w:rPr>
                <w:rFonts w:ascii="Calibri" w:hAnsi="Calibri" w:cs="Arial"/>
              </w:rPr>
            </w:pPr>
          </w:p>
          <w:p w14:paraId="5AFC8CAA" w14:textId="77777777" w:rsidR="004A4507" w:rsidRPr="004A4507" w:rsidRDefault="004A4507" w:rsidP="004A4507">
            <w:pPr>
              <w:rPr>
                <w:rFonts w:ascii="Calibri" w:hAnsi="Calibri" w:cs="Arial"/>
              </w:rPr>
            </w:pPr>
            <w:r w:rsidRPr="004A4507">
              <w:rPr>
                <w:rFonts w:ascii="Calibri" w:hAnsi="Calibri" w:cs="Arial"/>
              </w:rPr>
              <w:t xml:space="preserve">V/R: Features several videos on transformations. </w:t>
            </w:r>
          </w:p>
          <w:p w14:paraId="25AD3BF6" w14:textId="77777777" w:rsidR="004A4507" w:rsidRPr="004A4507" w:rsidRDefault="004A4507" w:rsidP="004A4507">
            <w:pPr>
              <w:rPr>
                <w:rFonts w:ascii="Calibri" w:hAnsi="Calibri" w:cs="Arial"/>
              </w:rPr>
            </w:pPr>
            <w:r w:rsidRPr="004A4507">
              <w:rPr>
                <w:rFonts w:ascii="Calibri" w:hAnsi="Calibri" w:cs="Arial"/>
              </w:rPr>
              <w:t xml:space="preserve"> </w:t>
            </w:r>
            <w:hyperlink r:id="rId551" w:history="1">
              <w:r w:rsidRPr="004A4507">
                <w:rPr>
                  <w:rFonts w:ascii="Calibri" w:hAnsi="Calibri" w:cs="Arial"/>
                  <w:color w:val="0000FF" w:themeColor="hyperlink"/>
                  <w:u w:val="single"/>
                </w:rPr>
                <w:t>http://www.onlinemathlearning.com/transformation-hsg-co2.html</w:t>
              </w:r>
            </w:hyperlink>
          </w:p>
          <w:p w14:paraId="01E21CEB" w14:textId="77777777" w:rsidR="004A4507" w:rsidRPr="004A4507" w:rsidRDefault="004A4507" w:rsidP="004A4507">
            <w:pPr>
              <w:rPr>
                <w:rFonts w:ascii="Calibri" w:hAnsi="Calibri" w:cs="Arial"/>
              </w:rPr>
            </w:pPr>
          </w:p>
          <w:p w14:paraId="5A7C20F6" w14:textId="77777777" w:rsidR="004A4507" w:rsidRPr="004A4507" w:rsidRDefault="004A4507" w:rsidP="004A4507">
            <w:pPr>
              <w:rPr>
                <w:rFonts w:ascii="Calibri" w:hAnsi="Calibri" w:cs="Arial"/>
              </w:rPr>
            </w:pPr>
            <w:r w:rsidRPr="004A4507">
              <w:rPr>
                <w:rFonts w:ascii="Calibri" w:hAnsi="Calibri" w:cs="Arial"/>
              </w:rPr>
              <w:t xml:space="preserve">R: Discusses standard G.OC.3 and includes examples. </w:t>
            </w:r>
          </w:p>
          <w:p w14:paraId="6709630C" w14:textId="77777777" w:rsidR="004A4507" w:rsidRPr="004A4507" w:rsidRDefault="004A4507" w:rsidP="004A4507">
            <w:pPr>
              <w:rPr>
                <w:rFonts w:ascii="Calibri" w:hAnsi="Calibri" w:cs="Arial"/>
              </w:rPr>
            </w:pPr>
            <w:r w:rsidRPr="004A4507">
              <w:rPr>
                <w:rFonts w:ascii="Calibri" w:hAnsi="Calibri" w:cs="Arial"/>
              </w:rPr>
              <w:t xml:space="preserve"> </w:t>
            </w:r>
            <w:hyperlink r:id="rId552" w:history="1">
              <w:r w:rsidRPr="004A4507">
                <w:rPr>
                  <w:rFonts w:ascii="Calibri" w:hAnsi="Calibri" w:cs="Arial"/>
                  <w:color w:val="0000FF" w:themeColor="hyperlink"/>
                  <w:u w:val="single"/>
                </w:rPr>
                <w:t>http://www.shmoop.com/common-core-standards/ccss-hs-g-co-3.html</w:t>
              </w:r>
            </w:hyperlink>
          </w:p>
          <w:p w14:paraId="6E29A07E" w14:textId="77777777" w:rsidR="004A4507" w:rsidRPr="004A4507" w:rsidRDefault="004A4507" w:rsidP="004A4507">
            <w:pPr>
              <w:rPr>
                <w:rFonts w:ascii="Calibri" w:hAnsi="Calibri" w:cs="Arial"/>
              </w:rPr>
            </w:pPr>
          </w:p>
          <w:p w14:paraId="4DFEF982" w14:textId="77777777" w:rsidR="004A4507" w:rsidRPr="004A4507" w:rsidRDefault="004A4507" w:rsidP="004A4507">
            <w:pPr>
              <w:rPr>
                <w:rFonts w:ascii="Calibri" w:hAnsi="Calibri" w:cs="Arial"/>
              </w:rPr>
            </w:pPr>
            <w:r w:rsidRPr="004A4507">
              <w:rPr>
                <w:rFonts w:ascii="Calibri" w:hAnsi="Calibri" w:cs="Arial"/>
              </w:rPr>
              <w:t>A: An activity on transformations.</w:t>
            </w:r>
          </w:p>
          <w:p w14:paraId="49B6D441" w14:textId="77777777" w:rsidR="004A4507" w:rsidRPr="004A4507" w:rsidRDefault="00767748" w:rsidP="004A4507">
            <w:pPr>
              <w:rPr>
                <w:rFonts w:ascii="Calibri" w:hAnsi="Calibri" w:cs="Arial"/>
              </w:rPr>
            </w:pPr>
            <w:hyperlink r:id="rId553" w:history="1">
              <w:r w:rsidR="004A4507" w:rsidRPr="004A4507">
                <w:rPr>
                  <w:rFonts w:ascii="Calibri" w:hAnsi="Calibri" w:cs="Arial"/>
                  <w:color w:val="0000FF" w:themeColor="hyperlink"/>
                  <w:u w:val="single"/>
                </w:rPr>
                <w:t>http://illuminations.nctm.org/Lesson.aspx?id=2591</w:t>
              </w:r>
            </w:hyperlink>
          </w:p>
          <w:p w14:paraId="05F9AE43" w14:textId="77777777" w:rsidR="004A4507" w:rsidRPr="004A4507" w:rsidRDefault="004A4507" w:rsidP="004A4507">
            <w:pPr>
              <w:rPr>
                <w:rFonts w:ascii="Calibri" w:hAnsi="Calibri" w:cs="Arial"/>
              </w:rPr>
            </w:pPr>
          </w:p>
          <w:p w14:paraId="569F025A" w14:textId="77777777" w:rsidR="004A4507" w:rsidRPr="004A4507" w:rsidRDefault="004A4507" w:rsidP="004A4507">
            <w:pPr>
              <w:rPr>
                <w:rFonts w:ascii="Calibri" w:hAnsi="Calibri" w:cs="Arial"/>
              </w:rPr>
            </w:pPr>
            <w:r w:rsidRPr="004A4507">
              <w:rPr>
                <w:rFonts w:ascii="Calibri" w:hAnsi="Calibri" w:cs="Arial"/>
              </w:rPr>
              <w:t xml:space="preserve">A: A graphing calculator activity featuring transformations. </w:t>
            </w:r>
          </w:p>
          <w:p w14:paraId="2D2A1183" w14:textId="77777777" w:rsidR="004A4507" w:rsidRPr="004A4507" w:rsidRDefault="00767748" w:rsidP="004A4507">
            <w:pPr>
              <w:rPr>
                <w:rFonts w:ascii="Calibri" w:hAnsi="Calibri" w:cs="Arial"/>
              </w:rPr>
            </w:pPr>
            <w:hyperlink r:id="rId554" w:history="1">
              <w:r w:rsidR="004A4507" w:rsidRPr="004A4507">
                <w:rPr>
                  <w:rFonts w:ascii="Calibri" w:hAnsi="Calibri" w:cs="Arial"/>
                  <w:color w:val="0000FF" w:themeColor="hyperlink"/>
                  <w:u w:val="single"/>
                </w:rPr>
                <w:t>http://education.ti.com/en/us/activity/detail?id=B7CBCEE88FBC486886D9A270295AF80C</w:t>
              </w:r>
            </w:hyperlink>
          </w:p>
          <w:p w14:paraId="41EE87C3" w14:textId="77777777" w:rsidR="004A4507" w:rsidRPr="004A4507" w:rsidRDefault="004A4507" w:rsidP="004A4507">
            <w:pPr>
              <w:rPr>
                <w:rFonts w:ascii="Calibri" w:hAnsi="Calibri" w:cs="Arial"/>
              </w:rPr>
            </w:pPr>
            <w:r w:rsidRPr="004A4507">
              <w:rPr>
                <w:rFonts w:ascii="Calibri" w:hAnsi="Calibri" w:cs="Arial"/>
              </w:rPr>
              <w:t xml:space="preserve">R: Includes several practice games on transformations. </w:t>
            </w:r>
          </w:p>
          <w:p w14:paraId="76DB0E04" w14:textId="77777777" w:rsidR="004A4507" w:rsidRPr="004A4507" w:rsidRDefault="00767748" w:rsidP="004A4507">
            <w:pPr>
              <w:rPr>
                <w:rFonts w:ascii="Calibri" w:hAnsi="Calibri" w:cs="Arial"/>
              </w:rPr>
            </w:pPr>
            <w:hyperlink r:id="rId555" w:history="1">
              <w:r w:rsidR="004A4507" w:rsidRPr="004A4507">
                <w:rPr>
                  <w:rFonts w:ascii="Calibri" w:hAnsi="Calibri" w:cs="Arial"/>
                  <w:color w:val="0000FF" w:themeColor="hyperlink"/>
                  <w:u w:val="single"/>
                </w:rPr>
                <w:t>http://www.onlinemathlearning.com/transformation-games.html</w:t>
              </w:r>
            </w:hyperlink>
          </w:p>
          <w:p w14:paraId="4CB5A8E9" w14:textId="77777777" w:rsidR="004A4507" w:rsidRPr="004A4507" w:rsidRDefault="004A4507" w:rsidP="004A4507">
            <w:pPr>
              <w:rPr>
                <w:rFonts w:ascii="Calibri" w:hAnsi="Calibri" w:cs="Arial"/>
              </w:rPr>
            </w:pPr>
            <w:r w:rsidRPr="004A4507">
              <w:rPr>
                <w:rFonts w:ascii="Calibri" w:hAnsi="Calibri" w:cs="Arial"/>
              </w:rPr>
              <w:t>A: Students have to complete several transformations.</w:t>
            </w:r>
          </w:p>
          <w:p w14:paraId="701DDD6A" w14:textId="77777777" w:rsidR="004A4507" w:rsidRPr="004A4507" w:rsidRDefault="00767748" w:rsidP="004A4507">
            <w:pPr>
              <w:rPr>
                <w:rFonts w:ascii="Calibri" w:hAnsi="Calibri" w:cs="Arial"/>
              </w:rPr>
            </w:pPr>
            <w:hyperlink r:id="rId556" w:history="1">
              <w:r w:rsidR="004A4507" w:rsidRPr="004A4507">
                <w:rPr>
                  <w:rFonts w:ascii="Calibri" w:hAnsi="Calibri" w:cs="Arial"/>
                  <w:color w:val="0000FF" w:themeColor="hyperlink"/>
                  <w:u w:val="single"/>
                </w:rPr>
                <w:t>http://mathsteaching.wordpress.com/2008/07/11/shape-transformations/</w:t>
              </w:r>
            </w:hyperlink>
          </w:p>
          <w:p w14:paraId="44C4257E" w14:textId="77777777" w:rsidR="004A4507" w:rsidRPr="004A4507" w:rsidRDefault="004A4507" w:rsidP="004A4507">
            <w:pPr>
              <w:rPr>
                <w:rFonts w:ascii="Calibri" w:hAnsi="Calibri" w:cs="Arial"/>
              </w:rPr>
            </w:pPr>
          </w:p>
        </w:tc>
      </w:tr>
      <w:tr w:rsidR="004A4507" w:rsidRPr="004A4507" w14:paraId="6D6C4553"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1215E7DA"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Understand congruence in terms of rigid motions</w:t>
            </w:r>
          </w:p>
        </w:tc>
      </w:tr>
      <w:tr w:rsidR="004A4507" w:rsidRPr="004A4507" w14:paraId="3272BC97" w14:textId="77777777" w:rsidTr="004A4507">
        <w:tc>
          <w:tcPr>
            <w:tcW w:w="1602" w:type="dxa"/>
            <w:gridSpan w:val="2"/>
            <w:tcBorders>
              <w:bottom w:val="single" w:sz="4" w:space="0" w:color="auto"/>
            </w:tcBorders>
            <w:shd w:val="clear" w:color="auto" w:fill="DAEEF3" w:themeFill="accent5" w:themeFillTint="33"/>
          </w:tcPr>
          <w:p w14:paraId="6DAC64A8"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36" w:type="dxa"/>
            <w:gridSpan w:val="4"/>
            <w:tcBorders>
              <w:bottom w:val="single" w:sz="4" w:space="0" w:color="auto"/>
            </w:tcBorders>
            <w:shd w:val="clear" w:color="auto" w:fill="DAEEF3" w:themeFill="accent5" w:themeFillTint="33"/>
          </w:tcPr>
          <w:p w14:paraId="099E6344"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110" w:type="dxa"/>
            <w:tcBorders>
              <w:bottom w:val="single" w:sz="4" w:space="0" w:color="auto"/>
            </w:tcBorders>
            <w:shd w:val="clear" w:color="auto" w:fill="DAEEF3" w:themeFill="accent5" w:themeFillTint="33"/>
          </w:tcPr>
          <w:p w14:paraId="1C52E047"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0027C5FF" w14:textId="77777777" w:rsidTr="004A4507">
        <w:tc>
          <w:tcPr>
            <w:tcW w:w="1602" w:type="dxa"/>
            <w:gridSpan w:val="2"/>
          </w:tcPr>
          <w:p w14:paraId="76B9BA8E" w14:textId="77777777" w:rsidR="004A4507" w:rsidRPr="004A4507" w:rsidRDefault="004A4507" w:rsidP="004A4507">
            <w:pPr>
              <w:autoSpaceDE w:val="0"/>
              <w:autoSpaceDN w:val="0"/>
              <w:adjustRightInd w:val="0"/>
              <w:ind w:left="540" w:hanging="540"/>
              <w:jc w:val="center"/>
              <w:rPr>
                <w:bCs/>
              </w:rPr>
            </w:pPr>
            <w:r w:rsidRPr="004A4507">
              <w:rPr>
                <w:bCs/>
              </w:rPr>
              <w:t>G.CO.6</w:t>
            </w:r>
          </w:p>
          <w:p w14:paraId="4E36C149" w14:textId="77777777" w:rsidR="004A4507" w:rsidRPr="004A4507" w:rsidRDefault="004A4507" w:rsidP="004A4507">
            <w:pPr>
              <w:autoSpaceDE w:val="0"/>
              <w:autoSpaceDN w:val="0"/>
              <w:adjustRightInd w:val="0"/>
              <w:ind w:left="540" w:hanging="540"/>
              <w:jc w:val="center"/>
              <w:rPr>
                <w:bCs/>
              </w:rPr>
            </w:pPr>
          </w:p>
          <w:p w14:paraId="25A1F659" w14:textId="77777777" w:rsidR="004A4507" w:rsidRPr="004A4507" w:rsidRDefault="004A4507" w:rsidP="004A4507">
            <w:pPr>
              <w:autoSpaceDE w:val="0"/>
              <w:autoSpaceDN w:val="0"/>
              <w:adjustRightInd w:val="0"/>
              <w:ind w:left="540" w:hanging="540"/>
              <w:jc w:val="center"/>
              <w:rPr>
                <w:bCs/>
              </w:rPr>
            </w:pPr>
          </w:p>
          <w:p w14:paraId="51746C3A" w14:textId="77777777" w:rsidR="004A4507" w:rsidRPr="004A4507" w:rsidRDefault="004A4507" w:rsidP="004A4507">
            <w:pPr>
              <w:autoSpaceDE w:val="0"/>
              <w:autoSpaceDN w:val="0"/>
              <w:adjustRightInd w:val="0"/>
              <w:ind w:left="540" w:hanging="540"/>
              <w:jc w:val="center"/>
              <w:rPr>
                <w:bCs/>
              </w:rPr>
            </w:pPr>
          </w:p>
          <w:p w14:paraId="7A68DA3D" w14:textId="77777777" w:rsidR="004A4507" w:rsidRPr="004A4507" w:rsidRDefault="004A4507" w:rsidP="004A4507">
            <w:pPr>
              <w:autoSpaceDE w:val="0"/>
              <w:autoSpaceDN w:val="0"/>
              <w:adjustRightInd w:val="0"/>
              <w:ind w:left="540" w:hanging="540"/>
              <w:jc w:val="center"/>
              <w:rPr>
                <w:bCs/>
              </w:rPr>
            </w:pPr>
          </w:p>
          <w:p w14:paraId="238948F4" w14:textId="77777777" w:rsidR="004A4507" w:rsidRPr="004A4507" w:rsidRDefault="004A4507" w:rsidP="004A4507">
            <w:pPr>
              <w:autoSpaceDE w:val="0"/>
              <w:autoSpaceDN w:val="0"/>
              <w:adjustRightInd w:val="0"/>
              <w:ind w:left="540" w:hanging="540"/>
              <w:jc w:val="center"/>
              <w:rPr>
                <w:bCs/>
              </w:rPr>
            </w:pPr>
          </w:p>
          <w:p w14:paraId="64C0769B" w14:textId="77777777" w:rsidR="004A4507" w:rsidRPr="004A4507" w:rsidRDefault="004A4507" w:rsidP="004A4507">
            <w:pPr>
              <w:autoSpaceDE w:val="0"/>
              <w:autoSpaceDN w:val="0"/>
              <w:adjustRightInd w:val="0"/>
              <w:ind w:left="540" w:hanging="540"/>
              <w:jc w:val="center"/>
              <w:rPr>
                <w:bCs/>
              </w:rPr>
            </w:pPr>
          </w:p>
          <w:p w14:paraId="4692FA77" w14:textId="77777777" w:rsidR="004A4507" w:rsidRPr="004A4507" w:rsidRDefault="004A4507" w:rsidP="004A4507">
            <w:pPr>
              <w:autoSpaceDE w:val="0"/>
              <w:autoSpaceDN w:val="0"/>
              <w:adjustRightInd w:val="0"/>
              <w:ind w:left="540" w:hanging="540"/>
              <w:jc w:val="center"/>
              <w:rPr>
                <w:bCs/>
              </w:rPr>
            </w:pPr>
            <w:r w:rsidRPr="004A4507">
              <w:rPr>
                <w:bCs/>
              </w:rPr>
              <w:t>G.CO.7</w:t>
            </w:r>
          </w:p>
          <w:p w14:paraId="0F9F7F20" w14:textId="77777777" w:rsidR="004A4507" w:rsidRPr="004A4507" w:rsidRDefault="004A4507" w:rsidP="004A4507">
            <w:pPr>
              <w:autoSpaceDE w:val="0"/>
              <w:autoSpaceDN w:val="0"/>
              <w:adjustRightInd w:val="0"/>
              <w:ind w:left="540" w:hanging="540"/>
              <w:jc w:val="center"/>
              <w:rPr>
                <w:bCs/>
              </w:rPr>
            </w:pPr>
          </w:p>
          <w:p w14:paraId="74DCA492" w14:textId="77777777" w:rsidR="004A4507" w:rsidRPr="004A4507" w:rsidRDefault="004A4507" w:rsidP="004A4507">
            <w:pPr>
              <w:autoSpaceDE w:val="0"/>
              <w:autoSpaceDN w:val="0"/>
              <w:adjustRightInd w:val="0"/>
              <w:ind w:left="540" w:hanging="540"/>
              <w:jc w:val="center"/>
              <w:rPr>
                <w:bCs/>
              </w:rPr>
            </w:pPr>
          </w:p>
          <w:p w14:paraId="4FA26CD9" w14:textId="77777777" w:rsidR="004A4507" w:rsidRPr="004A4507" w:rsidRDefault="004A4507" w:rsidP="004A4507">
            <w:pPr>
              <w:autoSpaceDE w:val="0"/>
              <w:autoSpaceDN w:val="0"/>
              <w:adjustRightInd w:val="0"/>
              <w:ind w:left="540" w:hanging="540"/>
              <w:jc w:val="center"/>
              <w:rPr>
                <w:bCs/>
              </w:rPr>
            </w:pPr>
          </w:p>
          <w:p w14:paraId="2536ABC2" w14:textId="77777777" w:rsidR="004A4507" w:rsidRPr="004A4507" w:rsidRDefault="004A4507" w:rsidP="004A4507">
            <w:pPr>
              <w:autoSpaceDE w:val="0"/>
              <w:autoSpaceDN w:val="0"/>
              <w:adjustRightInd w:val="0"/>
              <w:ind w:left="540" w:hanging="540"/>
              <w:jc w:val="center"/>
              <w:rPr>
                <w:bCs/>
              </w:rPr>
            </w:pPr>
          </w:p>
          <w:p w14:paraId="3D67ECAC" w14:textId="77777777" w:rsidR="004A4507" w:rsidRPr="004A4507" w:rsidRDefault="004A4507" w:rsidP="004A4507">
            <w:pPr>
              <w:autoSpaceDE w:val="0"/>
              <w:autoSpaceDN w:val="0"/>
              <w:adjustRightInd w:val="0"/>
              <w:ind w:left="540" w:hanging="540"/>
              <w:jc w:val="center"/>
              <w:rPr>
                <w:bCs/>
              </w:rPr>
            </w:pPr>
          </w:p>
          <w:p w14:paraId="56EF48FE" w14:textId="77777777" w:rsidR="004A4507" w:rsidRPr="004A4507" w:rsidRDefault="004A4507" w:rsidP="004A4507">
            <w:pPr>
              <w:autoSpaceDE w:val="0"/>
              <w:autoSpaceDN w:val="0"/>
              <w:adjustRightInd w:val="0"/>
              <w:ind w:left="540" w:hanging="540"/>
              <w:jc w:val="center"/>
              <w:rPr>
                <w:rFonts w:cs="Arial"/>
              </w:rPr>
            </w:pPr>
            <w:r w:rsidRPr="004A4507">
              <w:rPr>
                <w:bCs/>
              </w:rPr>
              <w:t>G.CO.8</w:t>
            </w:r>
          </w:p>
          <w:p w14:paraId="34D00F31" w14:textId="77777777" w:rsidR="004A4507" w:rsidRPr="004A4507" w:rsidRDefault="004A4507" w:rsidP="004A4507">
            <w:pPr>
              <w:autoSpaceDE w:val="0"/>
              <w:autoSpaceDN w:val="0"/>
              <w:adjustRightInd w:val="0"/>
              <w:rPr>
                <w:rFonts w:cs="Arial"/>
                <w:color w:val="000000"/>
              </w:rPr>
            </w:pPr>
          </w:p>
          <w:p w14:paraId="2CE39941" w14:textId="77777777" w:rsidR="004A4507" w:rsidRPr="004A4507" w:rsidRDefault="004A4507" w:rsidP="004A4507">
            <w:pPr>
              <w:autoSpaceDE w:val="0"/>
              <w:autoSpaceDN w:val="0"/>
              <w:adjustRightInd w:val="0"/>
              <w:rPr>
                <w:rFonts w:cs="Arial"/>
                <w:color w:val="000000"/>
              </w:rPr>
            </w:pPr>
          </w:p>
        </w:tc>
        <w:tc>
          <w:tcPr>
            <w:tcW w:w="4536" w:type="dxa"/>
            <w:gridSpan w:val="4"/>
          </w:tcPr>
          <w:p w14:paraId="327B0CE9"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lastRenderedPageBreak/>
              <w:t xml:space="preserve">Use geometric descriptions as rigid motions to transform figures and to predict the effect of a given rigid motion on a given figure; given two figures, use the definition of congruence in terms of rigid motions to decide if they are congruent. </w:t>
            </w:r>
          </w:p>
          <w:p w14:paraId="35AB0642" w14:textId="77777777" w:rsidR="004A4507" w:rsidRPr="004A4507" w:rsidRDefault="004A4507" w:rsidP="004A4507">
            <w:pPr>
              <w:autoSpaceDE w:val="0"/>
              <w:autoSpaceDN w:val="0"/>
              <w:adjustRightInd w:val="0"/>
              <w:rPr>
                <w:rFonts w:cs="Candara"/>
                <w:bCs/>
                <w:color w:val="000000"/>
              </w:rPr>
            </w:pPr>
          </w:p>
          <w:p w14:paraId="7D1BF3FB"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Use the definition of congruence in terms of rigid motions to show that two triangles are congruent if and only if corresponding pairs of sides and corresponding pairs of angles are congruent. </w:t>
            </w:r>
          </w:p>
          <w:p w14:paraId="346BD481" w14:textId="77777777" w:rsidR="004A4507" w:rsidRPr="004A4507" w:rsidRDefault="004A4507" w:rsidP="004A4507">
            <w:pPr>
              <w:autoSpaceDE w:val="0"/>
              <w:autoSpaceDN w:val="0"/>
              <w:adjustRightInd w:val="0"/>
              <w:rPr>
                <w:rFonts w:cs="Candara"/>
                <w:bCs/>
                <w:color w:val="000000"/>
              </w:rPr>
            </w:pPr>
          </w:p>
          <w:p w14:paraId="27C41721"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Explain how the criteria for triangle congruence (ASA, SAS, SSS) follow from the definition of congruence in terms of rigid motions. </w:t>
            </w:r>
          </w:p>
        </w:tc>
        <w:tc>
          <w:tcPr>
            <w:tcW w:w="7110" w:type="dxa"/>
          </w:tcPr>
          <w:p w14:paraId="28B824A8" w14:textId="77777777" w:rsidR="004A4507" w:rsidRPr="004A4507" w:rsidRDefault="004A4507" w:rsidP="004A4507">
            <w:pPr>
              <w:rPr>
                <w:rFonts w:ascii="Calibri" w:hAnsi="Calibri" w:cs="Arial"/>
              </w:rPr>
            </w:pPr>
            <w:r w:rsidRPr="004A4507">
              <w:rPr>
                <w:rFonts w:ascii="Calibri" w:hAnsi="Calibri" w:cs="Arial"/>
              </w:rPr>
              <w:lastRenderedPageBreak/>
              <w:t xml:space="preserve">ML: A lesson on triangle congruence. </w:t>
            </w:r>
          </w:p>
          <w:p w14:paraId="3B630870" w14:textId="77777777" w:rsidR="004A4507" w:rsidRPr="004A4507" w:rsidRDefault="00767748" w:rsidP="004A4507">
            <w:pPr>
              <w:rPr>
                <w:rFonts w:ascii="Calibri" w:hAnsi="Calibri" w:cs="Arial"/>
              </w:rPr>
            </w:pPr>
            <w:hyperlink r:id="rId557" w:anchor="task452" w:history="1">
              <w:r w:rsidR="004A4507" w:rsidRPr="004A4507">
                <w:rPr>
                  <w:rFonts w:ascii="Calibri" w:hAnsi="Calibri" w:cs="Arial"/>
                  <w:color w:val="0000FF" w:themeColor="hyperlink"/>
                  <w:u w:val="single"/>
                </w:rPr>
                <w:t>http://map.mathshell.org/materials/lessons.php?taskid=452#task452</w:t>
              </w:r>
            </w:hyperlink>
          </w:p>
          <w:p w14:paraId="61478E7F" w14:textId="77777777" w:rsidR="004A4507" w:rsidRPr="004A4507" w:rsidRDefault="004A4507" w:rsidP="004A4507">
            <w:pPr>
              <w:rPr>
                <w:rFonts w:ascii="Calibri" w:hAnsi="Calibri" w:cs="Arial"/>
              </w:rPr>
            </w:pPr>
          </w:p>
          <w:p w14:paraId="113287DD" w14:textId="77777777" w:rsidR="004A4507" w:rsidRPr="004A4507" w:rsidRDefault="004A4507" w:rsidP="004A4507">
            <w:pPr>
              <w:rPr>
                <w:rFonts w:ascii="Calibri" w:hAnsi="Calibri" w:cs="Arial"/>
              </w:rPr>
            </w:pPr>
            <w:r w:rsidRPr="004A4507">
              <w:rPr>
                <w:rFonts w:ascii="Calibri" w:hAnsi="Calibri" w:cs="Arial"/>
              </w:rPr>
              <w:t xml:space="preserve">V: Features videos and interactive examples of triangle congruence. </w:t>
            </w:r>
          </w:p>
          <w:p w14:paraId="5A92E813" w14:textId="77777777" w:rsidR="004A4507" w:rsidRPr="004A4507" w:rsidRDefault="00767748" w:rsidP="004A4507">
            <w:pPr>
              <w:rPr>
                <w:rFonts w:ascii="Calibri" w:hAnsi="Calibri" w:cs="Arial"/>
              </w:rPr>
            </w:pPr>
            <w:hyperlink r:id="rId558" w:history="1">
              <w:r w:rsidR="004A4507" w:rsidRPr="004A4507">
                <w:rPr>
                  <w:rFonts w:ascii="Calibri" w:hAnsi="Calibri" w:cs="Arial"/>
                  <w:color w:val="0000FF" w:themeColor="hyperlink"/>
                  <w:u w:val="single"/>
                </w:rPr>
                <w:t>https://www.khanacademy.org/math/geometry/congruent-triangles/cong_triangle/e/congruency_postulates</w:t>
              </w:r>
            </w:hyperlink>
          </w:p>
          <w:p w14:paraId="50DE02FC" w14:textId="77777777" w:rsidR="004A4507" w:rsidRPr="004A4507" w:rsidRDefault="004A4507" w:rsidP="004A4507">
            <w:pPr>
              <w:rPr>
                <w:rFonts w:ascii="Calibri" w:hAnsi="Calibri" w:cs="Arial"/>
              </w:rPr>
            </w:pPr>
          </w:p>
          <w:p w14:paraId="70254E78" w14:textId="77777777" w:rsidR="004A4507" w:rsidRPr="004A4507" w:rsidRDefault="004A4507" w:rsidP="004A4507">
            <w:pPr>
              <w:rPr>
                <w:rFonts w:ascii="Calibri" w:hAnsi="Calibri" w:cs="Arial"/>
              </w:rPr>
            </w:pPr>
            <w:r w:rsidRPr="004A4507">
              <w:rPr>
                <w:rFonts w:ascii="Calibri" w:hAnsi="Calibri" w:cs="Arial"/>
              </w:rPr>
              <w:t xml:space="preserve">R: An interactive site on triangle congruence. </w:t>
            </w:r>
          </w:p>
          <w:p w14:paraId="62403206" w14:textId="77777777" w:rsidR="004A4507" w:rsidRPr="004A4507" w:rsidRDefault="00767748" w:rsidP="004A4507">
            <w:pPr>
              <w:rPr>
                <w:rFonts w:ascii="Calibri" w:hAnsi="Calibri" w:cs="Arial"/>
              </w:rPr>
            </w:pPr>
            <w:hyperlink r:id="rId559" w:history="1">
              <w:r w:rsidR="004A4507" w:rsidRPr="004A4507">
                <w:rPr>
                  <w:rFonts w:ascii="Calibri" w:hAnsi="Calibri" w:cs="Arial"/>
                  <w:color w:val="0000FF" w:themeColor="hyperlink"/>
                  <w:u w:val="single"/>
                </w:rPr>
                <w:t>http://illuminations.nctm.org/Activity.aspx?id=3504</w:t>
              </w:r>
            </w:hyperlink>
          </w:p>
          <w:p w14:paraId="53CC07B0" w14:textId="77777777" w:rsidR="004A4507" w:rsidRPr="004A4507" w:rsidRDefault="004A4507" w:rsidP="004A4507">
            <w:pPr>
              <w:rPr>
                <w:rFonts w:ascii="Calibri" w:hAnsi="Calibri" w:cs="Arial"/>
              </w:rPr>
            </w:pPr>
          </w:p>
          <w:p w14:paraId="554FE046" w14:textId="77777777" w:rsidR="004A4507" w:rsidRPr="004A4507" w:rsidRDefault="004A4507" w:rsidP="004A4507">
            <w:pPr>
              <w:rPr>
                <w:rFonts w:ascii="Calibri" w:hAnsi="Calibri" w:cs="Arial"/>
              </w:rPr>
            </w:pPr>
            <w:r w:rsidRPr="004A4507">
              <w:rPr>
                <w:rFonts w:ascii="Calibri" w:hAnsi="Calibri" w:cs="Arial"/>
              </w:rPr>
              <w:t>R: Discusses each method to prove congruent triangles.</w:t>
            </w:r>
          </w:p>
          <w:p w14:paraId="745BC880" w14:textId="77777777" w:rsidR="004A4507" w:rsidRPr="004A4507" w:rsidRDefault="00767748" w:rsidP="004A4507">
            <w:pPr>
              <w:rPr>
                <w:rFonts w:ascii="Arial" w:hAnsi="Arial" w:cs="Arial"/>
              </w:rPr>
            </w:pPr>
            <w:hyperlink r:id="rId560" w:history="1">
              <w:r w:rsidR="004A4507" w:rsidRPr="004A4507">
                <w:rPr>
                  <w:rFonts w:ascii="Calibri" w:hAnsi="Calibri" w:cs="Arial"/>
                  <w:color w:val="0000FF" w:themeColor="hyperlink"/>
                  <w:u w:val="single"/>
                </w:rPr>
                <w:t>http://www.mathwarehouse.com/geometry/congruent_triangles/</w:t>
              </w:r>
            </w:hyperlink>
          </w:p>
        </w:tc>
      </w:tr>
      <w:tr w:rsidR="004A4507" w:rsidRPr="004A4507" w14:paraId="0394C697"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10E385E8"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Prove Geometric Theorems</w:t>
            </w:r>
          </w:p>
        </w:tc>
      </w:tr>
      <w:tr w:rsidR="004A4507" w:rsidRPr="004A4507" w14:paraId="2B03A83B" w14:textId="77777777" w:rsidTr="004A4507">
        <w:tc>
          <w:tcPr>
            <w:tcW w:w="1602" w:type="dxa"/>
            <w:gridSpan w:val="2"/>
            <w:tcBorders>
              <w:bottom w:val="single" w:sz="4" w:space="0" w:color="auto"/>
            </w:tcBorders>
            <w:shd w:val="clear" w:color="auto" w:fill="DAEEF3" w:themeFill="accent5" w:themeFillTint="33"/>
          </w:tcPr>
          <w:p w14:paraId="7D933E43"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36" w:type="dxa"/>
            <w:gridSpan w:val="4"/>
            <w:tcBorders>
              <w:bottom w:val="single" w:sz="4" w:space="0" w:color="auto"/>
            </w:tcBorders>
            <w:shd w:val="clear" w:color="auto" w:fill="DAEEF3" w:themeFill="accent5" w:themeFillTint="33"/>
          </w:tcPr>
          <w:p w14:paraId="14C89792"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110" w:type="dxa"/>
            <w:tcBorders>
              <w:bottom w:val="single" w:sz="4" w:space="0" w:color="auto"/>
            </w:tcBorders>
            <w:shd w:val="clear" w:color="auto" w:fill="DAEEF3" w:themeFill="accent5" w:themeFillTint="33"/>
          </w:tcPr>
          <w:p w14:paraId="6E6B720F"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4516CE07" w14:textId="77777777" w:rsidTr="004A4507">
        <w:tc>
          <w:tcPr>
            <w:tcW w:w="1602" w:type="dxa"/>
            <w:gridSpan w:val="2"/>
          </w:tcPr>
          <w:p w14:paraId="46599FCC"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G.CO.9</w:t>
            </w:r>
          </w:p>
          <w:p w14:paraId="77543012" w14:textId="77777777" w:rsidR="004A4507" w:rsidRPr="004A4507" w:rsidRDefault="004A4507" w:rsidP="004A4507">
            <w:pPr>
              <w:autoSpaceDE w:val="0"/>
              <w:autoSpaceDN w:val="0"/>
              <w:adjustRightInd w:val="0"/>
              <w:jc w:val="center"/>
              <w:rPr>
                <w:rFonts w:ascii="Calibri" w:hAnsi="Calibri" w:cs="Candara"/>
                <w:bCs/>
                <w:color w:val="000000"/>
              </w:rPr>
            </w:pPr>
          </w:p>
          <w:p w14:paraId="73C51002" w14:textId="77777777" w:rsidR="004A4507" w:rsidRPr="004A4507" w:rsidRDefault="004A4507" w:rsidP="004A4507">
            <w:pPr>
              <w:autoSpaceDE w:val="0"/>
              <w:autoSpaceDN w:val="0"/>
              <w:adjustRightInd w:val="0"/>
              <w:jc w:val="center"/>
              <w:rPr>
                <w:rFonts w:ascii="Calibri" w:hAnsi="Calibri" w:cs="Candara"/>
                <w:bCs/>
                <w:color w:val="000000"/>
              </w:rPr>
            </w:pPr>
          </w:p>
          <w:p w14:paraId="6A040519" w14:textId="77777777" w:rsidR="004A4507" w:rsidRPr="004A4507" w:rsidRDefault="004A4507" w:rsidP="004A4507">
            <w:pPr>
              <w:autoSpaceDE w:val="0"/>
              <w:autoSpaceDN w:val="0"/>
              <w:adjustRightInd w:val="0"/>
              <w:jc w:val="center"/>
              <w:rPr>
                <w:rFonts w:ascii="Calibri" w:hAnsi="Calibri" w:cs="Candara"/>
                <w:bCs/>
                <w:color w:val="000000"/>
              </w:rPr>
            </w:pPr>
          </w:p>
          <w:p w14:paraId="37449156" w14:textId="77777777" w:rsidR="004A4507" w:rsidRPr="004A4507" w:rsidRDefault="004A4507" w:rsidP="004A4507">
            <w:pPr>
              <w:autoSpaceDE w:val="0"/>
              <w:autoSpaceDN w:val="0"/>
              <w:adjustRightInd w:val="0"/>
              <w:jc w:val="center"/>
              <w:rPr>
                <w:rFonts w:ascii="Calibri" w:hAnsi="Calibri" w:cs="Candara"/>
                <w:bCs/>
                <w:color w:val="000000"/>
              </w:rPr>
            </w:pPr>
          </w:p>
          <w:p w14:paraId="5C885061" w14:textId="77777777" w:rsidR="004A4507" w:rsidRPr="004A4507" w:rsidRDefault="004A4507" w:rsidP="004A4507">
            <w:pPr>
              <w:autoSpaceDE w:val="0"/>
              <w:autoSpaceDN w:val="0"/>
              <w:adjustRightInd w:val="0"/>
              <w:jc w:val="center"/>
              <w:rPr>
                <w:rFonts w:ascii="Calibri" w:hAnsi="Calibri" w:cs="Candara"/>
                <w:bCs/>
                <w:color w:val="000000"/>
              </w:rPr>
            </w:pPr>
          </w:p>
          <w:p w14:paraId="748085A8" w14:textId="77777777" w:rsidR="004A4507" w:rsidRPr="004A4507" w:rsidRDefault="004A4507" w:rsidP="004A4507">
            <w:pPr>
              <w:autoSpaceDE w:val="0"/>
              <w:autoSpaceDN w:val="0"/>
              <w:adjustRightInd w:val="0"/>
              <w:jc w:val="center"/>
              <w:rPr>
                <w:rFonts w:ascii="Calibri" w:hAnsi="Calibri" w:cs="Candara"/>
                <w:bCs/>
                <w:color w:val="000000"/>
              </w:rPr>
            </w:pPr>
          </w:p>
          <w:p w14:paraId="019477DE" w14:textId="77777777" w:rsidR="004A4507" w:rsidRPr="004A4507" w:rsidRDefault="004A4507" w:rsidP="004A4507">
            <w:pPr>
              <w:autoSpaceDE w:val="0"/>
              <w:autoSpaceDN w:val="0"/>
              <w:adjustRightInd w:val="0"/>
              <w:jc w:val="center"/>
              <w:rPr>
                <w:rFonts w:ascii="Calibri" w:hAnsi="Calibri" w:cs="Candara"/>
                <w:bCs/>
                <w:color w:val="000000"/>
              </w:rPr>
            </w:pPr>
          </w:p>
          <w:p w14:paraId="37C7409D" w14:textId="77777777" w:rsidR="004A4507" w:rsidRPr="004A4507" w:rsidRDefault="004A4507" w:rsidP="004A4507">
            <w:pPr>
              <w:autoSpaceDE w:val="0"/>
              <w:autoSpaceDN w:val="0"/>
              <w:adjustRightInd w:val="0"/>
              <w:jc w:val="center"/>
              <w:rPr>
                <w:rFonts w:ascii="Calibri" w:hAnsi="Calibri" w:cs="Candara"/>
                <w:bCs/>
                <w:color w:val="000000"/>
              </w:rPr>
            </w:pPr>
          </w:p>
          <w:p w14:paraId="72068D04"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G.CO.10</w:t>
            </w:r>
          </w:p>
          <w:p w14:paraId="005CD0C9" w14:textId="77777777" w:rsidR="004A4507" w:rsidRPr="004A4507" w:rsidRDefault="004A4507" w:rsidP="004A4507">
            <w:pPr>
              <w:autoSpaceDE w:val="0"/>
              <w:autoSpaceDN w:val="0"/>
              <w:adjustRightInd w:val="0"/>
              <w:jc w:val="center"/>
              <w:rPr>
                <w:rFonts w:ascii="Calibri" w:hAnsi="Calibri" w:cs="Candara"/>
                <w:bCs/>
                <w:color w:val="000000"/>
              </w:rPr>
            </w:pPr>
          </w:p>
          <w:p w14:paraId="03C26C17" w14:textId="77777777" w:rsidR="004A4507" w:rsidRPr="004A4507" w:rsidRDefault="004A4507" w:rsidP="004A4507">
            <w:pPr>
              <w:autoSpaceDE w:val="0"/>
              <w:autoSpaceDN w:val="0"/>
              <w:adjustRightInd w:val="0"/>
              <w:jc w:val="center"/>
              <w:rPr>
                <w:rFonts w:ascii="Calibri" w:hAnsi="Calibri" w:cs="Candara"/>
                <w:bCs/>
                <w:color w:val="000000"/>
              </w:rPr>
            </w:pPr>
          </w:p>
          <w:p w14:paraId="54B96341" w14:textId="77777777" w:rsidR="004A4507" w:rsidRPr="004A4507" w:rsidRDefault="004A4507" w:rsidP="004A4507">
            <w:pPr>
              <w:autoSpaceDE w:val="0"/>
              <w:autoSpaceDN w:val="0"/>
              <w:adjustRightInd w:val="0"/>
              <w:jc w:val="center"/>
              <w:rPr>
                <w:rFonts w:ascii="Calibri" w:hAnsi="Calibri" w:cs="Candara"/>
                <w:bCs/>
                <w:color w:val="000000"/>
              </w:rPr>
            </w:pPr>
          </w:p>
          <w:p w14:paraId="6721A5F7" w14:textId="77777777" w:rsidR="004A4507" w:rsidRPr="004A4507" w:rsidRDefault="004A4507" w:rsidP="004A4507">
            <w:pPr>
              <w:autoSpaceDE w:val="0"/>
              <w:autoSpaceDN w:val="0"/>
              <w:adjustRightInd w:val="0"/>
              <w:jc w:val="center"/>
              <w:rPr>
                <w:rFonts w:ascii="Calibri" w:hAnsi="Calibri" w:cs="Candara"/>
                <w:bCs/>
                <w:color w:val="000000"/>
              </w:rPr>
            </w:pPr>
          </w:p>
          <w:p w14:paraId="10E8D744" w14:textId="77777777" w:rsidR="004A4507" w:rsidRPr="004A4507" w:rsidRDefault="004A4507" w:rsidP="004A4507">
            <w:pPr>
              <w:autoSpaceDE w:val="0"/>
              <w:autoSpaceDN w:val="0"/>
              <w:adjustRightInd w:val="0"/>
              <w:jc w:val="center"/>
              <w:rPr>
                <w:rFonts w:ascii="Calibri" w:hAnsi="Calibri" w:cs="Candara"/>
                <w:bCs/>
                <w:color w:val="000000"/>
              </w:rPr>
            </w:pPr>
          </w:p>
          <w:p w14:paraId="4F96F9B5" w14:textId="77777777" w:rsidR="004A4507" w:rsidRPr="004A4507" w:rsidRDefault="004A4507" w:rsidP="004A4507">
            <w:pPr>
              <w:autoSpaceDE w:val="0"/>
              <w:autoSpaceDN w:val="0"/>
              <w:adjustRightInd w:val="0"/>
              <w:jc w:val="center"/>
              <w:rPr>
                <w:rFonts w:ascii="Calibri" w:hAnsi="Calibri" w:cs="Candara"/>
                <w:bCs/>
                <w:color w:val="000000"/>
              </w:rPr>
            </w:pPr>
          </w:p>
          <w:p w14:paraId="6DF682D2" w14:textId="77777777" w:rsidR="004A4507" w:rsidRPr="004A4507" w:rsidRDefault="004A4507" w:rsidP="004A4507">
            <w:pPr>
              <w:autoSpaceDE w:val="0"/>
              <w:autoSpaceDN w:val="0"/>
              <w:adjustRightInd w:val="0"/>
              <w:jc w:val="center"/>
              <w:rPr>
                <w:rFonts w:ascii="Calibri" w:hAnsi="Calibri" w:cs="Candara"/>
                <w:bCs/>
                <w:color w:val="000000"/>
              </w:rPr>
            </w:pPr>
          </w:p>
          <w:p w14:paraId="2505ABF9"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G.CO.11.</w:t>
            </w:r>
          </w:p>
          <w:p w14:paraId="65A348B2" w14:textId="77777777" w:rsidR="004A4507" w:rsidRPr="004A4507" w:rsidRDefault="004A4507" w:rsidP="004A4507">
            <w:pPr>
              <w:autoSpaceDE w:val="0"/>
              <w:autoSpaceDN w:val="0"/>
              <w:adjustRightInd w:val="0"/>
              <w:jc w:val="center"/>
              <w:rPr>
                <w:rFonts w:ascii="Calibri" w:hAnsi="Calibri" w:cs="Candara"/>
                <w:bCs/>
                <w:color w:val="000000"/>
              </w:rPr>
            </w:pPr>
          </w:p>
          <w:p w14:paraId="4428BB51" w14:textId="77777777" w:rsidR="004A4507" w:rsidRPr="004A4507" w:rsidRDefault="004A4507" w:rsidP="004A4507">
            <w:pPr>
              <w:autoSpaceDE w:val="0"/>
              <w:autoSpaceDN w:val="0"/>
              <w:adjustRightInd w:val="0"/>
              <w:jc w:val="center"/>
              <w:rPr>
                <w:rFonts w:ascii="Calibri" w:hAnsi="Calibri" w:cs="Candara"/>
                <w:bCs/>
                <w:color w:val="000000"/>
              </w:rPr>
            </w:pPr>
          </w:p>
          <w:p w14:paraId="69A6E66B" w14:textId="77777777" w:rsidR="004A4507" w:rsidRPr="004A4507" w:rsidRDefault="004A4507" w:rsidP="004A4507">
            <w:pPr>
              <w:autoSpaceDE w:val="0"/>
              <w:autoSpaceDN w:val="0"/>
              <w:adjustRightInd w:val="0"/>
              <w:jc w:val="center"/>
              <w:rPr>
                <w:rFonts w:ascii="Calibri" w:hAnsi="Calibri" w:cs="Arial"/>
                <w:color w:val="000000"/>
              </w:rPr>
            </w:pPr>
          </w:p>
        </w:tc>
        <w:tc>
          <w:tcPr>
            <w:tcW w:w="4536" w:type="dxa"/>
            <w:gridSpan w:val="4"/>
          </w:tcPr>
          <w:p w14:paraId="42E28876" w14:textId="77777777" w:rsidR="004A4507" w:rsidRPr="004A4507" w:rsidRDefault="004A4507" w:rsidP="004A4507">
            <w:pPr>
              <w:autoSpaceDE w:val="0"/>
              <w:autoSpaceDN w:val="0"/>
              <w:adjustRightInd w:val="0"/>
              <w:rPr>
                <w:rFonts w:ascii="Calibri" w:hAnsi="Calibri" w:cs="Candara"/>
                <w:bCs/>
                <w:i/>
                <w:iCs/>
                <w:color w:val="000000"/>
              </w:rPr>
            </w:pPr>
            <w:r w:rsidRPr="004A4507">
              <w:rPr>
                <w:rFonts w:ascii="Calibri" w:hAnsi="Calibri" w:cs="Candara"/>
                <w:bCs/>
                <w:color w:val="000000"/>
              </w:rPr>
              <w:t xml:space="preserve">Prove theorems about lines and angles. </w:t>
            </w:r>
            <w:r w:rsidRPr="004A4507">
              <w:rPr>
                <w:rFonts w:ascii="Calibri" w:hAnsi="Calibri" w:cs="Candara"/>
                <w:bCs/>
                <w:i/>
                <w:iCs/>
                <w:color w:val="000000"/>
              </w:rPr>
              <w:t xml:space="preserve">Theorems include: vertical angles are congruent; when a transversal crosses parallel lines, alternate interior angles are congruent and corresponding angles are congruent; points on a perpendicular bisector of a line segment are exactly those equidistant from the segment’s endpoints. </w:t>
            </w:r>
          </w:p>
          <w:p w14:paraId="0799FECC" w14:textId="77777777" w:rsidR="004A4507" w:rsidRPr="004A4507" w:rsidRDefault="004A4507" w:rsidP="004A4507">
            <w:pPr>
              <w:autoSpaceDE w:val="0"/>
              <w:autoSpaceDN w:val="0"/>
              <w:adjustRightInd w:val="0"/>
              <w:rPr>
                <w:rFonts w:ascii="Calibri" w:hAnsi="Calibri" w:cs="Candara"/>
                <w:bCs/>
                <w:i/>
                <w:iCs/>
                <w:color w:val="000000"/>
              </w:rPr>
            </w:pPr>
          </w:p>
          <w:p w14:paraId="39D0891D" w14:textId="77777777" w:rsidR="004A4507" w:rsidRPr="004A4507" w:rsidRDefault="004A4507" w:rsidP="004A4507">
            <w:pPr>
              <w:autoSpaceDE w:val="0"/>
              <w:autoSpaceDN w:val="0"/>
              <w:adjustRightInd w:val="0"/>
              <w:rPr>
                <w:rFonts w:ascii="Calibri" w:hAnsi="Calibri" w:cs="Candara"/>
                <w:bCs/>
                <w:i/>
                <w:iCs/>
                <w:color w:val="000000"/>
              </w:rPr>
            </w:pPr>
            <w:r w:rsidRPr="004A4507">
              <w:rPr>
                <w:rFonts w:ascii="Calibri" w:hAnsi="Calibri" w:cs="Candara"/>
                <w:bCs/>
                <w:color w:val="000000"/>
              </w:rPr>
              <w:t xml:space="preserve">Prove theorems about triangles. </w:t>
            </w:r>
            <w:r w:rsidRPr="004A4507">
              <w:rPr>
                <w:rFonts w:ascii="Calibri" w:hAnsi="Calibri" w:cs="Candara"/>
                <w:bCs/>
                <w:i/>
                <w:iCs/>
                <w:color w:val="000000"/>
              </w:rPr>
              <w:t xml:space="preserve">Theorems include: measures of interior angles of a triangle sum to 180°; base angles of isosceles triangles are congruent; the segment joining midpoints of two sides of a triangle is parallel to the third side and half the length; the medians of a triangle meet at a point. </w:t>
            </w:r>
          </w:p>
          <w:p w14:paraId="1028EF6F" w14:textId="77777777" w:rsidR="004A4507" w:rsidRPr="004A4507" w:rsidRDefault="004A4507" w:rsidP="004A4507">
            <w:pPr>
              <w:autoSpaceDE w:val="0"/>
              <w:autoSpaceDN w:val="0"/>
              <w:adjustRightInd w:val="0"/>
              <w:rPr>
                <w:rFonts w:ascii="Calibri" w:hAnsi="Calibri" w:cs="Candara"/>
                <w:bCs/>
                <w:i/>
                <w:iCs/>
                <w:color w:val="000000"/>
              </w:rPr>
            </w:pPr>
          </w:p>
          <w:p w14:paraId="0D763D42"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Prove theorems about parallelograms. </w:t>
            </w:r>
            <w:r w:rsidRPr="004A4507">
              <w:rPr>
                <w:rFonts w:ascii="Calibri" w:hAnsi="Calibri" w:cs="Candara"/>
                <w:bCs/>
                <w:i/>
                <w:iCs/>
                <w:color w:val="000000"/>
              </w:rPr>
              <w:t xml:space="preserve">Theorems include: opposite sides are congruent, opposite angles are congruent, the diagonals of a parallelogram bisect each other, and conversely, rectangles are parallelograms with congruent diagonals. </w:t>
            </w:r>
          </w:p>
        </w:tc>
        <w:tc>
          <w:tcPr>
            <w:tcW w:w="7110" w:type="dxa"/>
          </w:tcPr>
          <w:p w14:paraId="0C18CED8" w14:textId="77777777" w:rsidR="004A4507" w:rsidRPr="004A4507" w:rsidRDefault="004A4507" w:rsidP="004A4507">
            <w:pPr>
              <w:rPr>
                <w:rFonts w:ascii="Calibri" w:hAnsi="Calibri" w:cs="Arial"/>
              </w:rPr>
            </w:pPr>
            <w:r w:rsidRPr="004A4507">
              <w:rPr>
                <w:rFonts w:ascii="Calibri" w:hAnsi="Calibri" w:cs="Arial"/>
              </w:rPr>
              <w:t>R: Provides several examples of proofs.</w:t>
            </w:r>
          </w:p>
          <w:p w14:paraId="2EC3DAFC" w14:textId="77777777" w:rsidR="004A4507" w:rsidRPr="004A4507" w:rsidRDefault="00767748" w:rsidP="004A4507">
            <w:pPr>
              <w:rPr>
                <w:rFonts w:ascii="Calibri" w:hAnsi="Calibri" w:cs="Arial"/>
                <w:color w:val="0000FF" w:themeColor="hyperlink"/>
                <w:u w:val="single"/>
              </w:rPr>
            </w:pPr>
            <w:hyperlink r:id="rId561" w:history="1">
              <w:r w:rsidR="004A4507" w:rsidRPr="004A4507">
                <w:rPr>
                  <w:rFonts w:ascii="Calibri" w:hAnsi="Calibri" w:cs="Arial"/>
                  <w:color w:val="0000FF" w:themeColor="hyperlink"/>
                  <w:u w:val="single"/>
                </w:rPr>
                <w:t>http://excellup.com/classnine/mathnine/lineangletheorem.aspx</w:t>
              </w:r>
            </w:hyperlink>
          </w:p>
          <w:p w14:paraId="2AB4B6F6" w14:textId="77777777" w:rsidR="004A4507" w:rsidRPr="004A4507" w:rsidRDefault="004A4507" w:rsidP="004A4507">
            <w:pPr>
              <w:rPr>
                <w:rFonts w:ascii="Calibri" w:hAnsi="Calibri" w:cs="Arial"/>
              </w:rPr>
            </w:pPr>
          </w:p>
          <w:p w14:paraId="71DBC4CB" w14:textId="77777777" w:rsidR="004A4507" w:rsidRPr="004A4507" w:rsidRDefault="004A4507" w:rsidP="004A4507">
            <w:pPr>
              <w:rPr>
                <w:rFonts w:ascii="Calibri" w:hAnsi="Calibri" w:cs="Arial"/>
              </w:rPr>
            </w:pPr>
            <w:r w:rsidRPr="004A4507">
              <w:rPr>
                <w:rFonts w:ascii="Calibri" w:hAnsi="Calibri" w:cs="Arial"/>
              </w:rPr>
              <w:t xml:space="preserve">V: Offers several videos on proofs. </w:t>
            </w:r>
          </w:p>
          <w:p w14:paraId="1719A040" w14:textId="77777777" w:rsidR="004A4507" w:rsidRPr="004A4507" w:rsidRDefault="00767748" w:rsidP="004A4507">
            <w:pPr>
              <w:rPr>
                <w:rFonts w:ascii="Calibri" w:hAnsi="Calibri" w:cs="Arial"/>
              </w:rPr>
            </w:pPr>
            <w:hyperlink r:id="rId562" w:history="1">
              <w:r w:rsidR="004A4507" w:rsidRPr="004A4507">
                <w:rPr>
                  <w:rFonts w:ascii="Calibri" w:hAnsi="Calibri" w:cs="Arial"/>
                  <w:color w:val="0000FF" w:themeColor="hyperlink"/>
                  <w:u w:val="single"/>
                </w:rPr>
                <w:t>http://www.virtualnerd.com/common-core/hsf-geometry/HSG-CO-congruence/C/9</w:t>
              </w:r>
            </w:hyperlink>
          </w:p>
          <w:p w14:paraId="4D257E82" w14:textId="77777777" w:rsidR="004A4507" w:rsidRPr="004A4507" w:rsidRDefault="004A4507" w:rsidP="004A4507">
            <w:pPr>
              <w:rPr>
                <w:rFonts w:ascii="Calibri" w:hAnsi="Calibri" w:cs="Arial"/>
              </w:rPr>
            </w:pPr>
          </w:p>
          <w:p w14:paraId="3273111A" w14:textId="77777777" w:rsidR="004A4507" w:rsidRPr="004A4507" w:rsidRDefault="004A4507" w:rsidP="004A4507">
            <w:pPr>
              <w:rPr>
                <w:rFonts w:ascii="Calibri" w:hAnsi="Calibri" w:cs="Arial"/>
              </w:rPr>
            </w:pPr>
            <w:r w:rsidRPr="004A4507">
              <w:rPr>
                <w:rFonts w:ascii="Calibri" w:hAnsi="Calibri" w:cs="Arial"/>
              </w:rPr>
              <w:t xml:space="preserve">R: Discusses standard G.CO.10 and includes examples. </w:t>
            </w:r>
          </w:p>
          <w:p w14:paraId="0363DE0D" w14:textId="77777777" w:rsidR="004A4507" w:rsidRPr="004A4507" w:rsidRDefault="00767748" w:rsidP="004A4507">
            <w:pPr>
              <w:rPr>
                <w:rFonts w:ascii="Calibri" w:hAnsi="Calibri" w:cs="Arial"/>
              </w:rPr>
            </w:pPr>
            <w:hyperlink r:id="rId563" w:history="1">
              <w:r w:rsidR="004A4507" w:rsidRPr="004A4507">
                <w:rPr>
                  <w:rFonts w:ascii="Calibri" w:hAnsi="Calibri" w:cs="Arial"/>
                  <w:color w:val="0000FF" w:themeColor="hyperlink"/>
                  <w:u w:val="single"/>
                </w:rPr>
                <w:t>http://www.shmoop.com/common-core-standards/ccss-hs-g-co-10.html</w:t>
              </w:r>
            </w:hyperlink>
          </w:p>
          <w:p w14:paraId="294A56C4" w14:textId="77777777" w:rsidR="004A4507" w:rsidRPr="004A4507" w:rsidRDefault="004A4507" w:rsidP="004A4507">
            <w:pPr>
              <w:rPr>
                <w:rFonts w:ascii="Calibri" w:hAnsi="Calibri" w:cs="Arial"/>
              </w:rPr>
            </w:pPr>
          </w:p>
          <w:p w14:paraId="23EF5FF7" w14:textId="77777777" w:rsidR="004A4507" w:rsidRPr="004A4507" w:rsidRDefault="004A4507" w:rsidP="004A4507">
            <w:pPr>
              <w:rPr>
                <w:rFonts w:ascii="Calibri" w:hAnsi="Calibri" w:cs="Arial"/>
              </w:rPr>
            </w:pPr>
            <w:r w:rsidRPr="004A4507">
              <w:rPr>
                <w:rFonts w:ascii="Calibri" w:hAnsi="Calibri" w:cs="Arial"/>
              </w:rPr>
              <w:t xml:space="preserve">R: Provides several handouts on parallelogram theorems. </w:t>
            </w:r>
          </w:p>
          <w:p w14:paraId="31415A80" w14:textId="77777777" w:rsidR="004A4507" w:rsidRPr="004A4507" w:rsidRDefault="00767748" w:rsidP="004A4507">
            <w:pPr>
              <w:rPr>
                <w:rFonts w:ascii="Calibri" w:hAnsi="Calibri" w:cs="Arial"/>
              </w:rPr>
            </w:pPr>
            <w:hyperlink r:id="rId564" w:history="1">
              <w:r w:rsidR="004A4507" w:rsidRPr="004A4507">
                <w:rPr>
                  <w:rFonts w:ascii="Calibri" w:hAnsi="Calibri" w:cs="Arial"/>
                  <w:color w:val="0000FF" w:themeColor="hyperlink"/>
                  <w:u w:val="single"/>
                </w:rPr>
                <w:t>http://www.mathworksheetsland.com/geometry/11parallelproofset.html</w:t>
              </w:r>
            </w:hyperlink>
          </w:p>
          <w:p w14:paraId="3339BD30" w14:textId="77777777" w:rsidR="004A4507" w:rsidRPr="004A4507" w:rsidRDefault="004A4507" w:rsidP="004A4507">
            <w:pPr>
              <w:rPr>
                <w:rFonts w:ascii="Calibri" w:hAnsi="Calibri" w:cs="Arial"/>
              </w:rPr>
            </w:pPr>
          </w:p>
          <w:p w14:paraId="491BA85D" w14:textId="77777777" w:rsidR="004A4507" w:rsidRPr="004A4507" w:rsidRDefault="004A4507" w:rsidP="004A4507">
            <w:pPr>
              <w:rPr>
                <w:rFonts w:ascii="Calibri" w:hAnsi="Calibri" w:cs="Arial"/>
              </w:rPr>
            </w:pPr>
          </w:p>
        </w:tc>
      </w:tr>
      <w:tr w:rsidR="004A4507" w:rsidRPr="004A4507" w14:paraId="46AE68BF"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16EABF02"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Make geometric constructions</w:t>
            </w:r>
          </w:p>
        </w:tc>
      </w:tr>
      <w:tr w:rsidR="004A4507" w:rsidRPr="004A4507" w14:paraId="499B799B" w14:textId="77777777" w:rsidTr="004A4507">
        <w:tc>
          <w:tcPr>
            <w:tcW w:w="1602" w:type="dxa"/>
            <w:gridSpan w:val="2"/>
            <w:tcBorders>
              <w:bottom w:val="single" w:sz="4" w:space="0" w:color="auto"/>
            </w:tcBorders>
            <w:shd w:val="clear" w:color="auto" w:fill="DAEEF3" w:themeFill="accent5" w:themeFillTint="33"/>
          </w:tcPr>
          <w:p w14:paraId="2BF549FE" w14:textId="77777777" w:rsidR="004A4507" w:rsidRPr="004A4507" w:rsidRDefault="004A4507" w:rsidP="004A4507">
            <w:pPr>
              <w:jc w:val="center"/>
              <w:rPr>
                <w:rFonts w:cs="Arial"/>
                <w:b/>
              </w:rPr>
            </w:pPr>
            <w:r w:rsidRPr="004A4507">
              <w:rPr>
                <w:rFonts w:cs="Arial"/>
                <w:b/>
              </w:rPr>
              <w:t>Standards</w:t>
            </w:r>
          </w:p>
        </w:tc>
        <w:tc>
          <w:tcPr>
            <w:tcW w:w="4536" w:type="dxa"/>
            <w:gridSpan w:val="4"/>
            <w:tcBorders>
              <w:bottom w:val="single" w:sz="4" w:space="0" w:color="auto"/>
            </w:tcBorders>
            <w:shd w:val="clear" w:color="auto" w:fill="DAEEF3" w:themeFill="accent5" w:themeFillTint="33"/>
          </w:tcPr>
          <w:p w14:paraId="7C24709C" w14:textId="77777777" w:rsidR="004A4507" w:rsidRPr="004A4507" w:rsidRDefault="004A4507" w:rsidP="004A4507">
            <w:pPr>
              <w:jc w:val="center"/>
              <w:rPr>
                <w:rFonts w:cs="Arial"/>
                <w:b/>
              </w:rPr>
            </w:pPr>
            <w:r w:rsidRPr="004A4507">
              <w:rPr>
                <w:rFonts w:cs="Arial"/>
                <w:b/>
              </w:rPr>
              <w:t>Key ideas and Details</w:t>
            </w:r>
          </w:p>
        </w:tc>
        <w:tc>
          <w:tcPr>
            <w:tcW w:w="7110" w:type="dxa"/>
            <w:tcBorders>
              <w:bottom w:val="single" w:sz="4" w:space="0" w:color="auto"/>
            </w:tcBorders>
            <w:shd w:val="clear" w:color="auto" w:fill="DAEEF3" w:themeFill="accent5" w:themeFillTint="33"/>
          </w:tcPr>
          <w:p w14:paraId="1D00FA9F" w14:textId="77777777" w:rsidR="004A4507" w:rsidRPr="004A4507" w:rsidRDefault="004A4507" w:rsidP="004A4507">
            <w:pPr>
              <w:jc w:val="center"/>
              <w:rPr>
                <w:rFonts w:cs="Arial"/>
                <w:b/>
              </w:rPr>
            </w:pPr>
            <w:r w:rsidRPr="004A4507">
              <w:rPr>
                <w:rFonts w:cs="Arial"/>
                <w:b/>
              </w:rPr>
              <w:t>Intervention Supports</w:t>
            </w:r>
          </w:p>
        </w:tc>
      </w:tr>
      <w:tr w:rsidR="004A4507" w:rsidRPr="004A4507" w14:paraId="2A13ABCA" w14:textId="77777777" w:rsidTr="004A4507">
        <w:tc>
          <w:tcPr>
            <w:tcW w:w="1602" w:type="dxa"/>
            <w:gridSpan w:val="2"/>
          </w:tcPr>
          <w:p w14:paraId="6C9512F6"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G.CO.12</w:t>
            </w:r>
          </w:p>
          <w:p w14:paraId="2E055789" w14:textId="77777777" w:rsidR="004A4507" w:rsidRPr="004A4507" w:rsidRDefault="004A4507" w:rsidP="004A4507">
            <w:pPr>
              <w:autoSpaceDE w:val="0"/>
              <w:autoSpaceDN w:val="0"/>
              <w:adjustRightInd w:val="0"/>
              <w:jc w:val="center"/>
              <w:rPr>
                <w:rFonts w:cs="Candara"/>
                <w:bCs/>
                <w:color w:val="000000"/>
              </w:rPr>
            </w:pPr>
          </w:p>
          <w:p w14:paraId="1DFBF977" w14:textId="77777777" w:rsidR="004A4507" w:rsidRPr="004A4507" w:rsidRDefault="004A4507" w:rsidP="004A4507">
            <w:pPr>
              <w:autoSpaceDE w:val="0"/>
              <w:autoSpaceDN w:val="0"/>
              <w:adjustRightInd w:val="0"/>
              <w:jc w:val="center"/>
              <w:rPr>
                <w:rFonts w:cs="Candara"/>
                <w:bCs/>
                <w:color w:val="000000"/>
              </w:rPr>
            </w:pPr>
          </w:p>
          <w:p w14:paraId="669E03C6" w14:textId="77777777" w:rsidR="004A4507" w:rsidRPr="004A4507" w:rsidRDefault="004A4507" w:rsidP="004A4507">
            <w:pPr>
              <w:autoSpaceDE w:val="0"/>
              <w:autoSpaceDN w:val="0"/>
              <w:adjustRightInd w:val="0"/>
              <w:jc w:val="center"/>
              <w:rPr>
                <w:rFonts w:cs="Candara"/>
                <w:bCs/>
                <w:color w:val="000000"/>
              </w:rPr>
            </w:pPr>
          </w:p>
          <w:p w14:paraId="5703AFF3" w14:textId="77777777" w:rsidR="004A4507" w:rsidRPr="004A4507" w:rsidRDefault="004A4507" w:rsidP="004A4507">
            <w:pPr>
              <w:autoSpaceDE w:val="0"/>
              <w:autoSpaceDN w:val="0"/>
              <w:adjustRightInd w:val="0"/>
              <w:jc w:val="center"/>
              <w:rPr>
                <w:rFonts w:cs="Candara"/>
                <w:bCs/>
                <w:color w:val="000000"/>
              </w:rPr>
            </w:pPr>
          </w:p>
          <w:p w14:paraId="4381E222" w14:textId="77777777" w:rsidR="004A4507" w:rsidRPr="004A4507" w:rsidRDefault="004A4507" w:rsidP="004A4507">
            <w:pPr>
              <w:autoSpaceDE w:val="0"/>
              <w:autoSpaceDN w:val="0"/>
              <w:adjustRightInd w:val="0"/>
              <w:jc w:val="center"/>
              <w:rPr>
                <w:rFonts w:cs="Candara"/>
                <w:bCs/>
                <w:color w:val="000000"/>
              </w:rPr>
            </w:pPr>
          </w:p>
          <w:p w14:paraId="68CCF88F" w14:textId="77777777" w:rsidR="004A4507" w:rsidRPr="004A4507" w:rsidRDefault="004A4507" w:rsidP="004A4507">
            <w:pPr>
              <w:autoSpaceDE w:val="0"/>
              <w:autoSpaceDN w:val="0"/>
              <w:adjustRightInd w:val="0"/>
              <w:jc w:val="center"/>
              <w:rPr>
                <w:rFonts w:cs="Candara"/>
                <w:bCs/>
                <w:color w:val="000000"/>
              </w:rPr>
            </w:pPr>
          </w:p>
          <w:p w14:paraId="1A68675C" w14:textId="77777777" w:rsidR="004A4507" w:rsidRPr="004A4507" w:rsidRDefault="004A4507" w:rsidP="004A4507">
            <w:pPr>
              <w:autoSpaceDE w:val="0"/>
              <w:autoSpaceDN w:val="0"/>
              <w:adjustRightInd w:val="0"/>
              <w:jc w:val="center"/>
              <w:rPr>
                <w:rFonts w:cs="Candara"/>
                <w:bCs/>
                <w:color w:val="000000"/>
              </w:rPr>
            </w:pPr>
          </w:p>
          <w:p w14:paraId="3251ECFE" w14:textId="77777777" w:rsidR="004A4507" w:rsidRPr="004A4507" w:rsidRDefault="004A4507" w:rsidP="004A4507">
            <w:pPr>
              <w:autoSpaceDE w:val="0"/>
              <w:autoSpaceDN w:val="0"/>
              <w:adjustRightInd w:val="0"/>
              <w:jc w:val="center"/>
              <w:rPr>
                <w:rFonts w:cs="Candara"/>
                <w:bCs/>
                <w:color w:val="000000"/>
              </w:rPr>
            </w:pPr>
          </w:p>
          <w:p w14:paraId="0BFDAB70" w14:textId="77777777" w:rsidR="004A4507" w:rsidRPr="004A4507" w:rsidRDefault="004A4507" w:rsidP="004A4507">
            <w:pPr>
              <w:autoSpaceDE w:val="0"/>
              <w:autoSpaceDN w:val="0"/>
              <w:adjustRightInd w:val="0"/>
              <w:jc w:val="center"/>
              <w:rPr>
                <w:rFonts w:cs="Candara"/>
                <w:bCs/>
                <w:color w:val="000000"/>
              </w:rPr>
            </w:pPr>
          </w:p>
          <w:p w14:paraId="1DA68F07" w14:textId="77777777" w:rsidR="004A4507" w:rsidRPr="004A4507" w:rsidRDefault="004A4507" w:rsidP="004A4507">
            <w:pPr>
              <w:autoSpaceDE w:val="0"/>
              <w:autoSpaceDN w:val="0"/>
              <w:adjustRightInd w:val="0"/>
              <w:jc w:val="center"/>
              <w:rPr>
                <w:rFonts w:cs="Candara"/>
                <w:bCs/>
                <w:color w:val="000000"/>
              </w:rPr>
            </w:pPr>
          </w:p>
          <w:p w14:paraId="19C9C0E2" w14:textId="77777777" w:rsidR="004A4507" w:rsidRPr="004A4507" w:rsidRDefault="004A4507" w:rsidP="004A4507">
            <w:pPr>
              <w:autoSpaceDE w:val="0"/>
              <w:autoSpaceDN w:val="0"/>
              <w:adjustRightInd w:val="0"/>
              <w:jc w:val="center"/>
              <w:rPr>
                <w:rFonts w:cs="Arial"/>
                <w:color w:val="000000"/>
              </w:rPr>
            </w:pPr>
            <w:r w:rsidRPr="004A4507">
              <w:rPr>
                <w:rFonts w:cs="Candara"/>
                <w:bCs/>
                <w:color w:val="000000"/>
              </w:rPr>
              <w:t>G.CO.13</w:t>
            </w:r>
          </w:p>
        </w:tc>
        <w:tc>
          <w:tcPr>
            <w:tcW w:w="4536" w:type="dxa"/>
            <w:gridSpan w:val="4"/>
          </w:tcPr>
          <w:p w14:paraId="6BF96090" w14:textId="77777777" w:rsidR="004A4507" w:rsidRPr="004A4507" w:rsidRDefault="004A4507" w:rsidP="004A4507">
            <w:pPr>
              <w:autoSpaceDE w:val="0"/>
              <w:autoSpaceDN w:val="0"/>
              <w:adjustRightInd w:val="0"/>
              <w:rPr>
                <w:rFonts w:cs="Candara"/>
                <w:bCs/>
                <w:i/>
                <w:iCs/>
                <w:color w:val="000000"/>
              </w:rPr>
            </w:pPr>
            <w:r w:rsidRPr="004A4507">
              <w:rPr>
                <w:rFonts w:cs="Candara"/>
                <w:bCs/>
                <w:color w:val="000000"/>
              </w:rPr>
              <w:t xml:space="preserve">Make formal geometric constructions with a variety of tools and methods (compass and straightedge, string, reflective devices, paper folding, dynamic geometric software, etc.). </w:t>
            </w:r>
            <w:r w:rsidRPr="004A4507">
              <w:rPr>
                <w:rFonts w:cs="Candara"/>
                <w:bCs/>
                <w:i/>
                <w:iCs/>
                <w:color w:val="000000"/>
              </w:rPr>
              <w:t xml:space="preserve">Copying a segment; copying an angle; bisecting a segment; bisecting an angle; constructing perpendicular lines, including the perpendicular bisector of a line segment; and constructing a line parallel to a given line through a point not on the line. </w:t>
            </w:r>
          </w:p>
          <w:p w14:paraId="58FA5292" w14:textId="77777777" w:rsidR="004A4507" w:rsidRPr="004A4507" w:rsidRDefault="004A4507" w:rsidP="004A4507">
            <w:pPr>
              <w:autoSpaceDE w:val="0"/>
              <w:autoSpaceDN w:val="0"/>
              <w:adjustRightInd w:val="0"/>
              <w:rPr>
                <w:rFonts w:cs="Candara"/>
                <w:bCs/>
                <w:i/>
                <w:iCs/>
                <w:color w:val="000000"/>
              </w:rPr>
            </w:pPr>
          </w:p>
          <w:p w14:paraId="163E985D"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Construct an equilateral triangle, a square and a regular hexagon inscribed in a circle. </w:t>
            </w:r>
          </w:p>
        </w:tc>
        <w:tc>
          <w:tcPr>
            <w:tcW w:w="7110" w:type="dxa"/>
          </w:tcPr>
          <w:p w14:paraId="7A67DBC8" w14:textId="77777777" w:rsidR="004A4507" w:rsidRPr="004A4507" w:rsidRDefault="004A4507" w:rsidP="004A4507">
            <w:pPr>
              <w:rPr>
                <w:rFonts w:cs="Arial"/>
              </w:rPr>
            </w:pPr>
            <w:r w:rsidRPr="004A4507">
              <w:rPr>
                <w:rFonts w:cs="Arial"/>
              </w:rPr>
              <w:t>R: A “How To” list on constructions.</w:t>
            </w:r>
          </w:p>
          <w:p w14:paraId="7D678A1A" w14:textId="77777777" w:rsidR="004A4507" w:rsidRPr="004A4507" w:rsidRDefault="00767748" w:rsidP="004A4507">
            <w:pPr>
              <w:rPr>
                <w:rFonts w:cs="Arial"/>
              </w:rPr>
            </w:pPr>
            <w:hyperlink r:id="rId565" w:history="1">
              <w:r w:rsidR="004A4507" w:rsidRPr="004A4507">
                <w:rPr>
                  <w:rFonts w:cs="Arial"/>
                  <w:color w:val="0000FF" w:themeColor="hyperlink"/>
                  <w:u w:val="single"/>
                </w:rPr>
                <w:t>http://www.mathsisfun.com/geometry/constructions.html</w:t>
              </w:r>
            </w:hyperlink>
          </w:p>
          <w:p w14:paraId="082A10CB" w14:textId="77777777" w:rsidR="004A4507" w:rsidRPr="004A4507" w:rsidRDefault="004A4507" w:rsidP="004A4507">
            <w:pPr>
              <w:rPr>
                <w:rFonts w:cs="Arial"/>
              </w:rPr>
            </w:pPr>
          </w:p>
          <w:p w14:paraId="50D2ED46" w14:textId="77777777" w:rsidR="004A4507" w:rsidRPr="004A4507" w:rsidRDefault="004A4507" w:rsidP="004A4507">
            <w:pPr>
              <w:rPr>
                <w:rFonts w:cs="Arial"/>
              </w:rPr>
            </w:pPr>
          </w:p>
          <w:p w14:paraId="46E572BE" w14:textId="77777777" w:rsidR="004A4507" w:rsidRPr="004A4507" w:rsidRDefault="004A4507" w:rsidP="004A4507">
            <w:pPr>
              <w:rPr>
                <w:rFonts w:cs="Arial"/>
              </w:rPr>
            </w:pPr>
            <w:r w:rsidRPr="004A4507">
              <w:rPr>
                <w:rFonts w:cs="Arial"/>
              </w:rPr>
              <w:t>R: An interactive “How To” lesson on constructions.</w:t>
            </w:r>
          </w:p>
          <w:p w14:paraId="6B6FB478" w14:textId="77777777" w:rsidR="004A4507" w:rsidRPr="004A4507" w:rsidRDefault="00767748" w:rsidP="004A4507">
            <w:pPr>
              <w:rPr>
                <w:rFonts w:cs="Arial"/>
              </w:rPr>
            </w:pPr>
            <w:hyperlink r:id="rId566" w:history="1">
              <w:r w:rsidR="004A4507" w:rsidRPr="004A4507">
                <w:rPr>
                  <w:rFonts w:cs="Arial"/>
                  <w:color w:val="0000FF" w:themeColor="hyperlink"/>
                  <w:u w:val="single"/>
                </w:rPr>
                <w:t>http://www.mathopenref.com/constinhexagon.html</w:t>
              </w:r>
            </w:hyperlink>
          </w:p>
          <w:p w14:paraId="376B4A71" w14:textId="77777777" w:rsidR="004A4507" w:rsidRPr="004A4507" w:rsidRDefault="004A4507" w:rsidP="004A4507">
            <w:pPr>
              <w:rPr>
                <w:rFonts w:cs="Arial"/>
              </w:rPr>
            </w:pPr>
          </w:p>
        </w:tc>
      </w:tr>
      <w:tr w:rsidR="004A4507" w:rsidRPr="004A4507" w14:paraId="3791747D"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4FB23CF3" w14:textId="77777777" w:rsidR="004A4507" w:rsidRPr="004A4507" w:rsidRDefault="004A4507" w:rsidP="004A4507">
            <w:pPr>
              <w:autoSpaceDE w:val="0"/>
              <w:autoSpaceDN w:val="0"/>
              <w:adjustRightInd w:val="0"/>
              <w:rPr>
                <w:rFonts w:cs="Perpetua-Bold"/>
                <w:b/>
                <w:bCs/>
                <w:sz w:val="28"/>
                <w:szCs w:val="28"/>
              </w:rPr>
            </w:pPr>
            <w:r w:rsidRPr="004A4507">
              <w:rPr>
                <w:rFonts w:cs="Arial"/>
                <w:b/>
                <w:sz w:val="28"/>
                <w:szCs w:val="28"/>
              </w:rPr>
              <w:t>Domain:  Similarity, Right Triangles, and Trigonometry</w:t>
            </w:r>
          </w:p>
          <w:p w14:paraId="03D90495" w14:textId="77777777" w:rsidR="004A4507" w:rsidRPr="004A4507" w:rsidRDefault="004A4507" w:rsidP="004A4507">
            <w:pPr>
              <w:autoSpaceDE w:val="0"/>
              <w:autoSpaceDN w:val="0"/>
              <w:adjustRightInd w:val="0"/>
              <w:rPr>
                <w:rFonts w:cs="Perpetua-Bold"/>
                <w:b/>
                <w:bCs/>
                <w:sz w:val="28"/>
                <w:szCs w:val="28"/>
              </w:rPr>
            </w:pPr>
            <w:r w:rsidRPr="004A4507">
              <w:rPr>
                <w:rFonts w:cs="Perpetua-Bold"/>
                <w:b/>
                <w:bCs/>
                <w:sz w:val="28"/>
                <w:szCs w:val="28"/>
              </w:rPr>
              <w:t xml:space="preserve">Cluster:  </w:t>
            </w:r>
            <w:r w:rsidRPr="004A4507">
              <w:rPr>
                <w:b/>
                <w:bCs/>
                <w:sz w:val="28"/>
                <w:szCs w:val="28"/>
              </w:rPr>
              <w:t>Understand similarity in terms of similarity transformations</w:t>
            </w:r>
          </w:p>
        </w:tc>
      </w:tr>
      <w:tr w:rsidR="004A4507" w:rsidRPr="004A4507" w14:paraId="5A05A92F" w14:textId="77777777" w:rsidTr="004A4507">
        <w:tc>
          <w:tcPr>
            <w:tcW w:w="1602" w:type="dxa"/>
            <w:gridSpan w:val="2"/>
            <w:tcBorders>
              <w:bottom w:val="single" w:sz="4" w:space="0" w:color="auto"/>
            </w:tcBorders>
            <w:shd w:val="clear" w:color="auto" w:fill="DAEEF3" w:themeFill="accent5" w:themeFillTint="33"/>
          </w:tcPr>
          <w:p w14:paraId="622EA744" w14:textId="77777777" w:rsidR="004A4507" w:rsidRPr="004A4507" w:rsidRDefault="004A4507" w:rsidP="004A4507">
            <w:pPr>
              <w:jc w:val="center"/>
              <w:rPr>
                <w:rFonts w:cs="Arial"/>
                <w:b/>
              </w:rPr>
            </w:pPr>
            <w:r w:rsidRPr="004A4507">
              <w:rPr>
                <w:rFonts w:cs="Arial"/>
                <w:b/>
              </w:rPr>
              <w:t>Standards</w:t>
            </w:r>
          </w:p>
        </w:tc>
        <w:tc>
          <w:tcPr>
            <w:tcW w:w="4536" w:type="dxa"/>
            <w:gridSpan w:val="4"/>
            <w:tcBorders>
              <w:bottom w:val="single" w:sz="4" w:space="0" w:color="auto"/>
            </w:tcBorders>
            <w:shd w:val="clear" w:color="auto" w:fill="DAEEF3" w:themeFill="accent5" w:themeFillTint="33"/>
          </w:tcPr>
          <w:p w14:paraId="32D3BCF6" w14:textId="77777777" w:rsidR="004A4507" w:rsidRPr="004A4507" w:rsidRDefault="004A4507" w:rsidP="004A4507">
            <w:pPr>
              <w:jc w:val="center"/>
              <w:rPr>
                <w:rFonts w:cs="Arial"/>
                <w:b/>
              </w:rPr>
            </w:pPr>
            <w:r w:rsidRPr="004A4507">
              <w:rPr>
                <w:rFonts w:cs="Arial"/>
                <w:b/>
              </w:rPr>
              <w:t>Key ideas and Details</w:t>
            </w:r>
          </w:p>
        </w:tc>
        <w:tc>
          <w:tcPr>
            <w:tcW w:w="7110" w:type="dxa"/>
            <w:tcBorders>
              <w:bottom w:val="single" w:sz="4" w:space="0" w:color="auto"/>
            </w:tcBorders>
            <w:shd w:val="clear" w:color="auto" w:fill="DAEEF3" w:themeFill="accent5" w:themeFillTint="33"/>
          </w:tcPr>
          <w:p w14:paraId="0004FA5E" w14:textId="77777777" w:rsidR="004A4507" w:rsidRPr="004A4507" w:rsidRDefault="004A4507" w:rsidP="004A4507">
            <w:pPr>
              <w:jc w:val="center"/>
              <w:rPr>
                <w:rFonts w:cs="Arial"/>
                <w:b/>
              </w:rPr>
            </w:pPr>
            <w:r w:rsidRPr="004A4507">
              <w:rPr>
                <w:rFonts w:cs="Arial"/>
                <w:b/>
              </w:rPr>
              <w:t>Intervention Supports</w:t>
            </w:r>
          </w:p>
        </w:tc>
      </w:tr>
      <w:tr w:rsidR="004A4507" w:rsidRPr="004A4507" w14:paraId="3A3521A6" w14:textId="77777777" w:rsidTr="004A4507">
        <w:tc>
          <w:tcPr>
            <w:tcW w:w="1602" w:type="dxa"/>
            <w:gridSpan w:val="2"/>
          </w:tcPr>
          <w:p w14:paraId="26386364" w14:textId="77777777" w:rsidR="004A4507" w:rsidRPr="004A4507" w:rsidRDefault="004A4507" w:rsidP="004A4507">
            <w:pPr>
              <w:autoSpaceDE w:val="0"/>
              <w:autoSpaceDN w:val="0"/>
              <w:adjustRightInd w:val="0"/>
              <w:ind w:left="540" w:hanging="540"/>
              <w:jc w:val="center"/>
              <w:rPr>
                <w:bCs/>
              </w:rPr>
            </w:pPr>
            <w:r w:rsidRPr="004A4507">
              <w:rPr>
                <w:bCs/>
              </w:rPr>
              <w:t>G.SRT.1a</w:t>
            </w:r>
          </w:p>
          <w:p w14:paraId="5C49C992" w14:textId="77777777" w:rsidR="004A4507" w:rsidRPr="004A4507" w:rsidRDefault="004A4507" w:rsidP="004A4507">
            <w:pPr>
              <w:autoSpaceDE w:val="0"/>
              <w:autoSpaceDN w:val="0"/>
              <w:adjustRightInd w:val="0"/>
              <w:ind w:left="540" w:hanging="540"/>
              <w:jc w:val="center"/>
              <w:rPr>
                <w:bCs/>
              </w:rPr>
            </w:pPr>
          </w:p>
          <w:p w14:paraId="15C6C281" w14:textId="77777777" w:rsidR="004A4507" w:rsidRPr="004A4507" w:rsidRDefault="004A4507" w:rsidP="004A4507">
            <w:pPr>
              <w:autoSpaceDE w:val="0"/>
              <w:autoSpaceDN w:val="0"/>
              <w:adjustRightInd w:val="0"/>
              <w:ind w:left="540" w:hanging="540"/>
              <w:jc w:val="center"/>
              <w:rPr>
                <w:bCs/>
              </w:rPr>
            </w:pPr>
          </w:p>
          <w:p w14:paraId="052087E3" w14:textId="77777777" w:rsidR="004A4507" w:rsidRPr="004A4507" w:rsidRDefault="004A4507" w:rsidP="004A4507">
            <w:pPr>
              <w:autoSpaceDE w:val="0"/>
              <w:autoSpaceDN w:val="0"/>
              <w:adjustRightInd w:val="0"/>
              <w:ind w:left="540" w:hanging="540"/>
              <w:jc w:val="center"/>
              <w:rPr>
                <w:bCs/>
              </w:rPr>
            </w:pPr>
          </w:p>
          <w:p w14:paraId="4C09CBB5" w14:textId="77777777" w:rsidR="004A4507" w:rsidRPr="004A4507" w:rsidRDefault="004A4507" w:rsidP="004A4507">
            <w:pPr>
              <w:autoSpaceDE w:val="0"/>
              <w:autoSpaceDN w:val="0"/>
              <w:adjustRightInd w:val="0"/>
              <w:ind w:left="540" w:hanging="540"/>
              <w:jc w:val="center"/>
              <w:rPr>
                <w:bCs/>
              </w:rPr>
            </w:pPr>
          </w:p>
          <w:p w14:paraId="2ED8BA18" w14:textId="77777777" w:rsidR="004A4507" w:rsidRPr="004A4507" w:rsidRDefault="004A4507" w:rsidP="004A4507">
            <w:pPr>
              <w:autoSpaceDE w:val="0"/>
              <w:autoSpaceDN w:val="0"/>
              <w:adjustRightInd w:val="0"/>
              <w:ind w:left="540" w:hanging="540"/>
              <w:jc w:val="center"/>
              <w:rPr>
                <w:bCs/>
              </w:rPr>
            </w:pPr>
          </w:p>
          <w:p w14:paraId="4B67EE4E" w14:textId="77777777" w:rsidR="004A4507" w:rsidRPr="004A4507" w:rsidRDefault="004A4507" w:rsidP="004A4507">
            <w:pPr>
              <w:autoSpaceDE w:val="0"/>
              <w:autoSpaceDN w:val="0"/>
              <w:adjustRightInd w:val="0"/>
              <w:ind w:left="540" w:hanging="540"/>
              <w:jc w:val="center"/>
              <w:rPr>
                <w:bCs/>
              </w:rPr>
            </w:pPr>
          </w:p>
          <w:p w14:paraId="6D2DFA07" w14:textId="77777777" w:rsidR="004A4507" w:rsidRPr="004A4507" w:rsidRDefault="004A4507" w:rsidP="004A4507">
            <w:pPr>
              <w:autoSpaceDE w:val="0"/>
              <w:autoSpaceDN w:val="0"/>
              <w:adjustRightInd w:val="0"/>
              <w:ind w:left="540" w:hanging="540"/>
              <w:jc w:val="center"/>
              <w:rPr>
                <w:bCs/>
              </w:rPr>
            </w:pPr>
            <w:r w:rsidRPr="004A4507">
              <w:rPr>
                <w:bCs/>
              </w:rPr>
              <w:t>G.SRT.1b</w:t>
            </w:r>
          </w:p>
          <w:p w14:paraId="17DDDAA1" w14:textId="77777777" w:rsidR="004A4507" w:rsidRPr="004A4507" w:rsidRDefault="004A4507" w:rsidP="004A4507">
            <w:pPr>
              <w:autoSpaceDE w:val="0"/>
              <w:autoSpaceDN w:val="0"/>
              <w:adjustRightInd w:val="0"/>
              <w:ind w:left="540" w:hanging="540"/>
              <w:jc w:val="center"/>
              <w:rPr>
                <w:bCs/>
              </w:rPr>
            </w:pPr>
          </w:p>
          <w:p w14:paraId="3518FE2C" w14:textId="77777777" w:rsidR="004A4507" w:rsidRPr="004A4507" w:rsidRDefault="004A4507" w:rsidP="004A4507">
            <w:pPr>
              <w:autoSpaceDE w:val="0"/>
              <w:autoSpaceDN w:val="0"/>
              <w:adjustRightInd w:val="0"/>
              <w:ind w:left="540" w:hanging="540"/>
              <w:jc w:val="center"/>
              <w:rPr>
                <w:bCs/>
              </w:rPr>
            </w:pPr>
          </w:p>
          <w:p w14:paraId="1ADBB3DB" w14:textId="77777777" w:rsidR="004A4507" w:rsidRPr="004A4507" w:rsidRDefault="004A4507" w:rsidP="004A4507">
            <w:pPr>
              <w:autoSpaceDE w:val="0"/>
              <w:autoSpaceDN w:val="0"/>
              <w:adjustRightInd w:val="0"/>
              <w:ind w:left="540" w:hanging="540"/>
              <w:jc w:val="center"/>
              <w:rPr>
                <w:bCs/>
              </w:rPr>
            </w:pPr>
            <w:r w:rsidRPr="004A4507">
              <w:rPr>
                <w:bCs/>
              </w:rPr>
              <w:t>G.SRT.2</w:t>
            </w:r>
          </w:p>
          <w:p w14:paraId="798F922D" w14:textId="77777777" w:rsidR="004A4507" w:rsidRPr="004A4507" w:rsidRDefault="004A4507" w:rsidP="004A4507">
            <w:pPr>
              <w:autoSpaceDE w:val="0"/>
              <w:autoSpaceDN w:val="0"/>
              <w:adjustRightInd w:val="0"/>
              <w:ind w:left="540" w:hanging="540"/>
              <w:jc w:val="center"/>
              <w:rPr>
                <w:bCs/>
              </w:rPr>
            </w:pPr>
          </w:p>
          <w:p w14:paraId="13E7BC57" w14:textId="77777777" w:rsidR="004A4507" w:rsidRPr="004A4507" w:rsidRDefault="004A4507" w:rsidP="004A4507">
            <w:pPr>
              <w:autoSpaceDE w:val="0"/>
              <w:autoSpaceDN w:val="0"/>
              <w:adjustRightInd w:val="0"/>
              <w:ind w:left="540" w:hanging="540"/>
              <w:jc w:val="center"/>
              <w:rPr>
                <w:bCs/>
              </w:rPr>
            </w:pPr>
          </w:p>
          <w:p w14:paraId="3C310FFA" w14:textId="77777777" w:rsidR="004A4507" w:rsidRPr="004A4507" w:rsidRDefault="004A4507" w:rsidP="004A4507">
            <w:pPr>
              <w:autoSpaceDE w:val="0"/>
              <w:autoSpaceDN w:val="0"/>
              <w:adjustRightInd w:val="0"/>
              <w:ind w:left="540" w:hanging="540"/>
              <w:jc w:val="center"/>
              <w:rPr>
                <w:bCs/>
              </w:rPr>
            </w:pPr>
          </w:p>
          <w:p w14:paraId="413EB067" w14:textId="77777777" w:rsidR="004A4507" w:rsidRPr="004A4507" w:rsidRDefault="004A4507" w:rsidP="004A4507">
            <w:pPr>
              <w:autoSpaceDE w:val="0"/>
              <w:autoSpaceDN w:val="0"/>
              <w:adjustRightInd w:val="0"/>
              <w:ind w:left="540" w:hanging="540"/>
              <w:jc w:val="center"/>
              <w:rPr>
                <w:bCs/>
              </w:rPr>
            </w:pPr>
          </w:p>
          <w:p w14:paraId="1D023D4E" w14:textId="77777777" w:rsidR="004A4507" w:rsidRPr="004A4507" w:rsidRDefault="004A4507" w:rsidP="004A4507">
            <w:pPr>
              <w:autoSpaceDE w:val="0"/>
              <w:autoSpaceDN w:val="0"/>
              <w:adjustRightInd w:val="0"/>
              <w:ind w:left="540" w:hanging="540"/>
              <w:jc w:val="center"/>
              <w:rPr>
                <w:bCs/>
              </w:rPr>
            </w:pPr>
          </w:p>
          <w:p w14:paraId="79F6A3A9" w14:textId="77777777" w:rsidR="004A4507" w:rsidRPr="004A4507" w:rsidRDefault="004A4507" w:rsidP="004A4507">
            <w:pPr>
              <w:autoSpaceDE w:val="0"/>
              <w:autoSpaceDN w:val="0"/>
              <w:adjustRightInd w:val="0"/>
              <w:ind w:left="540" w:hanging="540"/>
              <w:jc w:val="center"/>
              <w:rPr>
                <w:bCs/>
              </w:rPr>
            </w:pPr>
          </w:p>
          <w:p w14:paraId="05F191CB" w14:textId="77777777" w:rsidR="004A4507" w:rsidRPr="004A4507" w:rsidRDefault="004A4507" w:rsidP="004A4507">
            <w:pPr>
              <w:autoSpaceDE w:val="0"/>
              <w:autoSpaceDN w:val="0"/>
              <w:adjustRightInd w:val="0"/>
              <w:ind w:left="540" w:hanging="540"/>
              <w:jc w:val="center"/>
              <w:rPr>
                <w:bCs/>
              </w:rPr>
            </w:pPr>
          </w:p>
          <w:p w14:paraId="1F72D4EA" w14:textId="77777777" w:rsidR="004A4507" w:rsidRPr="004A4507" w:rsidRDefault="004A4507" w:rsidP="004A4507">
            <w:pPr>
              <w:autoSpaceDE w:val="0"/>
              <w:autoSpaceDN w:val="0"/>
              <w:adjustRightInd w:val="0"/>
              <w:ind w:left="540" w:hanging="540"/>
              <w:jc w:val="center"/>
              <w:rPr>
                <w:bCs/>
              </w:rPr>
            </w:pPr>
          </w:p>
          <w:p w14:paraId="135EE961" w14:textId="77777777" w:rsidR="004A4507" w:rsidRPr="004A4507" w:rsidRDefault="004A4507" w:rsidP="004A4507">
            <w:pPr>
              <w:autoSpaceDE w:val="0"/>
              <w:autoSpaceDN w:val="0"/>
              <w:adjustRightInd w:val="0"/>
              <w:ind w:left="540" w:hanging="540"/>
              <w:jc w:val="center"/>
              <w:rPr>
                <w:rFonts w:cs="Arial"/>
              </w:rPr>
            </w:pPr>
            <w:r w:rsidRPr="004A4507">
              <w:rPr>
                <w:bCs/>
              </w:rPr>
              <w:t>G.SRT.3</w:t>
            </w:r>
          </w:p>
        </w:tc>
        <w:tc>
          <w:tcPr>
            <w:tcW w:w="4536" w:type="dxa"/>
            <w:gridSpan w:val="4"/>
          </w:tcPr>
          <w:p w14:paraId="3B2BF5F2" w14:textId="77777777" w:rsidR="004A4507" w:rsidRPr="004A4507" w:rsidRDefault="004A4507" w:rsidP="004A4507">
            <w:pPr>
              <w:autoSpaceDE w:val="0"/>
              <w:autoSpaceDN w:val="0"/>
              <w:adjustRightInd w:val="0"/>
              <w:rPr>
                <w:rFonts w:cs="Candara"/>
                <w:color w:val="000000"/>
              </w:rPr>
            </w:pPr>
            <w:r w:rsidRPr="004A4507">
              <w:rPr>
                <w:rFonts w:cs="Candara"/>
                <w:bCs/>
                <w:color w:val="000000"/>
              </w:rPr>
              <w:lastRenderedPageBreak/>
              <w:t xml:space="preserve">Verify experimentally the properties of dilations given by a center and a scale factor. </w:t>
            </w:r>
          </w:p>
          <w:p w14:paraId="2087183D"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a. A dilation takes a line not passing through the center of the dilation to a parallel line, and leaves a line passing through the center unchanged. </w:t>
            </w:r>
          </w:p>
          <w:p w14:paraId="79B98F09" w14:textId="77777777" w:rsidR="004A4507" w:rsidRPr="004A4507" w:rsidRDefault="004A4507" w:rsidP="004A4507">
            <w:pPr>
              <w:autoSpaceDE w:val="0"/>
              <w:autoSpaceDN w:val="0"/>
              <w:adjustRightInd w:val="0"/>
              <w:rPr>
                <w:rFonts w:cs="Candara"/>
                <w:color w:val="000000"/>
              </w:rPr>
            </w:pPr>
          </w:p>
          <w:p w14:paraId="5EB132EB"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b. The dilation of a line segment is longer or shorter in the ratio given by the scale factor. </w:t>
            </w:r>
          </w:p>
          <w:p w14:paraId="4EFB5BE1" w14:textId="77777777" w:rsidR="004A4507" w:rsidRPr="004A4507" w:rsidRDefault="004A4507" w:rsidP="004A4507">
            <w:pPr>
              <w:autoSpaceDE w:val="0"/>
              <w:autoSpaceDN w:val="0"/>
              <w:adjustRightInd w:val="0"/>
              <w:rPr>
                <w:rFonts w:cs="Candara"/>
                <w:bCs/>
                <w:color w:val="000000"/>
              </w:rPr>
            </w:pPr>
          </w:p>
          <w:p w14:paraId="1C009FE8"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p w14:paraId="5F03409A" w14:textId="77777777" w:rsidR="004A4507" w:rsidRPr="004A4507" w:rsidRDefault="004A4507" w:rsidP="004A4507">
            <w:pPr>
              <w:autoSpaceDE w:val="0"/>
              <w:autoSpaceDN w:val="0"/>
              <w:adjustRightInd w:val="0"/>
              <w:rPr>
                <w:rFonts w:cs="Candara"/>
                <w:bCs/>
                <w:color w:val="000000"/>
              </w:rPr>
            </w:pPr>
          </w:p>
          <w:p w14:paraId="1AD22C10"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Use the properties of similarity transformations to establish the AA criterion for two triangles to be similar. </w:t>
            </w:r>
          </w:p>
        </w:tc>
        <w:tc>
          <w:tcPr>
            <w:tcW w:w="7110" w:type="dxa"/>
          </w:tcPr>
          <w:p w14:paraId="0BF12CAB" w14:textId="77777777" w:rsidR="004A4507" w:rsidRPr="004A4507" w:rsidRDefault="004A4507" w:rsidP="004A4507">
            <w:pPr>
              <w:rPr>
                <w:rFonts w:ascii="Calibri" w:hAnsi="Calibri" w:cs="Arial"/>
              </w:rPr>
            </w:pPr>
            <w:r w:rsidRPr="004A4507">
              <w:rPr>
                <w:rFonts w:ascii="Calibri" w:hAnsi="Calibri" w:cs="Arial"/>
              </w:rPr>
              <w:lastRenderedPageBreak/>
              <w:t xml:space="preserve">R: Discusses dilations and similarity transformations. </w:t>
            </w:r>
          </w:p>
          <w:p w14:paraId="3E4B6135" w14:textId="77777777" w:rsidR="004A4507" w:rsidRPr="004A4507" w:rsidRDefault="00767748" w:rsidP="004A4507">
            <w:pPr>
              <w:rPr>
                <w:rFonts w:ascii="Calibri" w:hAnsi="Calibri" w:cs="Arial"/>
              </w:rPr>
            </w:pPr>
            <w:hyperlink r:id="rId567" w:history="1">
              <w:r w:rsidR="004A4507" w:rsidRPr="004A4507">
                <w:rPr>
                  <w:rFonts w:ascii="Calibri" w:hAnsi="Calibri" w:cs="Arial"/>
                  <w:color w:val="0000FF" w:themeColor="hyperlink"/>
                  <w:u w:val="single"/>
                </w:rPr>
                <w:t>http://math.tutorvista.com/geometry/similarity-transformation.html</w:t>
              </w:r>
            </w:hyperlink>
          </w:p>
          <w:p w14:paraId="6CDCF3DC" w14:textId="77777777" w:rsidR="004A4507" w:rsidRPr="004A4507" w:rsidRDefault="004A4507" w:rsidP="004A4507">
            <w:pPr>
              <w:rPr>
                <w:rFonts w:ascii="Calibri" w:hAnsi="Calibri" w:cs="Arial"/>
              </w:rPr>
            </w:pPr>
          </w:p>
          <w:p w14:paraId="7384354E" w14:textId="77777777" w:rsidR="004A4507" w:rsidRPr="004A4507" w:rsidRDefault="004A4507" w:rsidP="004A4507">
            <w:pPr>
              <w:rPr>
                <w:rFonts w:ascii="Calibri" w:hAnsi="Calibri" w:cs="Arial"/>
              </w:rPr>
            </w:pPr>
            <w:r w:rsidRPr="004A4507">
              <w:rPr>
                <w:rFonts w:ascii="Calibri" w:hAnsi="Calibri" w:cs="Arial"/>
              </w:rPr>
              <w:t xml:space="preserve">A: A short activity on dilations. </w:t>
            </w:r>
          </w:p>
          <w:p w14:paraId="31FDF13D" w14:textId="77777777" w:rsidR="004A4507" w:rsidRPr="004A4507" w:rsidRDefault="00767748" w:rsidP="004A4507">
            <w:pPr>
              <w:rPr>
                <w:rFonts w:ascii="Calibri" w:hAnsi="Calibri" w:cs="Arial"/>
              </w:rPr>
            </w:pPr>
            <w:hyperlink r:id="rId568" w:history="1">
              <w:r w:rsidR="004A4507" w:rsidRPr="004A4507">
                <w:rPr>
                  <w:rFonts w:ascii="Calibri" w:hAnsi="Calibri" w:cs="Arial"/>
                  <w:color w:val="0000FF" w:themeColor="hyperlink"/>
                  <w:u w:val="single"/>
                </w:rPr>
                <w:t>http://www.regentsprep.org/Regents/math/geometry/GT3/DActiv.htm</w:t>
              </w:r>
            </w:hyperlink>
          </w:p>
          <w:p w14:paraId="761C8D65" w14:textId="77777777" w:rsidR="004A4507" w:rsidRPr="004A4507" w:rsidRDefault="004A4507" w:rsidP="004A4507">
            <w:pPr>
              <w:rPr>
                <w:rFonts w:ascii="Calibri" w:hAnsi="Calibri" w:cs="Arial"/>
              </w:rPr>
            </w:pPr>
          </w:p>
          <w:p w14:paraId="40694C89" w14:textId="77777777" w:rsidR="004A4507" w:rsidRPr="004A4507" w:rsidRDefault="004A4507" w:rsidP="004A4507">
            <w:pPr>
              <w:rPr>
                <w:rFonts w:ascii="Calibri" w:hAnsi="Calibri" w:cs="Arial"/>
              </w:rPr>
            </w:pPr>
            <w:r w:rsidRPr="004A4507">
              <w:rPr>
                <w:rFonts w:ascii="Calibri" w:hAnsi="Calibri" w:cs="Arial"/>
              </w:rPr>
              <w:t xml:space="preserve">A: Sample problems on dilations. </w:t>
            </w:r>
          </w:p>
          <w:p w14:paraId="22A9EC87" w14:textId="77777777" w:rsidR="004A4507" w:rsidRPr="004A4507" w:rsidRDefault="00767748" w:rsidP="004A4507">
            <w:pPr>
              <w:rPr>
                <w:rFonts w:ascii="Calibri" w:hAnsi="Calibri" w:cs="Arial"/>
                <w:color w:val="009030"/>
                <w:lang w:val="en"/>
              </w:rPr>
            </w:pPr>
            <w:hyperlink r:id="rId569" w:history="1">
              <w:r w:rsidR="004A4507" w:rsidRPr="004A4507">
                <w:rPr>
                  <w:rFonts w:ascii="Calibri" w:hAnsi="Calibri" w:cs="Arial"/>
                  <w:color w:val="0000FF" w:themeColor="hyperlink"/>
                  <w:u w:val="single"/>
                  <w:lang w:val="en"/>
                </w:rPr>
                <w:t>www.mathworksheetsland.com/geometry/16dilation/ip.pdf</w:t>
              </w:r>
            </w:hyperlink>
          </w:p>
          <w:p w14:paraId="6BE3B8D4" w14:textId="77777777" w:rsidR="004A4507" w:rsidRPr="004A4507" w:rsidRDefault="004A4507" w:rsidP="004A4507">
            <w:pPr>
              <w:rPr>
                <w:rFonts w:ascii="Calibri" w:hAnsi="Calibri" w:cs="Arial"/>
              </w:rPr>
            </w:pPr>
          </w:p>
          <w:p w14:paraId="1A36894A" w14:textId="77777777" w:rsidR="004A4507" w:rsidRPr="004A4507" w:rsidRDefault="004A4507" w:rsidP="004A4507">
            <w:pPr>
              <w:rPr>
                <w:rFonts w:ascii="Calibri" w:hAnsi="Calibri" w:cs="Arial"/>
              </w:rPr>
            </w:pPr>
            <w:r w:rsidRPr="004A4507">
              <w:rPr>
                <w:rFonts w:ascii="Calibri" w:hAnsi="Calibri" w:cs="Arial"/>
              </w:rPr>
              <w:t>V: Video on similarity transformations.</w:t>
            </w:r>
          </w:p>
          <w:p w14:paraId="393DA17E" w14:textId="77777777" w:rsidR="004A4507" w:rsidRPr="004A4507" w:rsidRDefault="00767748" w:rsidP="004A4507">
            <w:pPr>
              <w:rPr>
                <w:rFonts w:ascii="Arial" w:hAnsi="Arial" w:cs="Arial"/>
              </w:rPr>
            </w:pPr>
            <w:hyperlink r:id="rId570" w:history="1">
              <w:r w:rsidR="004A4507" w:rsidRPr="004A4507">
                <w:rPr>
                  <w:rFonts w:ascii="Calibri" w:hAnsi="Calibri" w:cs="Arial"/>
                  <w:color w:val="0000FF" w:themeColor="hyperlink"/>
                  <w:u w:val="single"/>
                </w:rPr>
                <w:t>http://www.virtualnerd.com/geometry/transformations/similarity-congruence/identify-similarity-transformation</w:t>
              </w:r>
            </w:hyperlink>
          </w:p>
          <w:p w14:paraId="0C692ECD" w14:textId="77777777" w:rsidR="004A4507" w:rsidRPr="004A4507" w:rsidRDefault="004A4507" w:rsidP="004A4507">
            <w:pPr>
              <w:rPr>
                <w:rFonts w:ascii="Arial" w:hAnsi="Arial" w:cs="Arial"/>
              </w:rPr>
            </w:pPr>
          </w:p>
        </w:tc>
      </w:tr>
      <w:tr w:rsidR="004A4507" w:rsidRPr="004A4507" w14:paraId="1DCFF41B"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2358B978"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Prove theorems involving similarity.</w:t>
            </w:r>
          </w:p>
        </w:tc>
      </w:tr>
      <w:tr w:rsidR="004A4507" w:rsidRPr="004A4507" w14:paraId="6184C882" w14:textId="77777777" w:rsidTr="004A4507">
        <w:tc>
          <w:tcPr>
            <w:tcW w:w="1638" w:type="dxa"/>
            <w:gridSpan w:val="3"/>
            <w:tcBorders>
              <w:bottom w:val="single" w:sz="4" w:space="0" w:color="auto"/>
            </w:tcBorders>
            <w:shd w:val="clear" w:color="auto" w:fill="DAEEF3" w:themeFill="accent5" w:themeFillTint="33"/>
          </w:tcPr>
          <w:p w14:paraId="4DD47C89"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00" w:type="dxa"/>
            <w:gridSpan w:val="3"/>
            <w:tcBorders>
              <w:bottom w:val="single" w:sz="4" w:space="0" w:color="auto"/>
            </w:tcBorders>
            <w:shd w:val="clear" w:color="auto" w:fill="DAEEF3" w:themeFill="accent5" w:themeFillTint="33"/>
          </w:tcPr>
          <w:p w14:paraId="6BBA6D9B"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110" w:type="dxa"/>
            <w:tcBorders>
              <w:bottom w:val="single" w:sz="4" w:space="0" w:color="auto"/>
            </w:tcBorders>
            <w:shd w:val="clear" w:color="auto" w:fill="DAEEF3" w:themeFill="accent5" w:themeFillTint="33"/>
          </w:tcPr>
          <w:p w14:paraId="6A0BCB57"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0B923914" w14:textId="77777777" w:rsidTr="004A4507">
        <w:tc>
          <w:tcPr>
            <w:tcW w:w="1638" w:type="dxa"/>
            <w:gridSpan w:val="3"/>
          </w:tcPr>
          <w:p w14:paraId="3E0CFF64" w14:textId="77777777" w:rsidR="004A4507" w:rsidRPr="004A4507" w:rsidRDefault="004A4507" w:rsidP="004A4507">
            <w:pPr>
              <w:autoSpaceDE w:val="0"/>
              <w:autoSpaceDN w:val="0"/>
              <w:adjustRightInd w:val="0"/>
              <w:jc w:val="center"/>
              <w:rPr>
                <w:rFonts w:cs="Candara"/>
                <w:bCs/>
                <w:color w:val="000000"/>
              </w:rPr>
            </w:pPr>
            <w:r w:rsidRPr="004A4507">
              <w:rPr>
                <w:rFonts w:cs="Candara"/>
                <w:bCs/>
                <w:color w:val="000000"/>
              </w:rPr>
              <w:t>G.SRT.4</w:t>
            </w:r>
          </w:p>
          <w:p w14:paraId="13AE62D7" w14:textId="77777777" w:rsidR="004A4507" w:rsidRPr="004A4507" w:rsidRDefault="004A4507" w:rsidP="004A4507">
            <w:pPr>
              <w:autoSpaceDE w:val="0"/>
              <w:autoSpaceDN w:val="0"/>
              <w:adjustRightInd w:val="0"/>
              <w:jc w:val="center"/>
              <w:rPr>
                <w:rFonts w:cs="Candara"/>
                <w:bCs/>
                <w:color w:val="000000"/>
              </w:rPr>
            </w:pPr>
          </w:p>
          <w:p w14:paraId="24129ED6" w14:textId="77777777" w:rsidR="004A4507" w:rsidRPr="004A4507" w:rsidRDefault="004A4507" w:rsidP="004A4507">
            <w:pPr>
              <w:autoSpaceDE w:val="0"/>
              <w:autoSpaceDN w:val="0"/>
              <w:adjustRightInd w:val="0"/>
              <w:jc w:val="center"/>
              <w:rPr>
                <w:rFonts w:cs="Candara"/>
                <w:bCs/>
                <w:color w:val="000000"/>
              </w:rPr>
            </w:pPr>
          </w:p>
          <w:p w14:paraId="79642B37" w14:textId="77777777" w:rsidR="004A4507" w:rsidRPr="004A4507" w:rsidRDefault="004A4507" w:rsidP="004A4507">
            <w:pPr>
              <w:autoSpaceDE w:val="0"/>
              <w:autoSpaceDN w:val="0"/>
              <w:adjustRightInd w:val="0"/>
              <w:jc w:val="center"/>
              <w:rPr>
                <w:rFonts w:cs="Candara"/>
                <w:bCs/>
                <w:color w:val="000000"/>
              </w:rPr>
            </w:pPr>
          </w:p>
          <w:p w14:paraId="12DAD505" w14:textId="77777777" w:rsidR="004A4507" w:rsidRPr="004A4507" w:rsidRDefault="004A4507" w:rsidP="004A4507">
            <w:pPr>
              <w:autoSpaceDE w:val="0"/>
              <w:autoSpaceDN w:val="0"/>
              <w:adjustRightInd w:val="0"/>
              <w:jc w:val="center"/>
              <w:rPr>
                <w:rFonts w:cs="Candara"/>
                <w:bCs/>
                <w:color w:val="000000"/>
              </w:rPr>
            </w:pPr>
          </w:p>
          <w:p w14:paraId="702AD3FD" w14:textId="77777777" w:rsidR="004A4507" w:rsidRPr="004A4507" w:rsidRDefault="004A4507" w:rsidP="004A4507">
            <w:pPr>
              <w:autoSpaceDE w:val="0"/>
              <w:autoSpaceDN w:val="0"/>
              <w:adjustRightInd w:val="0"/>
              <w:jc w:val="center"/>
              <w:rPr>
                <w:rFonts w:cs="Candara"/>
                <w:bCs/>
                <w:color w:val="000000"/>
              </w:rPr>
            </w:pPr>
          </w:p>
          <w:p w14:paraId="36139370" w14:textId="77777777" w:rsidR="004A4507" w:rsidRPr="004A4507" w:rsidRDefault="004A4507" w:rsidP="004A4507">
            <w:pPr>
              <w:autoSpaceDE w:val="0"/>
              <w:autoSpaceDN w:val="0"/>
              <w:adjustRightInd w:val="0"/>
              <w:jc w:val="center"/>
              <w:rPr>
                <w:rFonts w:cs="Arial"/>
                <w:color w:val="000000"/>
              </w:rPr>
            </w:pPr>
            <w:r w:rsidRPr="004A4507">
              <w:rPr>
                <w:rFonts w:cs="Candara"/>
                <w:bCs/>
                <w:color w:val="000000"/>
              </w:rPr>
              <w:t>G.SRT.5</w:t>
            </w:r>
          </w:p>
        </w:tc>
        <w:tc>
          <w:tcPr>
            <w:tcW w:w="4500" w:type="dxa"/>
            <w:gridSpan w:val="3"/>
          </w:tcPr>
          <w:p w14:paraId="280BF359" w14:textId="77777777" w:rsidR="004A4507" w:rsidRPr="004A4507" w:rsidRDefault="004A4507" w:rsidP="004A4507">
            <w:pPr>
              <w:autoSpaceDE w:val="0"/>
              <w:autoSpaceDN w:val="0"/>
              <w:adjustRightInd w:val="0"/>
              <w:rPr>
                <w:rFonts w:cs="Candara"/>
                <w:bCs/>
                <w:i/>
                <w:iCs/>
                <w:color w:val="000000"/>
              </w:rPr>
            </w:pPr>
            <w:r w:rsidRPr="004A4507">
              <w:rPr>
                <w:rFonts w:cs="Candara"/>
                <w:bCs/>
                <w:color w:val="000000"/>
              </w:rPr>
              <w:t xml:space="preserve">Prove theorems about triangles. </w:t>
            </w:r>
            <w:r w:rsidRPr="004A4507">
              <w:rPr>
                <w:rFonts w:cs="Candara"/>
                <w:bCs/>
                <w:i/>
                <w:iCs/>
                <w:color w:val="000000"/>
              </w:rPr>
              <w:t xml:space="preserve">Theorems include: a line parallel to one side of a triangle divides the other two proportionally, and conversely; the Pythagorean Theorem proved using triangle similarity. </w:t>
            </w:r>
          </w:p>
          <w:p w14:paraId="6D8377FE" w14:textId="77777777" w:rsidR="004A4507" w:rsidRPr="004A4507" w:rsidRDefault="004A4507" w:rsidP="004A4507">
            <w:pPr>
              <w:autoSpaceDE w:val="0"/>
              <w:autoSpaceDN w:val="0"/>
              <w:adjustRightInd w:val="0"/>
              <w:rPr>
                <w:rFonts w:cs="Candara"/>
                <w:bCs/>
                <w:i/>
                <w:iCs/>
                <w:color w:val="000000"/>
              </w:rPr>
            </w:pPr>
          </w:p>
          <w:p w14:paraId="679F433B" w14:textId="77777777" w:rsidR="004A4507" w:rsidRPr="004A4507" w:rsidRDefault="004A4507" w:rsidP="004A4507">
            <w:pPr>
              <w:autoSpaceDE w:val="0"/>
              <w:autoSpaceDN w:val="0"/>
              <w:adjustRightInd w:val="0"/>
              <w:rPr>
                <w:rFonts w:cs="Candara"/>
                <w:color w:val="000000"/>
              </w:rPr>
            </w:pPr>
            <w:r w:rsidRPr="004A4507">
              <w:rPr>
                <w:rFonts w:cs="Candara"/>
                <w:bCs/>
                <w:color w:val="000000"/>
              </w:rPr>
              <w:t>Use congruence and similarity criteria for triangles to solve problems and to prove relationships in geometric figures.</w:t>
            </w:r>
          </w:p>
        </w:tc>
        <w:tc>
          <w:tcPr>
            <w:tcW w:w="7110" w:type="dxa"/>
          </w:tcPr>
          <w:p w14:paraId="63E3274B" w14:textId="77777777" w:rsidR="004A4507" w:rsidRPr="004A4507" w:rsidRDefault="004A4507" w:rsidP="004A4507">
            <w:pPr>
              <w:rPr>
                <w:rFonts w:cs="Arial"/>
              </w:rPr>
            </w:pPr>
            <w:r w:rsidRPr="004A4507">
              <w:rPr>
                <w:rFonts w:cs="Arial"/>
              </w:rPr>
              <w:t xml:space="preserve">R/V: Discusses standard G.SRT.4 and includes a funny video for students. </w:t>
            </w:r>
          </w:p>
          <w:p w14:paraId="1C674190" w14:textId="77777777" w:rsidR="004A4507" w:rsidRPr="004A4507" w:rsidRDefault="00767748" w:rsidP="004A4507">
            <w:pPr>
              <w:rPr>
                <w:rFonts w:cs="Arial"/>
                <w:color w:val="0000FF" w:themeColor="hyperlink"/>
                <w:u w:val="single"/>
              </w:rPr>
            </w:pPr>
            <w:hyperlink r:id="rId571" w:history="1">
              <w:r w:rsidR="004A4507" w:rsidRPr="004A4507">
                <w:rPr>
                  <w:rFonts w:cs="Arial"/>
                  <w:color w:val="0000FF" w:themeColor="hyperlink"/>
                  <w:u w:val="single"/>
                </w:rPr>
                <w:t>http://www.shmoop.com/common-core-standards/ccss-hs-g-srt-4.html</w:t>
              </w:r>
            </w:hyperlink>
          </w:p>
          <w:p w14:paraId="404AF892" w14:textId="77777777" w:rsidR="004A4507" w:rsidRPr="004A4507" w:rsidRDefault="004A4507" w:rsidP="004A4507">
            <w:pPr>
              <w:rPr>
                <w:rFonts w:cs="Arial"/>
              </w:rPr>
            </w:pPr>
          </w:p>
          <w:p w14:paraId="172EC8EA" w14:textId="77777777" w:rsidR="004A4507" w:rsidRPr="004A4507" w:rsidRDefault="004A4507" w:rsidP="004A4507">
            <w:pPr>
              <w:rPr>
                <w:rFonts w:cs="Arial"/>
              </w:rPr>
            </w:pPr>
            <w:r w:rsidRPr="004A4507">
              <w:rPr>
                <w:rFonts w:cs="Arial"/>
              </w:rPr>
              <w:t xml:space="preserve">R: Discusses standard G.SRT.5 and includes a real life example to present to students. </w:t>
            </w:r>
          </w:p>
          <w:p w14:paraId="78DE849B" w14:textId="77777777" w:rsidR="004A4507" w:rsidRPr="004A4507" w:rsidRDefault="00767748" w:rsidP="004A4507">
            <w:pPr>
              <w:rPr>
                <w:rFonts w:cs="Arial"/>
              </w:rPr>
            </w:pPr>
            <w:hyperlink r:id="rId572" w:history="1">
              <w:r w:rsidR="004A4507" w:rsidRPr="004A4507">
                <w:rPr>
                  <w:rFonts w:cs="Arial"/>
                  <w:color w:val="0000FF" w:themeColor="hyperlink"/>
                  <w:u w:val="single"/>
                </w:rPr>
                <w:t>https://www.illustrativemathematics.org/illustrations/651</w:t>
              </w:r>
            </w:hyperlink>
          </w:p>
        </w:tc>
      </w:tr>
      <w:tr w:rsidR="004A4507" w:rsidRPr="004A4507" w14:paraId="57771B50"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03A47708"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t>Cluster:  Define trigonometric ratios and solve problems involving right triangles</w:t>
            </w:r>
          </w:p>
        </w:tc>
      </w:tr>
      <w:tr w:rsidR="004A4507" w:rsidRPr="004A4507" w14:paraId="6B60D8D1" w14:textId="77777777" w:rsidTr="004A4507">
        <w:tc>
          <w:tcPr>
            <w:tcW w:w="1638" w:type="dxa"/>
            <w:gridSpan w:val="3"/>
            <w:tcBorders>
              <w:bottom w:val="single" w:sz="4" w:space="0" w:color="auto"/>
            </w:tcBorders>
            <w:shd w:val="clear" w:color="auto" w:fill="DAEEF3" w:themeFill="accent5" w:themeFillTint="33"/>
          </w:tcPr>
          <w:p w14:paraId="0F5FA8C1"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00" w:type="dxa"/>
            <w:gridSpan w:val="3"/>
            <w:tcBorders>
              <w:bottom w:val="single" w:sz="4" w:space="0" w:color="auto"/>
            </w:tcBorders>
            <w:shd w:val="clear" w:color="auto" w:fill="DAEEF3" w:themeFill="accent5" w:themeFillTint="33"/>
          </w:tcPr>
          <w:p w14:paraId="63D99BAC"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110" w:type="dxa"/>
            <w:tcBorders>
              <w:bottom w:val="single" w:sz="4" w:space="0" w:color="auto"/>
            </w:tcBorders>
            <w:shd w:val="clear" w:color="auto" w:fill="DAEEF3" w:themeFill="accent5" w:themeFillTint="33"/>
          </w:tcPr>
          <w:p w14:paraId="2E361217"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12403CBF" w14:textId="77777777" w:rsidTr="004A4507">
        <w:tc>
          <w:tcPr>
            <w:tcW w:w="1638" w:type="dxa"/>
            <w:gridSpan w:val="3"/>
          </w:tcPr>
          <w:p w14:paraId="7D6AA94E"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G.SRT.6</w:t>
            </w:r>
          </w:p>
          <w:p w14:paraId="7FEE1E60" w14:textId="77777777" w:rsidR="004A4507" w:rsidRPr="004A4507" w:rsidRDefault="004A4507" w:rsidP="004A4507">
            <w:pPr>
              <w:autoSpaceDE w:val="0"/>
              <w:autoSpaceDN w:val="0"/>
              <w:adjustRightInd w:val="0"/>
              <w:jc w:val="center"/>
              <w:rPr>
                <w:rFonts w:ascii="Calibri" w:hAnsi="Calibri" w:cs="Candara"/>
                <w:bCs/>
                <w:color w:val="000000"/>
              </w:rPr>
            </w:pPr>
          </w:p>
          <w:p w14:paraId="6D10519E" w14:textId="77777777" w:rsidR="004A4507" w:rsidRPr="004A4507" w:rsidRDefault="004A4507" w:rsidP="004A4507">
            <w:pPr>
              <w:autoSpaceDE w:val="0"/>
              <w:autoSpaceDN w:val="0"/>
              <w:adjustRightInd w:val="0"/>
              <w:jc w:val="center"/>
              <w:rPr>
                <w:rFonts w:ascii="Calibri" w:hAnsi="Calibri" w:cs="Candara"/>
                <w:bCs/>
                <w:color w:val="000000"/>
              </w:rPr>
            </w:pPr>
          </w:p>
          <w:p w14:paraId="26180745" w14:textId="77777777" w:rsidR="004A4507" w:rsidRPr="004A4507" w:rsidRDefault="004A4507" w:rsidP="004A4507">
            <w:pPr>
              <w:autoSpaceDE w:val="0"/>
              <w:autoSpaceDN w:val="0"/>
              <w:adjustRightInd w:val="0"/>
              <w:jc w:val="center"/>
              <w:rPr>
                <w:rFonts w:ascii="Calibri" w:hAnsi="Calibri" w:cs="Candara"/>
                <w:bCs/>
                <w:color w:val="000000"/>
              </w:rPr>
            </w:pPr>
          </w:p>
          <w:p w14:paraId="02DBB910" w14:textId="77777777" w:rsidR="004A4507" w:rsidRPr="004A4507" w:rsidRDefault="004A4507" w:rsidP="004A4507">
            <w:pPr>
              <w:autoSpaceDE w:val="0"/>
              <w:autoSpaceDN w:val="0"/>
              <w:adjustRightInd w:val="0"/>
              <w:jc w:val="center"/>
              <w:rPr>
                <w:rFonts w:ascii="Calibri" w:hAnsi="Calibri" w:cs="Candara"/>
                <w:bCs/>
                <w:color w:val="000000"/>
              </w:rPr>
            </w:pPr>
          </w:p>
          <w:p w14:paraId="425749DE"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G.SRT.7</w:t>
            </w:r>
          </w:p>
          <w:p w14:paraId="29B9A630" w14:textId="77777777" w:rsidR="004A4507" w:rsidRPr="004A4507" w:rsidRDefault="004A4507" w:rsidP="004A4507">
            <w:pPr>
              <w:autoSpaceDE w:val="0"/>
              <w:autoSpaceDN w:val="0"/>
              <w:adjustRightInd w:val="0"/>
              <w:jc w:val="center"/>
              <w:rPr>
                <w:rFonts w:ascii="Calibri" w:hAnsi="Calibri" w:cs="Candara"/>
                <w:bCs/>
                <w:color w:val="000000"/>
              </w:rPr>
            </w:pPr>
          </w:p>
          <w:p w14:paraId="5229566E" w14:textId="77777777" w:rsidR="004A4507" w:rsidRPr="004A4507" w:rsidRDefault="004A4507" w:rsidP="004A4507">
            <w:pPr>
              <w:autoSpaceDE w:val="0"/>
              <w:autoSpaceDN w:val="0"/>
              <w:adjustRightInd w:val="0"/>
              <w:jc w:val="center"/>
              <w:rPr>
                <w:rFonts w:ascii="Calibri" w:hAnsi="Calibri" w:cs="Candara"/>
                <w:bCs/>
                <w:color w:val="000000"/>
              </w:rPr>
            </w:pPr>
          </w:p>
          <w:p w14:paraId="16E58F62"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G.SRT.8</w:t>
            </w:r>
          </w:p>
          <w:p w14:paraId="7FBA58C5" w14:textId="77777777" w:rsidR="004A4507" w:rsidRPr="004A4507" w:rsidRDefault="004A4507" w:rsidP="004A4507">
            <w:pPr>
              <w:autoSpaceDE w:val="0"/>
              <w:autoSpaceDN w:val="0"/>
              <w:adjustRightInd w:val="0"/>
              <w:jc w:val="center"/>
              <w:rPr>
                <w:rFonts w:ascii="Calibri" w:hAnsi="Calibri" w:cs="Candara"/>
                <w:bCs/>
                <w:color w:val="000000"/>
              </w:rPr>
            </w:pPr>
          </w:p>
          <w:p w14:paraId="2AEC8A49" w14:textId="77777777" w:rsidR="004A4507" w:rsidRPr="004A4507" w:rsidRDefault="004A4507" w:rsidP="004A4507">
            <w:pPr>
              <w:autoSpaceDE w:val="0"/>
              <w:autoSpaceDN w:val="0"/>
              <w:adjustRightInd w:val="0"/>
              <w:jc w:val="center"/>
              <w:rPr>
                <w:rFonts w:ascii="Calibri" w:hAnsi="Calibri" w:cs="Candara"/>
                <w:bCs/>
                <w:color w:val="000000"/>
              </w:rPr>
            </w:pPr>
          </w:p>
          <w:p w14:paraId="4F81CACA" w14:textId="77777777" w:rsidR="004A4507" w:rsidRPr="004A4507" w:rsidRDefault="004A4507" w:rsidP="004A4507">
            <w:pPr>
              <w:autoSpaceDE w:val="0"/>
              <w:autoSpaceDN w:val="0"/>
              <w:adjustRightInd w:val="0"/>
              <w:rPr>
                <w:rFonts w:ascii="Calibri" w:hAnsi="Calibri" w:cs="Arial"/>
                <w:color w:val="000000"/>
              </w:rPr>
            </w:pPr>
          </w:p>
          <w:p w14:paraId="414D9108" w14:textId="77777777" w:rsidR="004A4507" w:rsidRPr="004A4507" w:rsidRDefault="004A4507" w:rsidP="004A4507">
            <w:pPr>
              <w:autoSpaceDE w:val="0"/>
              <w:autoSpaceDN w:val="0"/>
              <w:adjustRightInd w:val="0"/>
              <w:rPr>
                <w:rFonts w:ascii="Calibri" w:hAnsi="Calibri" w:cs="Arial"/>
                <w:color w:val="000000"/>
              </w:rPr>
            </w:pPr>
          </w:p>
          <w:p w14:paraId="57C1BE17" w14:textId="77777777" w:rsidR="004A4507" w:rsidRPr="004A4507" w:rsidRDefault="004A4507" w:rsidP="004A4507">
            <w:pPr>
              <w:autoSpaceDE w:val="0"/>
              <w:autoSpaceDN w:val="0"/>
              <w:adjustRightInd w:val="0"/>
              <w:rPr>
                <w:rFonts w:ascii="Calibri" w:hAnsi="Calibri" w:cs="Arial"/>
                <w:color w:val="000000"/>
              </w:rPr>
            </w:pPr>
          </w:p>
          <w:p w14:paraId="3EA65E8F" w14:textId="77777777" w:rsidR="004A4507" w:rsidRPr="004A4507" w:rsidRDefault="004A4507" w:rsidP="004A4507">
            <w:pPr>
              <w:autoSpaceDE w:val="0"/>
              <w:autoSpaceDN w:val="0"/>
              <w:adjustRightInd w:val="0"/>
              <w:rPr>
                <w:rFonts w:ascii="Calibri" w:hAnsi="Calibri" w:cs="Arial"/>
                <w:color w:val="000000"/>
              </w:rPr>
            </w:pPr>
          </w:p>
          <w:p w14:paraId="0F866480" w14:textId="77777777" w:rsidR="004A4507" w:rsidRPr="004A4507" w:rsidRDefault="004A4507" w:rsidP="004A4507">
            <w:pPr>
              <w:autoSpaceDE w:val="0"/>
              <w:autoSpaceDN w:val="0"/>
              <w:adjustRightInd w:val="0"/>
              <w:rPr>
                <w:rFonts w:ascii="Calibri" w:hAnsi="Calibri" w:cs="Arial"/>
                <w:color w:val="000000"/>
              </w:rPr>
            </w:pPr>
          </w:p>
        </w:tc>
        <w:tc>
          <w:tcPr>
            <w:tcW w:w="4500" w:type="dxa"/>
            <w:gridSpan w:val="3"/>
          </w:tcPr>
          <w:p w14:paraId="31CA4018"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Understand that by similarity, side ratios in right triangles are properties of the angles in the triangle, leading to definitions of trigonometric ratios for acute angles. </w:t>
            </w:r>
          </w:p>
          <w:p w14:paraId="37099809" w14:textId="77777777" w:rsidR="004A4507" w:rsidRPr="004A4507" w:rsidRDefault="004A4507" w:rsidP="004A4507">
            <w:pPr>
              <w:autoSpaceDE w:val="0"/>
              <w:autoSpaceDN w:val="0"/>
              <w:adjustRightInd w:val="0"/>
              <w:rPr>
                <w:rFonts w:ascii="Calibri" w:hAnsi="Calibri" w:cs="Candara"/>
                <w:bCs/>
                <w:color w:val="000000"/>
              </w:rPr>
            </w:pPr>
          </w:p>
          <w:p w14:paraId="061A5768"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Explain and use the relationship between the sine and cosine of complementary angles. </w:t>
            </w:r>
          </w:p>
          <w:p w14:paraId="3B97E4DB" w14:textId="77777777" w:rsidR="004A4507" w:rsidRPr="004A4507" w:rsidRDefault="004A4507" w:rsidP="004A4507">
            <w:pPr>
              <w:autoSpaceDE w:val="0"/>
              <w:autoSpaceDN w:val="0"/>
              <w:adjustRightInd w:val="0"/>
              <w:rPr>
                <w:rFonts w:ascii="Calibri" w:hAnsi="Calibri" w:cs="Candara"/>
                <w:bCs/>
                <w:color w:val="000000"/>
              </w:rPr>
            </w:pPr>
          </w:p>
          <w:p w14:paraId="4D33889D"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Use trigonometric ratios and the Pythagorean Theorem to solve right triangles in applied problems. *</w:t>
            </w:r>
          </w:p>
          <w:p w14:paraId="4D0CCDD2" w14:textId="77777777" w:rsidR="004A4507" w:rsidRPr="004A4507" w:rsidRDefault="004A4507" w:rsidP="004A4507">
            <w:pPr>
              <w:autoSpaceDE w:val="0"/>
              <w:autoSpaceDN w:val="0"/>
              <w:adjustRightInd w:val="0"/>
              <w:rPr>
                <w:rFonts w:ascii="Calibri" w:hAnsi="Calibri" w:cs="Candara"/>
                <w:bCs/>
                <w:color w:val="000000"/>
              </w:rPr>
            </w:pPr>
          </w:p>
          <w:p w14:paraId="7F40C282" w14:textId="77777777" w:rsidR="004A4507" w:rsidRPr="004A4507" w:rsidRDefault="004A4507" w:rsidP="004A4507">
            <w:pPr>
              <w:autoSpaceDE w:val="0"/>
              <w:autoSpaceDN w:val="0"/>
              <w:adjustRightInd w:val="0"/>
              <w:rPr>
                <w:rFonts w:ascii="Calibri" w:hAnsi="Calibri" w:cs="Candara"/>
                <w:bCs/>
                <w:color w:val="000000"/>
              </w:rPr>
            </w:pPr>
          </w:p>
          <w:p w14:paraId="7272F188" w14:textId="77777777" w:rsidR="004A4507" w:rsidRPr="004A4507" w:rsidRDefault="004A4507" w:rsidP="004A4507">
            <w:pPr>
              <w:autoSpaceDE w:val="0"/>
              <w:autoSpaceDN w:val="0"/>
              <w:adjustRightInd w:val="0"/>
              <w:rPr>
                <w:rFonts w:ascii="Calibri" w:hAnsi="Calibri" w:cs="Candara"/>
                <w:bCs/>
                <w:color w:val="000000"/>
              </w:rPr>
            </w:pPr>
          </w:p>
          <w:p w14:paraId="3EA8D56F" w14:textId="77777777" w:rsidR="004A4507" w:rsidRPr="004A4507" w:rsidRDefault="004A4507" w:rsidP="004A4507">
            <w:pPr>
              <w:autoSpaceDE w:val="0"/>
              <w:autoSpaceDN w:val="0"/>
              <w:adjustRightInd w:val="0"/>
              <w:rPr>
                <w:rFonts w:ascii="Calibri" w:hAnsi="Calibri" w:cs="Candara"/>
                <w:bCs/>
                <w:color w:val="000000"/>
              </w:rPr>
            </w:pPr>
          </w:p>
          <w:p w14:paraId="6E10D3DF" w14:textId="77777777" w:rsidR="004A4507" w:rsidRPr="004A4507" w:rsidRDefault="004A4507" w:rsidP="004A4507">
            <w:pPr>
              <w:autoSpaceDE w:val="0"/>
              <w:autoSpaceDN w:val="0"/>
              <w:adjustRightInd w:val="0"/>
              <w:rPr>
                <w:rFonts w:ascii="Calibri" w:hAnsi="Calibri" w:cs="Candara"/>
                <w:bCs/>
                <w:color w:val="000000"/>
              </w:rPr>
            </w:pPr>
          </w:p>
          <w:p w14:paraId="169CF5F8" w14:textId="77777777" w:rsidR="004A4507" w:rsidRPr="004A4507" w:rsidRDefault="004A4507" w:rsidP="004A4507">
            <w:pPr>
              <w:autoSpaceDE w:val="0"/>
              <w:autoSpaceDN w:val="0"/>
              <w:adjustRightInd w:val="0"/>
              <w:rPr>
                <w:rFonts w:ascii="Calibri" w:hAnsi="Calibri" w:cs="Candara"/>
                <w:bCs/>
                <w:color w:val="000000"/>
              </w:rPr>
            </w:pPr>
          </w:p>
        </w:tc>
        <w:tc>
          <w:tcPr>
            <w:tcW w:w="7110" w:type="dxa"/>
          </w:tcPr>
          <w:p w14:paraId="1E94EA8F" w14:textId="77777777" w:rsidR="004A4507" w:rsidRPr="004A4507" w:rsidRDefault="004A4507" w:rsidP="004A4507">
            <w:pPr>
              <w:rPr>
                <w:rFonts w:ascii="Calibri" w:hAnsi="Calibri" w:cs="Arial"/>
              </w:rPr>
            </w:pPr>
            <w:r w:rsidRPr="004A4507">
              <w:rPr>
                <w:rFonts w:ascii="Calibri" w:hAnsi="Calibri" w:cs="Arial"/>
              </w:rPr>
              <w:t>R: A graphic organizer on trigonometric ratios.</w:t>
            </w:r>
          </w:p>
          <w:p w14:paraId="51F74405" w14:textId="77777777" w:rsidR="004A4507" w:rsidRPr="004A4507" w:rsidRDefault="00767748" w:rsidP="004A4507">
            <w:pPr>
              <w:rPr>
                <w:rFonts w:ascii="Calibri" w:hAnsi="Calibri" w:cs="Arial"/>
              </w:rPr>
            </w:pPr>
            <w:hyperlink r:id="rId573" w:history="1">
              <w:r w:rsidR="004A4507" w:rsidRPr="004A4507">
                <w:rPr>
                  <w:rFonts w:ascii="Calibri" w:hAnsi="Calibri" w:cs="Arial"/>
                  <w:color w:val="0000FF" w:themeColor="hyperlink"/>
                  <w:u w:val="single"/>
                </w:rPr>
                <w:t>http://exchange.smarttech.com/details.html?id=cdbb7c21-85b7-4646-a51d-f7ae27d4e8aa</w:t>
              </w:r>
            </w:hyperlink>
          </w:p>
          <w:p w14:paraId="15F94604" w14:textId="77777777" w:rsidR="004A4507" w:rsidRPr="004A4507" w:rsidRDefault="004A4507" w:rsidP="004A4507">
            <w:pPr>
              <w:rPr>
                <w:rFonts w:ascii="Calibri" w:hAnsi="Calibri" w:cs="Arial"/>
              </w:rPr>
            </w:pPr>
          </w:p>
          <w:p w14:paraId="16FFC4E6" w14:textId="77777777" w:rsidR="004A4507" w:rsidRPr="004A4507" w:rsidRDefault="004A4507" w:rsidP="004A4507">
            <w:pPr>
              <w:rPr>
                <w:rFonts w:ascii="Calibri" w:hAnsi="Calibri" w:cs="Arial"/>
              </w:rPr>
            </w:pPr>
            <w:r w:rsidRPr="004A4507">
              <w:rPr>
                <w:rFonts w:ascii="Calibri" w:hAnsi="Calibri" w:cs="Arial"/>
              </w:rPr>
              <w:t>V/R: Features several videos and examples of trigonometry.</w:t>
            </w:r>
          </w:p>
          <w:p w14:paraId="6D315CEE" w14:textId="77777777" w:rsidR="004A4507" w:rsidRPr="004A4507" w:rsidRDefault="00767748" w:rsidP="004A4507">
            <w:pPr>
              <w:rPr>
                <w:rFonts w:ascii="Calibri" w:hAnsi="Calibri" w:cs="Arial"/>
              </w:rPr>
            </w:pPr>
            <w:hyperlink r:id="rId574" w:history="1">
              <w:r w:rsidR="004A4507" w:rsidRPr="004A4507">
                <w:rPr>
                  <w:rFonts w:ascii="Calibri" w:hAnsi="Calibri" w:cs="Arial"/>
                  <w:color w:val="0000FF" w:themeColor="hyperlink"/>
                  <w:u w:val="single"/>
                </w:rPr>
                <w:t>http://www.khanacademy.org/math/trigonometry/basic-trigonometry</w:t>
              </w:r>
            </w:hyperlink>
          </w:p>
          <w:p w14:paraId="19C70B34" w14:textId="77777777" w:rsidR="004A4507" w:rsidRPr="004A4507" w:rsidRDefault="004A4507" w:rsidP="004A4507">
            <w:pPr>
              <w:rPr>
                <w:rFonts w:ascii="Calibri" w:hAnsi="Calibri" w:cs="Arial"/>
              </w:rPr>
            </w:pPr>
          </w:p>
          <w:p w14:paraId="04057D5F" w14:textId="77777777" w:rsidR="004A4507" w:rsidRPr="004A4507" w:rsidRDefault="004A4507" w:rsidP="004A4507">
            <w:pPr>
              <w:rPr>
                <w:rFonts w:ascii="Calibri" w:hAnsi="Calibri" w:cs="Arial"/>
              </w:rPr>
            </w:pPr>
            <w:r w:rsidRPr="004A4507">
              <w:rPr>
                <w:rFonts w:ascii="Calibri" w:hAnsi="Calibri" w:cs="Arial"/>
              </w:rPr>
              <w:t>V: Provides several videos on standard G.SRT.7.</w:t>
            </w:r>
          </w:p>
          <w:p w14:paraId="61A750D2" w14:textId="77777777" w:rsidR="004A4507" w:rsidRPr="004A4507" w:rsidRDefault="00767748" w:rsidP="004A4507">
            <w:pPr>
              <w:rPr>
                <w:rFonts w:ascii="Calibri" w:hAnsi="Calibri" w:cs="Arial"/>
              </w:rPr>
            </w:pPr>
            <w:hyperlink r:id="rId575" w:history="1">
              <w:r w:rsidR="004A4507" w:rsidRPr="004A4507">
                <w:rPr>
                  <w:rFonts w:ascii="Calibri" w:hAnsi="Calibri" w:cs="Arial"/>
                  <w:color w:val="0000FF" w:themeColor="hyperlink"/>
                  <w:u w:val="single"/>
                </w:rPr>
                <w:t>https://learnzillion.com/lessonsets/619-understand-the-relationship-between-the-sine-and-cosine-of-complementary-angles</w:t>
              </w:r>
            </w:hyperlink>
          </w:p>
          <w:p w14:paraId="6AD461AD" w14:textId="77777777" w:rsidR="004A4507" w:rsidRPr="004A4507" w:rsidRDefault="004A4507" w:rsidP="004A4507">
            <w:pPr>
              <w:rPr>
                <w:rFonts w:ascii="Calibri" w:hAnsi="Calibri" w:cs="Arial"/>
              </w:rPr>
            </w:pPr>
          </w:p>
          <w:p w14:paraId="70B41E6F" w14:textId="77777777" w:rsidR="004A4507" w:rsidRPr="004A4507" w:rsidRDefault="004A4507" w:rsidP="004A4507">
            <w:pPr>
              <w:rPr>
                <w:rFonts w:ascii="Calibri" w:hAnsi="Calibri" w:cs="Arial"/>
              </w:rPr>
            </w:pPr>
            <w:r w:rsidRPr="004A4507">
              <w:rPr>
                <w:rFonts w:ascii="Calibri" w:hAnsi="Calibri" w:cs="Arial"/>
              </w:rPr>
              <w:t>A: A real world activity on trigonometry.</w:t>
            </w:r>
          </w:p>
          <w:p w14:paraId="49007A71" w14:textId="77777777" w:rsidR="004A4507" w:rsidRPr="004A4507" w:rsidRDefault="00767748" w:rsidP="004A4507">
            <w:pPr>
              <w:rPr>
                <w:rFonts w:ascii="Calibri" w:hAnsi="Calibri" w:cs="Arial"/>
              </w:rPr>
            </w:pPr>
            <w:hyperlink r:id="rId576" w:history="1">
              <w:r w:rsidR="004A4507" w:rsidRPr="004A4507">
                <w:rPr>
                  <w:rFonts w:ascii="Calibri" w:hAnsi="Calibri" w:cs="Arial"/>
                  <w:color w:val="0000FF" w:themeColor="hyperlink"/>
                  <w:u w:val="single"/>
                </w:rPr>
                <w:t>http://alex.state.al.us/lesson_view.php?id=6943</w:t>
              </w:r>
            </w:hyperlink>
          </w:p>
          <w:p w14:paraId="32660D1B" w14:textId="77777777" w:rsidR="004A4507" w:rsidRPr="004A4507" w:rsidRDefault="004A4507" w:rsidP="004A4507">
            <w:pPr>
              <w:rPr>
                <w:rFonts w:ascii="Calibri" w:hAnsi="Calibri" w:cs="Arial"/>
              </w:rPr>
            </w:pPr>
          </w:p>
          <w:p w14:paraId="1011864D" w14:textId="77777777" w:rsidR="004A4507" w:rsidRPr="004A4507" w:rsidRDefault="004A4507" w:rsidP="004A4507">
            <w:pPr>
              <w:rPr>
                <w:rFonts w:ascii="Calibri" w:hAnsi="Calibri" w:cs="Arial"/>
              </w:rPr>
            </w:pPr>
            <w:r w:rsidRPr="004A4507">
              <w:rPr>
                <w:rFonts w:ascii="Calibri" w:hAnsi="Calibri" w:cs="Arial"/>
              </w:rPr>
              <w:t>A: A real world activity on trigonometry.</w:t>
            </w:r>
          </w:p>
          <w:p w14:paraId="0B59E203" w14:textId="77777777" w:rsidR="004A4507" w:rsidRPr="004A4507" w:rsidRDefault="00767748" w:rsidP="004A4507">
            <w:pPr>
              <w:rPr>
                <w:rFonts w:ascii="Calibri" w:hAnsi="Calibri" w:cs="Arial"/>
              </w:rPr>
            </w:pPr>
            <w:hyperlink r:id="rId577" w:history="1">
              <w:r w:rsidR="004A4507" w:rsidRPr="004A4507">
                <w:rPr>
                  <w:rFonts w:ascii="Calibri" w:hAnsi="Calibri" w:cs="Arial"/>
                  <w:color w:val="0000FF" w:themeColor="hyperlink"/>
                  <w:u w:val="single"/>
                </w:rPr>
                <w:t>http://alex.state.al.us/lesson_view.php?id=1669</w:t>
              </w:r>
            </w:hyperlink>
          </w:p>
        </w:tc>
      </w:tr>
      <w:tr w:rsidR="004A4507" w:rsidRPr="004A4507" w14:paraId="231A334D"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456732F1"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lastRenderedPageBreak/>
              <w:t>Cluster:  Apply trigonometry to general triangles</w:t>
            </w:r>
          </w:p>
        </w:tc>
      </w:tr>
      <w:tr w:rsidR="004A4507" w:rsidRPr="004A4507" w14:paraId="3AC1DE88" w14:textId="77777777" w:rsidTr="004A4507">
        <w:tc>
          <w:tcPr>
            <w:tcW w:w="1709" w:type="dxa"/>
            <w:gridSpan w:val="4"/>
            <w:tcBorders>
              <w:bottom w:val="single" w:sz="4" w:space="0" w:color="auto"/>
            </w:tcBorders>
            <w:shd w:val="clear" w:color="auto" w:fill="DAEEF3" w:themeFill="accent5" w:themeFillTint="33"/>
          </w:tcPr>
          <w:p w14:paraId="3F2ECC17"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429" w:type="dxa"/>
            <w:gridSpan w:val="2"/>
            <w:tcBorders>
              <w:bottom w:val="single" w:sz="4" w:space="0" w:color="auto"/>
            </w:tcBorders>
            <w:shd w:val="clear" w:color="auto" w:fill="DAEEF3" w:themeFill="accent5" w:themeFillTint="33"/>
          </w:tcPr>
          <w:p w14:paraId="01587443"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110" w:type="dxa"/>
            <w:tcBorders>
              <w:bottom w:val="single" w:sz="4" w:space="0" w:color="auto"/>
            </w:tcBorders>
            <w:shd w:val="clear" w:color="auto" w:fill="DAEEF3" w:themeFill="accent5" w:themeFillTint="33"/>
          </w:tcPr>
          <w:p w14:paraId="3970E304"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1560852C" w14:textId="77777777" w:rsidTr="004A4507">
        <w:tc>
          <w:tcPr>
            <w:tcW w:w="1709" w:type="dxa"/>
            <w:gridSpan w:val="4"/>
          </w:tcPr>
          <w:p w14:paraId="3A82D0B0"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G.SRT.9 (+)</w:t>
            </w:r>
          </w:p>
          <w:p w14:paraId="478CBC24" w14:textId="77777777" w:rsidR="004A4507" w:rsidRPr="004A4507" w:rsidRDefault="004A4507" w:rsidP="004A4507">
            <w:pPr>
              <w:autoSpaceDE w:val="0"/>
              <w:autoSpaceDN w:val="0"/>
              <w:adjustRightInd w:val="0"/>
              <w:jc w:val="center"/>
              <w:rPr>
                <w:rFonts w:ascii="Calibri" w:hAnsi="Calibri" w:cs="Candara"/>
                <w:bCs/>
                <w:color w:val="000000"/>
              </w:rPr>
            </w:pPr>
          </w:p>
          <w:p w14:paraId="7D1A8080" w14:textId="77777777" w:rsidR="004A4507" w:rsidRPr="004A4507" w:rsidRDefault="004A4507" w:rsidP="004A4507">
            <w:pPr>
              <w:autoSpaceDE w:val="0"/>
              <w:autoSpaceDN w:val="0"/>
              <w:adjustRightInd w:val="0"/>
              <w:jc w:val="center"/>
              <w:rPr>
                <w:rFonts w:ascii="Calibri" w:hAnsi="Calibri" w:cs="Candara"/>
                <w:bCs/>
                <w:color w:val="000000"/>
              </w:rPr>
            </w:pPr>
          </w:p>
          <w:p w14:paraId="7CC09D04" w14:textId="77777777" w:rsidR="004A4507" w:rsidRPr="004A4507" w:rsidRDefault="004A4507" w:rsidP="004A4507">
            <w:pPr>
              <w:autoSpaceDE w:val="0"/>
              <w:autoSpaceDN w:val="0"/>
              <w:adjustRightInd w:val="0"/>
              <w:jc w:val="center"/>
              <w:rPr>
                <w:rFonts w:ascii="Calibri" w:hAnsi="Calibri" w:cs="Candara"/>
                <w:bCs/>
                <w:color w:val="000000"/>
              </w:rPr>
            </w:pPr>
          </w:p>
          <w:p w14:paraId="04549FAA" w14:textId="77777777" w:rsidR="004A4507" w:rsidRPr="004A4507" w:rsidRDefault="004A4507" w:rsidP="004A4507">
            <w:pPr>
              <w:autoSpaceDE w:val="0"/>
              <w:autoSpaceDN w:val="0"/>
              <w:adjustRightInd w:val="0"/>
              <w:jc w:val="center"/>
              <w:rPr>
                <w:rFonts w:ascii="Calibri" w:hAnsi="Calibri" w:cs="Candara"/>
                <w:bCs/>
                <w:color w:val="000000"/>
              </w:rPr>
            </w:pPr>
          </w:p>
          <w:p w14:paraId="3D7DDDF4"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G.SRT.10 (+)</w:t>
            </w:r>
          </w:p>
          <w:p w14:paraId="20B89F07" w14:textId="77777777" w:rsidR="004A4507" w:rsidRPr="004A4507" w:rsidRDefault="004A4507" w:rsidP="004A4507">
            <w:pPr>
              <w:autoSpaceDE w:val="0"/>
              <w:autoSpaceDN w:val="0"/>
              <w:adjustRightInd w:val="0"/>
              <w:jc w:val="center"/>
              <w:rPr>
                <w:rFonts w:ascii="Calibri" w:hAnsi="Calibri" w:cs="Candara"/>
                <w:bCs/>
                <w:color w:val="000000"/>
              </w:rPr>
            </w:pPr>
          </w:p>
          <w:p w14:paraId="65B98AA9" w14:textId="77777777" w:rsidR="004A4507" w:rsidRPr="004A4507" w:rsidRDefault="004A4507" w:rsidP="004A4507">
            <w:pPr>
              <w:autoSpaceDE w:val="0"/>
              <w:autoSpaceDN w:val="0"/>
              <w:adjustRightInd w:val="0"/>
              <w:jc w:val="center"/>
              <w:rPr>
                <w:rFonts w:ascii="Calibri" w:hAnsi="Calibri" w:cs="Candara"/>
                <w:bCs/>
                <w:color w:val="000000"/>
              </w:rPr>
            </w:pPr>
          </w:p>
          <w:p w14:paraId="1A095B4D"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G.SRT.11 (+)</w:t>
            </w:r>
          </w:p>
          <w:p w14:paraId="74004DA5" w14:textId="77777777" w:rsidR="004A4507" w:rsidRPr="004A4507" w:rsidRDefault="004A4507" w:rsidP="004A4507">
            <w:pPr>
              <w:autoSpaceDE w:val="0"/>
              <w:autoSpaceDN w:val="0"/>
              <w:adjustRightInd w:val="0"/>
              <w:jc w:val="center"/>
              <w:rPr>
                <w:rFonts w:ascii="Calibri" w:hAnsi="Calibri" w:cs="Candara"/>
                <w:bCs/>
                <w:color w:val="000000"/>
              </w:rPr>
            </w:pPr>
          </w:p>
          <w:p w14:paraId="4AAFA761" w14:textId="77777777" w:rsidR="004A4507" w:rsidRPr="004A4507" w:rsidRDefault="004A4507" w:rsidP="004A4507">
            <w:pPr>
              <w:autoSpaceDE w:val="0"/>
              <w:autoSpaceDN w:val="0"/>
              <w:adjustRightInd w:val="0"/>
              <w:jc w:val="center"/>
              <w:rPr>
                <w:rFonts w:ascii="Calibri" w:hAnsi="Calibri" w:cs="Candara"/>
                <w:bCs/>
                <w:color w:val="000000"/>
              </w:rPr>
            </w:pPr>
          </w:p>
          <w:p w14:paraId="4FB51891" w14:textId="77777777" w:rsidR="004A4507" w:rsidRPr="004A4507" w:rsidRDefault="004A4507" w:rsidP="004A4507">
            <w:pPr>
              <w:autoSpaceDE w:val="0"/>
              <w:autoSpaceDN w:val="0"/>
              <w:adjustRightInd w:val="0"/>
              <w:rPr>
                <w:rFonts w:ascii="Calibri" w:hAnsi="Calibri" w:cs="Arial"/>
                <w:color w:val="000000"/>
              </w:rPr>
            </w:pPr>
          </w:p>
        </w:tc>
        <w:tc>
          <w:tcPr>
            <w:tcW w:w="4429" w:type="dxa"/>
            <w:gridSpan w:val="2"/>
          </w:tcPr>
          <w:p w14:paraId="717C54D4"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Derive the formula </w:t>
            </w:r>
            <w:r w:rsidRPr="004A4507">
              <w:rPr>
                <w:rFonts w:ascii="Calibri" w:hAnsi="Calibri" w:cs="Candara"/>
                <w:bCs/>
                <w:i/>
                <w:iCs/>
                <w:color w:val="000000"/>
              </w:rPr>
              <w:t xml:space="preserve">A </w:t>
            </w:r>
            <w:r w:rsidRPr="004A4507">
              <w:rPr>
                <w:rFonts w:ascii="Calibri" w:hAnsi="Calibri" w:cs="Candara"/>
                <w:bCs/>
                <w:color w:val="000000"/>
              </w:rPr>
              <w:t xml:space="preserve">= 1/2 </w:t>
            </w:r>
            <w:r w:rsidRPr="004A4507">
              <w:rPr>
                <w:rFonts w:ascii="Calibri" w:hAnsi="Calibri" w:cs="Candara"/>
                <w:bCs/>
                <w:i/>
                <w:iCs/>
                <w:color w:val="000000"/>
              </w:rPr>
              <w:t xml:space="preserve">ab </w:t>
            </w:r>
            <w:r w:rsidRPr="004A4507">
              <w:rPr>
                <w:rFonts w:ascii="Calibri" w:hAnsi="Calibri" w:cs="Candara"/>
                <w:bCs/>
                <w:color w:val="000000"/>
              </w:rPr>
              <w:t xml:space="preserve">sin(C) for the area of a triangle by drawing an auxiliary line from a vertex perpendicular to the opposite side. </w:t>
            </w:r>
          </w:p>
          <w:p w14:paraId="49CF4745" w14:textId="77777777" w:rsidR="004A4507" w:rsidRPr="004A4507" w:rsidRDefault="004A4507" w:rsidP="004A4507">
            <w:pPr>
              <w:autoSpaceDE w:val="0"/>
              <w:autoSpaceDN w:val="0"/>
              <w:adjustRightInd w:val="0"/>
              <w:rPr>
                <w:rFonts w:ascii="Calibri" w:hAnsi="Calibri" w:cs="Candara"/>
                <w:bCs/>
                <w:color w:val="000000"/>
              </w:rPr>
            </w:pPr>
          </w:p>
          <w:p w14:paraId="2FEDFE74"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Prove the Laws of Sines and Cosines and use them to solve problems. </w:t>
            </w:r>
          </w:p>
          <w:p w14:paraId="5847808E" w14:textId="77777777" w:rsidR="004A4507" w:rsidRPr="004A4507" w:rsidRDefault="004A4507" w:rsidP="004A4507">
            <w:pPr>
              <w:autoSpaceDE w:val="0"/>
              <w:autoSpaceDN w:val="0"/>
              <w:adjustRightInd w:val="0"/>
              <w:rPr>
                <w:rFonts w:ascii="Calibri" w:hAnsi="Calibri" w:cs="Candara"/>
                <w:bCs/>
                <w:color w:val="000000"/>
              </w:rPr>
            </w:pPr>
          </w:p>
          <w:p w14:paraId="4A1BAE50"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Understand and apply the Law of Sines and the Law of Cosines to find unknown measurements in right and non-right triangles (e.g., surveying problems, resultant forces). </w:t>
            </w:r>
          </w:p>
          <w:p w14:paraId="22FB0E07" w14:textId="77777777" w:rsidR="004A4507" w:rsidRPr="004A4507" w:rsidRDefault="004A4507" w:rsidP="004A4507">
            <w:pPr>
              <w:autoSpaceDE w:val="0"/>
              <w:autoSpaceDN w:val="0"/>
              <w:adjustRightInd w:val="0"/>
              <w:rPr>
                <w:rFonts w:ascii="Calibri" w:hAnsi="Calibri" w:cs="Candara"/>
                <w:color w:val="000000"/>
              </w:rPr>
            </w:pPr>
          </w:p>
          <w:p w14:paraId="1455E9A7" w14:textId="77777777" w:rsidR="004A4507" w:rsidRPr="004A4507" w:rsidRDefault="004A4507" w:rsidP="004A4507">
            <w:pPr>
              <w:autoSpaceDE w:val="0"/>
              <w:autoSpaceDN w:val="0"/>
              <w:adjustRightInd w:val="0"/>
              <w:rPr>
                <w:rFonts w:ascii="Calibri" w:hAnsi="Calibri" w:cs="Candara"/>
                <w:color w:val="000000"/>
              </w:rPr>
            </w:pPr>
          </w:p>
          <w:p w14:paraId="3EF16D9B" w14:textId="77777777" w:rsidR="004A4507" w:rsidRPr="004A4507" w:rsidRDefault="004A4507" w:rsidP="004A4507">
            <w:pPr>
              <w:autoSpaceDE w:val="0"/>
              <w:autoSpaceDN w:val="0"/>
              <w:adjustRightInd w:val="0"/>
              <w:rPr>
                <w:rFonts w:ascii="Calibri" w:hAnsi="Calibri" w:cs="Candara"/>
                <w:bCs/>
                <w:color w:val="000000"/>
              </w:rPr>
            </w:pPr>
          </w:p>
        </w:tc>
        <w:tc>
          <w:tcPr>
            <w:tcW w:w="7110" w:type="dxa"/>
          </w:tcPr>
          <w:p w14:paraId="4F06A727" w14:textId="77777777" w:rsidR="004A4507" w:rsidRPr="004A4507" w:rsidRDefault="004A4507" w:rsidP="004A4507">
            <w:pPr>
              <w:rPr>
                <w:rFonts w:ascii="Calibri" w:hAnsi="Calibri" w:cs="Arial"/>
                <w:i/>
              </w:rPr>
            </w:pPr>
            <w:r w:rsidRPr="004A4507">
              <w:rPr>
                <w:rFonts w:ascii="Calibri" w:hAnsi="Calibri" w:cs="Arial"/>
              </w:rPr>
              <w:t xml:space="preserve">V: A “How To” video on the derivation of </w:t>
            </w:r>
            <w:r w:rsidRPr="004A4507">
              <w:rPr>
                <w:rFonts w:ascii="Calibri" w:hAnsi="Calibri" w:cs="Arial"/>
                <w:i/>
              </w:rPr>
              <w:t>A=1/2absin(c).</w:t>
            </w:r>
          </w:p>
          <w:p w14:paraId="4D4766D2" w14:textId="77777777" w:rsidR="004A4507" w:rsidRPr="004A4507" w:rsidRDefault="00767748" w:rsidP="004A4507">
            <w:pPr>
              <w:rPr>
                <w:rFonts w:ascii="Calibri" w:hAnsi="Calibri" w:cs="Arial"/>
              </w:rPr>
            </w:pPr>
            <w:hyperlink r:id="rId578" w:history="1">
              <w:r w:rsidR="004A4507" w:rsidRPr="004A4507">
                <w:rPr>
                  <w:rFonts w:ascii="Calibri" w:hAnsi="Calibri" w:cs="Arial"/>
                  <w:color w:val="0000FF" w:themeColor="hyperlink"/>
                  <w:u w:val="single"/>
                </w:rPr>
                <w:t>http://www.virtualnerd.com/common-core/hsf-geometry/HSG-SRT-right-triangle-similarity-trigonometry/D/9</w:t>
              </w:r>
            </w:hyperlink>
          </w:p>
          <w:p w14:paraId="47407675" w14:textId="77777777" w:rsidR="004A4507" w:rsidRPr="004A4507" w:rsidRDefault="004A4507" w:rsidP="004A4507">
            <w:pPr>
              <w:rPr>
                <w:rFonts w:ascii="Calibri" w:hAnsi="Calibri" w:cs="Arial"/>
              </w:rPr>
            </w:pPr>
          </w:p>
          <w:p w14:paraId="0F0D3D20" w14:textId="77777777" w:rsidR="004A4507" w:rsidRPr="004A4507" w:rsidRDefault="004A4507" w:rsidP="004A4507">
            <w:pPr>
              <w:rPr>
                <w:rFonts w:ascii="Calibri" w:hAnsi="Calibri" w:cs="Arial"/>
              </w:rPr>
            </w:pPr>
            <w:r w:rsidRPr="004A4507">
              <w:rPr>
                <w:rFonts w:ascii="Calibri" w:hAnsi="Calibri" w:cs="Arial"/>
              </w:rPr>
              <w:t>R: Shows examples of Law of Sines and Cosines.</w:t>
            </w:r>
          </w:p>
          <w:p w14:paraId="09EEA735" w14:textId="77777777" w:rsidR="004A4507" w:rsidRPr="004A4507" w:rsidRDefault="00767748" w:rsidP="004A4507">
            <w:pPr>
              <w:rPr>
                <w:rFonts w:ascii="Calibri" w:hAnsi="Calibri" w:cs="Arial"/>
              </w:rPr>
            </w:pPr>
            <w:hyperlink r:id="rId579" w:history="1">
              <w:r w:rsidR="004A4507" w:rsidRPr="004A4507">
                <w:rPr>
                  <w:rFonts w:ascii="Calibri" w:hAnsi="Calibri" w:cs="Arial"/>
                  <w:color w:val="0000FF" w:themeColor="hyperlink"/>
                  <w:u w:val="single"/>
                </w:rPr>
                <w:t>http://www.mathwarehouse.com/trigonometry/law-of-sines/formula-and-practice-problems.php</w:t>
              </w:r>
            </w:hyperlink>
          </w:p>
          <w:p w14:paraId="239140AC" w14:textId="77777777" w:rsidR="004A4507" w:rsidRPr="004A4507" w:rsidRDefault="004A4507" w:rsidP="004A4507">
            <w:pPr>
              <w:rPr>
                <w:rFonts w:ascii="Calibri" w:hAnsi="Calibri" w:cs="Arial"/>
              </w:rPr>
            </w:pPr>
          </w:p>
          <w:p w14:paraId="166AC49A" w14:textId="77777777" w:rsidR="004A4507" w:rsidRPr="004A4507" w:rsidRDefault="004A4507" w:rsidP="004A4507">
            <w:pPr>
              <w:rPr>
                <w:rFonts w:ascii="Calibri" w:hAnsi="Calibri" w:cs="Arial"/>
              </w:rPr>
            </w:pPr>
            <w:r w:rsidRPr="004A4507">
              <w:rPr>
                <w:rFonts w:ascii="Calibri" w:hAnsi="Calibri" w:cs="Arial"/>
              </w:rPr>
              <w:t>R: Shows examples of Law of Sines and Cosines.</w:t>
            </w:r>
          </w:p>
          <w:p w14:paraId="190511AD" w14:textId="77777777" w:rsidR="004A4507" w:rsidRPr="004A4507" w:rsidRDefault="00767748" w:rsidP="004A4507">
            <w:pPr>
              <w:rPr>
                <w:rFonts w:ascii="Calibri" w:hAnsi="Calibri" w:cs="Arial"/>
              </w:rPr>
            </w:pPr>
            <w:hyperlink r:id="rId580" w:history="1">
              <w:r w:rsidR="004A4507" w:rsidRPr="004A4507">
                <w:rPr>
                  <w:rFonts w:ascii="Calibri" w:hAnsi="Calibri" w:cs="Arial"/>
                  <w:color w:val="0000FF" w:themeColor="hyperlink"/>
                  <w:u w:val="single"/>
                </w:rPr>
                <w:t>http://www.mathcaptain.com/trigonometry/law-of-sines-and-cosines.html</w:t>
              </w:r>
            </w:hyperlink>
          </w:p>
          <w:p w14:paraId="7283E97E" w14:textId="77777777" w:rsidR="004A4507" w:rsidRPr="004A4507" w:rsidRDefault="004A4507" w:rsidP="004A4507">
            <w:pPr>
              <w:rPr>
                <w:rFonts w:ascii="Calibri" w:hAnsi="Calibri" w:cs="Arial"/>
              </w:rPr>
            </w:pPr>
          </w:p>
          <w:p w14:paraId="49A18A33" w14:textId="77777777" w:rsidR="004A4507" w:rsidRPr="004A4507" w:rsidRDefault="004A4507" w:rsidP="004A4507">
            <w:pPr>
              <w:rPr>
                <w:rFonts w:ascii="Calibri" w:hAnsi="Calibri" w:cs="Arial"/>
              </w:rPr>
            </w:pPr>
            <w:r w:rsidRPr="004A4507">
              <w:rPr>
                <w:rFonts w:ascii="Calibri" w:hAnsi="Calibri" w:cs="Arial"/>
              </w:rPr>
              <w:t>A: An activity helping students prove the Law of Cosines.</w:t>
            </w:r>
          </w:p>
          <w:p w14:paraId="553F9114" w14:textId="77777777" w:rsidR="004A4507" w:rsidRPr="004A4507" w:rsidRDefault="00767748" w:rsidP="004A4507">
            <w:pPr>
              <w:rPr>
                <w:rFonts w:ascii="Calibri" w:hAnsi="Calibri" w:cs="Arial"/>
              </w:rPr>
            </w:pPr>
            <w:hyperlink r:id="rId581" w:history="1">
              <w:r w:rsidR="004A4507" w:rsidRPr="004A4507">
                <w:rPr>
                  <w:rFonts w:ascii="Calibri" w:hAnsi="Calibri" w:cs="Arial"/>
                  <w:color w:val="0000FF" w:themeColor="hyperlink"/>
                  <w:u w:val="single"/>
                </w:rPr>
                <w:t>http://illuminations.nctm.org/Lesson.aspx?id=2441</w:t>
              </w:r>
            </w:hyperlink>
          </w:p>
          <w:p w14:paraId="02ADA235" w14:textId="77777777" w:rsidR="004A4507" w:rsidRPr="004A4507" w:rsidRDefault="004A4507" w:rsidP="004A4507">
            <w:pPr>
              <w:rPr>
                <w:rFonts w:ascii="Calibri" w:hAnsi="Calibri" w:cs="Arial"/>
              </w:rPr>
            </w:pPr>
          </w:p>
          <w:p w14:paraId="5A347AFB" w14:textId="77777777" w:rsidR="004A4507" w:rsidRPr="004A4507" w:rsidRDefault="004A4507" w:rsidP="004A4507">
            <w:pPr>
              <w:rPr>
                <w:rFonts w:ascii="Calibri" w:hAnsi="Calibri" w:cs="Arial"/>
              </w:rPr>
            </w:pPr>
            <w:r w:rsidRPr="004A4507">
              <w:rPr>
                <w:rFonts w:ascii="Calibri" w:hAnsi="Calibri" w:cs="Arial"/>
              </w:rPr>
              <w:t>A: An activity helping students prove the Law of Sines.</w:t>
            </w:r>
          </w:p>
          <w:p w14:paraId="2A5EE413" w14:textId="77777777" w:rsidR="004A4507" w:rsidRPr="004A4507" w:rsidRDefault="00767748" w:rsidP="004A4507">
            <w:pPr>
              <w:rPr>
                <w:rFonts w:ascii="Calibri" w:hAnsi="Calibri" w:cs="Arial"/>
              </w:rPr>
            </w:pPr>
            <w:hyperlink r:id="rId582" w:history="1">
              <w:r w:rsidR="004A4507" w:rsidRPr="004A4507">
                <w:rPr>
                  <w:rFonts w:ascii="Calibri" w:hAnsi="Calibri" w:cs="Arial"/>
                  <w:color w:val="0000FF" w:themeColor="hyperlink"/>
                  <w:u w:val="single"/>
                </w:rPr>
                <w:t>http://illuminations.nctm.org/Lesson.aspx?id=2433</w:t>
              </w:r>
            </w:hyperlink>
          </w:p>
        </w:tc>
      </w:tr>
      <w:tr w:rsidR="004A4507" w:rsidRPr="004A4507" w14:paraId="5BABB90D"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32E19B6A" w14:textId="77777777" w:rsidR="004A4507" w:rsidRPr="004A4507" w:rsidRDefault="004A4507" w:rsidP="004A4507">
            <w:pPr>
              <w:autoSpaceDE w:val="0"/>
              <w:autoSpaceDN w:val="0"/>
              <w:adjustRightInd w:val="0"/>
              <w:rPr>
                <w:rFonts w:cs="Perpetua-Bold"/>
                <w:b/>
                <w:bCs/>
                <w:sz w:val="28"/>
                <w:szCs w:val="28"/>
              </w:rPr>
            </w:pPr>
            <w:r w:rsidRPr="004A4507">
              <w:rPr>
                <w:rFonts w:cs="Arial"/>
                <w:b/>
                <w:sz w:val="28"/>
                <w:szCs w:val="28"/>
              </w:rPr>
              <w:t>Domain:  Circles</w:t>
            </w:r>
          </w:p>
          <w:p w14:paraId="1413EE5A" w14:textId="77777777" w:rsidR="004A4507" w:rsidRPr="004A4507" w:rsidRDefault="004A4507" w:rsidP="004A4507">
            <w:pPr>
              <w:autoSpaceDE w:val="0"/>
              <w:autoSpaceDN w:val="0"/>
              <w:adjustRightInd w:val="0"/>
              <w:rPr>
                <w:rFonts w:ascii="Calibri" w:hAnsi="Calibri" w:cs="Perpetua-Bold"/>
                <w:b/>
                <w:bCs/>
                <w:sz w:val="32"/>
              </w:rPr>
            </w:pPr>
            <w:r w:rsidRPr="004A4507">
              <w:rPr>
                <w:rFonts w:cs="Perpetua-Bold"/>
                <w:b/>
                <w:bCs/>
                <w:sz w:val="28"/>
                <w:szCs w:val="28"/>
              </w:rPr>
              <w:t xml:space="preserve">Cluster:  </w:t>
            </w:r>
            <w:r w:rsidRPr="004A4507">
              <w:rPr>
                <w:b/>
                <w:bCs/>
                <w:sz w:val="28"/>
                <w:szCs w:val="28"/>
              </w:rPr>
              <w:t>Understand and apply theorems about circles</w:t>
            </w:r>
          </w:p>
        </w:tc>
      </w:tr>
      <w:tr w:rsidR="004A4507" w:rsidRPr="004A4507" w14:paraId="0926AD9C" w14:textId="77777777" w:rsidTr="004A4507">
        <w:tc>
          <w:tcPr>
            <w:tcW w:w="1709" w:type="dxa"/>
            <w:gridSpan w:val="4"/>
            <w:tcBorders>
              <w:bottom w:val="single" w:sz="4" w:space="0" w:color="auto"/>
            </w:tcBorders>
            <w:shd w:val="clear" w:color="auto" w:fill="DAEEF3" w:themeFill="accent5" w:themeFillTint="33"/>
          </w:tcPr>
          <w:p w14:paraId="65E71710"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429" w:type="dxa"/>
            <w:gridSpan w:val="2"/>
            <w:tcBorders>
              <w:bottom w:val="single" w:sz="4" w:space="0" w:color="auto"/>
            </w:tcBorders>
            <w:shd w:val="clear" w:color="auto" w:fill="DAEEF3" w:themeFill="accent5" w:themeFillTint="33"/>
          </w:tcPr>
          <w:p w14:paraId="6D6CBDDE"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110" w:type="dxa"/>
            <w:tcBorders>
              <w:bottom w:val="single" w:sz="4" w:space="0" w:color="auto"/>
            </w:tcBorders>
            <w:shd w:val="clear" w:color="auto" w:fill="DAEEF3" w:themeFill="accent5" w:themeFillTint="33"/>
          </w:tcPr>
          <w:p w14:paraId="7FBCCD8E"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6038792E" w14:textId="77777777" w:rsidTr="004A4507">
        <w:tc>
          <w:tcPr>
            <w:tcW w:w="1709" w:type="dxa"/>
            <w:gridSpan w:val="4"/>
          </w:tcPr>
          <w:p w14:paraId="2BDEF83D" w14:textId="77777777" w:rsidR="004A4507" w:rsidRPr="004A4507" w:rsidRDefault="004A4507" w:rsidP="004A4507">
            <w:pPr>
              <w:autoSpaceDE w:val="0"/>
              <w:autoSpaceDN w:val="0"/>
              <w:adjustRightInd w:val="0"/>
              <w:ind w:left="540" w:hanging="540"/>
              <w:jc w:val="center"/>
              <w:rPr>
                <w:bCs/>
              </w:rPr>
            </w:pPr>
            <w:r w:rsidRPr="004A4507">
              <w:rPr>
                <w:bCs/>
              </w:rPr>
              <w:t>G.C.1</w:t>
            </w:r>
          </w:p>
          <w:p w14:paraId="23E60957" w14:textId="77777777" w:rsidR="004A4507" w:rsidRPr="004A4507" w:rsidRDefault="004A4507" w:rsidP="004A4507">
            <w:pPr>
              <w:autoSpaceDE w:val="0"/>
              <w:autoSpaceDN w:val="0"/>
              <w:adjustRightInd w:val="0"/>
              <w:ind w:left="540" w:hanging="540"/>
              <w:jc w:val="center"/>
              <w:rPr>
                <w:bCs/>
              </w:rPr>
            </w:pPr>
          </w:p>
          <w:p w14:paraId="4B010587" w14:textId="77777777" w:rsidR="004A4507" w:rsidRPr="004A4507" w:rsidRDefault="004A4507" w:rsidP="004A4507">
            <w:pPr>
              <w:autoSpaceDE w:val="0"/>
              <w:autoSpaceDN w:val="0"/>
              <w:adjustRightInd w:val="0"/>
              <w:ind w:left="540" w:hanging="540"/>
              <w:jc w:val="center"/>
              <w:rPr>
                <w:bCs/>
              </w:rPr>
            </w:pPr>
            <w:r w:rsidRPr="004A4507">
              <w:rPr>
                <w:bCs/>
              </w:rPr>
              <w:t>G.C.2</w:t>
            </w:r>
          </w:p>
          <w:p w14:paraId="013DEB5B" w14:textId="77777777" w:rsidR="004A4507" w:rsidRPr="004A4507" w:rsidRDefault="004A4507" w:rsidP="004A4507">
            <w:pPr>
              <w:autoSpaceDE w:val="0"/>
              <w:autoSpaceDN w:val="0"/>
              <w:adjustRightInd w:val="0"/>
              <w:ind w:left="540" w:hanging="540"/>
              <w:jc w:val="center"/>
              <w:rPr>
                <w:bCs/>
              </w:rPr>
            </w:pPr>
          </w:p>
          <w:p w14:paraId="3F7AB755" w14:textId="77777777" w:rsidR="004A4507" w:rsidRPr="004A4507" w:rsidRDefault="004A4507" w:rsidP="004A4507">
            <w:pPr>
              <w:autoSpaceDE w:val="0"/>
              <w:autoSpaceDN w:val="0"/>
              <w:adjustRightInd w:val="0"/>
              <w:ind w:left="540" w:hanging="540"/>
              <w:jc w:val="center"/>
              <w:rPr>
                <w:bCs/>
              </w:rPr>
            </w:pPr>
          </w:p>
          <w:p w14:paraId="61D81756" w14:textId="77777777" w:rsidR="004A4507" w:rsidRPr="004A4507" w:rsidRDefault="004A4507" w:rsidP="004A4507">
            <w:pPr>
              <w:autoSpaceDE w:val="0"/>
              <w:autoSpaceDN w:val="0"/>
              <w:adjustRightInd w:val="0"/>
              <w:ind w:left="540" w:hanging="540"/>
              <w:jc w:val="center"/>
              <w:rPr>
                <w:bCs/>
              </w:rPr>
            </w:pPr>
          </w:p>
          <w:p w14:paraId="3A043348" w14:textId="77777777" w:rsidR="004A4507" w:rsidRPr="004A4507" w:rsidRDefault="004A4507" w:rsidP="004A4507">
            <w:pPr>
              <w:autoSpaceDE w:val="0"/>
              <w:autoSpaceDN w:val="0"/>
              <w:adjustRightInd w:val="0"/>
              <w:ind w:left="540" w:hanging="540"/>
              <w:jc w:val="center"/>
              <w:rPr>
                <w:bCs/>
              </w:rPr>
            </w:pPr>
          </w:p>
          <w:p w14:paraId="4E30205B" w14:textId="77777777" w:rsidR="004A4507" w:rsidRPr="004A4507" w:rsidRDefault="004A4507" w:rsidP="004A4507">
            <w:pPr>
              <w:autoSpaceDE w:val="0"/>
              <w:autoSpaceDN w:val="0"/>
              <w:adjustRightInd w:val="0"/>
              <w:ind w:left="540" w:hanging="540"/>
              <w:jc w:val="center"/>
              <w:rPr>
                <w:bCs/>
              </w:rPr>
            </w:pPr>
          </w:p>
          <w:p w14:paraId="27561CAD" w14:textId="77777777" w:rsidR="004A4507" w:rsidRPr="004A4507" w:rsidRDefault="004A4507" w:rsidP="004A4507">
            <w:pPr>
              <w:autoSpaceDE w:val="0"/>
              <w:autoSpaceDN w:val="0"/>
              <w:adjustRightInd w:val="0"/>
              <w:ind w:left="540" w:hanging="540"/>
              <w:jc w:val="center"/>
              <w:rPr>
                <w:bCs/>
              </w:rPr>
            </w:pPr>
          </w:p>
          <w:p w14:paraId="2D96D59E" w14:textId="77777777" w:rsidR="004A4507" w:rsidRPr="004A4507" w:rsidRDefault="004A4507" w:rsidP="004A4507">
            <w:pPr>
              <w:autoSpaceDE w:val="0"/>
              <w:autoSpaceDN w:val="0"/>
              <w:adjustRightInd w:val="0"/>
              <w:ind w:left="540" w:hanging="540"/>
              <w:jc w:val="center"/>
              <w:rPr>
                <w:bCs/>
              </w:rPr>
            </w:pPr>
          </w:p>
          <w:p w14:paraId="0E8DCDCB" w14:textId="77777777" w:rsidR="004A4507" w:rsidRPr="004A4507" w:rsidRDefault="004A4507" w:rsidP="004A4507">
            <w:pPr>
              <w:autoSpaceDE w:val="0"/>
              <w:autoSpaceDN w:val="0"/>
              <w:adjustRightInd w:val="0"/>
              <w:ind w:left="540" w:hanging="540"/>
              <w:jc w:val="center"/>
              <w:rPr>
                <w:bCs/>
              </w:rPr>
            </w:pPr>
          </w:p>
          <w:p w14:paraId="711C8B7B" w14:textId="77777777" w:rsidR="004A4507" w:rsidRPr="004A4507" w:rsidRDefault="004A4507" w:rsidP="004A4507">
            <w:pPr>
              <w:autoSpaceDE w:val="0"/>
              <w:autoSpaceDN w:val="0"/>
              <w:adjustRightInd w:val="0"/>
              <w:ind w:left="540" w:hanging="540"/>
              <w:jc w:val="center"/>
              <w:rPr>
                <w:bCs/>
              </w:rPr>
            </w:pPr>
            <w:r w:rsidRPr="004A4507">
              <w:rPr>
                <w:bCs/>
              </w:rPr>
              <w:t>G.C.3</w:t>
            </w:r>
          </w:p>
          <w:p w14:paraId="6F1FEA5D" w14:textId="77777777" w:rsidR="004A4507" w:rsidRPr="004A4507" w:rsidRDefault="004A4507" w:rsidP="004A4507">
            <w:pPr>
              <w:autoSpaceDE w:val="0"/>
              <w:autoSpaceDN w:val="0"/>
              <w:adjustRightInd w:val="0"/>
              <w:ind w:left="540" w:hanging="540"/>
              <w:jc w:val="center"/>
              <w:rPr>
                <w:bCs/>
              </w:rPr>
            </w:pPr>
          </w:p>
          <w:p w14:paraId="366ED537" w14:textId="77777777" w:rsidR="004A4507" w:rsidRPr="004A4507" w:rsidRDefault="004A4507" w:rsidP="004A4507">
            <w:pPr>
              <w:autoSpaceDE w:val="0"/>
              <w:autoSpaceDN w:val="0"/>
              <w:adjustRightInd w:val="0"/>
              <w:ind w:left="540" w:hanging="540"/>
              <w:jc w:val="center"/>
              <w:rPr>
                <w:bCs/>
              </w:rPr>
            </w:pPr>
          </w:p>
          <w:p w14:paraId="54F67A51" w14:textId="77777777" w:rsidR="004A4507" w:rsidRPr="004A4507" w:rsidRDefault="004A4507" w:rsidP="004A4507">
            <w:pPr>
              <w:autoSpaceDE w:val="0"/>
              <w:autoSpaceDN w:val="0"/>
              <w:adjustRightInd w:val="0"/>
              <w:ind w:left="540" w:hanging="540"/>
              <w:jc w:val="center"/>
              <w:rPr>
                <w:bCs/>
              </w:rPr>
            </w:pPr>
          </w:p>
          <w:p w14:paraId="0EBF5F61" w14:textId="77777777" w:rsidR="004A4507" w:rsidRPr="004A4507" w:rsidRDefault="004A4507" w:rsidP="004A4507">
            <w:pPr>
              <w:autoSpaceDE w:val="0"/>
              <w:autoSpaceDN w:val="0"/>
              <w:adjustRightInd w:val="0"/>
              <w:ind w:left="540" w:hanging="540"/>
              <w:jc w:val="center"/>
              <w:rPr>
                <w:rFonts w:cs="Arial"/>
              </w:rPr>
            </w:pPr>
            <w:r w:rsidRPr="004A4507">
              <w:rPr>
                <w:bCs/>
              </w:rPr>
              <w:lastRenderedPageBreak/>
              <w:t>G.C. 4 (+)</w:t>
            </w:r>
          </w:p>
        </w:tc>
        <w:tc>
          <w:tcPr>
            <w:tcW w:w="4429" w:type="dxa"/>
            <w:gridSpan w:val="2"/>
          </w:tcPr>
          <w:p w14:paraId="5EBAB991"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lastRenderedPageBreak/>
              <w:t xml:space="preserve">Prove that all circles are similar. </w:t>
            </w:r>
          </w:p>
          <w:p w14:paraId="3C6DEBC2" w14:textId="77777777" w:rsidR="004A4507" w:rsidRPr="004A4507" w:rsidRDefault="004A4507" w:rsidP="004A4507">
            <w:pPr>
              <w:autoSpaceDE w:val="0"/>
              <w:autoSpaceDN w:val="0"/>
              <w:adjustRightInd w:val="0"/>
              <w:rPr>
                <w:rFonts w:cs="Candara"/>
                <w:bCs/>
                <w:color w:val="000000"/>
              </w:rPr>
            </w:pPr>
          </w:p>
          <w:p w14:paraId="5FFA4385"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Identify and describe relationships among inscribed angles, radii, and chords. Include the relationship between central, inscribed, and circumscribed angles; inscribed angles on a diameter are right angles; the radius of a circle is perpendicular to the tangent where the radius intersects the circle. </w:t>
            </w:r>
          </w:p>
          <w:p w14:paraId="1EFD418D" w14:textId="77777777" w:rsidR="004A4507" w:rsidRPr="004A4507" w:rsidRDefault="004A4507" w:rsidP="004A4507">
            <w:pPr>
              <w:autoSpaceDE w:val="0"/>
              <w:autoSpaceDN w:val="0"/>
              <w:adjustRightInd w:val="0"/>
              <w:rPr>
                <w:rFonts w:cs="Candara"/>
                <w:bCs/>
                <w:color w:val="000000"/>
              </w:rPr>
            </w:pPr>
          </w:p>
          <w:p w14:paraId="74C877D7" w14:textId="77777777" w:rsidR="004A4507" w:rsidRPr="004A4507" w:rsidRDefault="004A4507" w:rsidP="004A4507">
            <w:pPr>
              <w:autoSpaceDE w:val="0"/>
              <w:autoSpaceDN w:val="0"/>
              <w:adjustRightInd w:val="0"/>
              <w:rPr>
                <w:rFonts w:cs="Candara"/>
                <w:bCs/>
                <w:color w:val="000000"/>
              </w:rPr>
            </w:pPr>
          </w:p>
          <w:p w14:paraId="49AA6718"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Construct the inscribed and circumscribed circles of a triangle, and prove properties of angles for a quadrilateral inscribed in a circle. </w:t>
            </w:r>
          </w:p>
          <w:p w14:paraId="2941E474" w14:textId="77777777" w:rsidR="004A4507" w:rsidRPr="004A4507" w:rsidRDefault="004A4507" w:rsidP="004A4507">
            <w:pPr>
              <w:autoSpaceDE w:val="0"/>
              <w:autoSpaceDN w:val="0"/>
              <w:adjustRightInd w:val="0"/>
              <w:rPr>
                <w:rFonts w:cs="Candara"/>
                <w:bCs/>
                <w:color w:val="000000"/>
              </w:rPr>
            </w:pPr>
          </w:p>
          <w:p w14:paraId="5FE5FCB9" w14:textId="77777777" w:rsidR="004A4507" w:rsidRPr="004A4507" w:rsidRDefault="004A4507" w:rsidP="004A4507">
            <w:pPr>
              <w:autoSpaceDE w:val="0"/>
              <w:autoSpaceDN w:val="0"/>
              <w:adjustRightInd w:val="0"/>
              <w:rPr>
                <w:rFonts w:cs="Candara"/>
                <w:color w:val="000000"/>
                <w:sz w:val="24"/>
                <w:szCs w:val="24"/>
              </w:rPr>
            </w:pPr>
            <w:r w:rsidRPr="004A4507">
              <w:rPr>
                <w:rFonts w:cs="Candara"/>
                <w:bCs/>
                <w:color w:val="000000"/>
              </w:rPr>
              <w:lastRenderedPageBreak/>
              <w:t xml:space="preserve">Construct a tangent line from a point outside a given circle to the circle. </w:t>
            </w:r>
          </w:p>
          <w:p w14:paraId="151D2318" w14:textId="77777777" w:rsidR="004A4507" w:rsidRPr="004A4507" w:rsidRDefault="004A4507" w:rsidP="004A4507">
            <w:pPr>
              <w:autoSpaceDE w:val="0"/>
              <w:autoSpaceDN w:val="0"/>
              <w:adjustRightInd w:val="0"/>
              <w:rPr>
                <w:rFonts w:cs="Arial"/>
                <w:color w:val="000000"/>
              </w:rPr>
            </w:pPr>
          </w:p>
        </w:tc>
        <w:tc>
          <w:tcPr>
            <w:tcW w:w="7110" w:type="dxa"/>
          </w:tcPr>
          <w:p w14:paraId="19D81A0D" w14:textId="77777777" w:rsidR="004A4507" w:rsidRPr="004A4507" w:rsidRDefault="004A4507" w:rsidP="004A4507">
            <w:pPr>
              <w:rPr>
                <w:rFonts w:cs="Arial"/>
              </w:rPr>
            </w:pPr>
            <w:r w:rsidRPr="004A4507">
              <w:rPr>
                <w:rFonts w:cs="Arial"/>
              </w:rPr>
              <w:lastRenderedPageBreak/>
              <w:t xml:space="preserve">V: Several videos showing how to prove circles are similar. </w:t>
            </w:r>
          </w:p>
          <w:p w14:paraId="126C1F65" w14:textId="77777777" w:rsidR="004A4507" w:rsidRPr="004A4507" w:rsidRDefault="00767748" w:rsidP="004A4507">
            <w:pPr>
              <w:rPr>
                <w:rFonts w:cs="Arial"/>
              </w:rPr>
            </w:pPr>
            <w:hyperlink r:id="rId583" w:history="1">
              <w:r w:rsidR="004A4507" w:rsidRPr="004A4507">
                <w:rPr>
                  <w:rFonts w:cs="Arial"/>
                  <w:color w:val="0000FF" w:themeColor="hyperlink"/>
                  <w:u w:val="single"/>
                </w:rPr>
                <w:t>http://www.onlinemathlearning.com/prove-circles-similar-hsg-c1.html</w:t>
              </w:r>
            </w:hyperlink>
          </w:p>
          <w:p w14:paraId="58FD21C8" w14:textId="77777777" w:rsidR="004A4507" w:rsidRPr="004A4507" w:rsidRDefault="004A4507" w:rsidP="004A4507">
            <w:pPr>
              <w:rPr>
                <w:rFonts w:cs="Arial"/>
              </w:rPr>
            </w:pPr>
          </w:p>
          <w:p w14:paraId="0205E96D" w14:textId="77777777" w:rsidR="004A4507" w:rsidRPr="004A4507" w:rsidRDefault="004A4507" w:rsidP="004A4507">
            <w:pPr>
              <w:rPr>
                <w:rFonts w:cs="Arial"/>
              </w:rPr>
            </w:pPr>
            <w:r w:rsidRPr="004A4507">
              <w:rPr>
                <w:rFonts w:cs="Arial"/>
              </w:rPr>
              <w:t xml:space="preserve">R: A handout with examples on how to prove circles are similar. </w:t>
            </w:r>
          </w:p>
          <w:p w14:paraId="37D8A010" w14:textId="77777777" w:rsidR="004A4507" w:rsidRPr="004A4507" w:rsidRDefault="00767748" w:rsidP="004A4507">
            <w:pPr>
              <w:rPr>
                <w:rFonts w:cs="Arial"/>
                <w:color w:val="006621"/>
                <w:lang w:val="en"/>
              </w:rPr>
            </w:pPr>
            <w:hyperlink r:id="rId584" w:history="1">
              <w:r w:rsidR="004A4507" w:rsidRPr="004A4507">
                <w:rPr>
                  <w:rFonts w:cs="Arial"/>
                  <w:color w:val="0000FF" w:themeColor="hyperlink"/>
                  <w:u w:val="single"/>
                  <w:lang w:val="en"/>
                </w:rPr>
                <w:t>www.cpm.org/pdfs/state_supplements/</w:t>
              </w:r>
              <w:r w:rsidR="004A4507" w:rsidRPr="004A4507">
                <w:rPr>
                  <w:rFonts w:cs="Arial"/>
                  <w:b/>
                  <w:bCs/>
                  <w:color w:val="0000FF" w:themeColor="hyperlink"/>
                  <w:u w:val="single"/>
                  <w:lang w:val="en"/>
                </w:rPr>
                <w:t>Similar</w:t>
              </w:r>
              <w:r w:rsidR="004A4507" w:rsidRPr="004A4507">
                <w:rPr>
                  <w:rFonts w:cs="Arial"/>
                  <w:color w:val="0000FF" w:themeColor="hyperlink"/>
                  <w:u w:val="single"/>
                  <w:lang w:val="en"/>
                </w:rPr>
                <w:t>_</w:t>
              </w:r>
              <w:r w:rsidR="004A4507" w:rsidRPr="004A4507">
                <w:rPr>
                  <w:rFonts w:cs="Arial"/>
                  <w:b/>
                  <w:bCs/>
                  <w:color w:val="0000FF" w:themeColor="hyperlink"/>
                  <w:u w:val="single"/>
                  <w:lang w:val="en"/>
                </w:rPr>
                <w:t>Circles</w:t>
              </w:r>
              <w:r w:rsidR="004A4507" w:rsidRPr="004A4507">
                <w:rPr>
                  <w:rFonts w:cs="Arial"/>
                  <w:color w:val="0000FF" w:themeColor="hyperlink"/>
                  <w:u w:val="single"/>
                  <w:lang w:val="en"/>
                </w:rPr>
                <w:t>.pdf</w:t>
              </w:r>
            </w:hyperlink>
          </w:p>
          <w:p w14:paraId="0C8158C4" w14:textId="77777777" w:rsidR="004A4507" w:rsidRPr="004A4507" w:rsidRDefault="004A4507" w:rsidP="004A4507">
            <w:pPr>
              <w:rPr>
                <w:rFonts w:cs="Arial"/>
              </w:rPr>
            </w:pPr>
          </w:p>
          <w:p w14:paraId="5936FE3D" w14:textId="77777777" w:rsidR="004A4507" w:rsidRPr="004A4507" w:rsidRDefault="004A4507" w:rsidP="004A4507">
            <w:pPr>
              <w:rPr>
                <w:rFonts w:cs="Arial"/>
              </w:rPr>
            </w:pPr>
            <w:r w:rsidRPr="004A4507">
              <w:rPr>
                <w:rFonts w:cs="Arial"/>
              </w:rPr>
              <w:t xml:space="preserve">V/R: Discusses standard C.C.2 and includes two funny videos for students. </w:t>
            </w:r>
          </w:p>
          <w:p w14:paraId="2DC45C5A" w14:textId="77777777" w:rsidR="004A4507" w:rsidRPr="004A4507" w:rsidRDefault="00767748" w:rsidP="004A4507">
            <w:pPr>
              <w:rPr>
                <w:rFonts w:cs="Arial"/>
              </w:rPr>
            </w:pPr>
            <w:hyperlink r:id="rId585" w:history="1">
              <w:r w:rsidR="004A4507" w:rsidRPr="004A4507">
                <w:rPr>
                  <w:rFonts w:cs="Arial"/>
                  <w:color w:val="0000FF" w:themeColor="hyperlink"/>
                  <w:u w:val="single"/>
                </w:rPr>
                <w:t>http://www.shmoop.com/common-core-standards/ccss-hs-g-c-2.html</w:t>
              </w:r>
            </w:hyperlink>
          </w:p>
          <w:p w14:paraId="6117BBA4" w14:textId="77777777" w:rsidR="004A4507" w:rsidRPr="004A4507" w:rsidRDefault="004A4507" w:rsidP="004A4507">
            <w:pPr>
              <w:rPr>
                <w:rFonts w:cs="Arial"/>
              </w:rPr>
            </w:pPr>
          </w:p>
          <w:p w14:paraId="66865F56" w14:textId="77777777" w:rsidR="004A4507" w:rsidRPr="004A4507" w:rsidRDefault="004A4507" w:rsidP="004A4507">
            <w:pPr>
              <w:rPr>
                <w:rFonts w:cs="Arial"/>
              </w:rPr>
            </w:pPr>
            <w:r w:rsidRPr="004A4507">
              <w:rPr>
                <w:rFonts w:cs="Arial"/>
              </w:rPr>
              <w:t>ML: Lesson involving chords, secant, and tangents.</w:t>
            </w:r>
          </w:p>
          <w:p w14:paraId="4C046180" w14:textId="77777777" w:rsidR="004A4507" w:rsidRPr="004A4507" w:rsidRDefault="00767748" w:rsidP="004A4507">
            <w:pPr>
              <w:rPr>
                <w:rFonts w:cs="Arial"/>
                <w:color w:val="0000FF" w:themeColor="hyperlink"/>
                <w:u w:val="single"/>
              </w:rPr>
            </w:pPr>
            <w:hyperlink r:id="rId586" w:history="1">
              <w:r w:rsidR="004A4507" w:rsidRPr="004A4507">
                <w:rPr>
                  <w:rFonts w:cs="Arial"/>
                  <w:color w:val="0000FF" w:themeColor="hyperlink"/>
                  <w:u w:val="single"/>
                </w:rPr>
                <w:t>http://www.cpalms.org/Public/PreviewResource/Preview/51284</w:t>
              </w:r>
            </w:hyperlink>
          </w:p>
          <w:p w14:paraId="5F1D3D9F" w14:textId="77777777" w:rsidR="004A4507" w:rsidRPr="004A4507" w:rsidRDefault="004A4507" w:rsidP="004A4507">
            <w:pPr>
              <w:rPr>
                <w:rFonts w:cs="Arial"/>
              </w:rPr>
            </w:pPr>
            <w:r w:rsidRPr="004A4507">
              <w:rPr>
                <w:rFonts w:cs="Arial"/>
              </w:rPr>
              <w:t>V/R: Discusses standard C.C.3 and includes two funny videos for students.</w:t>
            </w:r>
          </w:p>
          <w:p w14:paraId="7FD1D998" w14:textId="77777777" w:rsidR="004A4507" w:rsidRPr="004A4507" w:rsidRDefault="00767748" w:rsidP="004A4507">
            <w:pPr>
              <w:rPr>
                <w:rFonts w:cs="Arial"/>
              </w:rPr>
            </w:pPr>
            <w:hyperlink r:id="rId587" w:history="1">
              <w:r w:rsidR="004A4507" w:rsidRPr="004A4507">
                <w:rPr>
                  <w:rFonts w:cs="Arial"/>
                  <w:color w:val="0000FF" w:themeColor="hyperlink"/>
                  <w:u w:val="single"/>
                </w:rPr>
                <w:t>http://www.shmoop.com/common-core-standards/ccss-hs-g-c-3.html</w:t>
              </w:r>
            </w:hyperlink>
          </w:p>
          <w:p w14:paraId="30959E72" w14:textId="77777777" w:rsidR="004A4507" w:rsidRPr="004A4507" w:rsidRDefault="004A4507" w:rsidP="004A4507">
            <w:pPr>
              <w:rPr>
                <w:rFonts w:cs="Arial"/>
              </w:rPr>
            </w:pPr>
          </w:p>
          <w:p w14:paraId="76EC4990" w14:textId="77777777" w:rsidR="004A4507" w:rsidRPr="004A4507" w:rsidRDefault="004A4507" w:rsidP="004A4507">
            <w:pPr>
              <w:rPr>
                <w:rFonts w:cs="Arial"/>
              </w:rPr>
            </w:pPr>
            <w:r w:rsidRPr="004A4507">
              <w:rPr>
                <w:rFonts w:cs="Arial"/>
              </w:rPr>
              <w:t>A: An activity connecting inscribed angles to real life.</w:t>
            </w:r>
          </w:p>
          <w:p w14:paraId="61CF0475" w14:textId="77777777" w:rsidR="004A4507" w:rsidRPr="004A4507" w:rsidRDefault="00767748" w:rsidP="004A4507">
            <w:pPr>
              <w:rPr>
                <w:rFonts w:cs="Arial"/>
              </w:rPr>
            </w:pPr>
            <w:hyperlink r:id="rId588" w:history="1">
              <w:r w:rsidR="004A4507" w:rsidRPr="004A4507">
                <w:rPr>
                  <w:rFonts w:cs="Arial"/>
                  <w:color w:val="0000FF" w:themeColor="hyperlink"/>
                  <w:u w:val="single"/>
                </w:rPr>
                <w:t>http://secondaryiiinutah.wikispaces.com/Inscribed+and+Circumscribed+Circles</w:t>
              </w:r>
            </w:hyperlink>
            <w:r w:rsidR="004A4507" w:rsidRPr="004A4507">
              <w:rPr>
                <w:rFonts w:cs="Arial"/>
              </w:rPr>
              <w:t>’</w:t>
            </w:r>
          </w:p>
          <w:p w14:paraId="5DEAF31D" w14:textId="77777777" w:rsidR="004A4507" w:rsidRPr="004A4507" w:rsidRDefault="004A4507" w:rsidP="004A4507">
            <w:pPr>
              <w:rPr>
                <w:rFonts w:cs="Arial"/>
              </w:rPr>
            </w:pPr>
          </w:p>
          <w:p w14:paraId="197D8DFB" w14:textId="77777777" w:rsidR="004A4507" w:rsidRPr="004A4507" w:rsidRDefault="004A4507" w:rsidP="004A4507">
            <w:pPr>
              <w:rPr>
                <w:rFonts w:cs="Arial"/>
              </w:rPr>
            </w:pPr>
            <w:r w:rsidRPr="004A4507">
              <w:rPr>
                <w:rFonts w:cs="Arial"/>
              </w:rPr>
              <w:t xml:space="preserve">ML: Lesson connecting tangents to real life. </w:t>
            </w:r>
          </w:p>
          <w:p w14:paraId="00BCA5FD" w14:textId="77777777" w:rsidR="004A4507" w:rsidRPr="004A4507" w:rsidRDefault="00767748" w:rsidP="004A4507">
            <w:pPr>
              <w:rPr>
                <w:rFonts w:cs="Arial"/>
              </w:rPr>
            </w:pPr>
            <w:hyperlink r:id="rId589" w:history="1">
              <w:r w:rsidR="004A4507" w:rsidRPr="004A4507">
                <w:rPr>
                  <w:rFonts w:cs="Arial"/>
                  <w:color w:val="0000FF" w:themeColor="hyperlink"/>
                  <w:u w:val="single"/>
                </w:rPr>
                <w:t>http://www.cpalms.org/Public/PreviewResource/Preview/46386</w:t>
              </w:r>
            </w:hyperlink>
          </w:p>
        </w:tc>
      </w:tr>
      <w:tr w:rsidR="004A4507" w:rsidRPr="004A4507" w14:paraId="66616C02"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718DC23C"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lastRenderedPageBreak/>
              <w:t xml:space="preserve">Cluster:  </w:t>
            </w:r>
            <w:r w:rsidRPr="004A4507">
              <w:rPr>
                <w:b/>
                <w:bCs/>
                <w:sz w:val="28"/>
                <w:szCs w:val="28"/>
              </w:rPr>
              <w:t>Find arc lengths and areas of sectors of circles</w:t>
            </w:r>
          </w:p>
        </w:tc>
      </w:tr>
      <w:tr w:rsidR="004A4507" w:rsidRPr="004A4507" w14:paraId="4BF4FBDC" w14:textId="77777777" w:rsidTr="004A4507">
        <w:tc>
          <w:tcPr>
            <w:tcW w:w="1709" w:type="dxa"/>
            <w:gridSpan w:val="4"/>
            <w:tcBorders>
              <w:bottom w:val="single" w:sz="4" w:space="0" w:color="auto"/>
            </w:tcBorders>
            <w:shd w:val="clear" w:color="auto" w:fill="DAEEF3" w:themeFill="accent5" w:themeFillTint="33"/>
          </w:tcPr>
          <w:p w14:paraId="42797E70"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429" w:type="dxa"/>
            <w:gridSpan w:val="2"/>
            <w:tcBorders>
              <w:bottom w:val="single" w:sz="4" w:space="0" w:color="auto"/>
            </w:tcBorders>
            <w:shd w:val="clear" w:color="auto" w:fill="DAEEF3" w:themeFill="accent5" w:themeFillTint="33"/>
          </w:tcPr>
          <w:p w14:paraId="49F4763D"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110" w:type="dxa"/>
            <w:tcBorders>
              <w:bottom w:val="single" w:sz="4" w:space="0" w:color="auto"/>
            </w:tcBorders>
            <w:shd w:val="clear" w:color="auto" w:fill="DAEEF3" w:themeFill="accent5" w:themeFillTint="33"/>
          </w:tcPr>
          <w:p w14:paraId="4268DD0C"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5CC2FF37" w14:textId="77777777" w:rsidTr="004A4507">
        <w:tc>
          <w:tcPr>
            <w:tcW w:w="1709" w:type="dxa"/>
            <w:gridSpan w:val="4"/>
          </w:tcPr>
          <w:p w14:paraId="106F1359" w14:textId="77777777" w:rsidR="004A4507" w:rsidRPr="004A4507" w:rsidRDefault="004A4507" w:rsidP="004A4507">
            <w:pPr>
              <w:autoSpaceDE w:val="0"/>
              <w:autoSpaceDN w:val="0"/>
              <w:adjustRightInd w:val="0"/>
              <w:ind w:left="540" w:hanging="540"/>
              <w:jc w:val="center"/>
              <w:rPr>
                <w:bCs/>
                <w:sz w:val="23"/>
                <w:szCs w:val="23"/>
              </w:rPr>
            </w:pPr>
            <w:r w:rsidRPr="004A4507">
              <w:rPr>
                <w:bCs/>
              </w:rPr>
              <w:t>G.C. 5</w:t>
            </w:r>
          </w:p>
          <w:p w14:paraId="1045EA71" w14:textId="77777777" w:rsidR="004A4507" w:rsidRPr="004A4507" w:rsidRDefault="004A4507" w:rsidP="004A4507">
            <w:pPr>
              <w:autoSpaceDE w:val="0"/>
              <w:autoSpaceDN w:val="0"/>
              <w:adjustRightInd w:val="0"/>
              <w:ind w:left="540" w:hanging="540"/>
              <w:jc w:val="center"/>
              <w:rPr>
                <w:bCs/>
                <w:sz w:val="23"/>
                <w:szCs w:val="23"/>
              </w:rPr>
            </w:pPr>
          </w:p>
          <w:p w14:paraId="653FB1DD" w14:textId="77777777" w:rsidR="004A4507" w:rsidRPr="004A4507" w:rsidRDefault="004A4507" w:rsidP="004A4507">
            <w:pPr>
              <w:autoSpaceDE w:val="0"/>
              <w:autoSpaceDN w:val="0"/>
              <w:adjustRightInd w:val="0"/>
              <w:ind w:left="540" w:hanging="540"/>
              <w:jc w:val="center"/>
              <w:rPr>
                <w:bCs/>
                <w:sz w:val="23"/>
                <w:szCs w:val="23"/>
              </w:rPr>
            </w:pPr>
          </w:p>
          <w:p w14:paraId="579749B2" w14:textId="77777777" w:rsidR="004A4507" w:rsidRPr="004A4507" w:rsidRDefault="004A4507" w:rsidP="004A4507">
            <w:pPr>
              <w:autoSpaceDE w:val="0"/>
              <w:autoSpaceDN w:val="0"/>
              <w:adjustRightInd w:val="0"/>
              <w:ind w:left="540" w:hanging="540"/>
              <w:jc w:val="center"/>
              <w:rPr>
                <w:bCs/>
                <w:sz w:val="23"/>
                <w:szCs w:val="23"/>
              </w:rPr>
            </w:pPr>
          </w:p>
          <w:p w14:paraId="61F30668" w14:textId="77777777" w:rsidR="004A4507" w:rsidRPr="004A4507" w:rsidRDefault="004A4507" w:rsidP="004A4507">
            <w:pPr>
              <w:autoSpaceDE w:val="0"/>
              <w:autoSpaceDN w:val="0"/>
              <w:adjustRightInd w:val="0"/>
              <w:rPr>
                <w:rFonts w:cs="Arial"/>
              </w:rPr>
            </w:pPr>
          </w:p>
        </w:tc>
        <w:tc>
          <w:tcPr>
            <w:tcW w:w="4429" w:type="dxa"/>
            <w:gridSpan w:val="2"/>
          </w:tcPr>
          <w:p w14:paraId="4349AE54"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Derive using similarity the fact that the length of the arc intercepted by an angle is proportional to the radius, and define the radian measure of the angle as the constant of proportionality; derive the formula for the area of a sector. </w:t>
            </w:r>
          </w:p>
        </w:tc>
        <w:tc>
          <w:tcPr>
            <w:tcW w:w="7110" w:type="dxa"/>
          </w:tcPr>
          <w:p w14:paraId="7CB1B197" w14:textId="77777777" w:rsidR="004A4507" w:rsidRPr="004A4507" w:rsidRDefault="004A4507" w:rsidP="004A4507">
            <w:pPr>
              <w:rPr>
                <w:rFonts w:cs="Arial"/>
              </w:rPr>
            </w:pPr>
            <w:r w:rsidRPr="004A4507">
              <w:rPr>
                <w:rFonts w:cs="Arial"/>
              </w:rPr>
              <w:t xml:space="preserve">ML: Lesson connecting sectors to the real world. </w:t>
            </w:r>
          </w:p>
          <w:p w14:paraId="47F6EF55" w14:textId="77777777" w:rsidR="004A4507" w:rsidRPr="004A4507" w:rsidRDefault="00767748" w:rsidP="004A4507">
            <w:pPr>
              <w:rPr>
                <w:rFonts w:cs="Arial"/>
              </w:rPr>
            </w:pPr>
            <w:hyperlink r:id="rId590" w:history="1">
              <w:r w:rsidR="004A4507" w:rsidRPr="004A4507">
                <w:rPr>
                  <w:rFonts w:cs="Arial"/>
                  <w:color w:val="0000FF" w:themeColor="hyperlink"/>
                  <w:u w:val="single"/>
                </w:rPr>
                <w:t>http://www.cpalms.org/Public/PreviewResource/Preview/49299</w:t>
              </w:r>
            </w:hyperlink>
          </w:p>
          <w:p w14:paraId="674864EC" w14:textId="77777777" w:rsidR="004A4507" w:rsidRPr="004A4507" w:rsidRDefault="004A4507" w:rsidP="004A4507">
            <w:pPr>
              <w:rPr>
                <w:rFonts w:cs="Arial"/>
              </w:rPr>
            </w:pPr>
          </w:p>
          <w:p w14:paraId="5F5491CA" w14:textId="77777777" w:rsidR="004A4507" w:rsidRPr="004A4507" w:rsidRDefault="004A4507" w:rsidP="004A4507">
            <w:pPr>
              <w:rPr>
                <w:rFonts w:cs="Arial"/>
              </w:rPr>
            </w:pPr>
            <w:r w:rsidRPr="004A4507">
              <w:rPr>
                <w:rFonts w:cs="Arial"/>
              </w:rPr>
              <w:t>V: Multiple videos on sectors.</w:t>
            </w:r>
          </w:p>
          <w:p w14:paraId="4A69ED57" w14:textId="77777777" w:rsidR="004A4507" w:rsidRPr="004A4507" w:rsidRDefault="00767748" w:rsidP="004A4507">
            <w:pPr>
              <w:rPr>
                <w:rFonts w:cs="Arial"/>
                <w:color w:val="0000FF" w:themeColor="hyperlink"/>
                <w:u w:val="single"/>
              </w:rPr>
            </w:pPr>
            <w:hyperlink r:id="rId591" w:history="1">
              <w:r w:rsidR="004A4507" w:rsidRPr="004A4507">
                <w:rPr>
                  <w:rFonts w:cs="Arial"/>
                  <w:color w:val="0000FF" w:themeColor="hyperlink"/>
                  <w:u w:val="single"/>
                </w:rPr>
                <w:t>http://www.onlinemathlearning.com/area-sector.html</w:t>
              </w:r>
            </w:hyperlink>
          </w:p>
        </w:tc>
      </w:tr>
      <w:tr w:rsidR="004A4507" w:rsidRPr="004A4507" w14:paraId="5F32D154"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3FC5CE4D" w14:textId="77777777" w:rsidR="004A4507" w:rsidRPr="004A4507" w:rsidRDefault="004A4507" w:rsidP="004A4507">
            <w:pPr>
              <w:autoSpaceDE w:val="0"/>
              <w:autoSpaceDN w:val="0"/>
              <w:adjustRightInd w:val="0"/>
              <w:rPr>
                <w:rFonts w:cs="Perpetua-Bold"/>
                <w:b/>
                <w:bCs/>
                <w:sz w:val="28"/>
                <w:szCs w:val="28"/>
              </w:rPr>
            </w:pPr>
            <w:r w:rsidRPr="004A4507">
              <w:rPr>
                <w:rFonts w:cs="Arial"/>
                <w:b/>
                <w:sz w:val="28"/>
                <w:szCs w:val="28"/>
              </w:rPr>
              <w:t>Domain:  Expressing Geometric Properties with Equations</w:t>
            </w:r>
          </w:p>
          <w:p w14:paraId="22883A57" w14:textId="77777777" w:rsidR="004A4507" w:rsidRPr="004A4507" w:rsidRDefault="004A4507" w:rsidP="004A4507">
            <w:pPr>
              <w:autoSpaceDE w:val="0"/>
              <w:autoSpaceDN w:val="0"/>
              <w:adjustRightInd w:val="0"/>
              <w:rPr>
                <w:rFonts w:cs="Perpetua-Bold"/>
                <w:b/>
                <w:bCs/>
                <w:sz w:val="28"/>
                <w:szCs w:val="28"/>
              </w:rPr>
            </w:pPr>
            <w:r w:rsidRPr="004A4507">
              <w:rPr>
                <w:rFonts w:cs="Perpetua-Bold"/>
                <w:b/>
                <w:bCs/>
                <w:sz w:val="28"/>
                <w:szCs w:val="28"/>
              </w:rPr>
              <w:t xml:space="preserve">Cluster:  </w:t>
            </w:r>
            <w:r w:rsidRPr="004A4507">
              <w:rPr>
                <w:b/>
                <w:bCs/>
                <w:sz w:val="28"/>
                <w:szCs w:val="28"/>
              </w:rPr>
              <w:t>Translate between the geometric description and the equation for a conic section</w:t>
            </w:r>
          </w:p>
        </w:tc>
      </w:tr>
      <w:tr w:rsidR="004A4507" w:rsidRPr="004A4507" w14:paraId="761A0F0F" w14:textId="77777777" w:rsidTr="004A4507">
        <w:tc>
          <w:tcPr>
            <w:tcW w:w="1709" w:type="dxa"/>
            <w:gridSpan w:val="4"/>
            <w:tcBorders>
              <w:bottom w:val="single" w:sz="4" w:space="0" w:color="auto"/>
            </w:tcBorders>
            <w:shd w:val="clear" w:color="auto" w:fill="DAEEF3" w:themeFill="accent5" w:themeFillTint="33"/>
          </w:tcPr>
          <w:p w14:paraId="3B95666C" w14:textId="77777777" w:rsidR="004A4507" w:rsidRPr="004A4507" w:rsidRDefault="004A4507" w:rsidP="004A4507">
            <w:pPr>
              <w:jc w:val="center"/>
              <w:rPr>
                <w:rFonts w:cs="Arial"/>
                <w:b/>
              </w:rPr>
            </w:pPr>
            <w:r w:rsidRPr="004A4507">
              <w:rPr>
                <w:rFonts w:cs="Arial"/>
                <w:b/>
              </w:rPr>
              <w:t>Standards</w:t>
            </w:r>
          </w:p>
        </w:tc>
        <w:tc>
          <w:tcPr>
            <w:tcW w:w="4429" w:type="dxa"/>
            <w:gridSpan w:val="2"/>
            <w:tcBorders>
              <w:bottom w:val="single" w:sz="4" w:space="0" w:color="auto"/>
            </w:tcBorders>
            <w:shd w:val="clear" w:color="auto" w:fill="DAEEF3" w:themeFill="accent5" w:themeFillTint="33"/>
          </w:tcPr>
          <w:p w14:paraId="6D870E14" w14:textId="77777777" w:rsidR="004A4507" w:rsidRPr="004A4507" w:rsidRDefault="004A4507" w:rsidP="004A4507">
            <w:pPr>
              <w:jc w:val="center"/>
              <w:rPr>
                <w:rFonts w:cs="Arial"/>
                <w:b/>
              </w:rPr>
            </w:pPr>
            <w:r w:rsidRPr="004A4507">
              <w:rPr>
                <w:rFonts w:cs="Arial"/>
                <w:b/>
              </w:rPr>
              <w:t>Key ideas and Details</w:t>
            </w:r>
          </w:p>
        </w:tc>
        <w:tc>
          <w:tcPr>
            <w:tcW w:w="7110" w:type="dxa"/>
            <w:tcBorders>
              <w:bottom w:val="single" w:sz="4" w:space="0" w:color="auto"/>
            </w:tcBorders>
            <w:shd w:val="clear" w:color="auto" w:fill="DAEEF3" w:themeFill="accent5" w:themeFillTint="33"/>
          </w:tcPr>
          <w:p w14:paraId="71341517" w14:textId="77777777" w:rsidR="004A4507" w:rsidRPr="004A4507" w:rsidRDefault="004A4507" w:rsidP="004A4507">
            <w:pPr>
              <w:jc w:val="center"/>
              <w:rPr>
                <w:rFonts w:cs="Arial"/>
                <w:b/>
              </w:rPr>
            </w:pPr>
            <w:r w:rsidRPr="004A4507">
              <w:rPr>
                <w:rFonts w:cs="Arial"/>
                <w:b/>
              </w:rPr>
              <w:t>Intervention Supports</w:t>
            </w:r>
          </w:p>
        </w:tc>
      </w:tr>
      <w:tr w:rsidR="004A4507" w:rsidRPr="004A4507" w14:paraId="4867AE64" w14:textId="77777777" w:rsidTr="004A4507">
        <w:tc>
          <w:tcPr>
            <w:tcW w:w="1709" w:type="dxa"/>
            <w:gridSpan w:val="4"/>
          </w:tcPr>
          <w:p w14:paraId="60C0AE74" w14:textId="77777777" w:rsidR="004A4507" w:rsidRPr="004A4507" w:rsidRDefault="004A4507" w:rsidP="004A4507">
            <w:pPr>
              <w:autoSpaceDE w:val="0"/>
              <w:autoSpaceDN w:val="0"/>
              <w:adjustRightInd w:val="0"/>
              <w:ind w:left="540" w:hanging="540"/>
              <w:jc w:val="center"/>
              <w:rPr>
                <w:bCs/>
              </w:rPr>
            </w:pPr>
            <w:r w:rsidRPr="004A4507">
              <w:rPr>
                <w:bCs/>
              </w:rPr>
              <w:t>G.GPE.1</w:t>
            </w:r>
          </w:p>
          <w:p w14:paraId="5AF189A8" w14:textId="77777777" w:rsidR="004A4507" w:rsidRPr="004A4507" w:rsidRDefault="004A4507" w:rsidP="004A4507">
            <w:pPr>
              <w:autoSpaceDE w:val="0"/>
              <w:autoSpaceDN w:val="0"/>
              <w:adjustRightInd w:val="0"/>
              <w:ind w:left="540" w:hanging="540"/>
              <w:jc w:val="center"/>
              <w:rPr>
                <w:bCs/>
              </w:rPr>
            </w:pPr>
          </w:p>
          <w:p w14:paraId="7F3AD2FC" w14:textId="77777777" w:rsidR="004A4507" w:rsidRPr="004A4507" w:rsidRDefault="004A4507" w:rsidP="004A4507">
            <w:pPr>
              <w:autoSpaceDE w:val="0"/>
              <w:autoSpaceDN w:val="0"/>
              <w:adjustRightInd w:val="0"/>
              <w:ind w:left="540" w:hanging="540"/>
              <w:jc w:val="center"/>
              <w:rPr>
                <w:bCs/>
              </w:rPr>
            </w:pPr>
          </w:p>
          <w:p w14:paraId="0EBD0F67" w14:textId="77777777" w:rsidR="004A4507" w:rsidRPr="004A4507" w:rsidRDefault="004A4507" w:rsidP="004A4507">
            <w:pPr>
              <w:autoSpaceDE w:val="0"/>
              <w:autoSpaceDN w:val="0"/>
              <w:adjustRightInd w:val="0"/>
              <w:ind w:left="540" w:hanging="540"/>
              <w:jc w:val="center"/>
              <w:rPr>
                <w:bCs/>
              </w:rPr>
            </w:pPr>
          </w:p>
          <w:p w14:paraId="06048DA8" w14:textId="77777777" w:rsidR="004A4507" w:rsidRPr="004A4507" w:rsidRDefault="004A4507" w:rsidP="004A4507">
            <w:pPr>
              <w:autoSpaceDE w:val="0"/>
              <w:autoSpaceDN w:val="0"/>
              <w:adjustRightInd w:val="0"/>
              <w:ind w:left="540" w:hanging="540"/>
              <w:jc w:val="center"/>
              <w:rPr>
                <w:bCs/>
              </w:rPr>
            </w:pPr>
          </w:p>
          <w:p w14:paraId="77BB1216" w14:textId="77777777" w:rsidR="004A4507" w:rsidRPr="004A4507" w:rsidRDefault="004A4507" w:rsidP="004A4507">
            <w:pPr>
              <w:autoSpaceDE w:val="0"/>
              <w:autoSpaceDN w:val="0"/>
              <w:adjustRightInd w:val="0"/>
              <w:ind w:left="540" w:hanging="540"/>
              <w:jc w:val="center"/>
              <w:rPr>
                <w:bCs/>
              </w:rPr>
            </w:pPr>
            <w:r w:rsidRPr="004A4507">
              <w:rPr>
                <w:bCs/>
              </w:rPr>
              <w:t>G.GPE.2</w:t>
            </w:r>
          </w:p>
          <w:p w14:paraId="5EB1CEB3" w14:textId="77777777" w:rsidR="004A4507" w:rsidRPr="004A4507" w:rsidRDefault="004A4507" w:rsidP="004A4507">
            <w:pPr>
              <w:autoSpaceDE w:val="0"/>
              <w:autoSpaceDN w:val="0"/>
              <w:adjustRightInd w:val="0"/>
              <w:ind w:left="540" w:hanging="540"/>
              <w:jc w:val="center"/>
              <w:rPr>
                <w:bCs/>
              </w:rPr>
            </w:pPr>
          </w:p>
          <w:p w14:paraId="66539AD7" w14:textId="77777777" w:rsidR="004A4507" w:rsidRPr="004A4507" w:rsidRDefault="004A4507" w:rsidP="004A4507">
            <w:pPr>
              <w:autoSpaceDE w:val="0"/>
              <w:autoSpaceDN w:val="0"/>
              <w:adjustRightInd w:val="0"/>
              <w:ind w:left="540" w:hanging="540"/>
              <w:jc w:val="center"/>
              <w:rPr>
                <w:bCs/>
              </w:rPr>
            </w:pPr>
          </w:p>
          <w:p w14:paraId="306826F0" w14:textId="77777777" w:rsidR="004A4507" w:rsidRPr="004A4507" w:rsidRDefault="004A4507" w:rsidP="004A4507">
            <w:pPr>
              <w:autoSpaceDE w:val="0"/>
              <w:autoSpaceDN w:val="0"/>
              <w:adjustRightInd w:val="0"/>
              <w:ind w:left="540" w:hanging="540"/>
              <w:jc w:val="center"/>
              <w:rPr>
                <w:bCs/>
              </w:rPr>
            </w:pPr>
            <w:r w:rsidRPr="004A4507">
              <w:rPr>
                <w:bCs/>
              </w:rPr>
              <w:t>G.GPE.3(+)</w:t>
            </w:r>
          </w:p>
          <w:p w14:paraId="26AA9031" w14:textId="77777777" w:rsidR="004A4507" w:rsidRPr="004A4507" w:rsidRDefault="004A4507" w:rsidP="004A4507">
            <w:pPr>
              <w:autoSpaceDE w:val="0"/>
              <w:autoSpaceDN w:val="0"/>
              <w:adjustRightInd w:val="0"/>
              <w:ind w:left="540" w:hanging="540"/>
              <w:jc w:val="center"/>
              <w:rPr>
                <w:bCs/>
              </w:rPr>
            </w:pPr>
          </w:p>
          <w:p w14:paraId="786A7AD1" w14:textId="77777777" w:rsidR="004A4507" w:rsidRPr="004A4507" w:rsidRDefault="004A4507" w:rsidP="004A4507">
            <w:pPr>
              <w:autoSpaceDE w:val="0"/>
              <w:autoSpaceDN w:val="0"/>
              <w:adjustRightInd w:val="0"/>
              <w:ind w:left="540" w:hanging="540"/>
              <w:jc w:val="center"/>
              <w:rPr>
                <w:bCs/>
              </w:rPr>
            </w:pPr>
          </w:p>
          <w:p w14:paraId="27F6AE05" w14:textId="77777777" w:rsidR="004A4507" w:rsidRPr="004A4507" w:rsidRDefault="004A4507" w:rsidP="004A4507">
            <w:pPr>
              <w:autoSpaceDE w:val="0"/>
              <w:autoSpaceDN w:val="0"/>
              <w:adjustRightInd w:val="0"/>
              <w:ind w:left="540" w:hanging="540"/>
              <w:jc w:val="center"/>
              <w:rPr>
                <w:bCs/>
              </w:rPr>
            </w:pPr>
          </w:p>
          <w:p w14:paraId="3D7EC6AA" w14:textId="77777777" w:rsidR="004A4507" w:rsidRPr="004A4507" w:rsidRDefault="004A4507" w:rsidP="004A4507">
            <w:pPr>
              <w:autoSpaceDE w:val="0"/>
              <w:autoSpaceDN w:val="0"/>
              <w:adjustRightInd w:val="0"/>
              <w:ind w:left="540" w:hanging="540"/>
              <w:jc w:val="center"/>
              <w:rPr>
                <w:bCs/>
              </w:rPr>
            </w:pPr>
          </w:p>
          <w:p w14:paraId="43984139" w14:textId="77777777" w:rsidR="004A4507" w:rsidRPr="004A4507" w:rsidRDefault="004A4507" w:rsidP="004A4507">
            <w:pPr>
              <w:autoSpaceDE w:val="0"/>
              <w:autoSpaceDN w:val="0"/>
              <w:adjustRightInd w:val="0"/>
              <w:ind w:left="540" w:hanging="540"/>
              <w:rPr>
                <w:bCs/>
              </w:rPr>
            </w:pPr>
          </w:p>
          <w:p w14:paraId="430AFCE7" w14:textId="77777777" w:rsidR="004A4507" w:rsidRPr="004A4507" w:rsidRDefault="004A4507" w:rsidP="004A4507">
            <w:pPr>
              <w:autoSpaceDE w:val="0"/>
              <w:autoSpaceDN w:val="0"/>
              <w:adjustRightInd w:val="0"/>
              <w:rPr>
                <w:rFonts w:cs="Arial"/>
              </w:rPr>
            </w:pPr>
          </w:p>
        </w:tc>
        <w:tc>
          <w:tcPr>
            <w:tcW w:w="4429" w:type="dxa"/>
            <w:gridSpan w:val="2"/>
          </w:tcPr>
          <w:p w14:paraId="1794F18D" w14:textId="77777777" w:rsidR="004A4507" w:rsidRPr="004A4507" w:rsidRDefault="004A4507" w:rsidP="004A4507">
            <w:pPr>
              <w:autoSpaceDE w:val="0"/>
              <w:autoSpaceDN w:val="0"/>
              <w:adjustRightInd w:val="0"/>
              <w:rPr>
                <w:rFonts w:cs="Candara"/>
                <w:bCs/>
                <w:i/>
                <w:iCs/>
                <w:color w:val="000000"/>
              </w:rPr>
            </w:pPr>
            <w:r w:rsidRPr="004A4507">
              <w:rPr>
                <w:rFonts w:cs="Candara"/>
                <w:bCs/>
                <w:color w:val="000000"/>
              </w:rPr>
              <w:t>Derive the equation of a circle of given center and radius using the Pythagorean Theorem; complete the square to find the center and radius of a circle given by an equation.</w:t>
            </w:r>
          </w:p>
          <w:p w14:paraId="48037A93" w14:textId="77777777" w:rsidR="004A4507" w:rsidRPr="004A4507" w:rsidRDefault="004A4507" w:rsidP="004A4507">
            <w:pPr>
              <w:autoSpaceDE w:val="0"/>
              <w:autoSpaceDN w:val="0"/>
              <w:adjustRightInd w:val="0"/>
              <w:rPr>
                <w:rFonts w:cs="Candara"/>
                <w:bCs/>
                <w:i/>
                <w:iCs/>
                <w:color w:val="000000"/>
              </w:rPr>
            </w:pPr>
          </w:p>
          <w:p w14:paraId="488236C3" w14:textId="77777777" w:rsidR="004A4507" w:rsidRPr="004A4507" w:rsidRDefault="004A4507" w:rsidP="004A4507">
            <w:pPr>
              <w:autoSpaceDE w:val="0"/>
              <w:autoSpaceDN w:val="0"/>
              <w:adjustRightInd w:val="0"/>
              <w:rPr>
                <w:rFonts w:cs="Candara"/>
                <w:bCs/>
                <w:color w:val="000000"/>
              </w:rPr>
            </w:pPr>
            <w:r w:rsidRPr="004A4507">
              <w:rPr>
                <w:rFonts w:cs="Candara"/>
                <w:bCs/>
                <w:i/>
                <w:iCs/>
                <w:color w:val="000000"/>
              </w:rPr>
              <w:t xml:space="preserve"> </w:t>
            </w:r>
            <w:r w:rsidRPr="004A4507">
              <w:rPr>
                <w:rFonts w:cs="Candara"/>
                <w:bCs/>
                <w:color w:val="000000"/>
              </w:rPr>
              <w:t xml:space="preserve">Derive the equation of a parabola given a focus and directrix. </w:t>
            </w:r>
          </w:p>
          <w:p w14:paraId="467BBD1E" w14:textId="77777777" w:rsidR="004A4507" w:rsidRPr="004A4507" w:rsidRDefault="004A4507" w:rsidP="004A4507">
            <w:pPr>
              <w:autoSpaceDE w:val="0"/>
              <w:autoSpaceDN w:val="0"/>
              <w:adjustRightInd w:val="0"/>
              <w:rPr>
                <w:rFonts w:cs="Candara"/>
                <w:bCs/>
                <w:color w:val="000000"/>
              </w:rPr>
            </w:pPr>
          </w:p>
          <w:p w14:paraId="1412FF6B" w14:textId="77777777" w:rsidR="004A4507" w:rsidRPr="004A4507" w:rsidRDefault="004A4507" w:rsidP="004A4507">
            <w:pPr>
              <w:autoSpaceDE w:val="0"/>
              <w:autoSpaceDN w:val="0"/>
              <w:adjustRightInd w:val="0"/>
              <w:rPr>
                <w:rFonts w:cs="Candara"/>
                <w:color w:val="000000"/>
              </w:rPr>
            </w:pPr>
            <w:r w:rsidRPr="004A4507">
              <w:rPr>
                <w:rFonts w:cs="Candara"/>
                <w:color w:val="000000"/>
              </w:rPr>
              <w:t>Derive the equations of ellipses and hyperbolas given the foci, using the fact that the sum or difference of distances from the foci is constant.</w:t>
            </w:r>
          </w:p>
        </w:tc>
        <w:tc>
          <w:tcPr>
            <w:tcW w:w="7110" w:type="dxa"/>
          </w:tcPr>
          <w:p w14:paraId="37DD6558" w14:textId="77777777" w:rsidR="004A4507" w:rsidRPr="004A4507" w:rsidRDefault="004A4507" w:rsidP="004A4507">
            <w:pPr>
              <w:rPr>
                <w:rFonts w:ascii="Calibri" w:hAnsi="Calibri" w:cs="Arial"/>
              </w:rPr>
            </w:pPr>
            <w:r w:rsidRPr="004A4507">
              <w:rPr>
                <w:rFonts w:ascii="Calibri" w:hAnsi="Calibri" w:cs="Arial"/>
              </w:rPr>
              <w:t>V: Several videos on the equation of a circle.</w:t>
            </w:r>
          </w:p>
          <w:p w14:paraId="4385A0A8" w14:textId="77777777" w:rsidR="004A4507" w:rsidRPr="004A4507" w:rsidRDefault="00767748" w:rsidP="004A4507">
            <w:pPr>
              <w:rPr>
                <w:rFonts w:ascii="Calibri" w:hAnsi="Calibri" w:cs="Arial"/>
              </w:rPr>
            </w:pPr>
            <w:hyperlink r:id="rId592" w:history="1">
              <w:r w:rsidR="004A4507" w:rsidRPr="004A4507">
                <w:rPr>
                  <w:rFonts w:ascii="Calibri" w:hAnsi="Calibri" w:cs="Arial"/>
                  <w:color w:val="0000FF" w:themeColor="hyperlink"/>
                  <w:u w:val="single"/>
                </w:rPr>
                <w:t>https://learnzillion.com/lessonsets/763-derive-the-equation-of-a-circle-using-the-pythagorean-theorem</w:t>
              </w:r>
            </w:hyperlink>
          </w:p>
          <w:p w14:paraId="78713601" w14:textId="77777777" w:rsidR="004A4507" w:rsidRPr="004A4507" w:rsidRDefault="004A4507" w:rsidP="004A4507">
            <w:pPr>
              <w:rPr>
                <w:rFonts w:ascii="Calibri" w:hAnsi="Calibri" w:cs="Arial"/>
              </w:rPr>
            </w:pPr>
          </w:p>
          <w:p w14:paraId="2A31B090" w14:textId="77777777" w:rsidR="004A4507" w:rsidRPr="004A4507" w:rsidRDefault="004A4507" w:rsidP="004A4507">
            <w:pPr>
              <w:rPr>
                <w:rFonts w:ascii="Calibri" w:hAnsi="Calibri" w:cs="Arial"/>
              </w:rPr>
            </w:pPr>
            <w:r w:rsidRPr="004A4507">
              <w:rPr>
                <w:rFonts w:ascii="Calibri" w:hAnsi="Calibri" w:cs="Arial"/>
              </w:rPr>
              <w:t>ML: An activity on equations of circles.</w:t>
            </w:r>
          </w:p>
          <w:p w14:paraId="4F4F42E1" w14:textId="77777777" w:rsidR="004A4507" w:rsidRPr="004A4507" w:rsidRDefault="00767748" w:rsidP="004A4507">
            <w:pPr>
              <w:rPr>
                <w:rFonts w:ascii="Calibri" w:hAnsi="Calibri" w:cs="Arial"/>
              </w:rPr>
            </w:pPr>
            <w:hyperlink r:id="rId593" w:anchor="task425" w:history="1">
              <w:r w:rsidR="004A4507" w:rsidRPr="004A4507">
                <w:rPr>
                  <w:rFonts w:ascii="Calibri" w:hAnsi="Calibri" w:cs="Arial"/>
                  <w:color w:val="0000FF" w:themeColor="hyperlink"/>
                  <w:u w:val="single"/>
                </w:rPr>
                <w:t>http://map.mathshell.org/materials/lessons.php?taskid=425#task425</w:t>
              </w:r>
            </w:hyperlink>
          </w:p>
          <w:p w14:paraId="2EC57EEA" w14:textId="77777777" w:rsidR="004A4507" w:rsidRPr="004A4507" w:rsidRDefault="004A4507" w:rsidP="004A4507">
            <w:pPr>
              <w:rPr>
                <w:rFonts w:ascii="Calibri" w:hAnsi="Calibri" w:cs="Arial"/>
              </w:rPr>
            </w:pPr>
          </w:p>
          <w:p w14:paraId="69A2B44B" w14:textId="77777777" w:rsidR="004A4507" w:rsidRPr="004A4507" w:rsidRDefault="004A4507" w:rsidP="004A4507">
            <w:pPr>
              <w:rPr>
                <w:rFonts w:ascii="Calibri" w:hAnsi="Calibri" w:cs="Arial"/>
              </w:rPr>
            </w:pPr>
            <w:r w:rsidRPr="004A4507">
              <w:rPr>
                <w:rFonts w:ascii="Calibri" w:hAnsi="Calibri" w:cs="Arial"/>
              </w:rPr>
              <w:t>R: Shows several examples of standard G.GPE.2.</w:t>
            </w:r>
          </w:p>
          <w:p w14:paraId="21EB808F" w14:textId="77777777" w:rsidR="004A4507" w:rsidRPr="004A4507" w:rsidRDefault="00767748" w:rsidP="004A4507">
            <w:pPr>
              <w:rPr>
                <w:rFonts w:ascii="Calibri" w:hAnsi="Calibri" w:cs="Arial"/>
              </w:rPr>
            </w:pPr>
            <w:hyperlink r:id="rId594" w:history="1">
              <w:r w:rsidR="004A4507" w:rsidRPr="004A4507">
                <w:rPr>
                  <w:rFonts w:ascii="Calibri" w:hAnsi="Calibri" w:cs="Arial"/>
                  <w:color w:val="0000FF" w:themeColor="hyperlink"/>
                  <w:u w:val="single"/>
                </w:rPr>
                <w:t>http://www.algebralab.org/lessons/lesson.aspx?file=Algebra_conics_directrix.xml</w:t>
              </w:r>
            </w:hyperlink>
          </w:p>
          <w:p w14:paraId="62AFA339" w14:textId="77777777" w:rsidR="004A4507" w:rsidRPr="004A4507" w:rsidRDefault="004A4507" w:rsidP="004A4507">
            <w:pPr>
              <w:rPr>
                <w:rFonts w:ascii="Calibri" w:hAnsi="Calibri" w:cs="Arial"/>
              </w:rPr>
            </w:pPr>
          </w:p>
          <w:p w14:paraId="0715A12B" w14:textId="77777777" w:rsidR="004A4507" w:rsidRPr="004A4507" w:rsidRDefault="004A4507" w:rsidP="004A4507">
            <w:pPr>
              <w:rPr>
                <w:rFonts w:ascii="Calibri" w:hAnsi="Calibri" w:cs="Arial"/>
              </w:rPr>
            </w:pPr>
          </w:p>
          <w:p w14:paraId="63D4B1D4" w14:textId="77777777" w:rsidR="004A4507" w:rsidRPr="004A4507" w:rsidRDefault="004A4507" w:rsidP="004A4507">
            <w:pPr>
              <w:rPr>
                <w:rFonts w:ascii="Calibri" w:hAnsi="Calibri" w:cs="Arial"/>
              </w:rPr>
            </w:pPr>
            <w:r w:rsidRPr="004A4507">
              <w:rPr>
                <w:rFonts w:ascii="Calibri" w:hAnsi="Calibri" w:cs="Arial"/>
              </w:rPr>
              <w:t>V: Contains videos on parabolas.</w:t>
            </w:r>
          </w:p>
          <w:p w14:paraId="71B70F98" w14:textId="77777777" w:rsidR="004A4507" w:rsidRPr="004A4507" w:rsidRDefault="00767748" w:rsidP="004A4507">
            <w:pPr>
              <w:rPr>
                <w:rFonts w:ascii="Calibri" w:hAnsi="Calibri" w:cs="Arial"/>
              </w:rPr>
            </w:pPr>
            <w:hyperlink r:id="rId595" w:history="1">
              <w:r w:rsidR="004A4507" w:rsidRPr="004A4507">
                <w:rPr>
                  <w:rFonts w:ascii="Calibri" w:hAnsi="Calibri" w:cs="Arial"/>
                  <w:color w:val="0000FF" w:themeColor="hyperlink"/>
                  <w:u w:val="single"/>
                </w:rPr>
                <w:t>http://www.virtualnerd.com/common-core/hsf-geometry/HSG-GPE-geometric-properties-equations/A/2</w:t>
              </w:r>
            </w:hyperlink>
          </w:p>
          <w:p w14:paraId="16DE248B" w14:textId="77777777" w:rsidR="004A4507" w:rsidRPr="004A4507" w:rsidRDefault="004A4507" w:rsidP="004A4507">
            <w:pPr>
              <w:rPr>
                <w:rFonts w:ascii="Arial" w:hAnsi="Arial" w:cs="Arial"/>
              </w:rPr>
            </w:pPr>
          </w:p>
          <w:p w14:paraId="632CB8BE" w14:textId="77777777" w:rsidR="004A4507" w:rsidRPr="004A4507" w:rsidRDefault="004A4507" w:rsidP="004A4507">
            <w:pPr>
              <w:rPr>
                <w:rFonts w:ascii="Calibri" w:hAnsi="Calibri" w:cs="Arial"/>
              </w:rPr>
            </w:pPr>
            <w:r w:rsidRPr="004A4507">
              <w:rPr>
                <w:rFonts w:ascii="Calibri" w:hAnsi="Calibri" w:cs="Arial"/>
              </w:rPr>
              <w:t xml:space="preserve">V: Videos on ellipses and hyperbolas. </w:t>
            </w:r>
          </w:p>
          <w:p w14:paraId="45B83F78" w14:textId="77777777" w:rsidR="004A4507" w:rsidRPr="004A4507" w:rsidRDefault="00767748" w:rsidP="004A4507">
            <w:pPr>
              <w:rPr>
                <w:rFonts w:ascii="Calibri" w:hAnsi="Calibri" w:cs="Arial"/>
              </w:rPr>
            </w:pPr>
            <w:hyperlink r:id="rId596" w:history="1">
              <w:r w:rsidR="004A4507" w:rsidRPr="004A4507">
                <w:rPr>
                  <w:rFonts w:ascii="Calibri" w:hAnsi="Calibri" w:cs="Arial"/>
                  <w:color w:val="0000FF" w:themeColor="hyperlink"/>
                  <w:u w:val="single"/>
                </w:rPr>
                <w:t>http://www.virtualnerd.com/common-core/hsf-geometry/HSG-GPE-geometric-properties-equations/A/3</w:t>
              </w:r>
            </w:hyperlink>
          </w:p>
        </w:tc>
      </w:tr>
      <w:tr w:rsidR="004A4507" w:rsidRPr="004A4507" w14:paraId="4F63E1AD"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4C9A1D53" w14:textId="77777777" w:rsidR="004A4507" w:rsidRPr="004A4507" w:rsidRDefault="004A4507" w:rsidP="004A4507">
            <w:pPr>
              <w:autoSpaceDE w:val="0"/>
              <w:autoSpaceDN w:val="0"/>
              <w:adjustRightInd w:val="0"/>
              <w:rPr>
                <w:rFonts w:cs="Perpetua-Bold"/>
                <w:b/>
                <w:bCs/>
                <w:sz w:val="28"/>
                <w:szCs w:val="28"/>
              </w:rPr>
            </w:pPr>
            <w:r w:rsidRPr="004A4507">
              <w:rPr>
                <w:rFonts w:cs="Perpetua-Bold"/>
                <w:b/>
                <w:bCs/>
                <w:sz w:val="28"/>
                <w:szCs w:val="28"/>
              </w:rPr>
              <w:lastRenderedPageBreak/>
              <w:t xml:space="preserve">Cluster:  </w:t>
            </w:r>
            <w:r w:rsidRPr="004A4507">
              <w:rPr>
                <w:b/>
                <w:bCs/>
                <w:sz w:val="28"/>
                <w:szCs w:val="28"/>
              </w:rPr>
              <w:t>Use coordinates to prove simple geometric theorems algebraically</w:t>
            </w:r>
          </w:p>
        </w:tc>
      </w:tr>
      <w:tr w:rsidR="004A4507" w:rsidRPr="004A4507" w14:paraId="5C9CA663" w14:textId="77777777" w:rsidTr="004A4507">
        <w:tc>
          <w:tcPr>
            <w:tcW w:w="1709" w:type="dxa"/>
            <w:gridSpan w:val="4"/>
            <w:tcBorders>
              <w:bottom w:val="single" w:sz="4" w:space="0" w:color="auto"/>
            </w:tcBorders>
            <w:shd w:val="clear" w:color="auto" w:fill="DAEEF3" w:themeFill="accent5" w:themeFillTint="33"/>
          </w:tcPr>
          <w:p w14:paraId="45D59299" w14:textId="77777777" w:rsidR="004A4507" w:rsidRPr="004A4507" w:rsidRDefault="004A4507" w:rsidP="004A4507">
            <w:pPr>
              <w:jc w:val="center"/>
              <w:rPr>
                <w:rFonts w:cs="Arial"/>
                <w:b/>
              </w:rPr>
            </w:pPr>
            <w:r w:rsidRPr="004A4507">
              <w:rPr>
                <w:rFonts w:cs="Arial"/>
                <w:b/>
              </w:rPr>
              <w:t>Standards</w:t>
            </w:r>
          </w:p>
        </w:tc>
        <w:tc>
          <w:tcPr>
            <w:tcW w:w="4429" w:type="dxa"/>
            <w:gridSpan w:val="2"/>
            <w:tcBorders>
              <w:bottom w:val="single" w:sz="4" w:space="0" w:color="auto"/>
            </w:tcBorders>
            <w:shd w:val="clear" w:color="auto" w:fill="DAEEF3" w:themeFill="accent5" w:themeFillTint="33"/>
          </w:tcPr>
          <w:p w14:paraId="2D65CEE0" w14:textId="77777777" w:rsidR="004A4507" w:rsidRPr="004A4507" w:rsidRDefault="004A4507" w:rsidP="004A4507">
            <w:pPr>
              <w:jc w:val="center"/>
              <w:rPr>
                <w:rFonts w:cs="Arial"/>
                <w:b/>
              </w:rPr>
            </w:pPr>
            <w:r w:rsidRPr="004A4507">
              <w:rPr>
                <w:rFonts w:cs="Arial"/>
                <w:b/>
              </w:rPr>
              <w:t>Key ideas and Details</w:t>
            </w:r>
          </w:p>
        </w:tc>
        <w:tc>
          <w:tcPr>
            <w:tcW w:w="7110" w:type="dxa"/>
            <w:tcBorders>
              <w:bottom w:val="single" w:sz="4" w:space="0" w:color="auto"/>
            </w:tcBorders>
            <w:shd w:val="clear" w:color="auto" w:fill="DAEEF3" w:themeFill="accent5" w:themeFillTint="33"/>
          </w:tcPr>
          <w:p w14:paraId="35BE324E" w14:textId="77777777" w:rsidR="004A4507" w:rsidRPr="004A4507" w:rsidRDefault="004A4507" w:rsidP="004A4507">
            <w:pPr>
              <w:jc w:val="center"/>
              <w:rPr>
                <w:rFonts w:cs="Arial"/>
                <w:b/>
              </w:rPr>
            </w:pPr>
            <w:r w:rsidRPr="004A4507">
              <w:rPr>
                <w:rFonts w:cs="Arial"/>
                <w:b/>
              </w:rPr>
              <w:t>Intervention Supports</w:t>
            </w:r>
          </w:p>
        </w:tc>
      </w:tr>
      <w:tr w:rsidR="004A4507" w:rsidRPr="004A4507" w14:paraId="22A69E34" w14:textId="77777777" w:rsidTr="004A4507">
        <w:tc>
          <w:tcPr>
            <w:tcW w:w="1709" w:type="dxa"/>
            <w:gridSpan w:val="4"/>
          </w:tcPr>
          <w:p w14:paraId="00A80BD2" w14:textId="77777777" w:rsidR="004A4507" w:rsidRPr="004A4507" w:rsidRDefault="004A4507" w:rsidP="004A4507">
            <w:pPr>
              <w:autoSpaceDE w:val="0"/>
              <w:autoSpaceDN w:val="0"/>
              <w:adjustRightInd w:val="0"/>
              <w:ind w:left="540" w:hanging="540"/>
              <w:jc w:val="center"/>
              <w:rPr>
                <w:bCs/>
              </w:rPr>
            </w:pPr>
            <w:r w:rsidRPr="004A4507">
              <w:rPr>
                <w:bCs/>
              </w:rPr>
              <w:t>G.GPE.4</w:t>
            </w:r>
          </w:p>
          <w:p w14:paraId="49DA2153" w14:textId="77777777" w:rsidR="004A4507" w:rsidRPr="004A4507" w:rsidRDefault="004A4507" w:rsidP="004A4507">
            <w:pPr>
              <w:autoSpaceDE w:val="0"/>
              <w:autoSpaceDN w:val="0"/>
              <w:adjustRightInd w:val="0"/>
              <w:ind w:left="540" w:hanging="540"/>
              <w:jc w:val="center"/>
              <w:rPr>
                <w:bCs/>
              </w:rPr>
            </w:pPr>
          </w:p>
          <w:p w14:paraId="503D432C" w14:textId="77777777" w:rsidR="004A4507" w:rsidRPr="004A4507" w:rsidRDefault="004A4507" w:rsidP="004A4507">
            <w:pPr>
              <w:autoSpaceDE w:val="0"/>
              <w:autoSpaceDN w:val="0"/>
              <w:adjustRightInd w:val="0"/>
              <w:ind w:left="540" w:hanging="540"/>
              <w:jc w:val="center"/>
              <w:rPr>
                <w:bCs/>
              </w:rPr>
            </w:pPr>
          </w:p>
          <w:p w14:paraId="5946C201" w14:textId="77777777" w:rsidR="004A4507" w:rsidRPr="004A4507" w:rsidRDefault="004A4507" w:rsidP="004A4507">
            <w:pPr>
              <w:autoSpaceDE w:val="0"/>
              <w:autoSpaceDN w:val="0"/>
              <w:adjustRightInd w:val="0"/>
              <w:ind w:left="540" w:hanging="540"/>
              <w:jc w:val="center"/>
              <w:rPr>
                <w:bCs/>
              </w:rPr>
            </w:pPr>
          </w:p>
          <w:p w14:paraId="0A8D8419" w14:textId="77777777" w:rsidR="004A4507" w:rsidRPr="004A4507" w:rsidRDefault="004A4507" w:rsidP="004A4507">
            <w:pPr>
              <w:autoSpaceDE w:val="0"/>
              <w:autoSpaceDN w:val="0"/>
              <w:adjustRightInd w:val="0"/>
              <w:ind w:left="540" w:hanging="540"/>
              <w:jc w:val="center"/>
              <w:rPr>
                <w:bCs/>
              </w:rPr>
            </w:pPr>
          </w:p>
          <w:p w14:paraId="72115D7D" w14:textId="77777777" w:rsidR="004A4507" w:rsidRPr="004A4507" w:rsidRDefault="004A4507" w:rsidP="004A4507">
            <w:pPr>
              <w:autoSpaceDE w:val="0"/>
              <w:autoSpaceDN w:val="0"/>
              <w:adjustRightInd w:val="0"/>
              <w:ind w:left="540" w:hanging="540"/>
              <w:jc w:val="center"/>
              <w:rPr>
                <w:bCs/>
              </w:rPr>
            </w:pPr>
          </w:p>
          <w:p w14:paraId="1F3C7D46" w14:textId="77777777" w:rsidR="004A4507" w:rsidRPr="004A4507" w:rsidRDefault="004A4507" w:rsidP="004A4507">
            <w:pPr>
              <w:autoSpaceDE w:val="0"/>
              <w:autoSpaceDN w:val="0"/>
              <w:adjustRightInd w:val="0"/>
              <w:ind w:left="540" w:hanging="540"/>
              <w:jc w:val="center"/>
              <w:rPr>
                <w:bCs/>
              </w:rPr>
            </w:pPr>
          </w:p>
          <w:p w14:paraId="6E9E9974" w14:textId="77777777" w:rsidR="004A4507" w:rsidRPr="004A4507" w:rsidRDefault="004A4507" w:rsidP="004A4507">
            <w:pPr>
              <w:autoSpaceDE w:val="0"/>
              <w:autoSpaceDN w:val="0"/>
              <w:adjustRightInd w:val="0"/>
              <w:ind w:left="540" w:hanging="540"/>
              <w:jc w:val="center"/>
              <w:rPr>
                <w:bCs/>
              </w:rPr>
            </w:pPr>
          </w:p>
          <w:p w14:paraId="5571EBBA" w14:textId="77777777" w:rsidR="004A4507" w:rsidRPr="004A4507" w:rsidRDefault="004A4507" w:rsidP="004A4507">
            <w:pPr>
              <w:autoSpaceDE w:val="0"/>
              <w:autoSpaceDN w:val="0"/>
              <w:adjustRightInd w:val="0"/>
              <w:ind w:left="540" w:hanging="540"/>
              <w:jc w:val="center"/>
              <w:rPr>
                <w:bCs/>
              </w:rPr>
            </w:pPr>
            <w:r w:rsidRPr="004A4507">
              <w:rPr>
                <w:bCs/>
              </w:rPr>
              <w:t>G.GPE.5</w:t>
            </w:r>
          </w:p>
          <w:p w14:paraId="0E6D30B0" w14:textId="77777777" w:rsidR="004A4507" w:rsidRPr="004A4507" w:rsidRDefault="004A4507" w:rsidP="004A4507">
            <w:pPr>
              <w:autoSpaceDE w:val="0"/>
              <w:autoSpaceDN w:val="0"/>
              <w:adjustRightInd w:val="0"/>
              <w:ind w:left="540" w:hanging="540"/>
              <w:jc w:val="center"/>
              <w:rPr>
                <w:bCs/>
              </w:rPr>
            </w:pPr>
          </w:p>
          <w:p w14:paraId="0DF19BEB" w14:textId="77777777" w:rsidR="004A4507" w:rsidRPr="004A4507" w:rsidRDefault="004A4507" w:rsidP="004A4507">
            <w:pPr>
              <w:autoSpaceDE w:val="0"/>
              <w:autoSpaceDN w:val="0"/>
              <w:adjustRightInd w:val="0"/>
              <w:ind w:left="540" w:hanging="540"/>
              <w:jc w:val="center"/>
              <w:rPr>
                <w:bCs/>
              </w:rPr>
            </w:pPr>
          </w:p>
          <w:p w14:paraId="08F740E5" w14:textId="77777777" w:rsidR="004A4507" w:rsidRPr="004A4507" w:rsidRDefault="004A4507" w:rsidP="004A4507">
            <w:pPr>
              <w:autoSpaceDE w:val="0"/>
              <w:autoSpaceDN w:val="0"/>
              <w:adjustRightInd w:val="0"/>
              <w:ind w:left="540" w:hanging="540"/>
              <w:jc w:val="center"/>
              <w:rPr>
                <w:bCs/>
              </w:rPr>
            </w:pPr>
          </w:p>
          <w:p w14:paraId="10813F5A" w14:textId="77777777" w:rsidR="004A4507" w:rsidRPr="004A4507" w:rsidRDefault="004A4507" w:rsidP="004A4507">
            <w:pPr>
              <w:autoSpaceDE w:val="0"/>
              <w:autoSpaceDN w:val="0"/>
              <w:adjustRightInd w:val="0"/>
              <w:ind w:left="540" w:hanging="540"/>
              <w:jc w:val="center"/>
              <w:rPr>
                <w:bCs/>
              </w:rPr>
            </w:pPr>
          </w:p>
          <w:p w14:paraId="49680EFA" w14:textId="77777777" w:rsidR="004A4507" w:rsidRPr="004A4507" w:rsidRDefault="004A4507" w:rsidP="004A4507">
            <w:pPr>
              <w:autoSpaceDE w:val="0"/>
              <w:autoSpaceDN w:val="0"/>
              <w:adjustRightInd w:val="0"/>
              <w:ind w:left="540" w:hanging="540"/>
              <w:jc w:val="center"/>
              <w:rPr>
                <w:bCs/>
              </w:rPr>
            </w:pPr>
          </w:p>
          <w:p w14:paraId="381357E6" w14:textId="77777777" w:rsidR="004A4507" w:rsidRPr="004A4507" w:rsidRDefault="004A4507" w:rsidP="004A4507">
            <w:pPr>
              <w:autoSpaceDE w:val="0"/>
              <w:autoSpaceDN w:val="0"/>
              <w:adjustRightInd w:val="0"/>
              <w:ind w:left="540" w:hanging="540"/>
              <w:jc w:val="center"/>
              <w:rPr>
                <w:bCs/>
              </w:rPr>
            </w:pPr>
            <w:r w:rsidRPr="004A4507">
              <w:rPr>
                <w:bCs/>
              </w:rPr>
              <w:t>G.GPE.6</w:t>
            </w:r>
          </w:p>
          <w:p w14:paraId="591FEC8B" w14:textId="77777777" w:rsidR="004A4507" w:rsidRPr="004A4507" w:rsidRDefault="004A4507" w:rsidP="004A4507">
            <w:pPr>
              <w:autoSpaceDE w:val="0"/>
              <w:autoSpaceDN w:val="0"/>
              <w:adjustRightInd w:val="0"/>
              <w:ind w:left="540" w:hanging="540"/>
              <w:jc w:val="center"/>
              <w:rPr>
                <w:bCs/>
              </w:rPr>
            </w:pPr>
          </w:p>
          <w:p w14:paraId="38C2701B" w14:textId="77777777" w:rsidR="004A4507" w:rsidRPr="004A4507" w:rsidRDefault="004A4507" w:rsidP="004A4507">
            <w:pPr>
              <w:autoSpaceDE w:val="0"/>
              <w:autoSpaceDN w:val="0"/>
              <w:adjustRightInd w:val="0"/>
              <w:ind w:left="540" w:hanging="540"/>
              <w:jc w:val="center"/>
              <w:rPr>
                <w:bCs/>
              </w:rPr>
            </w:pPr>
          </w:p>
          <w:p w14:paraId="16538CF5" w14:textId="77777777" w:rsidR="004A4507" w:rsidRPr="004A4507" w:rsidRDefault="004A4507" w:rsidP="004A4507">
            <w:pPr>
              <w:autoSpaceDE w:val="0"/>
              <w:autoSpaceDN w:val="0"/>
              <w:adjustRightInd w:val="0"/>
              <w:ind w:left="540" w:hanging="540"/>
              <w:jc w:val="center"/>
              <w:rPr>
                <w:bCs/>
              </w:rPr>
            </w:pPr>
          </w:p>
          <w:p w14:paraId="1E5361FB" w14:textId="77777777" w:rsidR="004A4507" w:rsidRPr="004A4507" w:rsidRDefault="004A4507" w:rsidP="004A4507">
            <w:pPr>
              <w:autoSpaceDE w:val="0"/>
              <w:autoSpaceDN w:val="0"/>
              <w:adjustRightInd w:val="0"/>
              <w:ind w:left="540" w:hanging="540"/>
              <w:jc w:val="center"/>
              <w:rPr>
                <w:bCs/>
              </w:rPr>
            </w:pPr>
            <w:r w:rsidRPr="004A4507">
              <w:rPr>
                <w:bCs/>
              </w:rPr>
              <w:t>G.GPE.7</w:t>
            </w:r>
          </w:p>
          <w:p w14:paraId="7FE29EE4" w14:textId="77777777" w:rsidR="004A4507" w:rsidRPr="004A4507" w:rsidRDefault="004A4507" w:rsidP="004A4507">
            <w:pPr>
              <w:autoSpaceDE w:val="0"/>
              <w:autoSpaceDN w:val="0"/>
              <w:adjustRightInd w:val="0"/>
              <w:ind w:left="540" w:hanging="540"/>
              <w:jc w:val="center"/>
              <w:rPr>
                <w:bCs/>
              </w:rPr>
            </w:pPr>
          </w:p>
          <w:p w14:paraId="33F68053" w14:textId="77777777" w:rsidR="004A4507" w:rsidRPr="004A4507" w:rsidRDefault="004A4507" w:rsidP="004A4507">
            <w:pPr>
              <w:autoSpaceDE w:val="0"/>
              <w:autoSpaceDN w:val="0"/>
              <w:adjustRightInd w:val="0"/>
              <w:ind w:left="540" w:hanging="540"/>
              <w:jc w:val="center"/>
              <w:rPr>
                <w:bCs/>
              </w:rPr>
            </w:pPr>
          </w:p>
          <w:p w14:paraId="12A5AE6C" w14:textId="77777777" w:rsidR="004A4507" w:rsidRPr="004A4507" w:rsidRDefault="004A4507" w:rsidP="004A4507">
            <w:pPr>
              <w:autoSpaceDE w:val="0"/>
              <w:autoSpaceDN w:val="0"/>
              <w:adjustRightInd w:val="0"/>
              <w:rPr>
                <w:rFonts w:cs="Arial"/>
              </w:rPr>
            </w:pPr>
          </w:p>
        </w:tc>
        <w:tc>
          <w:tcPr>
            <w:tcW w:w="4429" w:type="dxa"/>
            <w:gridSpan w:val="2"/>
          </w:tcPr>
          <w:p w14:paraId="79211689"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Use coordinates to prove simple geometric theorems algebraically. For example, prove or disprove that a figure defined by four given points in the coordinate plane is a rectangle; prove or disprove that the point (1, √3) lies on the circle centered at the origin and containing the point (0, 2). </w:t>
            </w:r>
          </w:p>
          <w:p w14:paraId="056A738B" w14:textId="77777777" w:rsidR="004A4507" w:rsidRPr="004A4507" w:rsidRDefault="004A4507" w:rsidP="004A4507">
            <w:pPr>
              <w:autoSpaceDE w:val="0"/>
              <w:autoSpaceDN w:val="0"/>
              <w:adjustRightInd w:val="0"/>
              <w:rPr>
                <w:rFonts w:cs="Candara"/>
                <w:bCs/>
                <w:color w:val="000000"/>
              </w:rPr>
            </w:pPr>
          </w:p>
          <w:p w14:paraId="5FDF5304"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Prove the slope criteria for parallel and perpendicular lines and use them to solve geometric problems (e.g., find the equation of a line parallel or perpendicular to a given line that passes through a given point). </w:t>
            </w:r>
          </w:p>
          <w:p w14:paraId="1580B126" w14:textId="77777777" w:rsidR="004A4507" w:rsidRPr="004A4507" w:rsidRDefault="004A4507" w:rsidP="004A4507">
            <w:pPr>
              <w:autoSpaceDE w:val="0"/>
              <w:autoSpaceDN w:val="0"/>
              <w:adjustRightInd w:val="0"/>
              <w:rPr>
                <w:rFonts w:cs="Candara"/>
                <w:bCs/>
                <w:color w:val="000000"/>
              </w:rPr>
            </w:pPr>
          </w:p>
          <w:p w14:paraId="0518B97A"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Find the point on a directed line segment between two given points that partitions the segment in a given ratio. </w:t>
            </w:r>
          </w:p>
          <w:p w14:paraId="2090396A" w14:textId="77777777" w:rsidR="004A4507" w:rsidRPr="004A4507" w:rsidRDefault="004A4507" w:rsidP="004A4507">
            <w:pPr>
              <w:autoSpaceDE w:val="0"/>
              <w:autoSpaceDN w:val="0"/>
              <w:adjustRightInd w:val="0"/>
              <w:rPr>
                <w:rFonts w:cs="Candara"/>
                <w:bCs/>
                <w:color w:val="000000"/>
              </w:rPr>
            </w:pPr>
          </w:p>
          <w:p w14:paraId="57F764E8"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Use coordinates to compute perimeters of polygons and area of triangles and rectangles, e.g., using the distance formula.*(*Modeling Standard) </w:t>
            </w:r>
          </w:p>
        </w:tc>
        <w:tc>
          <w:tcPr>
            <w:tcW w:w="7110" w:type="dxa"/>
          </w:tcPr>
          <w:p w14:paraId="48E70A79" w14:textId="77777777" w:rsidR="004A4507" w:rsidRPr="004A4507" w:rsidRDefault="004A4507" w:rsidP="004A4507">
            <w:pPr>
              <w:rPr>
                <w:rFonts w:ascii="Calibri" w:hAnsi="Calibri" w:cs="Arial"/>
              </w:rPr>
            </w:pPr>
            <w:r w:rsidRPr="004A4507">
              <w:rPr>
                <w:rFonts w:ascii="Calibri" w:hAnsi="Calibri" w:cs="Arial"/>
              </w:rPr>
              <w:t xml:space="preserve">V: Videos on proofs involving the coordinate plane. </w:t>
            </w:r>
          </w:p>
          <w:p w14:paraId="628996E7" w14:textId="77777777" w:rsidR="004A4507" w:rsidRPr="004A4507" w:rsidRDefault="00767748" w:rsidP="004A4507">
            <w:pPr>
              <w:rPr>
                <w:rFonts w:ascii="Calibri" w:hAnsi="Calibri" w:cs="Arial"/>
              </w:rPr>
            </w:pPr>
            <w:hyperlink r:id="rId597" w:history="1">
              <w:r w:rsidR="004A4507" w:rsidRPr="004A4507">
                <w:rPr>
                  <w:rFonts w:ascii="Calibri" w:hAnsi="Calibri" w:cs="Arial"/>
                  <w:color w:val="0000FF" w:themeColor="hyperlink"/>
                  <w:u w:val="single"/>
                </w:rPr>
                <w:t>https://learnzillion.com/lessons/285-prove-whether-a-figure-is-a-rectangle-in-the-coordinate-plane</w:t>
              </w:r>
            </w:hyperlink>
          </w:p>
          <w:p w14:paraId="536EF8AE" w14:textId="77777777" w:rsidR="004A4507" w:rsidRPr="004A4507" w:rsidRDefault="004A4507" w:rsidP="004A4507">
            <w:pPr>
              <w:rPr>
                <w:rFonts w:ascii="Calibri" w:hAnsi="Calibri" w:cs="Arial"/>
              </w:rPr>
            </w:pPr>
          </w:p>
          <w:p w14:paraId="6347001A" w14:textId="77777777" w:rsidR="004A4507" w:rsidRPr="004A4507" w:rsidRDefault="004A4507" w:rsidP="004A4507">
            <w:pPr>
              <w:rPr>
                <w:rFonts w:ascii="Calibri" w:hAnsi="Calibri" w:cs="Arial"/>
              </w:rPr>
            </w:pPr>
            <w:r w:rsidRPr="004A4507">
              <w:rPr>
                <w:rFonts w:ascii="Calibri" w:hAnsi="Calibri" w:cs="Arial"/>
              </w:rPr>
              <w:t xml:space="preserve">V: Features several videos on parallel and perpendicular lines. </w:t>
            </w:r>
          </w:p>
          <w:p w14:paraId="35DBDDEE" w14:textId="77777777" w:rsidR="004A4507" w:rsidRPr="004A4507" w:rsidRDefault="00767748" w:rsidP="004A4507">
            <w:pPr>
              <w:rPr>
                <w:rFonts w:ascii="Calibri" w:hAnsi="Calibri" w:cs="Arial"/>
              </w:rPr>
            </w:pPr>
            <w:hyperlink r:id="rId598" w:history="1">
              <w:r w:rsidR="004A4507" w:rsidRPr="004A4507">
                <w:rPr>
                  <w:rFonts w:ascii="Calibri" w:hAnsi="Calibri" w:cs="Arial"/>
                  <w:color w:val="0000FF" w:themeColor="hyperlink"/>
                  <w:u w:val="single"/>
                </w:rPr>
                <w:t>http://www.showme.com/topic/g.gpe.5</w:t>
              </w:r>
            </w:hyperlink>
          </w:p>
          <w:p w14:paraId="4EDDD04C" w14:textId="77777777" w:rsidR="004A4507" w:rsidRPr="004A4507" w:rsidRDefault="004A4507" w:rsidP="004A4507">
            <w:pPr>
              <w:rPr>
                <w:rFonts w:ascii="Calibri" w:hAnsi="Calibri" w:cs="Arial"/>
              </w:rPr>
            </w:pPr>
          </w:p>
          <w:p w14:paraId="2E8CCF79" w14:textId="77777777" w:rsidR="004A4507" w:rsidRPr="004A4507" w:rsidRDefault="004A4507" w:rsidP="004A4507">
            <w:pPr>
              <w:rPr>
                <w:rFonts w:ascii="Calibri" w:hAnsi="Calibri" w:cs="Arial"/>
              </w:rPr>
            </w:pPr>
            <w:r w:rsidRPr="004A4507">
              <w:rPr>
                <w:rFonts w:ascii="Calibri" w:hAnsi="Calibri" w:cs="Arial"/>
              </w:rPr>
              <w:t>R: Shows several examples on writing equations of parallel and perpendicular lines.</w:t>
            </w:r>
          </w:p>
          <w:p w14:paraId="6B0022F5" w14:textId="77777777" w:rsidR="004A4507" w:rsidRPr="004A4507" w:rsidRDefault="00767748" w:rsidP="004A4507">
            <w:pPr>
              <w:rPr>
                <w:rFonts w:ascii="Calibri" w:hAnsi="Calibri" w:cs="Arial"/>
              </w:rPr>
            </w:pPr>
            <w:hyperlink r:id="rId599" w:history="1">
              <w:r w:rsidR="004A4507" w:rsidRPr="004A4507">
                <w:rPr>
                  <w:rFonts w:ascii="Calibri" w:hAnsi="Calibri" w:cs="Arial"/>
                  <w:color w:val="0000FF" w:themeColor="hyperlink"/>
                  <w:u w:val="single"/>
                </w:rPr>
                <w:t>http://www.mathsisfun.com/algebra/line-parallel-perpendicular.html</w:t>
              </w:r>
            </w:hyperlink>
          </w:p>
          <w:p w14:paraId="7F49EE36" w14:textId="77777777" w:rsidR="004A4507" w:rsidRPr="004A4507" w:rsidRDefault="004A4507" w:rsidP="004A4507">
            <w:pPr>
              <w:rPr>
                <w:rFonts w:ascii="Calibri" w:hAnsi="Calibri" w:cs="Arial"/>
              </w:rPr>
            </w:pPr>
          </w:p>
          <w:p w14:paraId="52448C52" w14:textId="77777777" w:rsidR="004A4507" w:rsidRPr="004A4507" w:rsidRDefault="004A4507" w:rsidP="004A4507">
            <w:pPr>
              <w:rPr>
                <w:rFonts w:ascii="Calibri" w:hAnsi="Calibri" w:cs="Arial"/>
              </w:rPr>
            </w:pPr>
            <w:r w:rsidRPr="004A4507">
              <w:rPr>
                <w:rFonts w:ascii="Calibri" w:hAnsi="Calibri" w:cs="Arial"/>
              </w:rPr>
              <w:t>R: A PowerPoint on line segments.</w:t>
            </w:r>
          </w:p>
          <w:p w14:paraId="2AC805A0" w14:textId="77777777" w:rsidR="004A4507" w:rsidRPr="004A4507" w:rsidRDefault="00767748" w:rsidP="004A4507">
            <w:pPr>
              <w:rPr>
                <w:rFonts w:ascii="Calibri" w:hAnsi="Calibri" w:cs="Arial"/>
              </w:rPr>
            </w:pPr>
            <w:hyperlink r:id="rId600" w:history="1">
              <w:r w:rsidR="004A4507" w:rsidRPr="004A4507">
                <w:rPr>
                  <w:rFonts w:ascii="Calibri" w:hAnsi="Calibri" w:cs="Arial"/>
                  <w:color w:val="0000FF" w:themeColor="hyperlink"/>
                  <w:u w:val="single"/>
                </w:rPr>
                <w:t>http://view.officeapps.live.com/op/view.aspx?src=http%3A%2F%2Fsamgierlessons.wikispaces.com%2Ffile%2Fview%2FCONGRUENT%2BSEGMENTS%2B%2526%2BMIDPOINT%2BOF%2BA%2BSEGMENT.ppt</w:t>
              </w:r>
            </w:hyperlink>
          </w:p>
          <w:p w14:paraId="568C8AD0" w14:textId="77777777" w:rsidR="004A4507" w:rsidRPr="004A4507" w:rsidRDefault="004A4507" w:rsidP="004A4507">
            <w:pPr>
              <w:rPr>
                <w:rFonts w:ascii="Calibri" w:hAnsi="Calibri" w:cs="Arial"/>
              </w:rPr>
            </w:pPr>
          </w:p>
          <w:p w14:paraId="68B63689" w14:textId="77777777" w:rsidR="004A4507" w:rsidRPr="004A4507" w:rsidRDefault="004A4507" w:rsidP="004A4507">
            <w:pPr>
              <w:rPr>
                <w:rFonts w:ascii="Calibri" w:hAnsi="Calibri" w:cs="Arial"/>
              </w:rPr>
            </w:pPr>
            <w:r w:rsidRPr="004A4507">
              <w:rPr>
                <w:rFonts w:ascii="Calibri" w:hAnsi="Calibri" w:cs="Arial"/>
              </w:rPr>
              <w:t xml:space="preserve">V: Provides several videos on computations involving polygons. </w:t>
            </w:r>
          </w:p>
          <w:p w14:paraId="315711F8" w14:textId="77777777" w:rsidR="004A4507" w:rsidRPr="004A4507" w:rsidRDefault="00767748" w:rsidP="004A4507">
            <w:pPr>
              <w:rPr>
                <w:rFonts w:ascii="Calibri" w:hAnsi="Calibri" w:cs="Arial"/>
              </w:rPr>
            </w:pPr>
            <w:hyperlink r:id="rId601" w:history="1">
              <w:r w:rsidR="004A4507" w:rsidRPr="004A4507">
                <w:rPr>
                  <w:rFonts w:ascii="Calibri" w:hAnsi="Calibri" w:cs="Arial"/>
                  <w:color w:val="0000FF" w:themeColor="hyperlink"/>
                  <w:u w:val="single"/>
                </w:rPr>
                <w:t>http://www.onlinemathlearning.com/coordinates-perimeters-areas-hsg-gpe7.html</w:t>
              </w:r>
            </w:hyperlink>
          </w:p>
          <w:p w14:paraId="745915A8" w14:textId="77777777" w:rsidR="004A4507" w:rsidRPr="004A4507" w:rsidRDefault="004A4507" w:rsidP="004A4507">
            <w:pPr>
              <w:rPr>
                <w:rFonts w:ascii="Arial" w:hAnsi="Arial" w:cs="Arial"/>
              </w:rPr>
            </w:pPr>
          </w:p>
          <w:p w14:paraId="18A0C193" w14:textId="77777777" w:rsidR="004A4507" w:rsidRPr="004A4507" w:rsidRDefault="004A4507" w:rsidP="004A4507">
            <w:pPr>
              <w:rPr>
                <w:rFonts w:cs="Arial"/>
              </w:rPr>
            </w:pPr>
            <w:r w:rsidRPr="004A4507">
              <w:rPr>
                <w:rFonts w:cs="Arial"/>
              </w:rPr>
              <w:t xml:space="preserve">V: Provides several videos on computations involving polygons. </w:t>
            </w:r>
          </w:p>
          <w:p w14:paraId="6A2EDB79" w14:textId="77777777" w:rsidR="004A4507" w:rsidRPr="004A4507" w:rsidRDefault="00767748" w:rsidP="004A4507">
            <w:pPr>
              <w:rPr>
                <w:rFonts w:ascii="Arial" w:hAnsi="Arial" w:cs="Arial"/>
              </w:rPr>
            </w:pPr>
            <w:hyperlink r:id="rId602" w:history="1">
              <w:r w:rsidR="004A4507" w:rsidRPr="004A4507">
                <w:rPr>
                  <w:rFonts w:cs="Arial"/>
                  <w:color w:val="0000FF" w:themeColor="hyperlink"/>
                  <w:u w:val="single"/>
                </w:rPr>
                <w:t>http://www.virtualnerd.com/common-core/hsf-geometry/HSG-GPE-geometric-properties-equations/B/7</w:t>
              </w:r>
            </w:hyperlink>
          </w:p>
        </w:tc>
      </w:tr>
      <w:tr w:rsidR="004A4507" w:rsidRPr="004A4507" w14:paraId="6C367619"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6D100449" w14:textId="77777777" w:rsidR="004A4507" w:rsidRPr="004A4507" w:rsidRDefault="004A4507" w:rsidP="004A4507">
            <w:pPr>
              <w:autoSpaceDE w:val="0"/>
              <w:autoSpaceDN w:val="0"/>
              <w:adjustRightInd w:val="0"/>
              <w:rPr>
                <w:rFonts w:cs="Perpetua-Bold"/>
                <w:b/>
                <w:bCs/>
                <w:sz w:val="28"/>
                <w:szCs w:val="28"/>
              </w:rPr>
            </w:pPr>
            <w:r w:rsidRPr="004A4507">
              <w:rPr>
                <w:rFonts w:cs="Arial"/>
                <w:b/>
                <w:sz w:val="28"/>
                <w:szCs w:val="28"/>
              </w:rPr>
              <w:t>Domain:  Geometric Measurement and Dimension</w:t>
            </w:r>
          </w:p>
          <w:p w14:paraId="1A8144BB" w14:textId="77777777" w:rsidR="004A4507" w:rsidRPr="004A4507" w:rsidRDefault="004A4507" w:rsidP="004A4507">
            <w:pPr>
              <w:autoSpaceDE w:val="0"/>
              <w:autoSpaceDN w:val="0"/>
              <w:adjustRightInd w:val="0"/>
              <w:rPr>
                <w:rFonts w:ascii="Calibri" w:hAnsi="Calibri" w:cs="Perpetua-Bold"/>
                <w:b/>
                <w:bCs/>
                <w:sz w:val="32"/>
              </w:rPr>
            </w:pPr>
            <w:r w:rsidRPr="004A4507">
              <w:rPr>
                <w:rFonts w:cs="Perpetua-Bold"/>
                <w:b/>
                <w:bCs/>
                <w:sz w:val="28"/>
                <w:szCs w:val="28"/>
              </w:rPr>
              <w:t xml:space="preserve">Cluster:  </w:t>
            </w:r>
            <w:r w:rsidRPr="004A4507">
              <w:rPr>
                <w:b/>
                <w:bCs/>
                <w:sz w:val="28"/>
                <w:szCs w:val="28"/>
              </w:rPr>
              <w:t>Explain volume formulas and use them to solve problems</w:t>
            </w:r>
          </w:p>
        </w:tc>
      </w:tr>
      <w:tr w:rsidR="004A4507" w:rsidRPr="004A4507" w14:paraId="75D75963" w14:textId="77777777" w:rsidTr="004A4507">
        <w:tc>
          <w:tcPr>
            <w:tcW w:w="1709" w:type="dxa"/>
            <w:gridSpan w:val="4"/>
            <w:tcBorders>
              <w:bottom w:val="single" w:sz="4" w:space="0" w:color="auto"/>
            </w:tcBorders>
            <w:shd w:val="clear" w:color="auto" w:fill="DAEEF3" w:themeFill="accent5" w:themeFillTint="33"/>
          </w:tcPr>
          <w:p w14:paraId="005D97D2"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429" w:type="dxa"/>
            <w:gridSpan w:val="2"/>
            <w:tcBorders>
              <w:bottom w:val="single" w:sz="4" w:space="0" w:color="auto"/>
            </w:tcBorders>
            <w:shd w:val="clear" w:color="auto" w:fill="DAEEF3" w:themeFill="accent5" w:themeFillTint="33"/>
          </w:tcPr>
          <w:p w14:paraId="2195F4C9"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110" w:type="dxa"/>
            <w:tcBorders>
              <w:bottom w:val="single" w:sz="4" w:space="0" w:color="auto"/>
            </w:tcBorders>
            <w:shd w:val="clear" w:color="auto" w:fill="DAEEF3" w:themeFill="accent5" w:themeFillTint="33"/>
          </w:tcPr>
          <w:p w14:paraId="10DC7DEB"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1AF29933" w14:textId="77777777" w:rsidTr="004A4507">
        <w:tc>
          <w:tcPr>
            <w:tcW w:w="1709" w:type="dxa"/>
            <w:gridSpan w:val="4"/>
          </w:tcPr>
          <w:p w14:paraId="618D33EF" w14:textId="77777777" w:rsidR="004A4507" w:rsidRPr="004A4507" w:rsidRDefault="004A4507" w:rsidP="004A4507">
            <w:pPr>
              <w:autoSpaceDE w:val="0"/>
              <w:autoSpaceDN w:val="0"/>
              <w:adjustRightInd w:val="0"/>
              <w:ind w:left="540" w:hanging="540"/>
              <w:jc w:val="center"/>
              <w:rPr>
                <w:rFonts w:ascii="Calibri" w:hAnsi="Calibri" w:cs="Calibri"/>
                <w:bCs/>
                <w:color w:val="000000"/>
              </w:rPr>
            </w:pPr>
            <w:r w:rsidRPr="004A4507">
              <w:rPr>
                <w:rFonts w:ascii="Calibri" w:hAnsi="Calibri" w:cs="Calibri"/>
                <w:bCs/>
                <w:color w:val="000000"/>
              </w:rPr>
              <w:t>G.GMD.1</w:t>
            </w:r>
          </w:p>
          <w:p w14:paraId="010E332A" w14:textId="77777777" w:rsidR="004A4507" w:rsidRPr="004A4507" w:rsidRDefault="004A4507" w:rsidP="004A4507">
            <w:pPr>
              <w:autoSpaceDE w:val="0"/>
              <w:autoSpaceDN w:val="0"/>
              <w:adjustRightInd w:val="0"/>
              <w:ind w:left="540" w:hanging="540"/>
              <w:jc w:val="center"/>
              <w:rPr>
                <w:rFonts w:ascii="Calibri" w:hAnsi="Calibri" w:cs="Calibri"/>
                <w:bCs/>
                <w:color w:val="000000"/>
              </w:rPr>
            </w:pPr>
          </w:p>
          <w:p w14:paraId="18CD95D9" w14:textId="77777777" w:rsidR="004A4507" w:rsidRPr="004A4507" w:rsidRDefault="004A4507" w:rsidP="004A4507">
            <w:pPr>
              <w:autoSpaceDE w:val="0"/>
              <w:autoSpaceDN w:val="0"/>
              <w:adjustRightInd w:val="0"/>
              <w:ind w:left="540" w:hanging="540"/>
              <w:jc w:val="center"/>
              <w:rPr>
                <w:rFonts w:ascii="Calibri" w:hAnsi="Calibri" w:cs="Calibri"/>
                <w:bCs/>
                <w:color w:val="000000"/>
              </w:rPr>
            </w:pPr>
          </w:p>
          <w:p w14:paraId="21FA532B" w14:textId="77777777" w:rsidR="004A4507" w:rsidRPr="004A4507" w:rsidRDefault="004A4507" w:rsidP="004A4507">
            <w:pPr>
              <w:autoSpaceDE w:val="0"/>
              <w:autoSpaceDN w:val="0"/>
              <w:adjustRightInd w:val="0"/>
              <w:ind w:left="540" w:hanging="540"/>
              <w:jc w:val="center"/>
              <w:rPr>
                <w:rFonts w:ascii="Calibri" w:hAnsi="Calibri" w:cs="Calibri"/>
                <w:bCs/>
                <w:color w:val="000000"/>
              </w:rPr>
            </w:pPr>
          </w:p>
          <w:p w14:paraId="1B55537B" w14:textId="77777777" w:rsidR="004A4507" w:rsidRPr="004A4507" w:rsidRDefault="004A4507" w:rsidP="004A4507">
            <w:pPr>
              <w:autoSpaceDE w:val="0"/>
              <w:autoSpaceDN w:val="0"/>
              <w:adjustRightInd w:val="0"/>
              <w:ind w:left="540" w:hanging="540"/>
              <w:jc w:val="center"/>
              <w:rPr>
                <w:rFonts w:ascii="Calibri" w:hAnsi="Calibri" w:cs="Calibri"/>
                <w:bCs/>
                <w:color w:val="000000"/>
              </w:rPr>
            </w:pPr>
          </w:p>
          <w:p w14:paraId="33705004" w14:textId="77777777" w:rsidR="004A4507" w:rsidRPr="004A4507" w:rsidRDefault="004A4507" w:rsidP="004A4507">
            <w:pPr>
              <w:autoSpaceDE w:val="0"/>
              <w:autoSpaceDN w:val="0"/>
              <w:adjustRightInd w:val="0"/>
              <w:ind w:left="540" w:hanging="540"/>
              <w:jc w:val="center"/>
              <w:rPr>
                <w:rFonts w:ascii="Calibri" w:hAnsi="Calibri" w:cs="Calibri"/>
                <w:bCs/>
                <w:color w:val="000000"/>
              </w:rPr>
            </w:pPr>
          </w:p>
          <w:p w14:paraId="76BA7FBB" w14:textId="77777777" w:rsidR="004A4507" w:rsidRPr="004A4507" w:rsidRDefault="004A4507" w:rsidP="004A4507">
            <w:pPr>
              <w:autoSpaceDE w:val="0"/>
              <w:autoSpaceDN w:val="0"/>
              <w:adjustRightInd w:val="0"/>
              <w:ind w:left="540" w:hanging="540"/>
              <w:jc w:val="center"/>
              <w:rPr>
                <w:rFonts w:ascii="Calibri" w:hAnsi="Calibri" w:cs="Calibri"/>
                <w:bCs/>
                <w:color w:val="000000"/>
              </w:rPr>
            </w:pPr>
            <w:r w:rsidRPr="004A4507">
              <w:rPr>
                <w:rFonts w:ascii="Calibri" w:hAnsi="Calibri" w:cs="Calibri"/>
                <w:bCs/>
                <w:color w:val="000000"/>
              </w:rPr>
              <w:t>G.GMD.2(+)</w:t>
            </w:r>
          </w:p>
          <w:p w14:paraId="6BC31C0F" w14:textId="77777777" w:rsidR="004A4507" w:rsidRPr="004A4507" w:rsidRDefault="004A4507" w:rsidP="004A4507">
            <w:pPr>
              <w:autoSpaceDE w:val="0"/>
              <w:autoSpaceDN w:val="0"/>
              <w:adjustRightInd w:val="0"/>
              <w:ind w:left="540" w:hanging="540"/>
              <w:jc w:val="center"/>
              <w:rPr>
                <w:rFonts w:ascii="Calibri" w:hAnsi="Calibri" w:cs="Calibri"/>
                <w:bCs/>
                <w:color w:val="000000"/>
              </w:rPr>
            </w:pPr>
          </w:p>
          <w:p w14:paraId="37185C11" w14:textId="77777777" w:rsidR="004A4507" w:rsidRPr="004A4507" w:rsidRDefault="004A4507" w:rsidP="004A4507">
            <w:pPr>
              <w:autoSpaceDE w:val="0"/>
              <w:autoSpaceDN w:val="0"/>
              <w:adjustRightInd w:val="0"/>
              <w:ind w:left="540" w:hanging="540"/>
              <w:jc w:val="center"/>
              <w:rPr>
                <w:rFonts w:ascii="Calibri" w:hAnsi="Calibri" w:cs="Calibri"/>
                <w:bCs/>
                <w:color w:val="000000"/>
              </w:rPr>
            </w:pPr>
          </w:p>
          <w:p w14:paraId="3C90D251" w14:textId="77777777" w:rsidR="004A4507" w:rsidRPr="004A4507" w:rsidRDefault="004A4507" w:rsidP="004A4507">
            <w:pPr>
              <w:autoSpaceDE w:val="0"/>
              <w:autoSpaceDN w:val="0"/>
              <w:adjustRightInd w:val="0"/>
              <w:ind w:left="540" w:hanging="540"/>
              <w:jc w:val="center"/>
              <w:rPr>
                <w:rFonts w:ascii="Calibri" w:hAnsi="Calibri" w:cs="Calibri"/>
                <w:bCs/>
                <w:color w:val="000000"/>
              </w:rPr>
            </w:pPr>
          </w:p>
          <w:p w14:paraId="1AE1349C" w14:textId="77777777" w:rsidR="004A4507" w:rsidRPr="004A4507" w:rsidRDefault="004A4507" w:rsidP="004A4507">
            <w:pPr>
              <w:autoSpaceDE w:val="0"/>
              <w:autoSpaceDN w:val="0"/>
              <w:adjustRightInd w:val="0"/>
              <w:ind w:left="540" w:hanging="540"/>
              <w:jc w:val="center"/>
              <w:rPr>
                <w:rFonts w:ascii="Calibri" w:hAnsi="Calibri" w:cs="Calibri"/>
                <w:bCs/>
                <w:color w:val="000000"/>
              </w:rPr>
            </w:pPr>
          </w:p>
          <w:p w14:paraId="4CAC0D94" w14:textId="77777777" w:rsidR="004A4507" w:rsidRPr="004A4507" w:rsidRDefault="004A4507" w:rsidP="004A4507">
            <w:pPr>
              <w:autoSpaceDE w:val="0"/>
              <w:autoSpaceDN w:val="0"/>
              <w:adjustRightInd w:val="0"/>
              <w:ind w:left="540" w:hanging="540"/>
              <w:jc w:val="center"/>
              <w:rPr>
                <w:bCs/>
              </w:rPr>
            </w:pPr>
            <w:r w:rsidRPr="004A4507">
              <w:rPr>
                <w:rFonts w:ascii="Calibri" w:hAnsi="Calibri" w:cs="Calibri"/>
                <w:bCs/>
                <w:color w:val="000000"/>
              </w:rPr>
              <w:t xml:space="preserve">G.GMD.3 </w:t>
            </w:r>
          </w:p>
          <w:p w14:paraId="7F91B67C" w14:textId="77777777" w:rsidR="004A4507" w:rsidRPr="004A4507" w:rsidRDefault="004A4507" w:rsidP="004A4507">
            <w:pPr>
              <w:autoSpaceDE w:val="0"/>
              <w:autoSpaceDN w:val="0"/>
              <w:adjustRightInd w:val="0"/>
              <w:rPr>
                <w:rFonts w:ascii="Arial" w:hAnsi="Arial" w:cs="Arial"/>
              </w:rPr>
            </w:pPr>
          </w:p>
        </w:tc>
        <w:tc>
          <w:tcPr>
            <w:tcW w:w="4429" w:type="dxa"/>
            <w:gridSpan w:val="2"/>
          </w:tcPr>
          <w:p w14:paraId="1412BD71" w14:textId="77777777" w:rsidR="004A4507" w:rsidRPr="004A4507" w:rsidRDefault="004A4507" w:rsidP="004A4507">
            <w:r w:rsidRPr="004A4507">
              <w:lastRenderedPageBreak/>
              <w:t xml:space="preserve"> Give an informal argument for the formulas for the circumference of a circle, area of a circle, volume of a cylinder, pyramid, and cone. </w:t>
            </w:r>
            <w:r w:rsidRPr="004A4507">
              <w:rPr>
                <w:i/>
                <w:iCs/>
              </w:rPr>
              <w:t>Use dissection arguments, Cavalieri’s principle, and informal limit arguments.</w:t>
            </w:r>
          </w:p>
          <w:p w14:paraId="2DFA5E69" w14:textId="77777777" w:rsidR="004A4507" w:rsidRPr="004A4507" w:rsidRDefault="004A4507" w:rsidP="004A4507"/>
          <w:p w14:paraId="7904AB1F" w14:textId="77777777" w:rsidR="004A4507" w:rsidRPr="004A4507" w:rsidRDefault="004A4507" w:rsidP="004A4507">
            <w:pPr>
              <w:rPr>
                <w:sz w:val="24"/>
                <w:szCs w:val="24"/>
              </w:rPr>
            </w:pPr>
            <w:r w:rsidRPr="004A4507">
              <w:rPr>
                <w:sz w:val="24"/>
                <w:szCs w:val="24"/>
              </w:rPr>
              <w:t xml:space="preserve">Give an informal argument using </w:t>
            </w:r>
            <w:r w:rsidRPr="004A4507">
              <w:rPr>
                <w:sz w:val="24"/>
                <w:szCs w:val="24"/>
              </w:rPr>
              <w:lastRenderedPageBreak/>
              <w:t>Cavalieri’s principle for the formulas for the volume of a sphere and other solid figures.</w:t>
            </w:r>
          </w:p>
          <w:p w14:paraId="4325C151" w14:textId="77777777" w:rsidR="004A4507" w:rsidRPr="004A4507" w:rsidRDefault="004A4507" w:rsidP="004A4507"/>
          <w:tbl>
            <w:tblPr>
              <w:tblW w:w="5131" w:type="dxa"/>
              <w:tblBorders>
                <w:top w:val="nil"/>
                <w:left w:val="nil"/>
                <w:bottom w:val="nil"/>
                <w:right w:val="nil"/>
              </w:tblBorders>
              <w:tblLayout w:type="fixed"/>
              <w:tblLook w:val="0000" w:firstRow="0" w:lastRow="0" w:firstColumn="0" w:lastColumn="0" w:noHBand="0" w:noVBand="0"/>
            </w:tblPr>
            <w:tblGrid>
              <w:gridCol w:w="5131"/>
            </w:tblGrid>
            <w:tr w:rsidR="004A4507" w:rsidRPr="004A4507" w14:paraId="037E8F8F" w14:textId="77777777" w:rsidTr="004A4507">
              <w:trPr>
                <w:trHeight w:val="266"/>
              </w:trPr>
              <w:tc>
                <w:tcPr>
                  <w:tcW w:w="5131" w:type="dxa"/>
                </w:tcPr>
                <w:p w14:paraId="1A762069" w14:textId="77777777" w:rsidR="004A4507" w:rsidRPr="004A4507" w:rsidRDefault="004A4507" w:rsidP="001277CC">
                  <w:pPr>
                    <w:framePr w:hSpace="180" w:wrap="around" w:vAnchor="text" w:hAnchor="margin" w:xAlign="center" w:y="260"/>
                    <w:widowControl w:val="0"/>
                    <w:autoSpaceDE w:val="0"/>
                    <w:autoSpaceDN w:val="0"/>
                    <w:adjustRightInd w:val="0"/>
                    <w:spacing w:after="0" w:line="240" w:lineRule="auto"/>
                    <w:rPr>
                      <w:rFonts w:ascii="Calibri" w:hAnsi="Calibri" w:cs="Calibri"/>
                      <w:bCs/>
                      <w:color w:val="000000"/>
                    </w:rPr>
                  </w:pPr>
                  <w:r w:rsidRPr="004A4507">
                    <w:rPr>
                      <w:rFonts w:ascii="Calibri" w:hAnsi="Calibri" w:cs="Calibri"/>
                      <w:bCs/>
                      <w:color w:val="000000"/>
                    </w:rPr>
                    <w:t xml:space="preserve">Use volume formulas for cylinders, </w:t>
                  </w:r>
                </w:p>
                <w:p w14:paraId="40C629C5" w14:textId="77777777" w:rsidR="004A4507" w:rsidRPr="004A4507" w:rsidRDefault="004A4507" w:rsidP="001277CC">
                  <w:pPr>
                    <w:framePr w:hSpace="180" w:wrap="around" w:vAnchor="text" w:hAnchor="margin" w:xAlign="center" w:y="260"/>
                    <w:widowControl w:val="0"/>
                    <w:autoSpaceDE w:val="0"/>
                    <w:autoSpaceDN w:val="0"/>
                    <w:adjustRightInd w:val="0"/>
                    <w:spacing w:after="0" w:line="240" w:lineRule="auto"/>
                    <w:rPr>
                      <w:rFonts w:ascii="Calibri" w:hAnsi="Calibri" w:cs="Calibri"/>
                      <w:bCs/>
                      <w:color w:val="000000"/>
                    </w:rPr>
                  </w:pPr>
                  <w:r w:rsidRPr="004A4507">
                    <w:rPr>
                      <w:rFonts w:ascii="Calibri" w:hAnsi="Calibri" w:cs="Calibri"/>
                      <w:bCs/>
                      <w:color w:val="000000"/>
                    </w:rPr>
                    <w:t xml:space="preserve">pyramids, cones, and spheres to solve </w:t>
                  </w:r>
                </w:p>
                <w:p w14:paraId="0D3D4B4D" w14:textId="77777777" w:rsidR="004A4507" w:rsidRPr="004A4507" w:rsidRDefault="004A4507" w:rsidP="001277CC">
                  <w:pPr>
                    <w:framePr w:hSpace="180" w:wrap="around" w:vAnchor="text" w:hAnchor="margin" w:xAlign="center" w:y="260"/>
                    <w:widowControl w:val="0"/>
                    <w:autoSpaceDE w:val="0"/>
                    <w:autoSpaceDN w:val="0"/>
                    <w:adjustRightInd w:val="0"/>
                    <w:spacing w:after="0" w:line="240" w:lineRule="auto"/>
                    <w:rPr>
                      <w:rFonts w:ascii="Calibri" w:hAnsi="Calibri" w:cs="Calibri"/>
                      <w:bCs/>
                      <w:color w:val="000000"/>
                    </w:rPr>
                  </w:pPr>
                  <w:r w:rsidRPr="004A4507">
                    <w:rPr>
                      <w:rFonts w:ascii="Calibri" w:hAnsi="Calibri" w:cs="Calibri"/>
                      <w:bCs/>
                      <w:color w:val="000000"/>
                    </w:rPr>
                    <w:t>problems.*(*Modeling Standard)</w:t>
                  </w:r>
                </w:p>
              </w:tc>
            </w:tr>
          </w:tbl>
          <w:p w14:paraId="29561879" w14:textId="77777777" w:rsidR="004A4507" w:rsidRPr="004A4507" w:rsidRDefault="004A4507" w:rsidP="004A4507">
            <w:pPr>
              <w:autoSpaceDE w:val="0"/>
              <w:autoSpaceDN w:val="0"/>
              <w:adjustRightInd w:val="0"/>
              <w:rPr>
                <w:rFonts w:ascii="Arial" w:hAnsi="Arial" w:cs="Arial"/>
                <w:color w:val="000000"/>
              </w:rPr>
            </w:pPr>
          </w:p>
        </w:tc>
        <w:tc>
          <w:tcPr>
            <w:tcW w:w="7110" w:type="dxa"/>
          </w:tcPr>
          <w:p w14:paraId="66F5A449" w14:textId="77777777" w:rsidR="004A4507" w:rsidRPr="004A4507" w:rsidRDefault="004A4507" w:rsidP="004A4507">
            <w:pPr>
              <w:rPr>
                <w:rFonts w:cs="Arial"/>
              </w:rPr>
            </w:pPr>
            <w:r w:rsidRPr="004A4507">
              <w:rPr>
                <w:rFonts w:cs="Arial"/>
              </w:rPr>
              <w:lastRenderedPageBreak/>
              <w:t>ML: Introductory lesson on volume.</w:t>
            </w:r>
          </w:p>
          <w:p w14:paraId="78AC658C" w14:textId="77777777" w:rsidR="004A4507" w:rsidRPr="004A4507" w:rsidRDefault="00767748" w:rsidP="004A4507">
            <w:pPr>
              <w:rPr>
                <w:rFonts w:cs="Arial"/>
                <w:color w:val="0000FF" w:themeColor="hyperlink"/>
                <w:u w:val="single"/>
              </w:rPr>
            </w:pPr>
            <w:hyperlink r:id="rId603" w:history="1">
              <w:r w:rsidR="004A4507" w:rsidRPr="004A4507">
                <w:rPr>
                  <w:rFonts w:cs="Arial"/>
                  <w:color w:val="0000FF" w:themeColor="hyperlink"/>
                  <w:u w:val="single"/>
                </w:rPr>
                <w:t>http://www.cpalms.org/Public/PreviewResource/Preview/45410</w:t>
              </w:r>
            </w:hyperlink>
          </w:p>
          <w:p w14:paraId="08C0B4AF" w14:textId="77777777" w:rsidR="004A4507" w:rsidRPr="004A4507" w:rsidRDefault="004A4507" w:rsidP="004A4507">
            <w:pPr>
              <w:rPr>
                <w:rFonts w:cs="Arial"/>
                <w:color w:val="0000FF" w:themeColor="hyperlink"/>
                <w:u w:val="single"/>
              </w:rPr>
            </w:pPr>
          </w:p>
          <w:p w14:paraId="63E044C3" w14:textId="77777777" w:rsidR="004A4507" w:rsidRPr="004A4507" w:rsidRDefault="004A4507" w:rsidP="004A4507">
            <w:pPr>
              <w:rPr>
                <w:rFonts w:cs="Arial"/>
              </w:rPr>
            </w:pPr>
            <w:r w:rsidRPr="004A4507">
              <w:rPr>
                <w:rFonts w:cs="Arial"/>
              </w:rPr>
              <w:t>ML: Lesson on volume.</w:t>
            </w:r>
          </w:p>
          <w:p w14:paraId="2DBAC69B" w14:textId="77777777" w:rsidR="004A4507" w:rsidRPr="004A4507" w:rsidRDefault="00767748" w:rsidP="004A4507">
            <w:pPr>
              <w:rPr>
                <w:rFonts w:cs="Arial"/>
              </w:rPr>
            </w:pPr>
            <w:hyperlink r:id="rId604" w:history="1">
              <w:r w:rsidR="004A4507" w:rsidRPr="004A4507">
                <w:rPr>
                  <w:rFonts w:cs="Arial"/>
                  <w:color w:val="0000FF" w:themeColor="hyperlink"/>
                  <w:u w:val="single"/>
                </w:rPr>
                <w:t>http://map.mathshell.org/materials/lessons.php?taskid=213</w:t>
              </w:r>
            </w:hyperlink>
          </w:p>
          <w:p w14:paraId="7161F302" w14:textId="77777777" w:rsidR="004A4507" w:rsidRPr="004A4507" w:rsidRDefault="004A4507" w:rsidP="004A4507">
            <w:pPr>
              <w:rPr>
                <w:rFonts w:cs="Arial"/>
              </w:rPr>
            </w:pPr>
          </w:p>
          <w:p w14:paraId="55B49799" w14:textId="77777777" w:rsidR="004A4507" w:rsidRPr="004A4507" w:rsidRDefault="004A4507" w:rsidP="004A4507">
            <w:pPr>
              <w:rPr>
                <w:rFonts w:cs="Arial"/>
              </w:rPr>
            </w:pPr>
            <w:r w:rsidRPr="004A4507">
              <w:rPr>
                <w:rFonts w:cs="Arial"/>
              </w:rPr>
              <w:t>V: Videos on each component of standard G.GMD.3.</w:t>
            </w:r>
          </w:p>
          <w:p w14:paraId="0C28BCCD" w14:textId="77777777" w:rsidR="004A4507" w:rsidRPr="004A4507" w:rsidRDefault="00767748" w:rsidP="004A4507">
            <w:pPr>
              <w:rPr>
                <w:rFonts w:cs="Arial"/>
              </w:rPr>
            </w:pPr>
            <w:hyperlink r:id="rId605" w:history="1">
              <w:r w:rsidR="004A4507" w:rsidRPr="004A4507">
                <w:rPr>
                  <w:rFonts w:cs="Arial"/>
                  <w:color w:val="0000FF" w:themeColor="hyperlink"/>
                  <w:u w:val="single"/>
                </w:rPr>
                <w:t>https://learnzillion.com/lessonsets/535-use-volume-formulas-for-cylinders-</w:t>
              </w:r>
              <w:r w:rsidR="004A4507" w:rsidRPr="004A4507">
                <w:rPr>
                  <w:rFonts w:cs="Arial"/>
                  <w:color w:val="0000FF" w:themeColor="hyperlink"/>
                  <w:u w:val="single"/>
                </w:rPr>
                <w:lastRenderedPageBreak/>
                <w:t>pyramids-cones-and-spheres-to-solve-problems</w:t>
              </w:r>
            </w:hyperlink>
          </w:p>
          <w:p w14:paraId="11DFAD63" w14:textId="77777777" w:rsidR="004A4507" w:rsidRPr="004A4507" w:rsidRDefault="004A4507" w:rsidP="004A4507">
            <w:pPr>
              <w:rPr>
                <w:rFonts w:cs="Arial"/>
              </w:rPr>
            </w:pPr>
          </w:p>
          <w:p w14:paraId="4D0B692F" w14:textId="77777777" w:rsidR="004A4507" w:rsidRPr="004A4507" w:rsidRDefault="004A4507" w:rsidP="004A4507">
            <w:pPr>
              <w:rPr>
                <w:rFonts w:cs="Arial"/>
              </w:rPr>
            </w:pPr>
            <w:r w:rsidRPr="004A4507">
              <w:rPr>
                <w:rFonts w:cs="Arial"/>
              </w:rPr>
              <w:t>ML: Complete lesson on cylinders.</w:t>
            </w:r>
          </w:p>
          <w:p w14:paraId="49CF0F15" w14:textId="77777777" w:rsidR="004A4507" w:rsidRPr="004A4507" w:rsidRDefault="00767748" w:rsidP="004A4507">
            <w:pPr>
              <w:rPr>
                <w:color w:val="0000FF" w:themeColor="hyperlink"/>
                <w:u w:val="single"/>
              </w:rPr>
            </w:pPr>
            <w:hyperlink r:id="rId606" w:history="1">
              <w:r w:rsidR="004A4507" w:rsidRPr="004A4507">
                <w:rPr>
                  <w:color w:val="0000FF" w:themeColor="hyperlink"/>
                  <w:u w:val="single"/>
                </w:rPr>
                <w:t>http://www.constructioncenterofexcellence.com/wp-content/uploads/2013/05/MathToolbox4.pdf</w:t>
              </w:r>
            </w:hyperlink>
          </w:p>
          <w:p w14:paraId="27827EC2" w14:textId="77777777" w:rsidR="004A4507" w:rsidRPr="004A4507" w:rsidRDefault="004A4507" w:rsidP="004A4507">
            <w:pPr>
              <w:rPr>
                <w:color w:val="0000FF" w:themeColor="hyperlink"/>
                <w:u w:val="single"/>
              </w:rPr>
            </w:pPr>
          </w:p>
          <w:p w14:paraId="5445A20E" w14:textId="77777777" w:rsidR="004A4507" w:rsidRPr="004A4507" w:rsidRDefault="004A4507" w:rsidP="004A4507">
            <w:r w:rsidRPr="004A4507">
              <w:t xml:space="preserve">ML: Students will find the volume of irregular shapes. </w:t>
            </w:r>
          </w:p>
          <w:p w14:paraId="0E66DB2A" w14:textId="77777777" w:rsidR="004A4507" w:rsidRPr="004A4507" w:rsidRDefault="00767748" w:rsidP="004A4507">
            <w:pPr>
              <w:rPr>
                <w:rFonts w:cs="Arial"/>
              </w:rPr>
            </w:pPr>
            <w:hyperlink r:id="rId607" w:anchor="task216" w:history="1">
              <w:r w:rsidR="004A4507" w:rsidRPr="004A4507">
                <w:rPr>
                  <w:rFonts w:cs="Arial"/>
                  <w:color w:val="0000FF" w:themeColor="hyperlink"/>
                  <w:u w:val="single"/>
                </w:rPr>
                <w:t>http://map.mathshell.org/materials/lessons.php?taskid=216#task216</w:t>
              </w:r>
            </w:hyperlink>
          </w:p>
        </w:tc>
      </w:tr>
      <w:tr w:rsidR="004A4507" w:rsidRPr="004A4507" w14:paraId="6442EAC1"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67EC032E"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lastRenderedPageBreak/>
              <w:t xml:space="preserve">Cluster:  </w:t>
            </w:r>
            <w:r w:rsidRPr="004A4507">
              <w:rPr>
                <w:b/>
                <w:bCs/>
                <w:sz w:val="28"/>
                <w:szCs w:val="28"/>
              </w:rPr>
              <w:t>Visualize relationships between two-dimensional and three-dimensional objects</w:t>
            </w:r>
          </w:p>
        </w:tc>
      </w:tr>
      <w:tr w:rsidR="004A4507" w:rsidRPr="004A4507" w14:paraId="62BE773C" w14:textId="77777777" w:rsidTr="004A4507">
        <w:tc>
          <w:tcPr>
            <w:tcW w:w="1709" w:type="dxa"/>
            <w:gridSpan w:val="4"/>
            <w:tcBorders>
              <w:bottom w:val="single" w:sz="4" w:space="0" w:color="auto"/>
            </w:tcBorders>
            <w:shd w:val="clear" w:color="auto" w:fill="DAEEF3" w:themeFill="accent5" w:themeFillTint="33"/>
          </w:tcPr>
          <w:p w14:paraId="7634CF4B" w14:textId="77777777" w:rsidR="004A4507" w:rsidRPr="004A4507" w:rsidRDefault="004A4507" w:rsidP="004A4507">
            <w:pPr>
              <w:jc w:val="center"/>
              <w:rPr>
                <w:rFonts w:cs="Arial"/>
                <w:b/>
              </w:rPr>
            </w:pPr>
            <w:r w:rsidRPr="004A4507">
              <w:rPr>
                <w:rFonts w:cs="Arial"/>
                <w:b/>
              </w:rPr>
              <w:t>Standards</w:t>
            </w:r>
          </w:p>
        </w:tc>
        <w:tc>
          <w:tcPr>
            <w:tcW w:w="4429" w:type="dxa"/>
            <w:gridSpan w:val="2"/>
            <w:tcBorders>
              <w:bottom w:val="single" w:sz="4" w:space="0" w:color="auto"/>
            </w:tcBorders>
            <w:shd w:val="clear" w:color="auto" w:fill="DAEEF3" w:themeFill="accent5" w:themeFillTint="33"/>
          </w:tcPr>
          <w:p w14:paraId="630160A3" w14:textId="77777777" w:rsidR="004A4507" w:rsidRPr="004A4507" w:rsidRDefault="004A4507" w:rsidP="004A4507">
            <w:pPr>
              <w:jc w:val="center"/>
              <w:rPr>
                <w:rFonts w:cs="Arial"/>
                <w:b/>
              </w:rPr>
            </w:pPr>
            <w:r w:rsidRPr="004A4507">
              <w:rPr>
                <w:rFonts w:cs="Arial"/>
                <w:b/>
              </w:rPr>
              <w:t>Key ideas and Details</w:t>
            </w:r>
          </w:p>
        </w:tc>
        <w:tc>
          <w:tcPr>
            <w:tcW w:w="7110" w:type="dxa"/>
            <w:tcBorders>
              <w:bottom w:val="single" w:sz="4" w:space="0" w:color="auto"/>
            </w:tcBorders>
            <w:shd w:val="clear" w:color="auto" w:fill="DAEEF3" w:themeFill="accent5" w:themeFillTint="33"/>
          </w:tcPr>
          <w:p w14:paraId="46E538BD" w14:textId="77777777" w:rsidR="004A4507" w:rsidRPr="004A4507" w:rsidRDefault="004A4507" w:rsidP="004A4507">
            <w:pPr>
              <w:jc w:val="center"/>
              <w:rPr>
                <w:rFonts w:cs="Arial"/>
                <w:b/>
              </w:rPr>
            </w:pPr>
            <w:r w:rsidRPr="004A4507">
              <w:rPr>
                <w:rFonts w:cs="Arial"/>
                <w:b/>
              </w:rPr>
              <w:t>Intervention Supports</w:t>
            </w:r>
          </w:p>
        </w:tc>
      </w:tr>
      <w:tr w:rsidR="004A4507" w:rsidRPr="004A4507" w14:paraId="0C4CD153" w14:textId="77777777" w:rsidTr="004A4507">
        <w:tc>
          <w:tcPr>
            <w:tcW w:w="1709" w:type="dxa"/>
            <w:gridSpan w:val="4"/>
          </w:tcPr>
          <w:p w14:paraId="3FF12B10" w14:textId="77777777" w:rsidR="004A4507" w:rsidRPr="004A4507" w:rsidRDefault="004A4507" w:rsidP="004A4507">
            <w:pPr>
              <w:autoSpaceDE w:val="0"/>
              <w:autoSpaceDN w:val="0"/>
              <w:adjustRightInd w:val="0"/>
              <w:ind w:left="540" w:hanging="540"/>
              <w:jc w:val="center"/>
              <w:rPr>
                <w:bCs/>
              </w:rPr>
            </w:pPr>
            <w:r w:rsidRPr="004A4507">
              <w:rPr>
                <w:rFonts w:ascii="Calibri" w:hAnsi="Calibri" w:cs="Calibri"/>
                <w:bCs/>
                <w:color w:val="000000"/>
              </w:rPr>
              <w:t>G.GMD.4</w:t>
            </w:r>
          </w:p>
          <w:p w14:paraId="220DDEBB" w14:textId="77777777" w:rsidR="004A4507" w:rsidRPr="004A4507" w:rsidRDefault="004A4507" w:rsidP="004A4507">
            <w:pPr>
              <w:autoSpaceDE w:val="0"/>
              <w:autoSpaceDN w:val="0"/>
              <w:adjustRightInd w:val="0"/>
              <w:ind w:left="540" w:hanging="540"/>
              <w:jc w:val="center"/>
              <w:rPr>
                <w:bCs/>
              </w:rPr>
            </w:pPr>
          </w:p>
          <w:p w14:paraId="09265E37" w14:textId="77777777" w:rsidR="004A4507" w:rsidRPr="004A4507" w:rsidRDefault="004A4507" w:rsidP="004A4507">
            <w:pPr>
              <w:autoSpaceDE w:val="0"/>
              <w:autoSpaceDN w:val="0"/>
              <w:adjustRightInd w:val="0"/>
              <w:ind w:left="540" w:hanging="540"/>
              <w:jc w:val="center"/>
              <w:rPr>
                <w:bCs/>
              </w:rPr>
            </w:pPr>
          </w:p>
          <w:p w14:paraId="1FF912E3" w14:textId="77777777" w:rsidR="004A4507" w:rsidRPr="004A4507" w:rsidRDefault="004A4507" w:rsidP="004A4507">
            <w:pPr>
              <w:autoSpaceDE w:val="0"/>
              <w:autoSpaceDN w:val="0"/>
              <w:adjustRightInd w:val="0"/>
              <w:rPr>
                <w:rFonts w:ascii="Arial" w:hAnsi="Arial" w:cs="Arial"/>
              </w:rPr>
            </w:pPr>
          </w:p>
        </w:tc>
        <w:tc>
          <w:tcPr>
            <w:tcW w:w="4429"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5131"/>
            </w:tblGrid>
            <w:tr w:rsidR="004A4507" w:rsidRPr="004A4507" w14:paraId="2AF17AB1" w14:textId="77777777" w:rsidTr="004A4507">
              <w:trPr>
                <w:trHeight w:val="271"/>
              </w:trPr>
              <w:tc>
                <w:tcPr>
                  <w:tcW w:w="5131" w:type="dxa"/>
                </w:tcPr>
                <w:p w14:paraId="31565D11" w14:textId="77777777" w:rsidR="004A4507" w:rsidRPr="004A4507" w:rsidRDefault="004A4507" w:rsidP="001277CC">
                  <w:pPr>
                    <w:framePr w:hSpace="180" w:wrap="around" w:vAnchor="text" w:hAnchor="margin" w:xAlign="center" w:y="260"/>
                    <w:autoSpaceDE w:val="0"/>
                    <w:autoSpaceDN w:val="0"/>
                    <w:adjustRightInd w:val="0"/>
                    <w:spacing w:after="0" w:line="240" w:lineRule="auto"/>
                    <w:rPr>
                      <w:rFonts w:ascii="Calibri" w:hAnsi="Calibri" w:cs="Calibri"/>
                      <w:bCs/>
                      <w:color w:val="000000"/>
                    </w:rPr>
                  </w:pPr>
                  <w:r w:rsidRPr="004A4507">
                    <w:rPr>
                      <w:bCs/>
                    </w:rPr>
                    <w:t xml:space="preserve"> </w:t>
                  </w:r>
                  <w:r w:rsidRPr="004A4507">
                    <w:rPr>
                      <w:rFonts w:ascii="Calibri" w:hAnsi="Calibri" w:cs="Calibri"/>
                      <w:bCs/>
                      <w:color w:val="000000"/>
                    </w:rPr>
                    <w:t xml:space="preserve">Identify the shapes of two-dimensional </w:t>
                  </w:r>
                </w:p>
                <w:p w14:paraId="593D1D68" w14:textId="77777777" w:rsidR="004A4507" w:rsidRPr="004A4507" w:rsidRDefault="004A4507" w:rsidP="001277CC">
                  <w:pPr>
                    <w:framePr w:hSpace="180" w:wrap="around" w:vAnchor="text" w:hAnchor="margin" w:xAlign="center" w:y="260"/>
                    <w:autoSpaceDE w:val="0"/>
                    <w:autoSpaceDN w:val="0"/>
                    <w:adjustRightInd w:val="0"/>
                    <w:spacing w:after="0" w:line="240" w:lineRule="auto"/>
                    <w:rPr>
                      <w:rFonts w:ascii="Calibri" w:hAnsi="Calibri" w:cs="Calibri"/>
                      <w:bCs/>
                      <w:color w:val="000000"/>
                    </w:rPr>
                  </w:pPr>
                  <w:r w:rsidRPr="004A4507">
                    <w:rPr>
                      <w:rFonts w:ascii="Calibri" w:hAnsi="Calibri" w:cs="Calibri"/>
                      <w:bCs/>
                      <w:color w:val="000000"/>
                    </w:rPr>
                    <w:t xml:space="preserve">cross-sections of three-dimensional objects, and identify three-dimensional objects </w:t>
                  </w:r>
                </w:p>
                <w:p w14:paraId="189DFC85" w14:textId="77777777" w:rsidR="004A4507" w:rsidRPr="004A4507" w:rsidRDefault="004A4507" w:rsidP="001277CC">
                  <w:pPr>
                    <w:framePr w:hSpace="180" w:wrap="around" w:vAnchor="text" w:hAnchor="margin" w:xAlign="center" w:y="260"/>
                    <w:autoSpaceDE w:val="0"/>
                    <w:autoSpaceDN w:val="0"/>
                    <w:adjustRightInd w:val="0"/>
                    <w:spacing w:after="0" w:line="240" w:lineRule="auto"/>
                    <w:rPr>
                      <w:rFonts w:ascii="Calibri" w:hAnsi="Calibri" w:cs="Calibri"/>
                      <w:bCs/>
                      <w:color w:val="000000"/>
                    </w:rPr>
                  </w:pPr>
                  <w:r w:rsidRPr="004A4507">
                    <w:rPr>
                      <w:rFonts w:ascii="Calibri" w:hAnsi="Calibri" w:cs="Calibri"/>
                      <w:bCs/>
                      <w:color w:val="000000"/>
                    </w:rPr>
                    <w:t xml:space="preserve">generated by rotations of two-dimensional </w:t>
                  </w:r>
                </w:p>
                <w:p w14:paraId="7FED36B4" w14:textId="77777777" w:rsidR="004A4507" w:rsidRPr="004A4507" w:rsidRDefault="004A4507" w:rsidP="001277CC">
                  <w:pPr>
                    <w:framePr w:hSpace="180" w:wrap="around" w:vAnchor="text" w:hAnchor="margin" w:xAlign="center" w:y="260"/>
                    <w:autoSpaceDE w:val="0"/>
                    <w:autoSpaceDN w:val="0"/>
                    <w:adjustRightInd w:val="0"/>
                    <w:spacing w:after="0" w:line="240" w:lineRule="auto"/>
                    <w:rPr>
                      <w:rFonts w:ascii="Calibri" w:hAnsi="Calibri" w:cs="Calibri"/>
                      <w:bCs/>
                      <w:color w:val="000000"/>
                    </w:rPr>
                  </w:pPr>
                  <w:r w:rsidRPr="004A4507">
                    <w:rPr>
                      <w:rFonts w:ascii="Calibri" w:hAnsi="Calibri" w:cs="Calibri"/>
                      <w:bCs/>
                      <w:color w:val="000000"/>
                    </w:rPr>
                    <w:t xml:space="preserve">objects. </w:t>
                  </w:r>
                </w:p>
                <w:p w14:paraId="4A58A707" w14:textId="77777777" w:rsidR="004A4507" w:rsidRPr="004A4507" w:rsidRDefault="004A4507" w:rsidP="001277CC">
                  <w:pPr>
                    <w:framePr w:hSpace="180" w:wrap="around" w:vAnchor="text" w:hAnchor="margin" w:xAlign="center" w:y="260"/>
                    <w:autoSpaceDE w:val="0"/>
                    <w:autoSpaceDN w:val="0"/>
                    <w:adjustRightInd w:val="0"/>
                    <w:spacing w:after="0" w:line="240" w:lineRule="auto"/>
                    <w:rPr>
                      <w:rFonts w:ascii="Calibri" w:hAnsi="Calibri" w:cs="Calibri"/>
                      <w:bCs/>
                      <w:color w:val="000000"/>
                    </w:rPr>
                  </w:pPr>
                </w:p>
                <w:p w14:paraId="460C9953" w14:textId="77777777" w:rsidR="004A4507" w:rsidRPr="004A4507" w:rsidRDefault="004A4507" w:rsidP="001277CC">
                  <w:pPr>
                    <w:framePr w:hSpace="180" w:wrap="around" w:vAnchor="text" w:hAnchor="margin" w:xAlign="center" w:y="260"/>
                    <w:autoSpaceDE w:val="0"/>
                    <w:autoSpaceDN w:val="0"/>
                    <w:adjustRightInd w:val="0"/>
                    <w:spacing w:after="0" w:line="240" w:lineRule="auto"/>
                    <w:rPr>
                      <w:rFonts w:ascii="Calibri" w:hAnsi="Calibri" w:cs="Calibri"/>
                      <w:bCs/>
                      <w:color w:val="000000"/>
                    </w:rPr>
                  </w:pPr>
                </w:p>
                <w:p w14:paraId="6C62E090" w14:textId="77777777" w:rsidR="004A4507" w:rsidRPr="004A4507" w:rsidRDefault="004A4507" w:rsidP="001277CC">
                  <w:pPr>
                    <w:framePr w:hSpace="180" w:wrap="around" w:vAnchor="text" w:hAnchor="margin" w:xAlign="center" w:y="260"/>
                    <w:autoSpaceDE w:val="0"/>
                    <w:autoSpaceDN w:val="0"/>
                    <w:adjustRightInd w:val="0"/>
                    <w:spacing w:after="0" w:line="240" w:lineRule="auto"/>
                    <w:rPr>
                      <w:rFonts w:ascii="Calibri" w:hAnsi="Calibri" w:cs="Calibri"/>
                      <w:bCs/>
                      <w:color w:val="000000"/>
                    </w:rPr>
                  </w:pPr>
                </w:p>
                <w:p w14:paraId="284DE53B" w14:textId="77777777" w:rsidR="004A4507" w:rsidRPr="004A4507" w:rsidRDefault="004A4507" w:rsidP="001277CC">
                  <w:pPr>
                    <w:framePr w:hSpace="180" w:wrap="around" w:vAnchor="text" w:hAnchor="margin" w:xAlign="center" w:y="260"/>
                    <w:autoSpaceDE w:val="0"/>
                    <w:autoSpaceDN w:val="0"/>
                    <w:adjustRightInd w:val="0"/>
                    <w:spacing w:after="0" w:line="240" w:lineRule="auto"/>
                    <w:rPr>
                      <w:rFonts w:ascii="Calibri" w:hAnsi="Calibri" w:cs="Calibri"/>
                      <w:bCs/>
                      <w:color w:val="000000"/>
                    </w:rPr>
                  </w:pPr>
                </w:p>
                <w:p w14:paraId="4F5FD815" w14:textId="77777777" w:rsidR="004A4507" w:rsidRPr="004A4507" w:rsidRDefault="004A4507" w:rsidP="001277CC">
                  <w:pPr>
                    <w:framePr w:hSpace="180" w:wrap="around" w:vAnchor="text" w:hAnchor="margin" w:xAlign="center" w:y="260"/>
                    <w:autoSpaceDE w:val="0"/>
                    <w:autoSpaceDN w:val="0"/>
                    <w:adjustRightInd w:val="0"/>
                    <w:spacing w:after="0" w:line="240" w:lineRule="auto"/>
                    <w:rPr>
                      <w:rFonts w:ascii="Calibri" w:hAnsi="Calibri" w:cs="Calibri"/>
                      <w:color w:val="000000"/>
                    </w:rPr>
                  </w:pPr>
                </w:p>
              </w:tc>
            </w:tr>
          </w:tbl>
          <w:p w14:paraId="0CFCA2B5" w14:textId="77777777" w:rsidR="004A4507" w:rsidRPr="004A4507" w:rsidRDefault="004A4507" w:rsidP="004A4507">
            <w:pPr>
              <w:rPr>
                <w:rFonts w:ascii="Arial" w:hAnsi="Arial" w:cs="Arial"/>
              </w:rPr>
            </w:pPr>
          </w:p>
        </w:tc>
        <w:tc>
          <w:tcPr>
            <w:tcW w:w="7110" w:type="dxa"/>
          </w:tcPr>
          <w:p w14:paraId="52FABB64" w14:textId="77777777" w:rsidR="004A4507" w:rsidRPr="004A4507" w:rsidRDefault="004A4507" w:rsidP="004A4507">
            <w:pPr>
              <w:rPr>
                <w:rFonts w:cs="Arial"/>
              </w:rPr>
            </w:pPr>
            <w:r w:rsidRPr="004A4507">
              <w:rPr>
                <w:rFonts w:cs="Arial"/>
              </w:rPr>
              <w:t xml:space="preserve">R/V: Discusses this standard and includes a funny video for students. </w:t>
            </w:r>
          </w:p>
          <w:p w14:paraId="77F3C9A9" w14:textId="77777777" w:rsidR="004A4507" w:rsidRPr="004A4507" w:rsidRDefault="00767748" w:rsidP="004A4507">
            <w:pPr>
              <w:rPr>
                <w:rFonts w:ascii="Arial" w:hAnsi="Arial" w:cs="Arial"/>
              </w:rPr>
            </w:pPr>
            <w:hyperlink r:id="rId608" w:history="1">
              <w:r w:rsidR="004A4507" w:rsidRPr="004A4507">
                <w:rPr>
                  <w:rFonts w:cs="Arial"/>
                  <w:color w:val="0000FF" w:themeColor="hyperlink"/>
                  <w:u w:val="single"/>
                </w:rPr>
                <w:t>http://www.shmoop.com/common-core-standards/ccss-hs-g-gmd-4.html</w:t>
              </w:r>
            </w:hyperlink>
          </w:p>
          <w:p w14:paraId="5E8C4C88" w14:textId="77777777" w:rsidR="004A4507" w:rsidRPr="004A4507" w:rsidRDefault="004A4507" w:rsidP="004A4507">
            <w:pPr>
              <w:rPr>
                <w:rFonts w:ascii="Arial" w:hAnsi="Arial" w:cs="Arial"/>
              </w:rPr>
            </w:pPr>
          </w:p>
          <w:p w14:paraId="4760EC3A" w14:textId="77777777" w:rsidR="004A4507" w:rsidRPr="004A4507" w:rsidRDefault="004A4507" w:rsidP="004A4507">
            <w:pPr>
              <w:rPr>
                <w:rFonts w:ascii="Arial" w:hAnsi="Arial" w:cs="Arial"/>
              </w:rPr>
            </w:pPr>
          </w:p>
          <w:p w14:paraId="6C533958" w14:textId="77777777" w:rsidR="004A4507" w:rsidRPr="004A4507" w:rsidRDefault="004A4507" w:rsidP="004A4507">
            <w:pPr>
              <w:rPr>
                <w:rFonts w:ascii="Arial" w:hAnsi="Arial" w:cs="Arial"/>
              </w:rPr>
            </w:pPr>
          </w:p>
          <w:p w14:paraId="4FCBE1B9" w14:textId="77777777" w:rsidR="004A4507" w:rsidRPr="004A4507" w:rsidRDefault="004A4507" w:rsidP="004A4507">
            <w:pPr>
              <w:rPr>
                <w:rFonts w:ascii="Arial" w:hAnsi="Arial" w:cs="Arial"/>
              </w:rPr>
            </w:pPr>
          </w:p>
          <w:p w14:paraId="5B9F60AE" w14:textId="77777777" w:rsidR="004A4507" w:rsidRPr="004A4507" w:rsidRDefault="004A4507" w:rsidP="004A4507">
            <w:pPr>
              <w:rPr>
                <w:rFonts w:ascii="Arial" w:hAnsi="Arial" w:cs="Arial"/>
              </w:rPr>
            </w:pPr>
          </w:p>
        </w:tc>
      </w:tr>
      <w:tr w:rsidR="004A4507" w:rsidRPr="004A4507" w14:paraId="6D94408F" w14:textId="77777777" w:rsidTr="004A4507">
        <w:trPr>
          <w:trHeight w:val="620"/>
        </w:trPr>
        <w:tc>
          <w:tcPr>
            <w:tcW w:w="13248" w:type="dxa"/>
            <w:gridSpan w:val="7"/>
            <w:tcBorders>
              <w:bottom w:val="single" w:sz="4" w:space="0" w:color="auto"/>
            </w:tcBorders>
            <w:shd w:val="clear" w:color="auto" w:fill="B6DDE8" w:themeFill="accent5" w:themeFillTint="66"/>
            <w:vAlign w:val="center"/>
          </w:tcPr>
          <w:p w14:paraId="7A071605" w14:textId="77777777" w:rsidR="004A4507" w:rsidRPr="004A4507" w:rsidRDefault="004A4507" w:rsidP="004A4507">
            <w:pPr>
              <w:autoSpaceDE w:val="0"/>
              <w:autoSpaceDN w:val="0"/>
              <w:adjustRightInd w:val="0"/>
              <w:rPr>
                <w:rFonts w:ascii="Calibri" w:hAnsi="Calibri" w:cs="Perpetua-Bold"/>
                <w:b/>
                <w:bCs/>
                <w:sz w:val="28"/>
              </w:rPr>
            </w:pPr>
            <w:r w:rsidRPr="004A4507">
              <w:rPr>
                <w:rFonts w:ascii="Calibri" w:hAnsi="Calibri" w:cs="Perpetua-Bold"/>
                <w:b/>
                <w:bCs/>
                <w:sz w:val="28"/>
              </w:rPr>
              <w:t>Domain: Modeling with Geometry</w:t>
            </w:r>
          </w:p>
          <w:p w14:paraId="7CE4B8D8" w14:textId="77777777" w:rsidR="004A4507" w:rsidRPr="004A4507" w:rsidRDefault="004A4507" w:rsidP="004A4507">
            <w:pPr>
              <w:autoSpaceDE w:val="0"/>
              <w:autoSpaceDN w:val="0"/>
              <w:adjustRightInd w:val="0"/>
              <w:rPr>
                <w:rFonts w:ascii="Calibri" w:hAnsi="Calibri" w:cs="Perpetua-Bold"/>
                <w:b/>
                <w:bCs/>
                <w:sz w:val="32"/>
              </w:rPr>
            </w:pPr>
            <w:r w:rsidRPr="004A4507">
              <w:rPr>
                <w:rFonts w:ascii="Calibri" w:hAnsi="Calibri" w:cs="Perpetua-Bold"/>
                <w:b/>
                <w:bCs/>
                <w:sz w:val="28"/>
              </w:rPr>
              <w:t>Cluster:  Apply geometric concepts in modeling situations</w:t>
            </w:r>
          </w:p>
        </w:tc>
      </w:tr>
      <w:tr w:rsidR="004A4507" w:rsidRPr="004A4507" w14:paraId="6058CBCA" w14:textId="77777777" w:rsidTr="004A4507">
        <w:tc>
          <w:tcPr>
            <w:tcW w:w="1728" w:type="dxa"/>
            <w:gridSpan w:val="5"/>
            <w:tcBorders>
              <w:bottom w:val="single" w:sz="4" w:space="0" w:color="auto"/>
            </w:tcBorders>
            <w:shd w:val="clear" w:color="auto" w:fill="DAEEF3" w:themeFill="accent5" w:themeFillTint="33"/>
          </w:tcPr>
          <w:p w14:paraId="6B7DA528"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410" w:type="dxa"/>
            <w:tcBorders>
              <w:bottom w:val="single" w:sz="4" w:space="0" w:color="auto"/>
            </w:tcBorders>
            <w:shd w:val="clear" w:color="auto" w:fill="DAEEF3" w:themeFill="accent5" w:themeFillTint="33"/>
          </w:tcPr>
          <w:p w14:paraId="4E35EF6F"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110" w:type="dxa"/>
            <w:tcBorders>
              <w:bottom w:val="single" w:sz="4" w:space="0" w:color="auto"/>
            </w:tcBorders>
            <w:shd w:val="clear" w:color="auto" w:fill="DAEEF3" w:themeFill="accent5" w:themeFillTint="33"/>
          </w:tcPr>
          <w:p w14:paraId="062F5191"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0FEFD21B" w14:textId="77777777" w:rsidTr="004A4507">
        <w:trPr>
          <w:trHeight w:val="1070"/>
        </w:trPr>
        <w:tc>
          <w:tcPr>
            <w:tcW w:w="1728" w:type="dxa"/>
            <w:gridSpan w:val="5"/>
          </w:tcPr>
          <w:p w14:paraId="498EF35A"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G.MG.1</w:t>
            </w:r>
          </w:p>
          <w:p w14:paraId="0C1A9DEA" w14:textId="77777777" w:rsidR="004A4507" w:rsidRPr="004A4507" w:rsidRDefault="004A4507" w:rsidP="004A4507">
            <w:pPr>
              <w:autoSpaceDE w:val="0"/>
              <w:autoSpaceDN w:val="0"/>
              <w:adjustRightInd w:val="0"/>
              <w:jc w:val="center"/>
              <w:rPr>
                <w:rFonts w:ascii="Calibri" w:hAnsi="Calibri" w:cs="Candara"/>
                <w:bCs/>
                <w:color w:val="000000"/>
              </w:rPr>
            </w:pPr>
          </w:p>
          <w:p w14:paraId="7428C1CB" w14:textId="77777777" w:rsidR="004A4507" w:rsidRPr="004A4507" w:rsidRDefault="004A4507" w:rsidP="004A4507">
            <w:pPr>
              <w:autoSpaceDE w:val="0"/>
              <w:autoSpaceDN w:val="0"/>
              <w:adjustRightInd w:val="0"/>
              <w:jc w:val="center"/>
              <w:rPr>
                <w:rFonts w:ascii="Calibri" w:hAnsi="Calibri" w:cs="Candara"/>
                <w:bCs/>
                <w:color w:val="000000"/>
              </w:rPr>
            </w:pPr>
          </w:p>
          <w:p w14:paraId="5A9F73E4" w14:textId="77777777" w:rsidR="004A4507" w:rsidRPr="004A4507" w:rsidRDefault="004A4507" w:rsidP="004A4507">
            <w:pPr>
              <w:autoSpaceDE w:val="0"/>
              <w:autoSpaceDN w:val="0"/>
              <w:adjustRightInd w:val="0"/>
              <w:jc w:val="center"/>
              <w:rPr>
                <w:rFonts w:ascii="Calibri" w:hAnsi="Calibri" w:cs="Candara"/>
                <w:bCs/>
                <w:color w:val="000000"/>
              </w:rPr>
            </w:pPr>
          </w:p>
          <w:p w14:paraId="322DE871" w14:textId="77777777" w:rsidR="004A4507" w:rsidRPr="004A4507" w:rsidRDefault="004A4507" w:rsidP="004A4507">
            <w:pPr>
              <w:autoSpaceDE w:val="0"/>
              <w:autoSpaceDN w:val="0"/>
              <w:adjustRightInd w:val="0"/>
              <w:jc w:val="center"/>
              <w:rPr>
                <w:rFonts w:ascii="Calibri" w:hAnsi="Calibri" w:cs="Candara"/>
                <w:bCs/>
                <w:color w:val="000000"/>
              </w:rPr>
            </w:pPr>
          </w:p>
          <w:p w14:paraId="263AFF22" w14:textId="77777777" w:rsidR="004A4507" w:rsidRPr="004A4507" w:rsidRDefault="004A4507" w:rsidP="004A4507">
            <w:pPr>
              <w:autoSpaceDE w:val="0"/>
              <w:autoSpaceDN w:val="0"/>
              <w:adjustRightInd w:val="0"/>
              <w:jc w:val="center"/>
              <w:rPr>
                <w:rFonts w:ascii="Calibri" w:hAnsi="Calibri" w:cs="Candara"/>
                <w:bCs/>
                <w:color w:val="000000"/>
              </w:rPr>
            </w:pPr>
            <w:r w:rsidRPr="004A4507">
              <w:rPr>
                <w:rFonts w:ascii="Calibri" w:hAnsi="Calibri" w:cs="Candara"/>
                <w:bCs/>
                <w:color w:val="000000"/>
              </w:rPr>
              <w:t>G.MG.2</w:t>
            </w:r>
          </w:p>
          <w:p w14:paraId="405A8B27" w14:textId="77777777" w:rsidR="004A4507" w:rsidRPr="004A4507" w:rsidRDefault="004A4507" w:rsidP="004A4507">
            <w:pPr>
              <w:autoSpaceDE w:val="0"/>
              <w:autoSpaceDN w:val="0"/>
              <w:adjustRightInd w:val="0"/>
              <w:jc w:val="center"/>
              <w:rPr>
                <w:rFonts w:ascii="Calibri" w:hAnsi="Calibri" w:cs="Candara"/>
                <w:bCs/>
                <w:color w:val="000000"/>
              </w:rPr>
            </w:pPr>
          </w:p>
          <w:p w14:paraId="6C991BCD" w14:textId="77777777" w:rsidR="004A4507" w:rsidRPr="004A4507" w:rsidRDefault="004A4507" w:rsidP="004A4507">
            <w:pPr>
              <w:autoSpaceDE w:val="0"/>
              <w:autoSpaceDN w:val="0"/>
              <w:adjustRightInd w:val="0"/>
              <w:jc w:val="center"/>
              <w:rPr>
                <w:rFonts w:ascii="Calibri" w:hAnsi="Calibri" w:cs="Candara"/>
                <w:bCs/>
                <w:color w:val="000000"/>
              </w:rPr>
            </w:pPr>
          </w:p>
          <w:p w14:paraId="48CC6FFF" w14:textId="77777777" w:rsidR="004A4507" w:rsidRPr="004A4507" w:rsidRDefault="004A4507" w:rsidP="004A4507">
            <w:pPr>
              <w:autoSpaceDE w:val="0"/>
              <w:autoSpaceDN w:val="0"/>
              <w:adjustRightInd w:val="0"/>
              <w:jc w:val="center"/>
              <w:rPr>
                <w:rFonts w:ascii="Calibri" w:hAnsi="Calibri" w:cs="Candara"/>
                <w:bCs/>
                <w:color w:val="000000"/>
              </w:rPr>
            </w:pPr>
          </w:p>
          <w:p w14:paraId="65F17276" w14:textId="77777777" w:rsidR="004A4507" w:rsidRPr="004A4507" w:rsidRDefault="004A4507" w:rsidP="004A4507">
            <w:pPr>
              <w:autoSpaceDE w:val="0"/>
              <w:autoSpaceDN w:val="0"/>
              <w:adjustRightInd w:val="0"/>
              <w:jc w:val="center"/>
              <w:rPr>
                <w:rFonts w:ascii="Calibri" w:hAnsi="Calibri" w:cs="Candara"/>
                <w:bCs/>
                <w:color w:val="000000"/>
              </w:rPr>
            </w:pPr>
          </w:p>
          <w:p w14:paraId="7AC0F720" w14:textId="77777777" w:rsidR="004A4507" w:rsidRPr="004A4507" w:rsidRDefault="004A4507" w:rsidP="004A4507">
            <w:pPr>
              <w:autoSpaceDE w:val="0"/>
              <w:autoSpaceDN w:val="0"/>
              <w:adjustRightInd w:val="0"/>
              <w:jc w:val="center"/>
              <w:rPr>
                <w:rFonts w:ascii="Calibri" w:hAnsi="Calibri" w:cs="Arial"/>
                <w:color w:val="000000"/>
              </w:rPr>
            </w:pPr>
            <w:r w:rsidRPr="004A4507">
              <w:rPr>
                <w:rFonts w:ascii="Calibri" w:hAnsi="Calibri" w:cs="Candara"/>
                <w:bCs/>
                <w:color w:val="000000"/>
              </w:rPr>
              <w:t>G.MG.3</w:t>
            </w:r>
          </w:p>
        </w:tc>
        <w:tc>
          <w:tcPr>
            <w:tcW w:w="4410" w:type="dxa"/>
          </w:tcPr>
          <w:p w14:paraId="57D573CB"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Use geometric shapes, their measures, and their properties to describe objects (e.g., modeling a tree trunk or a human torso as a cylinder).*(*Modeling Standard) </w:t>
            </w:r>
          </w:p>
          <w:p w14:paraId="32C8259D" w14:textId="77777777" w:rsidR="004A4507" w:rsidRPr="004A4507" w:rsidRDefault="004A4507" w:rsidP="004A4507">
            <w:pPr>
              <w:autoSpaceDE w:val="0"/>
              <w:autoSpaceDN w:val="0"/>
              <w:adjustRightInd w:val="0"/>
              <w:rPr>
                <w:rFonts w:ascii="Calibri" w:hAnsi="Calibri" w:cs="Candara"/>
                <w:bCs/>
                <w:color w:val="000000"/>
              </w:rPr>
            </w:pPr>
          </w:p>
          <w:p w14:paraId="4357BCF8"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Apply concepts of density based on area and volume in modeling situations (e.g., persons per square mile, BTUs per cubic foot).* (*Modeling Standard) </w:t>
            </w:r>
          </w:p>
          <w:p w14:paraId="17F95422" w14:textId="77777777" w:rsidR="004A4507" w:rsidRPr="004A4507" w:rsidRDefault="004A4507" w:rsidP="004A4507">
            <w:pPr>
              <w:autoSpaceDE w:val="0"/>
              <w:autoSpaceDN w:val="0"/>
              <w:adjustRightInd w:val="0"/>
              <w:rPr>
                <w:rFonts w:ascii="Calibri" w:hAnsi="Calibri" w:cs="Candara"/>
                <w:bCs/>
                <w:color w:val="000000"/>
              </w:rPr>
            </w:pPr>
          </w:p>
          <w:p w14:paraId="531D4E41"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Apply geometric methods to solve design problems (e.g., designing an object or structure to satisfy physical constraints or </w:t>
            </w:r>
            <w:r w:rsidRPr="004A4507">
              <w:rPr>
                <w:rFonts w:ascii="Calibri" w:hAnsi="Calibri" w:cs="Candara"/>
                <w:bCs/>
                <w:color w:val="000000"/>
              </w:rPr>
              <w:lastRenderedPageBreak/>
              <w:t xml:space="preserve">minimize cost; working with typographic grid systems based on ratios).*(*Modeling Standard) </w:t>
            </w:r>
          </w:p>
        </w:tc>
        <w:tc>
          <w:tcPr>
            <w:tcW w:w="7110" w:type="dxa"/>
          </w:tcPr>
          <w:p w14:paraId="264FEC68" w14:textId="77777777" w:rsidR="004A4507" w:rsidRPr="004A4507" w:rsidRDefault="004A4507" w:rsidP="004A4507">
            <w:pPr>
              <w:rPr>
                <w:rFonts w:ascii="Calibri" w:hAnsi="Calibri" w:cs="Arial"/>
              </w:rPr>
            </w:pPr>
            <w:r w:rsidRPr="004A4507">
              <w:rPr>
                <w:rFonts w:ascii="Calibri" w:hAnsi="Calibri" w:cs="Arial"/>
              </w:rPr>
              <w:lastRenderedPageBreak/>
              <w:t>ML: A real world activity involving surface area.</w:t>
            </w:r>
          </w:p>
          <w:p w14:paraId="632D0E9F" w14:textId="77777777" w:rsidR="004A4507" w:rsidRPr="004A4507" w:rsidRDefault="00767748" w:rsidP="004A4507">
            <w:pPr>
              <w:rPr>
                <w:rFonts w:ascii="Calibri" w:hAnsi="Calibri" w:cs="Arial"/>
              </w:rPr>
            </w:pPr>
            <w:hyperlink r:id="rId609" w:history="1">
              <w:r w:rsidR="004A4507" w:rsidRPr="004A4507">
                <w:rPr>
                  <w:rFonts w:ascii="Calibri" w:hAnsi="Calibri" w:cs="Arial"/>
                  <w:color w:val="0000FF" w:themeColor="hyperlink"/>
                  <w:u w:val="single"/>
                </w:rPr>
                <w:t>http://www.cpalms.org/Public/PreviewResource/Preview/28057</w:t>
              </w:r>
            </w:hyperlink>
          </w:p>
          <w:p w14:paraId="5296D67B" w14:textId="77777777" w:rsidR="004A4507" w:rsidRPr="004A4507" w:rsidRDefault="004A4507" w:rsidP="004A4507">
            <w:pPr>
              <w:rPr>
                <w:rFonts w:ascii="Calibri" w:hAnsi="Calibri" w:cs="Arial"/>
              </w:rPr>
            </w:pPr>
          </w:p>
          <w:p w14:paraId="7FAF1C06" w14:textId="77777777" w:rsidR="004A4507" w:rsidRPr="004A4507" w:rsidRDefault="004A4507" w:rsidP="004A4507">
            <w:pPr>
              <w:rPr>
                <w:rFonts w:ascii="Calibri" w:hAnsi="Calibri" w:cs="Arial"/>
              </w:rPr>
            </w:pPr>
            <w:r w:rsidRPr="004A4507">
              <w:rPr>
                <w:rFonts w:ascii="Calibri" w:hAnsi="Calibri" w:cs="Arial"/>
              </w:rPr>
              <w:t>ML: Students must work together and use their knowledge of geometry to complete a mission.</w:t>
            </w:r>
          </w:p>
          <w:p w14:paraId="7BD30F3B" w14:textId="77777777" w:rsidR="004A4507" w:rsidRPr="004A4507" w:rsidRDefault="00767748" w:rsidP="004A4507">
            <w:pPr>
              <w:rPr>
                <w:rFonts w:ascii="Calibri" w:hAnsi="Calibri" w:cs="Arial"/>
              </w:rPr>
            </w:pPr>
            <w:hyperlink r:id="rId610" w:anchor="task428" w:history="1">
              <w:r w:rsidR="004A4507" w:rsidRPr="004A4507">
                <w:rPr>
                  <w:rFonts w:ascii="Calibri" w:hAnsi="Calibri" w:cs="Arial"/>
                  <w:color w:val="0000FF" w:themeColor="hyperlink"/>
                  <w:u w:val="single"/>
                </w:rPr>
                <w:t>http://map.mathshell.org/materials/lessons.php?taskid=428#task428</w:t>
              </w:r>
            </w:hyperlink>
          </w:p>
          <w:p w14:paraId="6AFC50C7" w14:textId="77777777" w:rsidR="004A4507" w:rsidRPr="004A4507" w:rsidRDefault="004A4507" w:rsidP="004A4507">
            <w:pPr>
              <w:rPr>
                <w:rFonts w:ascii="Arial" w:hAnsi="Arial" w:cs="Arial"/>
              </w:rPr>
            </w:pPr>
          </w:p>
          <w:p w14:paraId="6CB3D65B" w14:textId="77777777" w:rsidR="004A4507" w:rsidRPr="004A4507" w:rsidRDefault="004A4507" w:rsidP="004A4507">
            <w:pPr>
              <w:rPr>
                <w:rFonts w:ascii="Calibri" w:hAnsi="Calibri" w:cs="Arial"/>
              </w:rPr>
            </w:pPr>
            <w:r w:rsidRPr="004A4507">
              <w:rPr>
                <w:rFonts w:ascii="Calibri" w:hAnsi="Calibri" w:cs="Arial"/>
              </w:rPr>
              <w:t>ML: A lesson connecting geometry to the real world.</w:t>
            </w:r>
          </w:p>
          <w:p w14:paraId="4A3348D6" w14:textId="77777777" w:rsidR="004A4507" w:rsidRPr="004A4507" w:rsidRDefault="00767748" w:rsidP="004A4507">
            <w:pPr>
              <w:rPr>
                <w:rFonts w:ascii="Calibri" w:hAnsi="Calibri" w:cs="Arial"/>
              </w:rPr>
            </w:pPr>
            <w:hyperlink r:id="rId611" w:history="1">
              <w:r w:rsidR="004A4507" w:rsidRPr="004A4507">
                <w:rPr>
                  <w:rFonts w:ascii="Calibri" w:hAnsi="Calibri" w:cs="Arial"/>
                  <w:color w:val="0000FF" w:themeColor="hyperlink"/>
                  <w:u w:val="single"/>
                </w:rPr>
                <w:t>http://www.cpalms.org/Public/PreviewResource/Preview/28057</w:t>
              </w:r>
            </w:hyperlink>
          </w:p>
          <w:p w14:paraId="2C7E0340" w14:textId="77777777" w:rsidR="004A4507" w:rsidRPr="004A4507" w:rsidRDefault="004A4507" w:rsidP="004A4507">
            <w:pPr>
              <w:rPr>
                <w:rFonts w:ascii="Calibri" w:hAnsi="Calibri" w:cs="Arial"/>
              </w:rPr>
            </w:pPr>
          </w:p>
          <w:p w14:paraId="794F68FE" w14:textId="77777777" w:rsidR="004A4507" w:rsidRPr="004A4507" w:rsidRDefault="004A4507" w:rsidP="004A4507">
            <w:pPr>
              <w:rPr>
                <w:rFonts w:ascii="Calibri" w:hAnsi="Calibri" w:cs="Arial"/>
              </w:rPr>
            </w:pPr>
            <w:r w:rsidRPr="004A4507">
              <w:rPr>
                <w:rFonts w:ascii="Calibri" w:hAnsi="Calibri" w:cs="Arial"/>
              </w:rPr>
              <w:t>ML: A lesson connecting geometry to the real world.</w:t>
            </w:r>
          </w:p>
          <w:p w14:paraId="767BC1B2" w14:textId="77777777" w:rsidR="004A4507" w:rsidRPr="004A4507" w:rsidRDefault="00767748" w:rsidP="004A4507">
            <w:pPr>
              <w:rPr>
                <w:rFonts w:ascii="Arial" w:hAnsi="Arial" w:cs="Arial"/>
              </w:rPr>
            </w:pPr>
            <w:hyperlink r:id="rId612" w:history="1">
              <w:r w:rsidR="004A4507" w:rsidRPr="004A4507">
                <w:rPr>
                  <w:rFonts w:ascii="Calibri" w:hAnsi="Calibri" w:cs="Arial"/>
                  <w:color w:val="0000FF" w:themeColor="hyperlink"/>
                  <w:u w:val="single"/>
                </w:rPr>
                <w:t>http://www.cpalms.org/Public/PreviewResource/Preview/49160</w:t>
              </w:r>
            </w:hyperlink>
          </w:p>
          <w:p w14:paraId="04C2B963" w14:textId="77777777" w:rsidR="004A4507" w:rsidRPr="004A4507" w:rsidRDefault="004A4507" w:rsidP="004A4507">
            <w:pPr>
              <w:rPr>
                <w:rFonts w:ascii="Arial" w:hAnsi="Arial" w:cs="Arial"/>
              </w:rPr>
            </w:pPr>
          </w:p>
          <w:p w14:paraId="3D4EB7D9" w14:textId="77777777" w:rsidR="004A4507" w:rsidRPr="004A4507" w:rsidRDefault="004A4507" w:rsidP="004A4507">
            <w:pPr>
              <w:rPr>
                <w:rFonts w:ascii="Arial" w:hAnsi="Arial" w:cs="Arial"/>
              </w:rPr>
            </w:pPr>
          </w:p>
        </w:tc>
      </w:tr>
    </w:tbl>
    <w:p w14:paraId="7E5C1A37" w14:textId="77777777" w:rsidR="004A4507" w:rsidRPr="004A4507" w:rsidRDefault="004A4507" w:rsidP="004A4507">
      <w:pPr>
        <w:autoSpaceDE w:val="0"/>
        <w:autoSpaceDN w:val="0"/>
        <w:adjustRightInd w:val="0"/>
        <w:rPr>
          <w:rFonts w:ascii="Arial" w:hAnsi="Arial" w:cs="Arial"/>
          <w:color w:val="000000"/>
          <w:sz w:val="20"/>
          <w:szCs w:val="20"/>
        </w:rPr>
      </w:pPr>
    </w:p>
    <w:p w14:paraId="2E66A9F7" w14:textId="77777777" w:rsidR="004A4507" w:rsidRPr="004A4507" w:rsidRDefault="004A4507" w:rsidP="004A4507">
      <w:pPr>
        <w:autoSpaceDE w:val="0"/>
        <w:autoSpaceDN w:val="0"/>
        <w:adjustRightInd w:val="0"/>
        <w:rPr>
          <w:rFonts w:ascii="Arial" w:hAnsi="Arial" w:cs="Arial"/>
          <w:color w:val="000000"/>
          <w:sz w:val="20"/>
          <w:szCs w:val="20"/>
        </w:rPr>
      </w:pPr>
    </w:p>
    <w:p w14:paraId="3393377B" w14:textId="77777777" w:rsidR="004A4507" w:rsidRPr="004A4507" w:rsidRDefault="004A4507" w:rsidP="004A4507">
      <w:pPr>
        <w:autoSpaceDE w:val="0"/>
        <w:autoSpaceDN w:val="0"/>
        <w:adjustRightInd w:val="0"/>
        <w:rPr>
          <w:rFonts w:ascii="Arial" w:hAnsi="Arial" w:cs="Arial"/>
          <w:color w:val="000000"/>
          <w:sz w:val="20"/>
          <w:szCs w:val="20"/>
        </w:rPr>
      </w:pPr>
    </w:p>
    <w:p w14:paraId="31C43FDA" w14:textId="77777777" w:rsidR="004A4507" w:rsidRPr="004A4507" w:rsidRDefault="004A4507" w:rsidP="004A4507">
      <w:pPr>
        <w:autoSpaceDE w:val="0"/>
        <w:autoSpaceDN w:val="0"/>
        <w:adjustRightInd w:val="0"/>
        <w:rPr>
          <w:rFonts w:ascii="Arial" w:hAnsi="Arial" w:cs="Arial"/>
          <w:color w:val="000000"/>
          <w:sz w:val="20"/>
          <w:szCs w:val="20"/>
        </w:rPr>
      </w:pPr>
    </w:p>
    <w:p w14:paraId="50D263B0" w14:textId="77777777" w:rsidR="004A4507" w:rsidRPr="004A4507" w:rsidRDefault="004A4507" w:rsidP="004A4507">
      <w:pPr>
        <w:autoSpaceDE w:val="0"/>
        <w:autoSpaceDN w:val="0"/>
        <w:adjustRightInd w:val="0"/>
        <w:rPr>
          <w:rFonts w:ascii="Arial" w:hAnsi="Arial" w:cs="Arial"/>
          <w:color w:val="000000"/>
          <w:sz w:val="20"/>
          <w:szCs w:val="20"/>
        </w:rPr>
      </w:pPr>
    </w:p>
    <w:p w14:paraId="32473A72" w14:textId="77777777" w:rsidR="004A4507" w:rsidRPr="004A4507" w:rsidRDefault="004A4507" w:rsidP="004A4507">
      <w:pPr>
        <w:autoSpaceDE w:val="0"/>
        <w:autoSpaceDN w:val="0"/>
        <w:adjustRightInd w:val="0"/>
        <w:rPr>
          <w:rFonts w:ascii="Arial" w:hAnsi="Arial" w:cs="Arial"/>
          <w:color w:val="000000"/>
          <w:sz w:val="20"/>
          <w:szCs w:val="20"/>
        </w:rPr>
      </w:pPr>
    </w:p>
    <w:p w14:paraId="7199E347" w14:textId="77777777" w:rsidR="004A4507" w:rsidRPr="004A4507" w:rsidRDefault="004A4507" w:rsidP="004A4507">
      <w:pPr>
        <w:autoSpaceDE w:val="0"/>
        <w:autoSpaceDN w:val="0"/>
        <w:adjustRightInd w:val="0"/>
        <w:rPr>
          <w:rFonts w:ascii="Arial" w:hAnsi="Arial" w:cs="Arial"/>
          <w:color w:val="000000"/>
          <w:sz w:val="20"/>
          <w:szCs w:val="20"/>
        </w:rPr>
      </w:pPr>
    </w:p>
    <w:p w14:paraId="37B12004" w14:textId="77777777" w:rsidR="004A4507" w:rsidRPr="004A4507" w:rsidRDefault="004A4507" w:rsidP="004A4507">
      <w:pPr>
        <w:autoSpaceDE w:val="0"/>
        <w:autoSpaceDN w:val="0"/>
        <w:adjustRightInd w:val="0"/>
        <w:rPr>
          <w:rFonts w:ascii="Arial" w:hAnsi="Arial" w:cs="Arial"/>
          <w:color w:val="000000"/>
          <w:sz w:val="20"/>
          <w:szCs w:val="20"/>
        </w:rPr>
      </w:pPr>
    </w:p>
    <w:p w14:paraId="212611CC" w14:textId="77777777" w:rsidR="004A4507" w:rsidRPr="004A4507" w:rsidRDefault="004A4507" w:rsidP="004A4507">
      <w:pPr>
        <w:autoSpaceDE w:val="0"/>
        <w:autoSpaceDN w:val="0"/>
        <w:adjustRightInd w:val="0"/>
        <w:rPr>
          <w:rFonts w:ascii="Arial" w:hAnsi="Arial" w:cs="Arial"/>
          <w:color w:val="000000"/>
          <w:sz w:val="20"/>
          <w:szCs w:val="20"/>
        </w:rPr>
      </w:pPr>
    </w:p>
    <w:p w14:paraId="4C857881" w14:textId="77777777" w:rsidR="004A4507" w:rsidRPr="004A4507" w:rsidRDefault="004A4507" w:rsidP="004A4507">
      <w:pPr>
        <w:autoSpaceDE w:val="0"/>
        <w:autoSpaceDN w:val="0"/>
        <w:adjustRightInd w:val="0"/>
        <w:rPr>
          <w:rFonts w:ascii="Arial" w:hAnsi="Arial" w:cs="Arial"/>
          <w:color w:val="000000"/>
          <w:sz w:val="20"/>
          <w:szCs w:val="20"/>
        </w:rPr>
      </w:pPr>
    </w:p>
    <w:p w14:paraId="376CCBF3" w14:textId="77777777" w:rsidR="004A4507" w:rsidRPr="004A4507" w:rsidRDefault="004A4507" w:rsidP="004A4507">
      <w:pPr>
        <w:autoSpaceDE w:val="0"/>
        <w:autoSpaceDN w:val="0"/>
        <w:adjustRightInd w:val="0"/>
        <w:rPr>
          <w:rFonts w:ascii="Arial" w:hAnsi="Arial" w:cs="Arial"/>
          <w:color w:val="000000"/>
          <w:sz w:val="20"/>
          <w:szCs w:val="20"/>
        </w:rPr>
      </w:pPr>
    </w:p>
    <w:p w14:paraId="63D8F002" w14:textId="77777777" w:rsidR="004A4507" w:rsidRPr="004A4507" w:rsidRDefault="004A4507" w:rsidP="004A4507">
      <w:pPr>
        <w:autoSpaceDE w:val="0"/>
        <w:autoSpaceDN w:val="0"/>
        <w:adjustRightInd w:val="0"/>
        <w:rPr>
          <w:rFonts w:ascii="Arial" w:hAnsi="Arial" w:cs="Arial"/>
          <w:color w:val="000000"/>
          <w:sz w:val="20"/>
          <w:szCs w:val="20"/>
        </w:rPr>
      </w:pPr>
      <w:r w:rsidRPr="004A4507">
        <w:rPr>
          <w:noProof/>
        </w:rPr>
        <w:drawing>
          <wp:anchor distT="0" distB="0" distL="114300" distR="114300" simplePos="0" relativeHeight="251663360" behindDoc="1" locked="0" layoutInCell="1" allowOverlap="1" wp14:anchorId="2179B95B" wp14:editId="55C8962C">
            <wp:simplePos x="0" y="0"/>
            <wp:positionH relativeFrom="column">
              <wp:posOffset>-76200</wp:posOffset>
            </wp:positionH>
            <wp:positionV relativeFrom="paragraph">
              <wp:posOffset>-551815</wp:posOffset>
            </wp:positionV>
            <wp:extent cx="8382000" cy="22574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3">
                      <a:extLst>
                        <a:ext uri="{28A0092B-C50C-407E-A947-70E740481C1C}">
                          <a14:useLocalDpi xmlns:a14="http://schemas.microsoft.com/office/drawing/2010/main" val="0"/>
                        </a:ext>
                      </a:extLst>
                    </a:blip>
                    <a:srcRect l="2795" t="18509" r="62381" b="54148"/>
                    <a:stretch/>
                  </pic:blipFill>
                  <pic:spPr bwMode="auto">
                    <a:xfrm>
                      <a:off x="0" y="0"/>
                      <a:ext cx="8382000"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C688D" w14:textId="77777777" w:rsidR="004A4507" w:rsidRPr="004A4507" w:rsidRDefault="004A4507" w:rsidP="004A4507">
      <w:pPr>
        <w:autoSpaceDE w:val="0"/>
        <w:autoSpaceDN w:val="0"/>
        <w:adjustRightInd w:val="0"/>
        <w:rPr>
          <w:rFonts w:ascii="Arial" w:hAnsi="Arial" w:cs="Arial"/>
          <w:color w:val="000000"/>
          <w:sz w:val="20"/>
          <w:szCs w:val="20"/>
        </w:rPr>
      </w:pPr>
    </w:p>
    <w:p w14:paraId="03C3AB50" w14:textId="77777777" w:rsidR="004A4507" w:rsidRPr="004A4507" w:rsidRDefault="004A4507" w:rsidP="004A4507">
      <w:pPr>
        <w:autoSpaceDE w:val="0"/>
        <w:autoSpaceDN w:val="0"/>
        <w:adjustRightInd w:val="0"/>
        <w:rPr>
          <w:rFonts w:ascii="Arial" w:hAnsi="Arial" w:cs="Arial"/>
          <w:color w:val="000000"/>
          <w:sz w:val="20"/>
          <w:szCs w:val="20"/>
        </w:rPr>
      </w:pPr>
    </w:p>
    <w:p w14:paraId="048FD77C" w14:textId="77777777" w:rsidR="004A4507" w:rsidRPr="004A4507" w:rsidRDefault="004A4507" w:rsidP="004A4507">
      <w:pPr>
        <w:autoSpaceDE w:val="0"/>
        <w:autoSpaceDN w:val="0"/>
        <w:adjustRightInd w:val="0"/>
        <w:rPr>
          <w:rFonts w:ascii="Arial" w:hAnsi="Arial" w:cs="Arial"/>
          <w:color w:val="000000"/>
          <w:sz w:val="20"/>
          <w:szCs w:val="20"/>
        </w:rPr>
      </w:pPr>
    </w:p>
    <w:p w14:paraId="1D4A6519" w14:textId="77777777" w:rsidR="004A4507" w:rsidRPr="004A4507" w:rsidRDefault="004A4507" w:rsidP="004A4507">
      <w:pPr>
        <w:autoSpaceDE w:val="0"/>
        <w:autoSpaceDN w:val="0"/>
        <w:adjustRightInd w:val="0"/>
        <w:rPr>
          <w:rFonts w:ascii="Arial" w:hAnsi="Arial" w:cs="Arial"/>
          <w:color w:val="000000"/>
          <w:sz w:val="20"/>
          <w:szCs w:val="20"/>
        </w:rPr>
      </w:pPr>
    </w:p>
    <w:p w14:paraId="4A153AA3" w14:textId="77777777" w:rsidR="004A4507" w:rsidRPr="004A4507" w:rsidRDefault="004A4507" w:rsidP="004A4507">
      <w:pPr>
        <w:autoSpaceDE w:val="0"/>
        <w:autoSpaceDN w:val="0"/>
        <w:adjustRightInd w:val="0"/>
        <w:rPr>
          <w:rFonts w:ascii="Arial" w:hAnsi="Arial" w:cs="Arial"/>
          <w:color w:val="000000"/>
          <w:sz w:val="20"/>
          <w:szCs w:val="20"/>
        </w:rPr>
      </w:pPr>
    </w:p>
    <w:tbl>
      <w:tblPr>
        <w:tblW w:w="13205" w:type="dxa"/>
        <w:tblLook w:val="04A0" w:firstRow="1" w:lastRow="0" w:firstColumn="1" w:lastColumn="0" w:noHBand="0" w:noVBand="1"/>
      </w:tblPr>
      <w:tblGrid>
        <w:gridCol w:w="1500"/>
        <w:gridCol w:w="3297"/>
        <w:gridCol w:w="11"/>
        <w:gridCol w:w="26"/>
        <w:gridCol w:w="8371"/>
      </w:tblGrid>
      <w:tr w:rsidR="004A4507" w:rsidRPr="004A4507" w14:paraId="470C23D8" w14:textId="77777777" w:rsidTr="004A4507">
        <w:trPr>
          <w:trHeight w:val="620"/>
        </w:trPr>
        <w:tc>
          <w:tcPr>
            <w:tcW w:w="13205" w:type="dxa"/>
            <w:gridSpan w:val="5"/>
            <w:tcBorders>
              <w:bottom w:val="single" w:sz="4" w:space="0" w:color="auto"/>
            </w:tcBorders>
            <w:shd w:val="clear" w:color="auto" w:fill="B6DDE8" w:themeFill="accent5" w:themeFillTint="66"/>
            <w:vAlign w:val="center"/>
          </w:tcPr>
          <w:p w14:paraId="2B774ECA" w14:textId="77777777" w:rsidR="004A4507" w:rsidRPr="004A4507" w:rsidRDefault="004A4507" w:rsidP="004A4507">
            <w:pPr>
              <w:autoSpaceDE w:val="0"/>
              <w:autoSpaceDN w:val="0"/>
              <w:adjustRightInd w:val="0"/>
              <w:rPr>
                <w:rFonts w:cs="Perpetua-Bold"/>
                <w:b/>
                <w:bCs/>
                <w:sz w:val="28"/>
                <w:szCs w:val="28"/>
              </w:rPr>
            </w:pPr>
            <w:r w:rsidRPr="004A4507">
              <w:rPr>
                <w:rFonts w:cs="Arial"/>
                <w:b/>
                <w:sz w:val="28"/>
                <w:szCs w:val="28"/>
              </w:rPr>
              <w:t>Domain:  Interpreting Categorical and Quantitative Data</w:t>
            </w:r>
          </w:p>
          <w:p w14:paraId="1B16717A" w14:textId="77777777" w:rsidR="004A4507" w:rsidRPr="004A4507" w:rsidRDefault="004A4507" w:rsidP="004A4507">
            <w:pPr>
              <w:autoSpaceDE w:val="0"/>
              <w:autoSpaceDN w:val="0"/>
              <w:adjustRightInd w:val="0"/>
              <w:rPr>
                <w:rFonts w:cs="Perpetua-Bold"/>
                <w:b/>
                <w:bCs/>
                <w:sz w:val="28"/>
                <w:szCs w:val="28"/>
              </w:rPr>
            </w:pPr>
            <w:r w:rsidRPr="004A4507">
              <w:rPr>
                <w:rFonts w:cs="Perpetua-Bold"/>
                <w:b/>
                <w:bCs/>
                <w:sz w:val="28"/>
                <w:szCs w:val="28"/>
              </w:rPr>
              <w:t xml:space="preserve">Cluster:  </w:t>
            </w:r>
            <w:r w:rsidRPr="004A4507">
              <w:rPr>
                <w:b/>
                <w:bCs/>
                <w:sz w:val="28"/>
                <w:szCs w:val="28"/>
              </w:rPr>
              <w:t>Summarize, represent, and interpret data on a single count or measurement variable</w:t>
            </w:r>
          </w:p>
        </w:tc>
      </w:tr>
      <w:tr w:rsidR="004A4507" w:rsidRPr="004A4507" w14:paraId="71014573" w14:textId="77777777" w:rsidTr="004A4507">
        <w:tc>
          <w:tcPr>
            <w:tcW w:w="1728" w:type="dxa"/>
            <w:tcBorders>
              <w:bottom w:val="single" w:sz="4" w:space="0" w:color="auto"/>
            </w:tcBorders>
            <w:shd w:val="clear" w:color="auto" w:fill="DAEEF3" w:themeFill="accent5" w:themeFillTint="33"/>
          </w:tcPr>
          <w:p w14:paraId="37C7FD18"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424" w:type="dxa"/>
            <w:gridSpan w:val="2"/>
            <w:tcBorders>
              <w:bottom w:val="single" w:sz="4" w:space="0" w:color="auto"/>
            </w:tcBorders>
            <w:shd w:val="clear" w:color="auto" w:fill="DAEEF3" w:themeFill="accent5" w:themeFillTint="33"/>
          </w:tcPr>
          <w:p w14:paraId="0E456394"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53" w:type="dxa"/>
            <w:gridSpan w:val="2"/>
            <w:tcBorders>
              <w:bottom w:val="single" w:sz="4" w:space="0" w:color="auto"/>
            </w:tcBorders>
            <w:shd w:val="clear" w:color="auto" w:fill="DAEEF3" w:themeFill="accent5" w:themeFillTint="33"/>
          </w:tcPr>
          <w:p w14:paraId="1709E0C9"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6D8EB337" w14:textId="77777777" w:rsidTr="004A4507">
        <w:tc>
          <w:tcPr>
            <w:tcW w:w="1728" w:type="dxa"/>
          </w:tcPr>
          <w:p w14:paraId="58D24317" w14:textId="77777777" w:rsidR="004A4507" w:rsidRPr="004A4507" w:rsidRDefault="004A4507" w:rsidP="004A4507">
            <w:pPr>
              <w:autoSpaceDE w:val="0"/>
              <w:autoSpaceDN w:val="0"/>
              <w:adjustRightInd w:val="0"/>
              <w:ind w:left="540" w:hanging="540"/>
              <w:jc w:val="center"/>
              <w:rPr>
                <w:bCs/>
              </w:rPr>
            </w:pPr>
            <w:r w:rsidRPr="004A4507">
              <w:rPr>
                <w:bCs/>
              </w:rPr>
              <w:t>S.ID.1</w:t>
            </w:r>
          </w:p>
          <w:p w14:paraId="15649C01" w14:textId="77777777" w:rsidR="004A4507" w:rsidRPr="004A4507" w:rsidRDefault="004A4507" w:rsidP="004A4507">
            <w:pPr>
              <w:autoSpaceDE w:val="0"/>
              <w:autoSpaceDN w:val="0"/>
              <w:adjustRightInd w:val="0"/>
              <w:ind w:left="540" w:hanging="540"/>
              <w:jc w:val="center"/>
              <w:rPr>
                <w:bCs/>
              </w:rPr>
            </w:pPr>
          </w:p>
          <w:p w14:paraId="4FC19340" w14:textId="77777777" w:rsidR="004A4507" w:rsidRPr="004A4507" w:rsidRDefault="004A4507" w:rsidP="004A4507">
            <w:pPr>
              <w:autoSpaceDE w:val="0"/>
              <w:autoSpaceDN w:val="0"/>
              <w:adjustRightInd w:val="0"/>
              <w:ind w:left="540" w:hanging="540"/>
              <w:jc w:val="center"/>
              <w:rPr>
                <w:bCs/>
              </w:rPr>
            </w:pPr>
          </w:p>
          <w:p w14:paraId="503AE3A1" w14:textId="77777777" w:rsidR="004A4507" w:rsidRPr="004A4507" w:rsidRDefault="004A4507" w:rsidP="004A4507">
            <w:pPr>
              <w:autoSpaceDE w:val="0"/>
              <w:autoSpaceDN w:val="0"/>
              <w:adjustRightInd w:val="0"/>
              <w:ind w:left="540" w:hanging="540"/>
              <w:jc w:val="center"/>
              <w:rPr>
                <w:bCs/>
              </w:rPr>
            </w:pPr>
          </w:p>
          <w:p w14:paraId="7E3B681C" w14:textId="77777777" w:rsidR="004A4507" w:rsidRPr="004A4507" w:rsidRDefault="004A4507" w:rsidP="004A4507">
            <w:pPr>
              <w:autoSpaceDE w:val="0"/>
              <w:autoSpaceDN w:val="0"/>
              <w:adjustRightInd w:val="0"/>
              <w:ind w:left="540" w:hanging="540"/>
              <w:jc w:val="center"/>
              <w:rPr>
                <w:bCs/>
              </w:rPr>
            </w:pPr>
          </w:p>
          <w:p w14:paraId="4815E518" w14:textId="77777777" w:rsidR="004A4507" w:rsidRPr="004A4507" w:rsidRDefault="004A4507" w:rsidP="004A4507">
            <w:pPr>
              <w:autoSpaceDE w:val="0"/>
              <w:autoSpaceDN w:val="0"/>
              <w:adjustRightInd w:val="0"/>
              <w:ind w:left="540" w:hanging="540"/>
              <w:jc w:val="center"/>
              <w:rPr>
                <w:bCs/>
              </w:rPr>
            </w:pPr>
            <w:r w:rsidRPr="004A4507">
              <w:rPr>
                <w:bCs/>
              </w:rPr>
              <w:t>S.ID.2</w:t>
            </w:r>
          </w:p>
          <w:p w14:paraId="0B02AB5B" w14:textId="77777777" w:rsidR="004A4507" w:rsidRPr="004A4507" w:rsidRDefault="004A4507" w:rsidP="004A4507">
            <w:pPr>
              <w:autoSpaceDE w:val="0"/>
              <w:autoSpaceDN w:val="0"/>
              <w:adjustRightInd w:val="0"/>
              <w:ind w:left="540" w:hanging="540"/>
              <w:jc w:val="center"/>
              <w:rPr>
                <w:bCs/>
              </w:rPr>
            </w:pPr>
          </w:p>
          <w:p w14:paraId="0074692D" w14:textId="77777777" w:rsidR="004A4507" w:rsidRPr="004A4507" w:rsidRDefault="004A4507" w:rsidP="004A4507">
            <w:pPr>
              <w:autoSpaceDE w:val="0"/>
              <w:autoSpaceDN w:val="0"/>
              <w:adjustRightInd w:val="0"/>
              <w:ind w:left="540" w:hanging="540"/>
              <w:jc w:val="center"/>
              <w:rPr>
                <w:bCs/>
              </w:rPr>
            </w:pPr>
          </w:p>
          <w:p w14:paraId="0CF38FC9" w14:textId="77777777" w:rsidR="004A4507" w:rsidRPr="004A4507" w:rsidRDefault="004A4507" w:rsidP="004A4507">
            <w:pPr>
              <w:autoSpaceDE w:val="0"/>
              <w:autoSpaceDN w:val="0"/>
              <w:adjustRightInd w:val="0"/>
              <w:ind w:left="540" w:hanging="540"/>
              <w:jc w:val="center"/>
              <w:rPr>
                <w:bCs/>
              </w:rPr>
            </w:pPr>
          </w:p>
          <w:p w14:paraId="76DFBA7B" w14:textId="77777777" w:rsidR="004A4507" w:rsidRPr="004A4507" w:rsidRDefault="004A4507" w:rsidP="004A4507">
            <w:pPr>
              <w:autoSpaceDE w:val="0"/>
              <w:autoSpaceDN w:val="0"/>
              <w:adjustRightInd w:val="0"/>
              <w:ind w:left="540" w:hanging="540"/>
              <w:jc w:val="center"/>
              <w:rPr>
                <w:bCs/>
              </w:rPr>
            </w:pPr>
          </w:p>
          <w:p w14:paraId="0001E953" w14:textId="77777777" w:rsidR="004A4507" w:rsidRPr="004A4507" w:rsidRDefault="004A4507" w:rsidP="004A4507">
            <w:pPr>
              <w:autoSpaceDE w:val="0"/>
              <w:autoSpaceDN w:val="0"/>
              <w:adjustRightInd w:val="0"/>
              <w:ind w:left="540" w:hanging="540"/>
              <w:jc w:val="center"/>
              <w:rPr>
                <w:bCs/>
              </w:rPr>
            </w:pPr>
          </w:p>
          <w:p w14:paraId="6460CEEC" w14:textId="77777777" w:rsidR="004A4507" w:rsidRPr="004A4507" w:rsidRDefault="004A4507" w:rsidP="004A4507">
            <w:pPr>
              <w:autoSpaceDE w:val="0"/>
              <w:autoSpaceDN w:val="0"/>
              <w:adjustRightInd w:val="0"/>
              <w:ind w:left="540" w:hanging="540"/>
              <w:jc w:val="center"/>
              <w:rPr>
                <w:bCs/>
              </w:rPr>
            </w:pPr>
          </w:p>
          <w:p w14:paraId="70EF0F4C" w14:textId="77777777" w:rsidR="004A4507" w:rsidRPr="004A4507" w:rsidRDefault="004A4507" w:rsidP="004A4507">
            <w:pPr>
              <w:autoSpaceDE w:val="0"/>
              <w:autoSpaceDN w:val="0"/>
              <w:adjustRightInd w:val="0"/>
              <w:ind w:left="540" w:hanging="540"/>
              <w:jc w:val="center"/>
              <w:rPr>
                <w:bCs/>
              </w:rPr>
            </w:pPr>
          </w:p>
          <w:p w14:paraId="1E2ABCF7" w14:textId="77777777" w:rsidR="004A4507" w:rsidRPr="004A4507" w:rsidRDefault="004A4507" w:rsidP="004A4507">
            <w:pPr>
              <w:autoSpaceDE w:val="0"/>
              <w:autoSpaceDN w:val="0"/>
              <w:adjustRightInd w:val="0"/>
              <w:ind w:left="540" w:hanging="540"/>
              <w:jc w:val="center"/>
              <w:rPr>
                <w:bCs/>
              </w:rPr>
            </w:pPr>
            <w:r w:rsidRPr="004A4507">
              <w:rPr>
                <w:bCs/>
              </w:rPr>
              <w:t>S.ID.3</w:t>
            </w:r>
          </w:p>
          <w:p w14:paraId="68A00800" w14:textId="77777777" w:rsidR="004A4507" w:rsidRPr="004A4507" w:rsidRDefault="004A4507" w:rsidP="004A4507">
            <w:pPr>
              <w:autoSpaceDE w:val="0"/>
              <w:autoSpaceDN w:val="0"/>
              <w:adjustRightInd w:val="0"/>
              <w:ind w:left="540" w:hanging="540"/>
              <w:jc w:val="center"/>
              <w:rPr>
                <w:bCs/>
              </w:rPr>
            </w:pPr>
          </w:p>
          <w:p w14:paraId="5E5FD1A6" w14:textId="77777777" w:rsidR="004A4507" w:rsidRPr="004A4507" w:rsidRDefault="004A4507" w:rsidP="004A4507">
            <w:pPr>
              <w:autoSpaceDE w:val="0"/>
              <w:autoSpaceDN w:val="0"/>
              <w:adjustRightInd w:val="0"/>
              <w:ind w:left="540" w:hanging="540"/>
              <w:jc w:val="center"/>
              <w:rPr>
                <w:bCs/>
              </w:rPr>
            </w:pPr>
          </w:p>
          <w:p w14:paraId="1CFAAB7E" w14:textId="77777777" w:rsidR="004A4507" w:rsidRPr="004A4507" w:rsidRDefault="004A4507" w:rsidP="004A4507">
            <w:pPr>
              <w:autoSpaceDE w:val="0"/>
              <w:autoSpaceDN w:val="0"/>
              <w:adjustRightInd w:val="0"/>
              <w:ind w:left="540" w:hanging="540"/>
              <w:jc w:val="center"/>
              <w:rPr>
                <w:bCs/>
              </w:rPr>
            </w:pPr>
          </w:p>
          <w:p w14:paraId="5791C09C" w14:textId="77777777" w:rsidR="004A4507" w:rsidRPr="004A4507" w:rsidRDefault="004A4507" w:rsidP="004A4507">
            <w:pPr>
              <w:autoSpaceDE w:val="0"/>
              <w:autoSpaceDN w:val="0"/>
              <w:adjustRightInd w:val="0"/>
              <w:ind w:left="540" w:hanging="540"/>
              <w:jc w:val="center"/>
              <w:rPr>
                <w:bCs/>
              </w:rPr>
            </w:pPr>
          </w:p>
          <w:p w14:paraId="0D971796" w14:textId="77777777" w:rsidR="004A4507" w:rsidRPr="004A4507" w:rsidRDefault="004A4507" w:rsidP="004A4507">
            <w:pPr>
              <w:autoSpaceDE w:val="0"/>
              <w:autoSpaceDN w:val="0"/>
              <w:adjustRightInd w:val="0"/>
              <w:ind w:left="540" w:hanging="540"/>
              <w:jc w:val="center"/>
              <w:rPr>
                <w:rFonts w:ascii="Calibri" w:hAnsi="Calibri"/>
                <w:bCs/>
              </w:rPr>
            </w:pPr>
          </w:p>
          <w:p w14:paraId="78709315" w14:textId="77777777" w:rsidR="004A4507" w:rsidRPr="004A4507" w:rsidRDefault="004A4507" w:rsidP="004A4507">
            <w:pPr>
              <w:autoSpaceDE w:val="0"/>
              <w:autoSpaceDN w:val="0"/>
              <w:adjustRightInd w:val="0"/>
              <w:ind w:left="540" w:hanging="540"/>
              <w:jc w:val="center"/>
              <w:rPr>
                <w:rFonts w:ascii="Calibri" w:hAnsi="Calibri"/>
                <w:bCs/>
              </w:rPr>
            </w:pPr>
          </w:p>
          <w:p w14:paraId="11C7724F" w14:textId="77777777" w:rsidR="004A4507" w:rsidRPr="004A4507" w:rsidRDefault="004A4507" w:rsidP="004A4507">
            <w:pPr>
              <w:autoSpaceDE w:val="0"/>
              <w:autoSpaceDN w:val="0"/>
              <w:adjustRightInd w:val="0"/>
              <w:ind w:left="540" w:hanging="540"/>
              <w:jc w:val="center"/>
              <w:rPr>
                <w:rFonts w:ascii="Calibri" w:hAnsi="Calibri"/>
                <w:bCs/>
                <w:sz w:val="23"/>
                <w:szCs w:val="23"/>
              </w:rPr>
            </w:pPr>
            <w:r w:rsidRPr="004A4507">
              <w:rPr>
                <w:rFonts w:ascii="Calibri" w:hAnsi="Calibri"/>
                <w:bCs/>
              </w:rPr>
              <w:t>S.ID.4</w:t>
            </w:r>
          </w:p>
          <w:p w14:paraId="2B7906E9" w14:textId="77777777" w:rsidR="004A4507" w:rsidRPr="004A4507" w:rsidRDefault="004A4507" w:rsidP="004A4507">
            <w:pPr>
              <w:autoSpaceDE w:val="0"/>
              <w:autoSpaceDN w:val="0"/>
              <w:adjustRightInd w:val="0"/>
              <w:ind w:left="540" w:hanging="540"/>
              <w:jc w:val="center"/>
              <w:rPr>
                <w:bCs/>
              </w:rPr>
            </w:pPr>
          </w:p>
          <w:p w14:paraId="5D0AD3B0" w14:textId="77777777" w:rsidR="004A4507" w:rsidRPr="004A4507" w:rsidRDefault="004A4507" w:rsidP="004A4507">
            <w:pPr>
              <w:autoSpaceDE w:val="0"/>
              <w:autoSpaceDN w:val="0"/>
              <w:adjustRightInd w:val="0"/>
              <w:rPr>
                <w:rFonts w:cs="Arial"/>
              </w:rPr>
            </w:pPr>
          </w:p>
        </w:tc>
        <w:tc>
          <w:tcPr>
            <w:tcW w:w="4424" w:type="dxa"/>
            <w:gridSpan w:val="2"/>
          </w:tcPr>
          <w:p w14:paraId="0367E5E0" w14:textId="77777777" w:rsidR="004A4507" w:rsidRPr="004A4507" w:rsidRDefault="004A4507" w:rsidP="004A4507">
            <w:pPr>
              <w:autoSpaceDE w:val="0"/>
              <w:autoSpaceDN w:val="0"/>
              <w:adjustRightInd w:val="0"/>
              <w:rPr>
                <w:rFonts w:cs="Candara"/>
                <w:color w:val="000000"/>
              </w:rPr>
            </w:pPr>
            <w:r w:rsidRPr="004A4507">
              <w:rPr>
                <w:rFonts w:cs="Candara"/>
                <w:bCs/>
                <w:color w:val="000000"/>
              </w:rPr>
              <w:lastRenderedPageBreak/>
              <w:t xml:space="preserve">Represent data with plots on the real number line (dot plots, </w:t>
            </w:r>
            <w:r w:rsidRPr="004A4507">
              <w:rPr>
                <w:rFonts w:cs="Candara"/>
                <w:bCs/>
                <w:color w:val="000000"/>
              </w:rPr>
              <w:lastRenderedPageBreak/>
              <w:t xml:space="preserve">histograms, and box plots). </w:t>
            </w:r>
          </w:p>
          <w:p w14:paraId="43EA7B2C"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(Statistics and Probability is a Modeling Conceptual Category.) </w:t>
            </w:r>
          </w:p>
          <w:p w14:paraId="158414B0" w14:textId="77777777" w:rsidR="004A4507" w:rsidRPr="004A4507" w:rsidRDefault="004A4507" w:rsidP="004A4507">
            <w:pPr>
              <w:autoSpaceDE w:val="0"/>
              <w:autoSpaceDN w:val="0"/>
              <w:adjustRightInd w:val="0"/>
              <w:rPr>
                <w:rFonts w:cs="Candara"/>
                <w:bCs/>
                <w:i/>
                <w:iCs/>
                <w:color w:val="000000"/>
              </w:rPr>
            </w:pPr>
          </w:p>
          <w:p w14:paraId="071A6547"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Use statistics appropriate to the shape of the data distribution to compare center (median, mean) and spread (interquartile range, standard deviation) of two or more different data sets. </w:t>
            </w:r>
          </w:p>
          <w:p w14:paraId="1AAC1742"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 xml:space="preserve">(Statistics and Probability is a Modeling Conceptual Category.) </w:t>
            </w:r>
          </w:p>
          <w:p w14:paraId="5704F6DF" w14:textId="77777777" w:rsidR="004A4507" w:rsidRPr="004A4507" w:rsidRDefault="004A4507" w:rsidP="004A4507">
            <w:pPr>
              <w:autoSpaceDE w:val="0"/>
              <w:autoSpaceDN w:val="0"/>
              <w:adjustRightInd w:val="0"/>
              <w:rPr>
                <w:rFonts w:cs="Candara"/>
                <w:bCs/>
                <w:color w:val="000000"/>
              </w:rPr>
            </w:pPr>
          </w:p>
          <w:p w14:paraId="747FB62E"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Interpret differences in shape, center and spread in the context of data sets, accounting for possible effects of extreme data points (outliers). </w:t>
            </w:r>
          </w:p>
          <w:p w14:paraId="627CF580" w14:textId="77777777" w:rsidR="004A4507" w:rsidRPr="004A4507" w:rsidRDefault="004A4507" w:rsidP="004A4507">
            <w:pPr>
              <w:autoSpaceDE w:val="0"/>
              <w:autoSpaceDN w:val="0"/>
              <w:adjustRightInd w:val="0"/>
              <w:rPr>
                <w:rFonts w:cs="Candara"/>
                <w:bCs/>
                <w:color w:val="000000"/>
              </w:rPr>
            </w:pPr>
            <w:r w:rsidRPr="004A4507">
              <w:rPr>
                <w:rFonts w:cs="Candara"/>
                <w:bCs/>
                <w:color w:val="000000"/>
              </w:rPr>
              <w:t>(Statistics and Probability is a Modeling Conceptual Category.)</w:t>
            </w:r>
          </w:p>
          <w:p w14:paraId="6EE313D4" w14:textId="77777777" w:rsidR="004A4507" w:rsidRPr="004A4507" w:rsidRDefault="004A4507" w:rsidP="004A4507">
            <w:pPr>
              <w:autoSpaceDE w:val="0"/>
              <w:autoSpaceDN w:val="0"/>
              <w:adjustRightInd w:val="0"/>
              <w:rPr>
                <w:rFonts w:cs="Candara"/>
                <w:bCs/>
                <w:color w:val="000000"/>
              </w:rPr>
            </w:pPr>
          </w:p>
          <w:p w14:paraId="187C8E2D" w14:textId="77777777" w:rsidR="004A4507" w:rsidRPr="004A4507" w:rsidRDefault="004A4507" w:rsidP="004A4507">
            <w:pPr>
              <w:autoSpaceDE w:val="0"/>
              <w:autoSpaceDN w:val="0"/>
              <w:adjustRightInd w:val="0"/>
              <w:rPr>
                <w:rFonts w:cs="Candara"/>
                <w:bCs/>
                <w:color w:val="000000"/>
              </w:rPr>
            </w:pPr>
            <w:r w:rsidRPr="004A4507">
              <w:rPr>
                <w:rFonts w:ascii="Calibri" w:hAnsi="Calibri"/>
                <w:bCs/>
              </w:rPr>
              <w:t xml:space="preserve">Use the mean and standard deviation of a data set to fit it to a normal distribution and to estimate population percentages. Recognize that there are data sets for which such a procedure is not </w:t>
            </w:r>
            <w:r w:rsidRPr="004A4507">
              <w:rPr>
                <w:rFonts w:ascii="Calibri" w:hAnsi="Calibri"/>
                <w:bCs/>
              </w:rPr>
              <w:lastRenderedPageBreak/>
              <w:t>appropriate. Use calculators, spreadsheets, and tables to estimate areas under the normal curve. *Statistics and Probability is a Modeling Conceptual Category</w:t>
            </w:r>
          </w:p>
        </w:tc>
        <w:tc>
          <w:tcPr>
            <w:tcW w:w="7053" w:type="dxa"/>
            <w:gridSpan w:val="2"/>
          </w:tcPr>
          <w:p w14:paraId="7D670606" w14:textId="77777777" w:rsidR="004A4507" w:rsidRPr="004A4507" w:rsidRDefault="004A4507" w:rsidP="004A4507">
            <w:pPr>
              <w:rPr>
                <w:rFonts w:cs="Arial"/>
              </w:rPr>
            </w:pPr>
            <w:r w:rsidRPr="004A4507">
              <w:rPr>
                <w:rFonts w:cs="Arial"/>
              </w:rPr>
              <w:lastRenderedPageBreak/>
              <w:t>A: Students will model data using various displays.</w:t>
            </w:r>
          </w:p>
          <w:p w14:paraId="745EFE6D" w14:textId="77777777" w:rsidR="004A4507" w:rsidRPr="004A4507" w:rsidRDefault="00767748" w:rsidP="004A4507">
            <w:pPr>
              <w:rPr>
                <w:rFonts w:cs="Arial"/>
              </w:rPr>
            </w:pPr>
            <w:hyperlink r:id="rId614" w:history="1">
              <w:r w:rsidR="004A4507" w:rsidRPr="004A4507">
                <w:rPr>
                  <w:rFonts w:cs="Arial"/>
                  <w:color w:val="0000FF" w:themeColor="hyperlink"/>
                  <w:u w:val="single"/>
                </w:rPr>
                <w:t>http://alex.state.al.us/lesson_view.php?id=26258</w:t>
              </w:r>
            </w:hyperlink>
          </w:p>
          <w:p w14:paraId="7B538B50" w14:textId="77777777" w:rsidR="004A4507" w:rsidRPr="004A4507" w:rsidRDefault="004A4507" w:rsidP="004A4507">
            <w:pPr>
              <w:rPr>
                <w:rFonts w:cs="Arial"/>
              </w:rPr>
            </w:pPr>
          </w:p>
          <w:p w14:paraId="4F1475AC" w14:textId="77777777" w:rsidR="004A4507" w:rsidRPr="004A4507" w:rsidRDefault="004A4507" w:rsidP="004A4507">
            <w:pPr>
              <w:rPr>
                <w:rFonts w:cs="Arial"/>
              </w:rPr>
            </w:pPr>
            <w:r w:rsidRPr="004A4507">
              <w:rPr>
                <w:rFonts w:cs="Arial"/>
              </w:rPr>
              <w:t xml:space="preserve">A: Students will create a data display. </w:t>
            </w:r>
          </w:p>
          <w:p w14:paraId="5EF319D4" w14:textId="77777777" w:rsidR="004A4507" w:rsidRPr="004A4507" w:rsidRDefault="00767748" w:rsidP="004A4507">
            <w:pPr>
              <w:rPr>
                <w:rFonts w:cs="Arial"/>
              </w:rPr>
            </w:pPr>
            <w:hyperlink r:id="rId615" w:history="1">
              <w:r w:rsidR="004A4507" w:rsidRPr="004A4507">
                <w:rPr>
                  <w:rFonts w:cs="Arial"/>
                  <w:color w:val="0000FF" w:themeColor="hyperlink"/>
                  <w:u w:val="single"/>
                </w:rPr>
                <w:t>http://www.prb.org/Publications/Lesson-Plans/PyramidBuilding.aspx</w:t>
              </w:r>
            </w:hyperlink>
          </w:p>
          <w:p w14:paraId="2F32CBC2" w14:textId="77777777" w:rsidR="004A4507" w:rsidRPr="004A4507" w:rsidRDefault="004A4507" w:rsidP="004A4507">
            <w:pPr>
              <w:rPr>
                <w:rFonts w:cs="Arial"/>
              </w:rPr>
            </w:pPr>
          </w:p>
          <w:p w14:paraId="4ABFA0FA" w14:textId="77777777" w:rsidR="004A4507" w:rsidRPr="004A4507" w:rsidRDefault="004A4507" w:rsidP="004A4507">
            <w:pPr>
              <w:rPr>
                <w:rFonts w:cs="Arial"/>
              </w:rPr>
            </w:pPr>
            <w:r w:rsidRPr="004A4507">
              <w:rPr>
                <w:rFonts w:cs="Arial"/>
              </w:rPr>
              <w:t>A: Students will make various calculations with a set of data including mean, median, and mode.</w:t>
            </w:r>
          </w:p>
          <w:p w14:paraId="348F65F2" w14:textId="77777777" w:rsidR="004A4507" w:rsidRPr="004A4507" w:rsidRDefault="00767748" w:rsidP="004A4507">
            <w:pPr>
              <w:rPr>
                <w:rFonts w:cs="Arial"/>
                <w:color w:val="0000FF" w:themeColor="hyperlink"/>
                <w:u w:val="single"/>
              </w:rPr>
            </w:pPr>
            <w:hyperlink r:id="rId616" w:history="1">
              <w:r w:rsidR="004A4507" w:rsidRPr="004A4507">
                <w:rPr>
                  <w:rFonts w:cs="Arial"/>
                  <w:color w:val="0000FF" w:themeColor="hyperlink"/>
                  <w:u w:val="single"/>
                </w:rPr>
                <w:t>http://alex.state.al.us/lesson_view.php?id=14515</w:t>
              </w:r>
            </w:hyperlink>
          </w:p>
          <w:p w14:paraId="7C46C78E" w14:textId="77777777" w:rsidR="004A4507" w:rsidRPr="004A4507" w:rsidRDefault="004A4507" w:rsidP="004A4507">
            <w:pPr>
              <w:rPr>
                <w:rFonts w:cs="Arial"/>
              </w:rPr>
            </w:pPr>
          </w:p>
          <w:p w14:paraId="4262A033" w14:textId="77777777" w:rsidR="004A4507" w:rsidRPr="004A4507" w:rsidRDefault="004A4507" w:rsidP="004A4507">
            <w:pPr>
              <w:rPr>
                <w:rFonts w:cs="Arial"/>
              </w:rPr>
            </w:pPr>
            <w:r w:rsidRPr="004A4507">
              <w:rPr>
                <w:rFonts w:cs="Arial"/>
              </w:rPr>
              <w:t xml:space="preserve">V: Provides several videos on how to understand the meaning of data.  </w:t>
            </w:r>
          </w:p>
          <w:p w14:paraId="5CA8AA0E" w14:textId="77777777" w:rsidR="004A4507" w:rsidRPr="004A4507" w:rsidRDefault="00767748" w:rsidP="004A4507">
            <w:pPr>
              <w:rPr>
                <w:rFonts w:cs="Arial"/>
                <w:color w:val="0000FF" w:themeColor="hyperlink"/>
                <w:u w:val="single"/>
              </w:rPr>
            </w:pPr>
            <w:hyperlink r:id="rId617" w:history="1">
              <w:r w:rsidR="004A4507" w:rsidRPr="004A4507">
                <w:rPr>
                  <w:rFonts w:cs="Arial"/>
                  <w:color w:val="0000FF" w:themeColor="hyperlink"/>
                  <w:u w:val="single"/>
                </w:rPr>
                <w:t>http://www.khanacademy.org/math/pre-algebra/applying-math-reasoning-topic/reading_data/v/histograms</w:t>
              </w:r>
            </w:hyperlink>
          </w:p>
          <w:p w14:paraId="4D90B9A5" w14:textId="77777777" w:rsidR="004A4507" w:rsidRPr="004A4507" w:rsidRDefault="004A4507" w:rsidP="004A4507">
            <w:pPr>
              <w:rPr>
                <w:rFonts w:cs="Arial"/>
              </w:rPr>
            </w:pPr>
          </w:p>
          <w:p w14:paraId="442ED19F" w14:textId="77777777" w:rsidR="004A4507" w:rsidRPr="004A4507" w:rsidRDefault="004A4507" w:rsidP="004A4507">
            <w:pPr>
              <w:rPr>
                <w:rFonts w:cs="Arial"/>
              </w:rPr>
            </w:pPr>
          </w:p>
          <w:p w14:paraId="532CA311" w14:textId="77777777" w:rsidR="004A4507" w:rsidRPr="004A4507" w:rsidRDefault="004A4507" w:rsidP="004A4507">
            <w:pPr>
              <w:rPr>
                <w:rFonts w:cs="Arial"/>
              </w:rPr>
            </w:pPr>
          </w:p>
          <w:p w14:paraId="7278A900" w14:textId="77777777" w:rsidR="004A4507" w:rsidRPr="004A4507" w:rsidRDefault="004A4507" w:rsidP="004A4507">
            <w:pPr>
              <w:rPr>
                <w:rFonts w:cs="Arial"/>
              </w:rPr>
            </w:pPr>
          </w:p>
          <w:p w14:paraId="19F85F6F" w14:textId="77777777" w:rsidR="004A4507" w:rsidRPr="004A4507" w:rsidRDefault="004A4507" w:rsidP="004A4507">
            <w:pPr>
              <w:rPr>
                <w:rFonts w:ascii="Calibri" w:hAnsi="Calibri" w:cs="Arial"/>
              </w:rPr>
            </w:pPr>
            <w:r w:rsidRPr="004A4507">
              <w:rPr>
                <w:rFonts w:ascii="Calibri" w:hAnsi="Calibri" w:cs="Arial"/>
              </w:rPr>
              <w:t xml:space="preserve">V: Videos on statistics and the Empirical Rule. </w:t>
            </w:r>
          </w:p>
          <w:p w14:paraId="6871F7AB" w14:textId="77777777" w:rsidR="004A4507" w:rsidRPr="004A4507" w:rsidRDefault="00767748" w:rsidP="004A4507">
            <w:pPr>
              <w:rPr>
                <w:rFonts w:ascii="Calibri" w:hAnsi="Calibri" w:cs="Arial"/>
                <w:color w:val="0000FF" w:themeColor="hyperlink"/>
                <w:u w:val="single"/>
              </w:rPr>
            </w:pPr>
            <w:hyperlink r:id="rId618" w:history="1">
              <w:r w:rsidR="004A4507" w:rsidRPr="004A4507">
                <w:rPr>
                  <w:rFonts w:ascii="Calibri" w:hAnsi="Calibri" w:cs="Arial"/>
                  <w:color w:val="0000FF" w:themeColor="hyperlink"/>
                  <w:u w:val="single"/>
                </w:rPr>
                <w:t>https://learnzillion.com/lessonsets/458-use-mean-and-standard-deviation-to-fit-a-data-set-to-a-normal-distribution-when-appropriate-estimate-population-percentages-using-tools</w:t>
              </w:r>
            </w:hyperlink>
          </w:p>
          <w:p w14:paraId="77374CDC" w14:textId="77777777" w:rsidR="004A4507" w:rsidRPr="004A4507" w:rsidRDefault="004A4507" w:rsidP="004A4507">
            <w:pPr>
              <w:rPr>
                <w:rFonts w:ascii="Calibri" w:hAnsi="Calibri" w:cs="Arial"/>
              </w:rPr>
            </w:pPr>
          </w:p>
          <w:p w14:paraId="1F8C89C9" w14:textId="77777777" w:rsidR="004A4507" w:rsidRPr="004A4507" w:rsidRDefault="00767748" w:rsidP="004A4507">
            <w:pPr>
              <w:rPr>
                <w:rFonts w:ascii="Calibri" w:hAnsi="Calibri" w:cs="Arial"/>
              </w:rPr>
            </w:pPr>
            <w:hyperlink r:id="rId619" w:history="1">
              <w:r w:rsidR="004A4507" w:rsidRPr="004A4507">
                <w:rPr>
                  <w:rFonts w:ascii="Calibri" w:hAnsi="Calibri" w:cs="Arial"/>
                  <w:color w:val="0000FF" w:themeColor="hyperlink"/>
                  <w:u w:val="single"/>
                </w:rPr>
                <w:t>https://learnzillion.com/lessonsets/433-use-mean-and-standard-deviation-to-fit-to-</w:t>
              </w:r>
              <w:r w:rsidR="004A4507" w:rsidRPr="004A4507">
                <w:rPr>
                  <w:rFonts w:ascii="Calibri" w:hAnsi="Calibri" w:cs="Arial"/>
                  <w:color w:val="0000FF" w:themeColor="hyperlink"/>
                  <w:u w:val="single"/>
                </w:rPr>
                <w:lastRenderedPageBreak/>
                <w:t>normal-distribution-and-estimate-population-percentages-when-appropriate-use-tools-to-estimate-areas-under-the-normal-curve</w:t>
              </w:r>
            </w:hyperlink>
          </w:p>
        </w:tc>
      </w:tr>
      <w:tr w:rsidR="004A4507" w:rsidRPr="004A4507" w14:paraId="05284E23" w14:textId="77777777" w:rsidTr="004A4507">
        <w:trPr>
          <w:trHeight w:val="620"/>
        </w:trPr>
        <w:tc>
          <w:tcPr>
            <w:tcW w:w="13205" w:type="dxa"/>
            <w:gridSpan w:val="5"/>
            <w:tcBorders>
              <w:bottom w:val="single" w:sz="4" w:space="0" w:color="auto"/>
            </w:tcBorders>
            <w:shd w:val="clear" w:color="auto" w:fill="B6DDE8" w:themeFill="accent5" w:themeFillTint="66"/>
            <w:vAlign w:val="center"/>
          </w:tcPr>
          <w:p w14:paraId="167E44F6"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lastRenderedPageBreak/>
              <w:t xml:space="preserve">Cluster:  </w:t>
            </w:r>
            <w:r w:rsidRPr="004A4507">
              <w:rPr>
                <w:b/>
                <w:bCs/>
                <w:sz w:val="28"/>
                <w:szCs w:val="28"/>
              </w:rPr>
              <w:t>Summarize, represent, and interpret data on two categorical and quantitative variables</w:t>
            </w:r>
          </w:p>
        </w:tc>
      </w:tr>
      <w:tr w:rsidR="004A4507" w:rsidRPr="004A4507" w14:paraId="06D29CAC" w14:textId="77777777" w:rsidTr="004A4507">
        <w:tc>
          <w:tcPr>
            <w:tcW w:w="1728" w:type="dxa"/>
            <w:tcBorders>
              <w:bottom w:val="single" w:sz="4" w:space="0" w:color="auto"/>
            </w:tcBorders>
            <w:shd w:val="clear" w:color="auto" w:fill="DAEEF3" w:themeFill="accent5" w:themeFillTint="33"/>
          </w:tcPr>
          <w:p w14:paraId="764A541A"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410" w:type="dxa"/>
            <w:tcBorders>
              <w:bottom w:val="single" w:sz="4" w:space="0" w:color="auto"/>
            </w:tcBorders>
            <w:shd w:val="clear" w:color="auto" w:fill="DAEEF3" w:themeFill="accent5" w:themeFillTint="33"/>
          </w:tcPr>
          <w:p w14:paraId="1C895CEA"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67" w:type="dxa"/>
            <w:gridSpan w:val="3"/>
            <w:tcBorders>
              <w:bottom w:val="single" w:sz="4" w:space="0" w:color="auto"/>
            </w:tcBorders>
            <w:shd w:val="clear" w:color="auto" w:fill="DAEEF3" w:themeFill="accent5" w:themeFillTint="33"/>
          </w:tcPr>
          <w:p w14:paraId="5CBE2D09"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59D6A915" w14:textId="77777777" w:rsidTr="004A4507">
        <w:tc>
          <w:tcPr>
            <w:tcW w:w="1728" w:type="dxa"/>
          </w:tcPr>
          <w:p w14:paraId="58D12343" w14:textId="77777777" w:rsidR="004A4507" w:rsidRPr="004A4507" w:rsidRDefault="004A4507" w:rsidP="004A4507">
            <w:pPr>
              <w:autoSpaceDE w:val="0"/>
              <w:autoSpaceDN w:val="0"/>
              <w:adjustRightInd w:val="0"/>
              <w:ind w:left="540" w:hanging="540"/>
              <w:jc w:val="center"/>
              <w:rPr>
                <w:bCs/>
              </w:rPr>
            </w:pPr>
            <w:r w:rsidRPr="004A4507">
              <w:rPr>
                <w:bCs/>
              </w:rPr>
              <w:t>S.ID.5</w:t>
            </w:r>
          </w:p>
          <w:p w14:paraId="6A42A4B1" w14:textId="77777777" w:rsidR="004A4507" w:rsidRPr="004A4507" w:rsidRDefault="004A4507" w:rsidP="004A4507">
            <w:pPr>
              <w:autoSpaceDE w:val="0"/>
              <w:autoSpaceDN w:val="0"/>
              <w:adjustRightInd w:val="0"/>
              <w:ind w:left="540" w:hanging="540"/>
              <w:jc w:val="center"/>
              <w:rPr>
                <w:bCs/>
              </w:rPr>
            </w:pPr>
          </w:p>
          <w:p w14:paraId="19B514F6" w14:textId="77777777" w:rsidR="004A4507" w:rsidRPr="004A4507" w:rsidRDefault="004A4507" w:rsidP="004A4507">
            <w:pPr>
              <w:autoSpaceDE w:val="0"/>
              <w:autoSpaceDN w:val="0"/>
              <w:adjustRightInd w:val="0"/>
              <w:ind w:left="540" w:hanging="540"/>
              <w:jc w:val="center"/>
              <w:rPr>
                <w:bCs/>
              </w:rPr>
            </w:pPr>
          </w:p>
          <w:p w14:paraId="52F1E21B" w14:textId="77777777" w:rsidR="004A4507" w:rsidRPr="004A4507" w:rsidRDefault="004A4507" w:rsidP="004A4507">
            <w:pPr>
              <w:autoSpaceDE w:val="0"/>
              <w:autoSpaceDN w:val="0"/>
              <w:adjustRightInd w:val="0"/>
              <w:ind w:left="540" w:hanging="540"/>
              <w:jc w:val="center"/>
              <w:rPr>
                <w:bCs/>
              </w:rPr>
            </w:pPr>
          </w:p>
          <w:p w14:paraId="247BFD40" w14:textId="77777777" w:rsidR="004A4507" w:rsidRPr="004A4507" w:rsidRDefault="004A4507" w:rsidP="004A4507">
            <w:pPr>
              <w:autoSpaceDE w:val="0"/>
              <w:autoSpaceDN w:val="0"/>
              <w:adjustRightInd w:val="0"/>
              <w:ind w:left="540" w:hanging="540"/>
              <w:jc w:val="center"/>
              <w:rPr>
                <w:bCs/>
              </w:rPr>
            </w:pPr>
          </w:p>
          <w:p w14:paraId="43AF591D" w14:textId="77777777" w:rsidR="004A4507" w:rsidRPr="004A4507" w:rsidRDefault="004A4507" w:rsidP="004A4507">
            <w:pPr>
              <w:autoSpaceDE w:val="0"/>
              <w:autoSpaceDN w:val="0"/>
              <w:adjustRightInd w:val="0"/>
              <w:ind w:left="540" w:hanging="540"/>
              <w:jc w:val="center"/>
              <w:rPr>
                <w:bCs/>
              </w:rPr>
            </w:pPr>
          </w:p>
          <w:p w14:paraId="38FA97B6" w14:textId="77777777" w:rsidR="004A4507" w:rsidRPr="004A4507" w:rsidRDefault="004A4507" w:rsidP="004A4507">
            <w:pPr>
              <w:autoSpaceDE w:val="0"/>
              <w:autoSpaceDN w:val="0"/>
              <w:adjustRightInd w:val="0"/>
              <w:ind w:left="540" w:hanging="540"/>
              <w:jc w:val="center"/>
              <w:rPr>
                <w:bCs/>
              </w:rPr>
            </w:pPr>
          </w:p>
          <w:p w14:paraId="009AE35C" w14:textId="77777777" w:rsidR="004A4507" w:rsidRPr="004A4507" w:rsidRDefault="004A4507" w:rsidP="004A4507">
            <w:pPr>
              <w:autoSpaceDE w:val="0"/>
              <w:autoSpaceDN w:val="0"/>
              <w:adjustRightInd w:val="0"/>
              <w:ind w:left="540" w:hanging="540"/>
              <w:jc w:val="center"/>
              <w:rPr>
                <w:bCs/>
              </w:rPr>
            </w:pPr>
          </w:p>
          <w:p w14:paraId="5110E36A" w14:textId="77777777" w:rsidR="004A4507" w:rsidRPr="004A4507" w:rsidRDefault="004A4507" w:rsidP="004A4507">
            <w:pPr>
              <w:autoSpaceDE w:val="0"/>
              <w:autoSpaceDN w:val="0"/>
              <w:adjustRightInd w:val="0"/>
              <w:ind w:left="540" w:hanging="540"/>
              <w:jc w:val="center"/>
              <w:rPr>
                <w:bCs/>
              </w:rPr>
            </w:pPr>
          </w:p>
          <w:p w14:paraId="0FF12CAF" w14:textId="77777777" w:rsidR="004A4507" w:rsidRPr="004A4507" w:rsidRDefault="004A4507" w:rsidP="004A4507">
            <w:pPr>
              <w:autoSpaceDE w:val="0"/>
              <w:autoSpaceDN w:val="0"/>
              <w:adjustRightInd w:val="0"/>
              <w:ind w:left="540" w:hanging="540"/>
              <w:jc w:val="center"/>
              <w:rPr>
                <w:bCs/>
              </w:rPr>
            </w:pPr>
            <w:r w:rsidRPr="004A4507">
              <w:rPr>
                <w:bCs/>
              </w:rPr>
              <w:t>S.ID.6a</w:t>
            </w:r>
          </w:p>
          <w:p w14:paraId="324BE5FB" w14:textId="77777777" w:rsidR="004A4507" w:rsidRPr="004A4507" w:rsidRDefault="004A4507" w:rsidP="004A4507">
            <w:pPr>
              <w:autoSpaceDE w:val="0"/>
              <w:autoSpaceDN w:val="0"/>
              <w:adjustRightInd w:val="0"/>
              <w:ind w:left="540" w:hanging="540"/>
              <w:jc w:val="center"/>
              <w:rPr>
                <w:bCs/>
              </w:rPr>
            </w:pPr>
          </w:p>
          <w:p w14:paraId="24C28EB3" w14:textId="77777777" w:rsidR="004A4507" w:rsidRPr="004A4507" w:rsidRDefault="004A4507" w:rsidP="004A4507">
            <w:pPr>
              <w:autoSpaceDE w:val="0"/>
              <w:autoSpaceDN w:val="0"/>
              <w:adjustRightInd w:val="0"/>
              <w:ind w:left="540" w:hanging="540"/>
              <w:jc w:val="center"/>
              <w:rPr>
                <w:bCs/>
              </w:rPr>
            </w:pPr>
          </w:p>
          <w:p w14:paraId="56E92B90" w14:textId="77777777" w:rsidR="004A4507" w:rsidRPr="004A4507" w:rsidRDefault="004A4507" w:rsidP="004A4507">
            <w:pPr>
              <w:autoSpaceDE w:val="0"/>
              <w:autoSpaceDN w:val="0"/>
              <w:adjustRightInd w:val="0"/>
              <w:ind w:left="540" w:hanging="540"/>
              <w:jc w:val="center"/>
              <w:rPr>
                <w:bCs/>
              </w:rPr>
            </w:pPr>
          </w:p>
          <w:p w14:paraId="4A39188A" w14:textId="77777777" w:rsidR="004A4507" w:rsidRPr="004A4507" w:rsidRDefault="004A4507" w:rsidP="004A4507">
            <w:pPr>
              <w:autoSpaceDE w:val="0"/>
              <w:autoSpaceDN w:val="0"/>
              <w:adjustRightInd w:val="0"/>
              <w:ind w:left="540" w:hanging="540"/>
              <w:jc w:val="center"/>
              <w:rPr>
                <w:bCs/>
              </w:rPr>
            </w:pPr>
          </w:p>
          <w:p w14:paraId="0B6F4F30" w14:textId="77777777" w:rsidR="004A4507" w:rsidRPr="004A4507" w:rsidRDefault="004A4507" w:rsidP="004A4507">
            <w:pPr>
              <w:autoSpaceDE w:val="0"/>
              <w:autoSpaceDN w:val="0"/>
              <w:adjustRightInd w:val="0"/>
              <w:ind w:left="540" w:hanging="540"/>
              <w:jc w:val="center"/>
              <w:rPr>
                <w:bCs/>
              </w:rPr>
            </w:pPr>
          </w:p>
          <w:p w14:paraId="483D8AE0" w14:textId="77777777" w:rsidR="004A4507" w:rsidRPr="004A4507" w:rsidRDefault="004A4507" w:rsidP="004A4507">
            <w:pPr>
              <w:autoSpaceDE w:val="0"/>
              <w:autoSpaceDN w:val="0"/>
              <w:adjustRightInd w:val="0"/>
              <w:ind w:left="540" w:hanging="540"/>
              <w:jc w:val="center"/>
              <w:rPr>
                <w:bCs/>
              </w:rPr>
            </w:pPr>
          </w:p>
          <w:p w14:paraId="7C05942E" w14:textId="77777777" w:rsidR="004A4507" w:rsidRPr="004A4507" w:rsidRDefault="004A4507" w:rsidP="004A4507">
            <w:pPr>
              <w:autoSpaceDE w:val="0"/>
              <w:autoSpaceDN w:val="0"/>
              <w:adjustRightInd w:val="0"/>
              <w:ind w:left="540" w:hanging="540"/>
              <w:jc w:val="center"/>
              <w:rPr>
                <w:bCs/>
              </w:rPr>
            </w:pPr>
          </w:p>
          <w:p w14:paraId="7D129C9F" w14:textId="77777777" w:rsidR="004A4507" w:rsidRPr="004A4507" w:rsidRDefault="004A4507" w:rsidP="004A4507">
            <w:pPr>
              <w:autoSpaceDE w:val="0"/>
              <w:autoSpaceDN w:val="0"/>
              <w:adjustRightInd w:val="0"/>
              <w:ind w:left="540" w:hanging="540"/>
              <w:jc w:val="center"/>
              <w:rPr>
                <w:bCs/>
              </w:rPr>
            </w:pPr>
          </w:p>
          <w:p w14:paraId="4E0F7FF7" w14:textId="77777777" w:rsidR="004A4507" w:rsidRPr="004A4507" w:rsidRDefault="004A4507" w:rsidP="004A4507">
            <w:pPr>
              <w:autoSpaceDE w:val="0"/>
              <w:autoSpaceDN w:val="0"/>
              <w:adjustRightInd w:val="0"/>
              <w:ind w:left="540" w:hanging="540"/>
              <w:jc w:val="center"/>
              <w:rPr>
                <w:bCs/>
              </w:rPr>
            </w:pPr>
          </w:p>
          <w:p w14:paraId="43ACF87A" w14:textId="77777777" w:rsidR="004A4507" w:rsidRPr="004A4507" w:rsidRDefault="004A4507" w:rsidP="004A4507">
            <w:pPr>
              <w:autoSpaceDE w:val="0"/>
              <w:autoSpaceDN w:val="0"/>
              <w:adjustRightInd w:val="0"/>
              <w:ind w:left="540" w:hanging="540"/>
              <w:jc w:val="center"/>
              <w:rPr>
                <w:bCs/>
              </w:rPr>
            </w:pPr>
          </w:p>
          <w:p w14:paraId="5DC540AD" w14:textId="77777777" w:rsidR="004A4507" w:rsidRPr="004A4507" w:rsidRDefault="004A4507" w:rsidP="004A4507">
            <w:pPr>
              <w:autoSpaceDE w:val="0"/>
              <w:autoSpaceDN w:val="0"/>
              <w:adjustRightInd w:val="0"/>
              <w:ind w:left="540" w:hanging="540"/>
              <w:jc w:val="center"/>
              <w:rPr>
                <w:bCs/>
              </w:rPr>
            </w:pPr>
            <w:r w:rsidRPr="004A4507">
              <w:rPr>
                <w:bCs/>
              </w:rPr>
              <w:t>S.ID.6b</w:t>
            </w:r>
          </w:p>
          <w:p w14:paraId="734F1D50" w14:textId="77777777" w:rsidR="004A4507" w:rsidRPr="004A4507" w:rsidRDefault="004A4507" w:rsidP="004A4507">
            <w:pPr>
              <w:autoSpaceDE w:val="0"/>
              <w:autoSpaceDN w:val="0"/>
              <w:adjustRightInd w:val="0"/>
              <w:ind w:left="540" w:hanging="540"/>
              <w:jc w:val="center"/>
              <w:rPr>
                <w:bCs/>
              </w:rPr>
            </w:pPr>
          </w:p>
          <w:p w14:paraId="3D24788E" w14:textId="77777777" w:rsidR="004A4507" w:rsidRPr="004A4507" w:rsidRDefault="004A4507" w:rsidP="004A4507">
            <w:pPr>
              <w:autoSpaceDE w:val="0"/>
              <w:autoSpaceDN w:val="0"/>
              <w:adjustRightInd w:val="0"/>
              <w:ind w:left="540" w:hanging="540"/>
              <w:jc w:val="center"/>
              <w:rPr>
                <w:bCs/>
              </w:rPr>
            </w:pPr>
          </w:p>
          <w:p w14:paraId="3B31A80B" w14:textId="77777777" w:rsidR="004A4507" w:rsidRPr="004A4507" w:rsidRDefault="004A4507" w:rsidP="004A4507">
            <w:pPr>
              <w:autoSpaceDE w:val="0"/>
              <w:autoSpaceDN w:val="0"/>
              <w:adjustRightInd w:val="0"/>
              <w:ind w:left="540" w:hanging="540"/>
              <w:jc w:val="center"/>
              <w:rPr>
                <w:bCs/>
              </w:rPr>
            </w:pPr>
            <w:r w:rsidRPr="004A4507">
              <w:rPr>
                <w:bCs/>
              </w:rPr>
              <w:t>S.ID.6c</w:t>
            </w:r>
          </w:p>
          <w:p w14:paraId="7B087A45" w14:textId="77777777" w:rsidR="004A4507" w:rsidRPr="004A4507" w:rsidRDefault="004A4507" w:rsidP="004A4507">
            <w:pPr>
              <w:autoSpaceDE w:val="0"/>
              <w:autoSpaceDN w:val="0"/>
              <w:adjustRightInd w:val="0"/>
              <w:ind w:left="540" w:hanging="540"/>
              <w:jc w:val="center"/>
              <w:rPr>
                <w:bCs/>
              </w:rPr>
            </w:pPr>
          </w:p>
          <w:p w14:paraId="0F47A5D3" w14:textId="77777777" w:rsidR="004A4507" w:rsidRPr="004A4507" w:rsidRDefault="004A4507" w:rsidP="004A4507">
            <w:pPr>
              <w:autoSpaceDE w:val="0"/>
              <w:autoSpaceDN w:val="0"/>
              <w:adjustRightInd w:val="0"/>
              <w:ind w:left="540" w:hanging="540"/>
              <w:jc w:val="center"/>
              <w:rPr>
                <w:bCs/>
              </w:rPr>
            </w:pPr>
          </w:p>
          <w:p w14:paraId="4AB153C3" w14:textId="77777777" w:rsidR="004A4507" w:rsidRPr="004A4507" w:rsidRDefault="004A4507" w:rsidP="004A4507">
            <w:pPr>
              <w:autoSpaceDE w:val="0"/>
              <w:autoSpaceDN w:val="0"/>
              <w:adjustRightInd w:val="0"/>
              <w:rPr>
                <w:rFonts w:cs="Arial"/>
              </w:rPr>
            </w:pPr>
          </w:p>
        </w:tc>
        <w:tc>
          <w:tcPr>
            <w:tcW w:w="4410" w:type="dxa"/>
          </w:tcPr>
          <w:p w14:paraId="0FE73DF4" w14:textId="77777777" w:rsidR="004A4507" w:rsidRPr="004A4507" w:rsidRDefault="004A4507" w:rsidP="004A4507">
            <w:pPr>
              <w:autoSpaceDE w:val="0"/>
              <w:autoSpaceDN w:val="0"/>
              <w:adjustRightInd w:val="0"/>
              <w:rPr>
                <w:rFonts w:cs="Candara"/>
                <w:color w:val="000000"/>
              </w:rPr>
            </w:pPr>
            <w:r w:rsidRPr="004A4507">
              <w:rPr>
                <w:rFonts w:cs="Candara"/>
                <w:bCs/>
                <w:color w:val="000000"/>
              </w:rPr>
              <w:lastRenderedPageBreak/>
              <w:t xml:space="preserve">Summarize categorical data for two categories in two-way frequency tables. Interpret relative frequencies in the context of the data (including joint, marginal and conditional relative frequencies). Recognize possible associations and trends in the data. </w:t>
            </w:r>
          </w:p>
          <w:p w14:paraId="35407283" w14:textId="77777777" w:rsidR="004A4507" w:rsidRPr="004A4507" w:rsidRDefault="004A4507" w:rsidP="004A4507">
            <w:pPr>
              <w:rPr>
                <w:bCs/>
              </w:rPr>
            </w:pPr>
            <w:r w:rsidRPr="004A4507">
              <w:rPr>
                <w:bCs/>
              </w:rPr>
              <w:t xml:space="preserve">(Statistics and Probability is a Modeling Conceptual Category.) </w:t>
            </w:r>
          </w:p>
          <w:p w14:paraId="0475E043" w14:textId="77777777" w:rsidR="004A4507" w:rsidRPr="004A4507" w:rsidRDefault="004A4507" w:rsidP="004A4507">
            <w:pPr>
              <w:rPr>
                <w:bCs/>
              </w:rPr>
            </w:pPr>
          </w:p>
          <w:p w14:paraId="3929278F"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Represent data on two quantitative variables on a scatter plot, and describe how the variables are related. </w:t>
            </w:r>
          </w:p>
          <w:p w14:paraId="7ADF5BC8" w14:textId="77777777" w:rsidR="004A4507" w:rsidRPr="004A4507" w:rsidRDefault="004A4507" w:rsidP="004A4507">
            <w:pPr>
              <w:autoSpaceDE w:val="0"/>
              <w:autoSpaceDN w:val="0"/>
              <w:adjustRightInd w:val="0"/>
              <w:rPr>
                <w:rFonts w:cs="Candara"/>
                <w:bCs/>
                <w:i/>
                <w:iCs/>
                <w:color w:val="000000"/>
              </w:rPr>
            </w:pPr>
            <w:r w:rsidRPr="004A4507">
              <w:rPr>
                <w:rFonts w:cs="Candara"/>
                <w:bCs/>
                <w:color w:val="000000"/>
              </w:rPr>
              <w:t xml:space="preserve">a. Fit a function to the data; use functions fitted to data to solve problems in the context of the data. </w:t>
            </w:r>
            <w:r w:rsidRPr="004A4507">
              <w:rPr>
                <w:rFonts w:cs="Candara"/>
                <w:bCs/>
                <w:i/>
                <w:iCs/>
                <w:color w:val="000000"/>
              </w:rPr>
              <w:t xml:space="preserve">Use given functions or </w:t>
            </w:r>
            <w:r w:rsidRPr="004A4507">
              <w:rPr>
                <w:rFonts w:cs="Candara"/>
                <w:bCs/>
                <w:i/>
                <w:iCs/>
                <w:color w:val="000000"/>
              </w:rPr>
              <w:lastRenderedPageBreak/>
              <w:t xml:space="preserve">choose a function suggested by the context. Emphasize linear and exponential models. </w:t>
            </w:r>
          </w:p>
          <w:p w14:paraId="65D108C1" w14:textId="77777777" w:rsidR="004A4507" w:rsidRPr="004A4507" w:rsidRDefault="004A4507" w:rsidP="004A4507">
            <w:pPr>
              <w:rPr>
                <w:bCs/>
              </w:rPr>
            </w:pPr>
            <w:r w:rsidRPr="004A4507">
              <w:rPr>
                <w:bCs/>
              </w:rPr>
              <w:t xml:space="preserve">(Statistics and Probability is a Modeling Conceptual Category.) </w:t>
            </w:r>
          </w:p>
          <w:p w14:paraId="1F49D31E" w14:textId="77777777" w:rsidR="004A4507" w:rsidRPr="004A4507" w:rsidRDefault="004A4507" w:rsidP="004A4507">
            <w:pPr>
              <w:rPr>
                <w:bCs/>
              </w:rPr>
            </w:pPr>
          </w:p>
          <w:p w14:paraId="6E34FB2A"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b. Informally assess the fit of a function by plotting and analyzing residuals. </w:t>
            </w:r>
          </w:p>
          <w:p w14:paraId="01946F3A" w14:textId="77777777" w:rsidR="004A4507" w:rsidRPr="004A4507" w:rsidRDefault="004A4507" w:rsidP="004A4507">
            <w:pPr>
              <w:rPr>
                <w:bCs/>
              </w:rPr>
            </w:pPr>
          </w:p>
          <w:p w14:paraId="367BA604"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c. Fit a linear function for a scatter plot that suggests a linear association. </w:t>
            </w:r>
          </w:p>
          <w:p w14:paraId="409CA5CC" w14:textId="77777777" w:rsidR="004A4507" w:rsidRPr="004A4507" w:rsidRDefault="004A4507" w:rsidP="004A4507">
            <w:pPr>
              <w:rPr>
                <w:bCs/>
              </w:rPr>
            </w:pPr>
            <w:r w:rsidRPr="004A4507">
              <w:rPr>
                <w:bCs/>
              </w:rPr>
              <w:t xml:space="preserve">(Statistics and Probability is a Modeling Conceptual Category.) </w:t>
            </w:r>
          </w:p>
        </w:tc>
        <w:tc>
          <w:tcPr>
            <w:tcW w:w="7067" w:type="dxa"/>
            <w:gridSpan w:val="3"/>
          </w:tcPr>
          <w:p w14:paraId="549146D8" w14:textId="77777777" w:rsidR="004A4507" w:rsidRPr="004A4507" w:rsidRDefault="004A4507" w:rsidP="004A4507">
            <w:pPr>
              <w:rPr>
                <w:rFonts w:cs="Arial"/>
              </w:rPr>
            </w:pPr>
            <w:r w:rsidRPr="004A4507">
              <w:rPr>
                <w:rFonts w:cs="Arial"/>
              </w:rPr>
              <w:lastRenderedPageBreak/>
              <w:t>V: A video showing how to interpret frequency tables.</w:t>
            </w:r>
          </w:p>
          <w:p w14:paraId="6457AE19" w14:textId="77777777" w:rsidR="004A4507" w:rsidRPr="004A4507" w:rsidRDefault="00767748" w:rsidP="004A4507">
            <w:pPr>
              <w:rPr>
                <w:rFonts w:cs="Arial"/>
              </w:rPr>
            </w:pPr>
            <w:hyperlink r:id="rId620" w:history="1">
              <w:r w:rsidR="004A4507" w:rsidRPr="004A4507">
                <w:rPr>
                  <w:rFonts w:cs="Arial"/>
                  <w:color w:val="0000FF" w:themeColor="hyperlink"/>
                  <w:u w:val="single"/>
                </w:rPr>
                <w:t>http://www.teachertube.com/video/sid5-summarize-data-in-two-way-frequency-290006</w:t>
              </w:r>
            </w:hyperlink>
          </w:p>
          <w:p w14:paraId="12BEE8ED" w14:textId="77777777" w:rsidR="004A4507" w:rsidRPr="004A4507" w:rsidRDefault="004A4507" w:rsidP="004A4507">
            <w:pPr>
              <w:rPr>
                <w:rFonts w:cs="Arial"/>
              </w:rPr>
            </w:pPr>
          </w:p>
          <w:p w14:paraId="40FA7888" w14:textId="77777777" w:rsidR="004A4507" w:rsidRPr="004A4507" w:rsidRDefault="004A4507" w:rsidP="004A4507">
            <w:pPr>
              <w:rPr>
                <w:rFonts w:cs="Arial"/>
              </w:rPr>
            </w:pPr>
            <w:r w:rsidRPr="004A4507">
              <w:rPr>
                <w:rFonts w:cs="Arial"/>
              </w:rPr>
              <w:t xml:space="preserve">V: Video series on scatter plots. </w:t>
            </w:r>
          </w:p>
          <w:p w14:paraId="63EEC83B" w14:textId="77777777" w:rsidR="004A4507" w:rsidRPr="004A4507" w:rsidRDefault="00767748" w:rsidP="004A4507">
            <w:pPr>
              <w:rPr>
                <w:rFonts w:cs="Arial"/>
                <w:color w:val="0000FF" w:themeColor="hyperlink"/>
                <w:u w:val="single"/>
              </w:rPr>
            </w:pPr>
            <w:hyperlink r:id="rId621" w:history="1">
              <w:r w:rsidR="004A4507" w:rsidRPr="004A4507">
                <w:rPr>
                  <w:rFonts w:cs="Arial"/>
                  <w:color w:val="0000FF" w:themeColor="hyperlink"/>
                  <w:u w:val="single"/>
                </w:rPr>
                <w:t>http://www.onlinemathlearning.com/scatter-plot.html</w:t>
              </w:r>
            </w:hyperlink>
          </w:p>
          <w:p w14:paraId="5A845C91" w14:textId="77777777" w:rsidR="004A4507" w:rsidRPr="004A4507" w:rsidRDefault="004A4507" w:rsidP="004A4507">
            <w:pPr>
              <w:rPr>
                <w:rFonts w:cs="Arial"/>
                <w:color w:val="0000FF" w:themeColor="hyperlink"/>
                <w:u w:val="single"/>
              </w:rPr>
            </w:pPr>
          </w:p>
          <w:p w14:paraId="22E01E6A" w14:textId="77777777" w:rsidR="004A4507" w:rsidRPr="004A4507" w:rsidRDefault="004A4507" w:rsidP="004A4507">
            <w:pPr>
              <w:rPr>
                <w:rFonts w:cs="Arial"/>
              </w:rPr>
            </w:pPr>
            <w:r w:rsidRPr="004A4507">
              <w:rPr>
                <w:rFonts w:cs="Arial"/>
              </w:rPr>
              <w:t xml:space="preserve">A: An activity involving the line of best fit and exponential functions. </w:t>
            </w:r>
          </w:p>
          <w:p w14:paraId="0AFB8607" w14:textId="77777777" w:rsidR="004A4507" w:rsidRPr="004A4507" w:rsidRDefault="00767748" w:rsidP="004A4507">
            <w:pPr>
              <w:rPr>
                <w:rFonts w:cs="Arial"/>
                <w:color w:val="0000FF" w:themeColor="hyperlink"/>
                <w:u w:val="single"/>
              </w:rPr>
            </w:pPr>
            <w:hyperlink r:id="rId622" w:history="1">
              <w:r w:rsidR="004A4507" w:rsidRPr="004A4507">
                <w:rPr>
                  <w:rFonts w:cs="Arial"/>
                  <w:color w:val="0000FF" w:themeColor="hyperlink"/>
                  <w:u w:val="single"/>
                </w:rPr>
                <w:t>http://alex.state.al.us/lesson_view.php?id=21153</w:t>
              </w:r>
            </w:hyperlink>
          </w:p>
          <w:p w14:paraId="6E5172E3" w14:textId="77777777" w:rsidR="004A4507" w:rsidRPr="004A4507" w:rsidRDefault="004A4507" w:rsidP="004A4507">
            <w:pPr>
              <w:rPr>
                <w:rFonts w:cs="Arial"/>
                <w:color w:val="0000FF" w:themeColor="hyperlink"/>
                <w:u w:val="single"/>
              </w:rPr>
            </w:pPr>
          </w:p>
          <w:p w14:paraId="45B15F15" w14:textId="77777777" w:rsidR="004A4507" w:rsidRPr="004A4507" w:rsidRDefault="004A4507" w:rsidP="004A4507">
            <w:pPr>
              <w:rPr>
                <w:rFonts w:cs="Arial"/>
              </w:rPr>
            </w:pPr>
            <w:r w:rsidRPr="004A4507">
              <w:rPr>
                <w:rFonts w:cs="Arial"/>
              </w:rPr>
              <w:t xml:space="preserve">R: An interactive line of best fit. </w:t>
            </w:r>
          </w:p>
          <w:p w14:paraId="409982C5" w14:textId="77777777" w:rsidR="004A4507" w:rsidRPr="004A4507" w:rsidRDefault="00767748" w:rsidP="004A4507">
            <w:pPr>
              <w:rPr>
                <w:rFonts w:cs="Arial"/>
                <w:color w:val="0000FF" w:themeColor="hyperlink"/>
                <w:u w:val="single"/>
              </w:rPr>
            </w:pPr>
            <w:hyperlink r:id="rId623" w:history="1">
              <w:r w:rsidR="004A4507" w:rsidRPr="004A4507">
                <w:rPr>
                  <w:rFonts w:cs="Arial"/>
                  <w:color w:val="0000FF" w:themeColor="hyperlink"/>
                  <w:u w:val="single"/>
                </w:rPr>
                <w:t>http://illuminations.nctm.org/Activity.aspx?id=4186</w:t>
              </w:r>
            </w:hyperlink>
          </w:p>
          <w:p w14:paraId="5C3A86BF" w14:textId="77777777" w:rsidR="004A4507" w:rsidRPr="004A4507" w:rsidRDefault="004A4507" w:rsidP="004A4507">
            <w:pPr>
              <w:rPr>
                <w:rFonts w:cs="Arial"/>
                <w:color w:val="0000FF" w:themeColor="hyperlink"/>
                <w:u w:val="single"/>
              </w:rPr>
            </w:pPr>
          </w:p>
          <w:p w14:paraId="4C503CA8" w14:textId="77777777" w:rsidR="004A4507" w:rsidRPr="004A4507" w:rsidRDefault="004A4507" w:rsidP="004A4507">
            <w:pPr>
              <w:rPr>
                <w:rFonts w:cs="Arial"/>
                <w:color w:val="0000FF" w:themeColor="hyperlink"/>
              </w:rPr>
            </w:pPr>
            <w:r w:rsidRPr="004A4507">
              <w:rPr>
                <w:rFonts w:cs="Arial"/>
              </w:rPr>
              <w:t>A: A graphing calculator activity on scatter plots, line of best fit, and regression.</w:t>
            </w:r>
            <w:r w:rsidRPr="004A4507">
              <w:rPr>
                <w:rFonts w:cs="Arial"/>
                <w:color w:val="0000FF" w:themeColor="hyperlink"/>
              </w:rPr>
              <w:t xml:space="preserve"> </w:t>
            </w:r>
          </w:p>
          <w:p w14:paraId="3D33C8C1" w14:textId="77777777" w:rsidR="004A4507" w:rsidRPr="004A4507" w:rsidRDefault="00767748" w:rsidP="004A4507">
            <w:pPr>
              <w:rPr>
                <w:rFonts w:cs="Arial"/>
                <w:color w:val="0000FF" w:themeColor="hyperlink"/>
                <w:u w:val="single"/>
              </w:rPr>
            </w:pPr>
            <w:hyperlink r:id="rId624" w:history="1">
              <w:r w:rsidR="004A4507" w:rsidRPr="004A4507">
                <w:rPr>
                  <w:rFonts w:cs="Arial"/>
                  <w:color w:val="0000FF" w:themeColor="hyperlink"/>
                  <w:u w:val="single"/>
                </w:rPr>
                <w:t>http://illuminations.nctm.org/Lesson.aspx?id=2551</w:t>
              </w:r>
            </w:hyperlink>
          </w:p>
          <w:p w14:paraId="06A97825" w14:textId="77777777" w:rsidR="004A4507" w:rsidRPr="004A4507" w:rsidRDefault="004A4507" w:rsidP="004A4507">
            <w:pPr>
              <w:rPr>
                <w:rFonts w:cs="Arial"/>
                <w:color w:val="0000FF" w:themeColor="hyperlink"/>
                <w:u w:val="single"/>
              </w:rPr>
            </w:pPr>
          </w:p>
          <w:p w14:paraId="2E72E9BA" w14:textId="77777777" w:rsidR="004A4507" w:rsidRPr="004A4507" w:rsidRDefault="004A4507" w:rsidP="004A4507">
            <w:pPr>
              <w:rPr>
                <w:rFonts w:cs="Arial"/>
                <w:color w:val="0000FF" w:themeColor="hyperlink"/>
                <w:u w:val="single"/>
              </w:rPr>
            </w:pPr>
          </w:p>
          <w:p w14:paraId="097D4696" w14:textId="77777777" w:rsidR="004A4507" w:rsidRPr="004A4507" w:rsidRDefault="004A4507" w:rsidP="004A4507">
            <w:pPr>
              <w:rPr>
                <w:rFonts w:cs="Arial"/>
                <w:color w:val="0000FF" w:themeColor="hyperlink"/>
                <w:u w:val="single"/>
              </w:rPr>
            </w:pPr>
          </w:p>
          <w:p w14:paraId="26099CF2" w14:textId="77777777" w:rsidR="004A4507" w:rsidRPr="004A4507" w:rsidRDefault="004A4507" w:rsidP="004A4507">
            <w:pPr>
              <w:rPr>
                <w:rFonts w:cs="Arial"/>
              </w:rPr>
            </w:pPr>
          </w:p>
        </w:tc>
      </w:tr>
      <w:tr w:rsidR="004A4507" w:rsidRPr="004A4507" w14:paraId="6E7F1A14" w14:textId="77777777" w:rsidTr="004A4507">
        <w:trPr>
          <w:trHeight w:val="620"/>
        </w:trPr>
        <w:tc>
          <w:tcPr>
            <w:tcW w:w="13205" w:type="dxa"/>
            <w:gridSpan w:val="5"/>
            <w:tcBorders>
              <w:bottom w:val="single" w:sz="4" w:space="0" w:color="auto"/>
            </w:tcBorders>
            <w:shd w:val="clear" w:color="auto" w:fill="B6DDE8" w:themeFill="accent5" w:themeFillTint="66"/>
            <w:vAlign w:val="center"/>
          </w:tcPr>
          <w:p w14:paraId="1B217B2C"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lastRenderedPageBreak/>
              <w:t xml:space="preserve">Cluster:  </w:t>
            </w:r>
            <w:r w:rsidRPr="004A4507">
              <w:rPr>
                <w:b/>
                <w:bCs/>
                <w:sz w:val="28"/>
                <w:szCs w:val="28"/>
              </w:rPr>
              <w:t>Interpret linear models</w:t>
            </w:r>
          </w:p>
        </w:tc>
      </w:tr>
      <w:tr w:rsidR="004A4507" w:rsidRPr="004A4507" w14:paraId="73A748BF" w14:textId="77777777" w:rsidTr="004A4507">
        <w:tc>
          <w:tcPr>
            <w:tcW w:w="1728" w:type="dxa"/>
            <w:tcBorders>
              <w:bottom w:val="single" w:sz="4" w:space="0" w:color="auto"/>
            </w:tcBorders>
            <w:shd w:val="clear" w:color="auto" w:fill="DAEEF3" w:themeFill="accent5" w:themeFillTint="33"/>
          </w:tcPr>
          <w:p w14:paraId="1D185BF7"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410" w:type="dxa"/>
            <w:tcBorders>
              <w:bottom w:val="single" w:sz="4" w:space="0" w:color="auto"/>
            </w:tcBorders>
            <w:shd w:val="clear" w:color="auto" w:fill="DAEEF3" w:themeFill="accent5" w:themeFillTint="33"/>
          </w:tcPr>
          <w:p w14:paraId="4A8CDF62"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67" w:type="dxa"/>
            <w:gridSpan w:val="3"/>
            <w:tcBorders>
              <w:bottom w:val="single" w:sz="4" w:space="0" w:color="auto"/>
            </w:tcBorders>
            <w:shd w:val="clear" w:color="auto" w:fill="DAEEF3" w:themeFill="accent5" w:themeFillTint="33"/>
          </w:tcPr>
          <w:p w14:paraId="1962857A"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6083CBFB" w14:textId="77777777" w:rsidTr="004A4507">
        <w:tc>
          <w:tcPr>
            <w:tcW w:w="1728" w:type="dxa"/>
          </w:tcPr>
          <w:p w14:paraId="739EC6C3" w14:textId="77777777" w:rsidR="004A4507" w:rsidRPr="004A4507" w:rsidRDefault="004A4507" w:rsidP="004A4507">
            <w:pPr>
              <w:autoSpaceDE w:val="0"/>
              <w:autoSpaceDN w:val="0"/>
              <w:adjustRightInd w:val="0"/>
              <w:ind w:left="540" w:hanging="540"/>
              <w:jc w:val="center"/>
              <w:rPr>
                <w:bCs/>
              </w:rPr>
            </w:pPr>
            <w:r w:rsidRPr="004A4507">
              <w:rPr>
                <w:bCs/>
              </w:rPr>
              <w:t>S.ID.7</w:t>
            </w:r>
          </w:p>
          <w:p w14:paraId="2D3C1EF4" w14:textId="77777777" w:rsidR="004A4507" w:rsidRPr="004A4507" w:rsidRDefault="004A4507" w:rsidP="004A4507">
            <w:pPr>
              <w:autoSpaceDE w:val="0"/>
              <w:autoSpaceDN w:val="0"/>
              <w:adjustRightInd w:val="0"/>
              <w:ind w:left="540" w:hanging="540"/>
              <w:jc w:val="center"/>
              <w:rPr>
                <w:bCs/>
              </w:rPr>
            </w:pPr>
          </w:p>
          <w:p w14:paraId="767C30B5" w14:textId="77777777" w:rsidR="004A4507" w:rsidRPr="004A4507" w:rsidRDefault="004A4507" w:rsidP="004A4507">
            <w:pPr>
              <w:autoSpaceDE w:val="0"/>
              <w:autoSpaceDN w:val="0"/>
              <w:adjustRightInd w:val="0"/>
              <w:ind w:left="540" w:hanging="540"/>
              <w:jc w:val="center"/>
              <w:rPr>
                <w:bCs/>
              </w:rPr>
            </w:pPr>
          </w:p>
          <w:p w14:paraId="15658731" w14:textId="77777777" w:rsidR="004A4507" w:rsidRPr="004A4507" w:rsidRDefault="004A4507" w:rsidP="004A4507">
            <w:pPr>
              <w:autoSpaceDE w:val="0"/>
              <w:autoSpaceDN w:val="0"/>
              <w:adjustRightInd w:val="0"/>
              <w:ind w:left="540" w:hanging="540"/>
              <w:jc w:val="center"/>
              <w:rPr>
                <w:bCs/>
              </w:rPr>
            </w:pPr>
          </w:p>
          <w:p w14:paraId="73002AF4" w14:textId="77777777" w:rsidR="004A4507" w:rsidRPr="004A4507" w:rsidRDefault="004A4507" w:rsidP="004A4507">
            <w:pPr>
              <w:autoSpaceDE w:val="0"/>
              <w:autoSpaceDN w:val="0"/>
              <w:adjustRightInd w:val="0"/>
              <w:ind w:left="540" w:hanging="540"/>
              <w:jc w:val="center"/>
              <w:rPr>
                <w:bCs/>
              </w:rPr>
            </w:pPr>
          </w:p>
          <w:p w14:paraId="687CCFC5" w14:textId="77777777" w:rsidR="004A4507" w:rsidRPr="004A4507" w:rsidRDefault="004A4507" w:rsidP="004A4507">
            <w:pPr>
              <w:autoSpaceDE w:val="0"/>
              <w:autoSpaceDN w:val="0"/>
              <w:adjustRightInd w:val="0"/>
              <w:ind w:left="540" w:hanging="540"/>
              <w:jc w:val="center"/>
              <w:rPr>
                <w:bCs/>
              </w:rPr>
            </w:pPr>
          </w:p>
          <w:p w14:paraId="173B9F98" w14:textId="77777777" w:rsidR="004A4507" w:rsidRPr="004A4507" w:rsidRDefault="004A4507" w:rsidP="004A4507">
            <w:pPr>
              <w:autoSpaceDE w:val="0"/>
              <w:autoSpaceDN w:val="0"/>
              <w:adjustRightInd w:val="0"/>
              <w:ind w:left="540" w:hanging="540"/>
              <w:jc w:val="center"/>
              <w:rPr>
                <w:bCs/>
              </w:rPr>
            </w:pPr>
            <w:r w:rsidRPr="004A4507">
              <w:rPr>
                <w:bCs/>
              </w:rPr>
              <w:t>S.ID.8</w:t>
            </w:r>
          </w:p>
          <w:p w14:paraId="65665AB1" w14:textId="77777777" w:rsidR="004A4507" w:rsidRPr="004A4507" w:rsidRDefault="004A4507" w:rsidP="004A4507">
            <w:pPr>
              <w:autoSpaceDE w:val="0"/>
              <w:autoSpaceDN w:val="0"/>
              <w:adjustRightInd w:val="0"/>
              <w:ind w:left="540" w:hanging="540"/>
              <w:jc w:val="center"/>
              <w:rPr>
                <w:bCs/>
              </w:rPr>
            </w:pPr>
          </w:p>
          <w:p w14:paraId="22B2154A" w14:textId="77777777" w:rsidR="004A4507" w:rsidRPr="004A4507" w:rsidRDefault="004A4507" w:rsidP="004A4507">
            <w:pPr>
              <w:autoSpaceDE w:val="0"/>
              <w:autoSpaceDN w:val="0"/>
              <w:adjustRightInd w:val="0"/>
              <w:ind w:left="540" w:hanging="540"/>
              <w:jc w:val="center"/>
              <w:rPr>
                <w:bCs/>
              </w:rPr>
            </w:pPr>
          </w:p>
          <w:p w14:paraId="24E77B52" w14:textId="77777777" w:rsidR="004A4507" w:rsidRPr="004A4507" w:rsidRDefault="004A4507" w:rsidP="004A4507">
            <w:pPr>
              <w:autoSpaceDE w:val="0"/>
              <w:autoSpaceDN w:val="0"/>
              <w:adjustRightInd w:val="0"/>
              <w:ind w:left="540" w:hanging="540"/>
              <w:jc w:val="center"/>
              <w:rPr>
                <w:bCs/>
              </w:rPr>
            </w:pPr>
          </w:p>
          <w:p w14:paraId="5F72BE8C" w14:textId="77777777" w:rsidR="004A4507" w:rsidRPr="004A4507" w:rsidRDefault="004A4507" w:rsidP="004A4507">
            <w:pPr>
              <w:autoSpaceDE w:val="0"/>
              <w:autoSpaceDN w:val="0"/>
              <w:adjustRightInd w:val="0"/>
              <w:ind w:left="540" w:hanging="540"/>
              <w:jc w:val="center"/>
              <w:rPr>
                <w:bCs/>
              </w:rPr>
            </w:pPr>
          </w:p>
          <w:p w14:paraId="5004DED2" w14:textId="77777777" w:rsidR="004A4507" w:rsidRPr="004A4507" w:rsidRDefault="004A4507" w:rsidP="004A4507">
            <w:pPr>
              <w:autoSpaceDE w:val="0"/>
              <w:autoSpaceDN w:val="0"/>
              <w:adjustRightInd w:val="0"/>
              <w:ind w:left="540" w:hanging="540"/>
              <w:jc w:val="center"/>
              <w:rPr>
                <w:bCs/>
              </w:rPr>
            </w:pPr>
            <w:r w:rsidRPr="004A4507">
              <w:rPr>
                <w:bCs/>
              </w:rPr>
              <w:t>S.ID.9</w:t>
            </w:r>
          </w:p>
          <w:p w14:paraId="65E4EF96" w14:textId="77777777" w:rsidR="004A4507" w:rsidRPr="004A4507" w:rsidRDefault="004A4507" w:rsidP="004A4507">
            <w:pPr>
              <w:autoSpaceDE w:val="0"/>
              <w:autoSpaceDN w:val="0"/>
              <w:adjustRightInd w:val="0"/>
              <w:ind w:left="540" w:hanging="540"/>
              <w:jc w:val="center"/>
              <w:rPr>
                <w:bCs/>
              </w:rPr>
            </w:pPr>
          </w:p>
          <w:p w14:paraId="1AC82A68" w14:textId="77777777" w:rsidR="004A4507" w:rsidRPr="004A4507" w:rsidRDefault="004A4507" w:rsidP="004A4507">
            <w:pPr>
              <w:autoSpaceDE w:val="0"/>
              <w:autoSpaceDN w:val="0"/>
              <w:adjustRightInd w:val="0"/>
              <w:rPr>
                <w:rFonts w:cs="Arial"/>
              </w:rPr>
            </w:pPr>
          </w:p>
        </w:tc>
        <w:tc>
          <w:tcPr>
            <w:tcW w:w="4410" w:type="dxa"/>
          </w:tcPr>
          <w:p w14:paraId="0C0F9440" w14:textId="77777777" w:rsidR="004A4507" w:rsidRPr="004A4507" w:rsidRDefault="004A4507" w:rsidP="004A4507">
            <w:pPr>
              <w:autoSpaceDE w:val="0"/>
              <w:autoSpaceDN w:val="0"/>
              <w:adjustRightInd w:val="0"/>
              <w:rPr>
                <w:rFonts w:cs="Candara"/>
                <w:color w:val="000000"/>
              </w:rPr>
            </w:pPr>
            <w:r w:rsidRPr="004A4507">
              <w:rPr>
                <w:rFonts w:cs="Candara"/>
                <w:bCs/>
                <w:color w:val="000000"/>
              </w:rPr>
              <w:lastRenderedPageBreak/>
              <w:t xml:space="preserve">Interpret the slope (rate of change) and the intercept (constant term) of a linear model in the context of the data. </w:t>
            </w:r>
          </w:p>
          <w:p w14:paraId="4CB72521" w14:textId="77777777" w:rsidR="004A4507" w:rsidRPr="004A4507" w:rsidRDefault="004A4507" w:rsidP="004A4507">
            <w:pPr>
              <w:rPr>
                <w:bCs/>
              </w:rPr>
            </w:pPr>
            <w:r w:rsidRPr="004A4507">
              <w:rPr>
                <w:bCs/>
              </w:rPr>
              <w:t xml:space="preserve">(Statistics and Probability is a </w:t>
            </w:r>
            <w:r w:rsidRPr="004A4507">
              <w:rPr>
                <w:bCs/>
              </w:rPr>
              <w:lastRenderedPageBreak/>
              <w:t xml:space="preserve">Modeling Conceptual Category.) </w:t>
            </w:r>
          </w:p>
          <w:p w14:paraId="29184093" w14:textId="77777777" w:rsidR="004A4507" w:rsidRPr="004A4507" w:rsidRDefault="004A4507" w:rsidP="004A4507">
            <w:pPr>
              <w:rPr>
                <w:bCs/>
              </w:rPr>
            </w:pPr>
          </w:p>
          <w:p w14:paraId="22721C39"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Compute (using technology) and interpret the correlation coefficient of a linear fit. </w:t>
            </w:r>
          </w:p>
          <w:p w14:paraId="0EB181DD" w14:textId="77777777" w:rsidR="004A4507" w:rsidRPr="004A4507" w:rsidRDefault="004A4507" w:rsidP="004A4507">
            <w:pPr>
              <w:rPr>
                <w:bCs/>
              </w:rPr>
            </w:pPr>
            <w:r w:rsidRPr="004A4507">
              <w:rPr>
                <w:bCs/>
              </w:rPr>
              <w:t xml:space="preserve">(Statistics and Probability is a Modeling Conceptual Category.) </w:t>
            </w:r>
          </w:p>
          <w:p w14:paraId="4ACFB5E1" w14:textId="77777777" w:rsidR="004A4507" w:rsidRPr="004A4507" w:rsidRDefault="004A4507" w:rsidP="004A4507">
            <w:pPr>
              <w:rPr>
                <w:bCs/>
              </w:rPr>
            </w:pPr>
          </w:p>
          <w:p w14:paraId="1D81543A"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Distinguish between correlation and causation. </w:t>
            </w:r>
          </w:p>
          <w:p w14:paraId="05890699" w14:textId="77777777" w:rsidR="004A4507" w:rsidRPr="004A4507" w:rsidRDefault="004A4507" w:rsidP="004A4507">
            <w:pPr>
              <w:rPr>
                <w:bCs/>
              </w:rPr>
            </w:pPr>
            <w:r w:rsidRPr="004A4507">
              <w:rPr>
                <w:bCs/>
              </w:rPr>
              <w:t>(Statistics and Probability is a Modeling Conceptual Category.)</w:t>
            </w:r>
          </w:p>
        </w:tc>
        <w:tc>
          <w:tcPr>
            <w:tcW w:w="7067" w:type="dxa"/>
            <w:gridSpan w:val="3"/>
          </w:tcPr>
          <w:p w14:paraId="74CEC0AB" w14:textId="77777777" w:rsidR="004A4507" w:rsidRPr="004A4507" w:rsidRDefault="004A4507" w:rsidP="004A4507">
            <w:pPr>
              <w:rPr>
                <w:rFonts w:cs="Arial"/>
              </w:rPr>
            </w:pPr>
            <w:r w:rsidRPr="004A4507">
              <w:rPr>
                <w:rFonts w:cs="Arial"/>
              </w:rPr>
              <w:lastRenderedPageBreak/>
              <w:t xml:space="preserve">A: An interactive activity that shows how bungee jumping relates to scatter plots and line of best fit. </w:t>
            </w:r>
          </w:p>
          <w:p w14:paraId="3AC25CF4" w14:textId="77777777" w:rsidR="004A4507" w:rsidRPr="004A4507" w:rsidRDefault="00767748" w:rsidP="004A4507">
            <w:pPr>
              <w:rPr>
                <w:rFonts w:cs="Arial"/>
              </w:rPr>
            </w:pPr>
            <w:hyperlink r:id="rId625" w:history="1">
              <w:r w:rsidR="004A4507" w:rsidRPr="004A4507">
                <w:rPr>
                  <w:rFonts w:cs="Arial"/>
                  <w:color w:val="0000FF" w:themeColor="hyperlink"/>
                  <w:u w:val="single"/>
                </w:rPr>
                <w:t>http://illuminations.nctm.org/Lesson.aspx?id=2157</w:t>
              </w:r>
            </w:hyperlink>
          </w:p>
          <w:p w14:paraId="4D74C7CB" w14:textId="77777777" w:rsidR="004A4507" w:rsidRPr="004A4507" w:rsidRDefault="004A4507" w:rsidP="004A4507">
            <w:pPr>
              <w:rPr>
                <w:rFonts w:cs="Arial"/>
              </w:rPr>
            </w:pPr>
          </w:p>
          <w:p w14:paraId="142197B5" w14:textId="77777777" w:rsidR="004A4507" w:rsidRPr="004A4507" w:rsidRDefault="004A4507" w:rsidP="004A4507">
            <w:pPr>
              <w:rPr>
                <w:rFonts w:cs="Arial"/>
              </w:rPr>
            </w:pPr>
            <w:r w:rsidRPr="004A4507">
              <w:rPr>
                <w:rFonts w:cs="Arial"/>
              </w:rPr>
              <w:lastRenderedPageBreak/>
              <w:t>R: Discusses the meaning of a correlation coefficient.</w:t>
            </w:r>
          </w:p>
          <w:p w14:paraId="67C5AFE0" w14:textId="77777777" w:rsidR="004A4507" w:rsidRPr="004A4507" w:rsidRDefault="00767748" w:rsidP="004A4507">
            <w:pPr>
              <w:rPr>
                <w:rFonts w:cs="Arial"/>
              </w:rPr>
            </w:pPr>
            <w:hyperlink r:id="rId626" w:history="1">
              <w:r w:rsidR="004A4507" w:rsidRPr="004A4507">
                <w:rPr>
                  <w:rFonts w:cs="Arial"/>
                  <w:color w:val="0000FF" w:themeColor="hyperlink"/>
                  <w:u w:val="single"/>
                </w:rPr>
                <w:t>http://mathbits.com/MathBits/TISection/Statistics2/correlation.htm</w:t>
              </w:r>
            </w:hyperlink>
          </w:p>
          <w:p w14:paraId="25F91C43" w14:textId="77777777" w:rsidR="004A4507" w:rsidRPr="004A4507" w:rsidRDefault="004A4507" w:rsidP="004A4507">
            <w:pPr>
              <w:rPr>
                <w:rFonts w:cs="Arial"/>
              </w:rPr>
            </w:pPr>
          </w:p>
          <w:p w14:paraId="60BE01CA" w14:textId="77777777" w:rsidR="004A4507" w:rsidRPr="004A4507" w:rsidRDefault="004A4507" w:rsidP="004A4507">
            <w:pPr>
              <w:rPr>
                <w:rFonts w:cs="Arial"/>
              </w:rPr>
            </w:pPr>
            <w:r w:rsidRPr="004A4507">
              <w:rPr>
                <w:rFonts w:cs="Arial"/>
              </w:rPr>
              <w:t>R: Provides a clear explanation of causation and correlation.</w:t>
            </w:r>
          </w:p>
          <w:p w14:paraId="74579F36" w14:textId="77777777" w:rsidR="004A4507" w:rsidRPr="004A4507" w:rsidRDefault="00767748" w:rsidP="004A4507">
            <w:pPr>
              <w:rPr>
                <w:rFonts w:cs="Arial"/>
              </w:rPr>
            </w:pPr>
            <w:hyperlink r:id="rId627" w:history="1">
              <w:r w:rsidR="004A4507" w:rsidRPr="004A4507">
                <w:rPr>
                  <w:rFonts w:cs="Arial"/>
                  <w:color w:val="0000FF" w:themeColor="hyperlink"/>
                  <w:u w:val="single"/>
                </w:rPr>
                <w:t>http://www.differencebetween.net/science/difference-between-causation-and-correlation/</w:t>
              </w:r>
            </w:hyperlink>
          </w:p>
        </w:tc>
      </w:tr>
      <w:tr w:rsidR="004A4507" w:rsidRPr="004A4507" w14:paraId="500AF372" w14:textId="77777777" w:rsidTr="004A4507">
        <w:trPr>
          <w:trHeight w:val="620"/>
        </w:trPr>
        <w:tc>
          <w:tcPr>
            <w:tcW w:w="13205" w:type="dxa"/>
            <w:gridSpan w:val="5"/>
            <w:tcBorders>
              <w:bottom w:val="single" w:sz="4" w:space="0" w:color="auto"/>
            </w:tcBorders>
            <w:shd w:val="clear" w:color="auto" w:fill="B6DDE8" w:themeFill="accent5" w:themeFillTint="66"/>
            <w:vAlign w:val="center"/>
          </w:tcPr>
          <w:p w14:paraId="3B3555A5"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lastRenderedPageBreak/>
              <w:t>Domain: Making Inferences and Justifying Conclusions*(Modeling Conceptual Category)</w:t>
            </w:r>
          </w:p>
          <w:p w14:paraId="08235F48"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t xml:space="preserve">Cluster:  </w:t>
            </w:r>
            <w:r w:rsidRPr="004A4507">
              <w:rPr>
                <w:b/>
                <w:bCs/>
                <w:sz w:val="28"/>
                <w:szCs w:val="28"/>
              </w:rPr>
              <w:t>Understand and evaluate random processes underlying statistical experiments</w:t>
            </w:r>
          </w:p>
        </w:tc>
      </w:tr>
      <w:tr w:rsidR="004A4507" w:rsidRPr="004A4507" w14:paraId="6D3CF003" w14:textId="77777777" w:rsidTr="004A4507">
        <w:tc>
          <w:tcPr>
            <w:tcW w:w="1728" w:type="dxa"/>
            <w:tcBorders>
              <w:bottom w:val="single" w:sz="4" w:space="0" w:color="auto"/>
            </w:tcBorders>
            <w:shd w:val="clear" w:color="auto" w:fill="DAEEF3" w:themeFill="accent5" w:themeFillTint="33"/>
          </w:tcPr>
          <w:p w14:paraId="4F2A2F49"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462" w:type="dxa"/>
            <w:gridSpan w:val="3"/>
            <w:tcBorders>
              <w:bottom w:val="single" w:sz="4" w:space="0" w:color="auto"/>
            </w:tcBorders>
            <w:shd w:val="clear" w:color="auto" w:fill="DAEEF3" w:themeFill="accent5" w:themeFillTint="33"/>
          </w:tcPr>
          <w:p w14:paraId="2064D951"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7015" w:type="dxa"/>
            <w:tcBorders>
              <w:bottom w:val="single" w:sz="4" w:space="0" w:color="auto"/>
            </w:tcBorders>
            <w:shd w:val="clear" w:color="auto" w:fill="DAEEF3" w:themeFill="accent5" w:themeFillTint="33"/>
          </w:tcPr>
          <w:p w14:paraId="57F1AB14"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70DA84A8" w14:textId="77777777" w:rsidTr="004A4507">
        <w:tc>
          <w:tcPr>
            <w:tcW w:w="1728" w:type="dxa"/>
          </w:tcPr>
          <w:p w14:paraId="55D08372"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S.IC.1</w:t>
            </w:r>
          </w:p>
          <w:p w14:paraId="3B4F9D08" w14:textId="77777777" w:rsidR="004A4507" w:rsidRPr="004A4507" w:rsidRDefault="004A4507" w:rsidP="004A4507">
            <w:pPr>
              <w:autoSpaceDE w:val="0"/>
              <w:autoSpaceDN w:val="0"/>
              <w:adjustRightInd w:val="0"/>
              <w:ind w:left="540" w:hanging="540"/>
              <w:jc w:val="center"/>
              <w:rPr>
                <w:rFonts w:ascii="Calibri" w:hAnsi="Calibri"/>
                <w:bCs/>
              </w:rPr>
            </w:pPr>
          </w:p>
          <w:p w14:paraId="784815F8" w14:textId="77777777" w:rsidR="004A4507" w:rsidRPr="004A4507" w:rsidRDefault="004A4507" w:rsidP="004A4507">
            <w:pPr>
              <w:autoSpaceDE w:val="0"/>
              <w:autoSpaceDN w:val="0"/>
              <w:adjustRightInd w:val="0"/>
              <w:ind w:left="540" w:hanging="540"/>
              <w:jc w:val="center"/>
              <w:rPr>
                <w:rFonts w:ascii="Calibri" w:hAnsi="Calibri"/>
                <w:bCs/>
              </w:rPr>
            </w:pPr>
          </w:p>
          <w:p w14:paraId="007FB1AD" w14:textId="77777777" w:rsidR="004A4507" w:rsidRPr="004A4507" w:rsidRDefault="004A4507" w:rsidP="004A4507">
            <w:pPr>
              <w:autoSpaceDE w:val="0"/>
              <w:autoSpaceDN w:val="0"/>
              <w:adjustRightInd w:val="0"/>
              <w:ind w:left="540" w:hanging="540"/>
              <w:jc w:val="center"/>
              <w:rPr>
                <w:rFonts w:ascii="Calibri" w:hAnsi="Calibri"/>
                <w:bCs/>
              </w:rPr>
            </w:pPr>
          </w:p>
          <w:p w14:paraId="3DCFE096" w14:textId="77777777" w:rsidR="004A4507" w:rsidRPr="004A4507" w:rsidRDefault="004A4507" w:rsidP="004A4507">
            <w:pPr>
              <w:autoSpaceDE w:val="0"/>
              <w:autoSpaceDN w:val="0"/>
              <w:adjustRightInd w:val="0"/>
              <w:ind w:left="540" w:hanging="540"/>
              <w:jc w:val="center"/>
              <w:rPr>
                <w:rFonts w:ascii="Calibri" w:hAnsi="Calibri"/>
                <w:bCs/>
              </w:rPr>
            </w:pPr>
          </w:p>
          <w:p w14:paraId="6AE7B0CF"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lastRenderedPageBreak/>
              <w:t>S.IC.2</w:t>
            </w:r>
          </w:p>
          <w:p w14:paraId="5576E418" w14:textId="77777777" w:rsidR="004A4507" w:rsidRPr="004A4507" w:rsidRDefault="004A4507" w:rsidP="004A4507">
            <w:pPr>
              <w:autoSpaceDE w:val="0"/>
              <w:autoSpaceDN w:val="0"/>
              <w:adjustRightInd w:val="0"/>
              <w:ind w:left="540" w:hanging="540"/>
              <w:jc w:val="center"/>
              <w:rPr>
                <w:rFonts w:ascii="Calibri" w:hAnsi="Calibri"/>
                <w:bCs/>
              </w:rPr>
            </w:pPr>
          </w:p>
          <w:p w14:paraId="4D193FF7" w14:textId="77777777" w:rsidR="004A4507" w:rsidRPr="004A4507" w:rsidRDefault="004A4507" w:rsidP="004A4507">
            <w:pPr>
              <w:autoSpaceDE w:val="0"/>
              <w:autoSpaceDN w:val="0"/>
              <w:adjustRightInd w:val="0"/>
              <w:ind w:left="540" w:hanging="540"/>
              <w:jc w:val="center"/>
              <w:rPr>
                <w:rFonts w:ascii="Calibri" w:hAnsi="Calibri"/>
                <w:bCs/>
              </w:rPr>
            </w:pPr>
          </w:p>
          <w:p w14:paraId="5CB7B900" w14:textId="77777777" w:rsidR="004A4507" w:rsidRPr="004A4507" w:rsidRDefault="004A4507" w:rsidP="004A4507">
            <w:pPr>
              <w:autoSpaceDE w:val="0"/>
              <w:autoSpaceDN w:val="0"/>
              <w:adjustRightInd w:val="0"/>
              <w:ind w:left="540" w:hanging="540"/>
              <w:jc w:val="center"/>
              <w:rPr>
                <w:rFonts w:ascii="Calibri" w:hAnsi="Calibri"/>
                <w:bCs/>
              </w:rPr>
            </w:pPr>
          </w:p>
          <w:p w14:paraId="0F411FC7" w14:textId="77777777" w:rsidR="004A4507" w:rsidRPr="004A4507" w:rsidRDefault="004A4507" w:rsidP="004A4507">
            <w:pPr>
              <w:autoSpaceDE w:val="0"/>
              <w:autoSpaceDN w:val="0"/>
              <w:adjustRightInd w:val="0"/>
              <w:rPr>
                <w:rFonts w:ascii="Calibri" w:hAnsi="Calibri" w:cs="Arial"/>
              </w:rPr>
            </w:pPr>
          </w:p>
        </w:tc>
        <w:tc>
          <w:tcPr>
            <w:tcW w:w="4462" w:type="dxa"/>
            <w:gridSpan w:val="3"/>
          </w:tcPr>
          <w:p w14:paraId="506CC28D"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lastRenderedPageBreak/>
              <w:t xml:space="preserve">Understand statistics as a process for making inferences about population parameters based on a random sample from that population. *Statistics and Probability is a Modeling Conceptual Category </w:t>
            </w:r>
          </w:p>
          <w:p w14:paraId="777069F8"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Decide if a specified model is </w:t>
            </w:r>
            <w:r w:rsidRPr="004A4507">
              <w:rPr>
                <w:rFonts w:ascii="Calibri" w:hAnsi="Calibri" w:cs="Candara"/>
                <w:bCs/>
                <w:color w:val="000000"/>
              </w:rPr>
              <w:lastRenderedPageBreak/>
              <w:t xml:space="preserve">consistent with results from a given data-generating process, eg., using simulation. </w:t>
            </w:r>
            <w:r w:rsidRPr="004A4507">
              <w:rPr>
                <w:rFonts w:ascii="Calibri" w:hAnsi="Calibri" w:cs="Candara"/>
                <w:bCs/>
                <w:i/>
                <w:iCs/>
                <w:color w:val="000000"/>
              </w:rPr>
              <w:t xml:space="preserve">For example, a model says a spinning coin falls heads up with probability 0.5. Would a result of 5 tails in a row cause you to question the model? </w:t>
            </w:r>
            <w:r w:rsidRPr="004A4507">
              <w:rPr>
                <w:rFonts w:ascii="Calibri" w:hAnsi="Calibri" w:cs="Candara"/>
                <w:bCs/>
                <w:color w:val="000000"/>
              </w:rPr>
              <w:t xml:space="preserve">*Statistics and Probability is a Modeling Conceptual Category </w:t>
            </w:r>
          </w:p>
        </w:tc>
        <w:tc>
          <w:tcPr>
            <w:tcW w:w="7015" w:type="dxa"/>
          </w:tcPr>
          <w:p w14:paraId="2E9E4BA0" w14:textId="77777777" w:rsidR="004A4507" w:rsidRPr="004A4507" w:rsidRDefault="004A4507" w:rsidP="004A4507">
            <w:pPr>
              <w:rPr>
                <w:rFonts w:ascii="Calibri" w:hAnsi="Calibri" w:cs="Arial"/>
              </w:rPr>
            </w:pPr>
            <w:r w:rsidRPr="004A4507">
              <w:rPr>
                <w:rFonts w:ascii="Calibri" w:hAnsi="Calibri" w:cs="Arial"/>
              </w:rPr>
              <w:lastRenderedPageBreak/>
              <w:t>V/R: Shows several examples on standard S.IC.1 and has a funny video.</w:t>
            </w:r>
          </w:p>
          <w:p w14:paraId="09C80EC6" w14:textId="77777777" w:rsidR="004A4507" w:rsidRPr="004A4507" w:rsidRDefault="00767748" w:rsidP="004A4507">
            <w:pPr>
              <w:rPr>
                <w:rFonts w:ascii="Calibri" w:hAnsi="Calibri" w:cs="Arial"/>
              </w:rPr>
            </w:pPr>
            <w:hyperlink r:id="rId628" w:history="1">
              <w:r w:rsidR="004A4507" w:rsidRPr="004A4507">
                <w:rPr>
                  <w:rFonts w:ascii="Calibri" w:hAnsi="Calibri" w:cs="Arial"/>
                  <w:color w:val="0000FF" w:themeColor="hyperlink"/>
                  <w:u w:val="single"/>
                </w:rPr>
                <w:t>http://www.shmoop.com/common-core-standards/ccss-hs-s-ic-1.html</w:t>
              </w:r>
            </w:hyperlink>
          </w:p>
          <w:p w14:paraId="5AEB66A5" w14:textId="77777777" w:rsidR="004A4507" w:rsidRPr="004A4507" w:rsidRDefault="004A4507" w:rsidP="004A4507">
            <w:pPr>
              <w:rPr>
                <w:rFonts w:ascii="Arial" w:hAnsi="Arial" w:cs="Arial"/>
              </w:rPr>
            </w:pPr>
          </w:p>
          <w:p w14:paraId="13CDA1EF" w14:textId="77777777" w:rsidR="004A4507" w:rsidRPr="004A4507" w:rsidRDefault="004A4507" w:rsidP="004A4507">
            <w:pPr>
              <w:rPr>
                <w:rFonts w:cs="Arial"/>
              </w:rPr>
            </w:pPr>
            <w:r w:rsidRPr="004A4507">
              <w:rPr>
                <w:rFonts w:cs="Arial"/>
              </w:rPr>
              <w:t xml:space="preserve">V/R: Provides several examples and videos on statistics. </w:t>
            </w:r>
          </w:p>
          <w:p w14:paraId="52CA0712" w14:textId="77777777" w:rsidR="004A4507" w:rsidRPr="004A4507" w:rsidRDefault="00767748" w:rsidP="004A4507">
            <w:pPr>
              <w:rPr>
                <w:bCs/>
              </w:rPr>
            </w:pPr>
            <w:hyperlink r:id="rId629" w:history="1">
              <w:r w:rsidR="004A4507" w:rsidRPr="004A4507">
                <w:rPr>
                  <w:bCs/>
                  <w:color w:val="0000FF" w:themeColor="hyperlink"/>
                  <w:u w:val="single"/>
                </w:rPr>
                <w:t>http://www.onlinemathlearning.com/understand-statistics-ic1.html</w:t>
              </w:r>
            </w:hyperlink>
          </w:p>
          <w:p w14:paraId="2B7E0EB0" w14:textId="77777777" w:rsidR="004A4507" w:rsidRPr="004A4507" w:rsidRDefault="004A4507" w:rsidP="004A4507">
            <w:pPr>
              <w:rPr>
                <w:rFonts w:ascii="Calibri" w:hAnsi="Calibri"/>
                <w:bCs/>
              </w:rPr>
            </w:pPr>
            <w:r w:rsidRPr="004A4507">
              <w:rPr>
                <w:rFonts w:ascii="Calibri" w:hAnsi="Calibri"/>
                <w:bCs/>
              </w:rPr>
              <w:lastRenderedPageBreak/>
              <w:t xml:space="preserve">V: Video on collecting data. </w:t>
            </w:r>
          </w:p>
          <w:p w14:paraId="1E0644EA" w14:textId="77777777" w:rsidR="004A4507" w:rsidRPr="004A4507" w:rsidRDefault="00767748" w:rsidP="004A4507">
            <w:pPr>
              <w:rPr>
                <w:rFonts w:ascii="Calibri" w:hAnsi="Calibri"/>
                <w:bCs/>
                <w:color w:val="0000FF" w:themeColor="hyperlink"/>
                <w:u w:val="single"/>
              </w:rPr>
            </w:pPr>
            <w:hyperlink r:id="rId630" w:history="1">
              <w:r w:rsidR="004A4507" w:rsidRPr="004A4507">
                <w:rPr>
                  <w:rFonts w:ascii="Calibri" w:hAnsi="Calibri"/>
                  <w:bCs/>
                  <w:color w:val="0000FF" w:themeColor="hyperlink"/>
                  <w:u w:val="single"/>
                </w:rPr>
                <w:t>http://www.virtualnerd.com/common-core/hss-statistics-probability/HSS-IC-inferences-conclusions/A/2</w:t>
              </w:r>
            </w:hyperlink>
          </w:p>
          <w:p w14:paraId="718E89B7" w14:textId="77777777" w:rsidR="004A4507" w:rsidRPr="004A4507" w:rsidRDefault="004A4507" w:rsidP="004A4507">
            <w:pPr>
              <w:rPr>
                <w:rFonts w:ascii="Calibri" w:hAnsi="Calibri"/>
                <w:bCs/>
              </w:rPr>
            </w:pPr>
          </w:p>
          <w:p w14:paraId="044620FA" w14:textId="77777777" w:rsidR="004A4507" w:rsidRPr="004A4507" w:rsidRDefault="004A4507" w:rsidP="004A4507">
            <w:pPr>
              <w:rPr>
                <w:rFonts w:ascii="Calibri" w:hAnsi="Calibri"/>
                <w:bCs/>
              </w:rPr>
            </w:pPr>
            <w:r w:rsidRPr="004A4507">
              <w:rPr>
                <w:rFonts w:ascii="Calibri" w:hAnsi="Calibri"/>
                <w:bCs/>
              </w:rPr>
              <w:t>V: Videos on collecting data.</w:t>
            </w:r>
          </w:p>
          <w:p w14:paraId="116BD517" w14:textId="77777777" w:rsidR="004A4507" w:rsidRPr="004A4507" w:rsidRDefault="00767748" w:rsidP="004A4507">
            <w:pPr>
              <w:rPr>
                <w:rFonts w:ascii="Calibri" w:hAnsi="Calibri"/>
                <w:bCs/>
                <w:color w:val="0000FF" w:themeColor="hyperlink"/>
                <w:u w:val="single"/>
              </w:rPr>
            </w:pPr>
            <w:hyperlink r:id="rId631" w:history="1">
              <w:r w:rsidR="004A4507" w:rsidRPr="004A4507">
                <w:rPr>
                  <w:rFonts w:ascii="Calibri" w:hAnsi="Calibri"/>
                  <w:bCs/>
                  <w:color w:val="0000FF" w:themeColor="hyperlink"/>
                  <w:u w:val="single"/>
                </w:rPr>
                <w:t>https://learnzillion.com/lessonsets/512-decide-if-a-model-is-consistent-with-results</w:t>
              </w:r>
            </w:hyperlink>
          </w:p>
        </w:tc>
      </w:tr>
      <w:tr w:rsidR="004A4507" w:rsidRPr="004A4507" w14:paraId="0AE4AC5D" w14:textId="77777777" w:rsidTr="004A4507">
        <w:trPr>
          <w:trHeight w:val="620"/>
        </w:trPr>
        <w:tc>
          <w:tcPr>
            <w:tcW w:w="13205" w:type="dxa"/>
            <w:gridSpan w:val="5"/>
            <w:tcBorders>
              <w:bottom w:val="single" w:sz="4" w:space="0" w:color="auto"/>
            </w:tcBorders>
            <w:shd w:val="clear" w:color="auto" w:fill="B6DDE8" w:themeFill="accent5" w:themeFillTint="66"/>
            <w:vAlign w:val="center"/>
          </w:tcPr>
          <w:p w14:paraId="0A200ECE" w14:textId="77777777" w:rsidR="004A4507" w:rsidRPr="004A4507" w:rsidRDefault="004A4507" w:rsidP="004A4507">
            <w:pPr>
              <w:autoSpaceDE w:val="0"/>
              <w:autoSpaceDN w:val="0"/>
              <w:adjustRightInd w:val="0"/>
              <w:rPr>
                <w:rFonts w:ascii="Calibri" w:hAnsi="Calibri" w:cs="Perpetua-Bold"/>
                <w:b/>
                <w:bCs/>
                <w:sz w:val="32"/>
                <w:szCs w:val="32"/>
              </w:rPr>
            </w:pPr>
            <w:r w:rsidRPr="004A4507">
              <w:rPr>
                <w:rFonts w:ascii="Calibri" w:hAnsi="Calibri" w:cs="Perpetua-Bold"/>
                <w:b/>
                <w:bCs/>
                <w:sz w:val="32"/>
                <w:szCs w:val="32"/>
              </w:rPr>
              <w:lastRenderedPageBreak/>
              <w:t xml:space="preserve">Cluster:  </w:t>
            </w:r>
            <w:r w:rsidRPr="004A4507">
              <w:rPr>
                <w:b/>
                <w:bCs/>
                <w:sz w:val="32"/>
                <w:szCs w:val="32"/>
              </w:rPr>
              <w:t>Make inferences and justify conclusions from sample surveys, experiments, and observational studies</w:t>
            </w:r>
          </w:p>
        </w:tc>
      </w:tr>
      <w:tr w:rsidR="004A4507" w:rsidRPr="004A4507" w14:paraId="1CA76CF1" w14:textId="77777777" w:rsidTr="004A4507">
        <w:tc>
          <w:tcPr>
            <w:tcW w:w="1728" w:type="dxa"/>
            <w:tcBorders>
              <w:bottom w:val="single" w:sz="4" w:space="0" w:color="auto"/>
            </w:tcBorders>
            <w:shd w:val="clear" w:color="auto" w:fill="DAEEF3" w:themeFill="accent5" w:themeFillTint="33"/>
          </w:tcPr>
          <w:p w14:paraId="01B50FC1" w14:textId="77777777" w:rsidR="004A4507" w:rsidRPr="004A4507" w:rsidRDefault="004A4507" w:rsidP="004A4507">
            <w:pPr>
              <w:jc w:val="center"/>
              <w:rPr>
                <w:rFonts w:cs="Arial"/>
                <w:b/>
              </w:rPr>
            </w:pPr>
            <w:r w:rsidRPr="004A4507">
              <w:rPr>
                <w:rFonts w:cs="Arial"/>
                <w:b/>
              </w:rPr>
              <w:t>Standards</w:t>
            </w:r>
          </w:p>
        </w:tc>
        <w:tc>
          <w:tcPr>
            <w:tcW w:w="4462" w:type="dxa"/>
            <w:gridSpan w:val="3"/>
            <w:tcBorders>
              <w:bottom w:val="single" w:sz="4" w:space="0" w:color="auto"/>
            </w:tcBorders>
            <w:shd w:val="clear" w:color="auto" w:fill="DAEEF3" w:themeFill="accent5" w:themeFillTint="33"/>
          </w:tcPr>
          <w:p w14:paraId="1A2A19C9" w14:textId="77777777" w:rsidR="004A4507" w:rsidRPr="004A4507" w:rsidRDefault="004A4507" w:rsidP="004A4507">
            <w:pPr>
              <w:jc w:val="center"/>
              <w:rPr>
                <w:rFonts w:cs="Arial"/>
                <w:b/>
              </w:rPr>
            </w:pPr>
            <w:r w:rsidRPr="004A4507">
              <w:rPr>
                <w:rFonts w:cs="Arial"/>
                <w:b/>
              </w:rPr>
              <w:t>Key ideas and Details</w:t>
            </w:r>
          </w:p>
        </w:tc>
        <w:tc>
          <w:tcPr>
            <w:tcW w:w="7015" w:type="dxa"/>
            <w:tcBorders>
              <w:bottom w:val="single" w:sz="4" w:space="0" w:color="auto"/>
            </w:tcBorders>
            <w:shd w:val="clear" w:color="auto" w:fill="DAEEF3" w:themeFill="accent5" w:themeFillTint="33"/>
          </w:tcPr>
          <w:p w14:paraId="5C2BF01D" w14:textId="77777777" w:rsidR="004A4507" w:rsidRPr="004A4507" w:rsidRDefault="004A4507" w:rsidP="004A4507">
            <w:pPr>
              <w:jc w:val="center"/>
              <w:rPr>
                <w:rFonts w:cs="Arial"/>
                <w:b/>
              </w:rPr>
            </w:pPr>
            <w:r w:rsidRPr="004A4507">
              <w:rPr>
                <w:rFonts w:cs="Arial"/>
                <w:b/>
              </w:rPr>
              <w:t>Intervention Supports</w:t>
            </w:r>
          </w:p>
        </w:tc>
      </w:tr>
      <w:tr w:rsidR="004A4507" w:rsidRPr="004A4507" w14:paraId="22D78042" w14:textId="77777777" w:rsidTr="004A4507">
        <w:tc>
          <w:tcPr>
            <w:tcW w:w="1728" w:type="dxa"/>
          </w:tcPr>
          <w:p w14:paraId="5E0B1C4F"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S.IC.3</w:t>
            </w:r>
          </w:p>
          <w:p w14:paraId="6B49FCD4" w14:textId="77777777" w:rsidR="004A4507" w:rsidRPr="004A4507" w:rsidRDefault="004A4507" w:rsidP="004A4507">
            <w:pPr>
              <w:autoSpaceDE w:val="0"/>
              <w:autoSpaceDN w:val="0"/>
              <w:adjustRightInd w:val="0"/>
              <w:ind w:left="540" w:hanging="540"/>
              <w:jc w:val="center"/>
              <w:rPr>
                <w:rFonts w:ascii="Calibri" w:hAnsi="Calibri"/>
                <w:bCs/>
              </w:rPr>
            </w:pPr>
          </w:p>
          <w:p w14:paraId="10755412" w14:textId="77777777" w:rsidR="004A4507" w:rsidRPr="004A4507" w:rsidRDefault="004A4507" w:rsidP="004A4507">
            <w:pPr>
              <w:autoSpaceDE w:val="0"/>
              <w:autoSpaceDN w:val="0"/>
              <w:adjustRightInd w:val="0"/>
              <w:ind w:left="540" w:hanging="540"/>
              <w:jc w:val="center"/>
              <w:rPr>
                <w:rFonts w:ascii="Calibri" w:hAnsi="Calibri"/>
                <w:bCs/>
              </w:rPr>
            </w:pPr>
          </w:p>
          <w:p w14:paraId="0026DE2E" w14:textId="77777777" w:rsidR="004A4507" w:rsidRPr="004A4507" w:rsidRDefault="004A4507" w:rsidP="004A4507">
            <w:pPr>
              <w:autoSpaceDE w:val="0"/>
              <w:autoSpaceDN w:val="0"/>
              <w:adjustRightInd w:val="0"/>
              <w:ind w:left="540" w:hanging="540"/>
              <w:jc w:val="center"/>
              <w:rPr>
                <w:rFonts w:ascii="Calibri" w:hAnsi="Calibri"/>
                <w:bCs/>
              </w:rPr>
            </w:pPr>
          </w:p>
          <w:p w14:paraId="6E26418E" w14:textId="77777777" w:rsidR="004A4507" w:rsidRPr="004A4507" w:rsidRDefault="004A4507" w:rsidP="004A4507">
            <w:pPr>
              <w:autoSpaceDE w:val="0"/>
              <w:autoSpaceDN w:val="0"/>
              <w:adjustRightInd w:val="0"/>
              <w:rPr>
                <w:rFonts w:ascii="Calibri" w:hAnsi="Calibri" w:cs="Arial"/>
              </w:rPr>
            </w:pPr>
          </w:p>
          <w:p w14:paraId="4CADE34A" w14:textId="77777777" w:rsidR="004A4507" w:rsidRPr="004A4507" w:rsidRDefault="004A4507" w:rsidP="004A4507">
            <w:pPr>
              <w:autoSpaceDE w:val="0"/>
              <w:autoSpaceDN w:val="0"/>
              <w:adjustRightInd w:val="0"/>
              <w:rPr>
                <w:rFonts w:ascii="Calibri" w:hAnsi="Calibri" w:cs="Arial"/>
              </w:rPr>
            </w:pPr>
          </w:p>
          <w:p w14:paraId="45F57C1A" w14:textId="77777777" w:rsidR="004A4507" w:rsidRPr="004A4507" w:rsidRDefault="004A4507" w:rsidP="004A4507">
            <w:pPr>
              <w:autoSpaceDE w:val="0"/>
              <w:autoSpaceDN w:val="0"/>
              <w:adjustRightInd w:val="0"/>
              <w:rPr>
                <w:rFonts w:ascii="Calibri" w:hAnsi="Calibri" w:cs="Arial"/>
              </w:rPr>
            </w:pPr>
          </w:p>
          <w:p w14:paraId="75A6D2B3" w14:textId="77777777" w:rsidR="004A4507" w:rsidRPr="004A4507" w:rsidRDefault="004A4507" w:rsidP="004A4507">
            <w:pPr>
              <w:autoSpaceDE w:val="0"/>
              <w:autoSpaceDN w:val="0"/>
              <w:adjustRightInd w:val="0"/>
              <w:jc w:val="center"/>
              <w:rPr>
                <w:rFonts w:ascii="Calibri" w:hAnsi="Calibri"/>
                <w:bCs/>
              </w:rPr>
            </w:pPr>
            <w:r w:rsidRPr="004A4507">
              <w:rPr>
                <w:rFonts w:ascii="Calibri" w:hAnsi="Calibri"/>
                <w:bCs/>
              </w:rPr>
              <w:t>S.IC.4</w:t>
            </w:r>
          </w:p>
          <w:p w14:paraId="1BEE1464" w14:textId="77777777" w:rsidR="004A4507" w:rsidRPr="004A4507" w:rsidRDefault="004A4507" w:rsidP="004A4507">
            <w:pPr>
              <w:autoSpaceDE w:val="0"/>
              <w:autoSpaceDN w:val="0"/>
              <w:adjustRightInd w:val="0"/>
              <w:jc w:val="center"/>
              <w:rPr>
                <w:rFonts w:ascii="Calibri" w:hAnsi="Calibri"/>
                <w:bCs/>
              </w:rPr>
            </w:pPr>
          </w:p>
          <w:p w14:paraId="17910172" w14:textId="77777777" w:rsidR="004A4507" w:rsidRPr="004A4507" w:rsidRDefault="004A4507" w:rsidP="004A4507">
            <w:pPr>
              <w:autoSpaceDE w:val="0"/>
              <w:autoSpaceDN w:val="0"/>
              <w:adjustRightInd w:val="0"/>
              <w:jc w:val="center"/>
              <w:rPr>
                <w:rFonts w:ascii="Calibri" w:hAnsi="Calibri"/>
                <w:bCs/>
              </w:rPr>
            </w:pPr>
          </w:p>
          <w:p w14:paraId="30F11FF9" w14:textId="77777777" w:rsidR="004A4507" w:rsidRPr="004A4507" w:rsidRDefault="004A4507" w:rsidP="004A4507">
            <w:pPr>
              <w:autoSpaceDE w:val="0"/>
              <w:autoSpaceDN w:val="0"/>
              <w:adjustRightInd w:val="0"/>
              <w:jc w:val="center"/>
              <w:rPr>
                <w:rFonts w:ascii="Calibri" w:hAnsi="Calibri"/>
                <w:bCs/>
              </w:rPr>
            </w:pPr>
          </w:p>
          <w:p w14:paraId="2D6457B8" w14:textId="77777777" w:rsidR="004A4507" w:rsidRPr="004A4507" w:rsidRDefault="004A4507" w:rsidP="004A4507">
            <w:pPr>
              <w:autoSpaceDE w:val="0"/>
              <w:autoSpaceDN w:val="0"/>
              <w:adjustRightInd w:val="0"/>
              <w:jc w:val="center"/>
              <w:rPr>
                <w:rFonts w:ascii="Calibri" w:hAnsi="Calibri"/>
                <w:bCs/>
              </w:rPr>
            </w:pPr>
          </w:p>
          <w:p w14:paraId="7D85F386" w14:textId="77777777" w:rsidR="004A4507" w:rsidRPr="004A4507" w:rsidRDefault="004A4507" w:rsidP="004A4507">
            <w:pPr>
              <w:autoSpaceDE w:val="0"/>
              <w:autoSpaceDN w:val="0"/>
              <w:adjustRightInd w:val="0"/>
              <w:jc w:val="center"/>
              <w:rPr>
                <w:rFonts w:ascii="Calibri" w:hAnsi="Calibri"/>
                <w:bCs/>
              </w:rPr>
            </w:pPr>
          </w:p>
          <w:p w14:paraId="16DC590A" w14:textId="77777777" w:rsidR="004A4507" w:rsidRPr="004A4507" w:rsidRDefault="004A4507" w:rsidP="004A4507">
            <w:pPr>
              <w:autoSpaceDE w:val="0"/>
              <w:autoSpaceDN w:val="0"/>
              <w:adjustRightInd w:val="0"/>
              <w:jc w:val="center"/>
              <w:rPr>
                <w:rFonts w:ascii="Calibri" w:hAnsi="Calibri"/>
                <w:bCs/>
              </w:rPr>
            </w:pPr>
          </w:p>
          <w:p w14:paraId="1E5083C4" w14:textId="77777777" w:rsidR="004A4507" w:rsidRPr="004A4507" w:rsidRDefault="004A4507" w:rsidP="004A4507">
            <w:pPr>
              <w:autoSpaceDE w:val="0"/>
              <w:autoSpaceDN w:val="0"/>
              <w:adjustRightInd w:val="0"/>
              <w:jc w:val="center"/>
              <w:rPr>
                <w:rFonts w:ascii="Calibri" w:hAnsi="Calibri"/>
                <w:bCs/>
              </w:rPr>
            </w:pPr>
            <w:r w:rsidRPr="004A4507">
              <w:rPr>
                <w:rFonts w:ascii="Calibri" w:hAnsi="Calibri"/>
                <w:bCs/>
              </w:rPr>
              <w:t>S.IC.5</w:t>
            </w:r>
          </w:p>
          <w:p w14:paraId="11DBB359" w14:textId="77777777" w:rsidR="004A4507" w:rsidRPr="004A4507" w:rsidRDefault="004A4507" w:rsidP="004A4507">
            <w:pPr>
              <w:autoSpaceDE w:val="0"/>
              <w:autoSpaceDN w:val="0"/>
              <w:adjustRightInd w:val="0"/>
              <w:jc w:val="center"/>
              <w:rPr>
                <w:rFonts w:ascii="Calibri" w:hAnsi="Calibri"/>
                <w:bCs/>
              </w:rPr>
            </w:pPr>
          </w:p>
          <w:p w14:paraId="347C1933" w14:textId="77777777" w:rsidR="004A4507" w:rsidRPr="004A4507" w:rsidRDefault="004A4507" w:rsidP="004A4507">
            <w:pPr>
              <w:autoSpaceDE w:val="0"/>
              <w:autoSpaceDN w:val="0"/>
              <w:adjustRightInd w:val="0"/>
              <w:jc w:val="center"/>
              <w:rPr>
                <w:rFonts w:ascii="Calibri" w:hAnsi="Calibri"/>
                <w:bCs/>
              </w:rPr>
            </w:pPr>
          </w:p>
          <w:p w14:paraId="17DF9864" w14:textId="77777777" w:rsidR="004A4507" w:rsidRPr="004A4507" w:rsidRDefault="004A4507" w:rsidP="004A4507">
            <w:pPr>
              <w:autoSpaceDE w:val="0"/>
              <w:autoSpaceDN w:val="0"/>
              <w:adjustRightInd w:val="0"/>
              <w:jc w:val="center"/>
              <w:rPr>
                <w:rFonts w:ascii="Calibri" w:hAnsi="Calibri"/>
                <w:bCs/>
              </w:rPr>
            </w:pPr>
          </w:p>
          <w:p w14:paraId="77E5E627" w14:textId="77777777" w:rsidR="004A4507" w:rsidRPr="004A4507" w:rsidRDefault="004A4507" w:rsidP="004A4507">
            <w:pPr>
              <w:autoSpaceDE w:val="0"/>
              <w:autoSpaceDN w:val="0"/>
              <w:adjustRightInd w:val="0"/>
              <w:jc w:val="center"/>
              <w:rPr>
                <w:rFonts w:ascii="Calibri" w:hAnsi="Calibri"/>
                <w:bCs/>
              </w:rPr>
            </w:pPr>
          </w:p>
          <w:p w14:paraId="49BB5E5A" w14:textId="77777777" w:rsidR="004A4507" w:rsidRPr="004A4507" w:rsidRDefault="004A4507" w:rsidP="004A4507">
            <w:pPr>
              <w:autoSpaceDE w:val="0"/>
              <w:autoSpaceDN w:val="0"/>
              <w:adjustRightInd w:val="0"/>
              <w:jc w:val="center"/>
              <w:rPr>
                <w:rFonts w:ascii="Calibri" w:hAnsi="Calibri"/>
                <w:bCs/>
              </w:rPr>
            </w:pPr>
          </w:p>
          <w:p w14:paraId="341F8A06" w14:textId="77777777" w:rsidR="004A4507" w:rsidRPr="004A4507" w:rsidRDefault="004A4507" w:rsidP="004A4507">
            <w:pPr>
              <w:autoSpaceDE w:val="0"/>
              <w:autoSpaceDN w:val="0"/>
              <w:adjustRightInd w:val="0"/>
              <w:jc w:val="center"/>
              <w:rPr>
                <w:rFonts w:ascii="Calibri" w:hAnsi="Calibri"/>
                <w:bCs/>
              </w:rPr>
            </w:pPr>
          </w:p>
          <w:p w14:paraId="38FECE2A" w14:textId="77777777" w:rsidR="004A4507" w:rsidRPr="004A4507" w:rsidRDefault="004A4507" w:rsidP="004A4507">
            <w:pPr>
              <w:autoSpaceDE w:val="0"/>
              <w:autoSpaceDN w:val="0"/>
              <w:adjustRightInd w:val="0"/>
              <w:jc w:val="center"/>
              <w:rPr>
                <w:rFonts w:ascii="Calibri" w:hAnsi="Calibri"/>
                <w:bCs/>
              </w:rPr>
            </w:pPr>
          </w:p>
          <w:p w14:paraId="2237EDC3" w14:textId="77777777" w:rsidR="004A4507" w:rsidRPr="004A4507" w:rsidRDefault="004A4507" w:rsidP="004A4507">
            <w:pPr>
              <w:autoSpaceDE w:val="0"/>
              <w:autoSpaceDN w:val="0"/>
              <w:adjustRightInd w:val="0"/>
              <w:jc w:val="center"/>
              <w:rPr>
                <w:rFonts w:ascii="Calibri" w:hAnsi="Calibri" w:cs="Arial"/>
              </w:rPr>
            </w:pPr>
            <w:r w:rsidRPr="004A4507">
              <w:rPr>
                <w:rFonts w:ascii="Calibri" w:hAnsi="Calibri"/>
                <w:bCs/>
              </w:rPr>
              <w:t>S.IC.6</w:t>
            </w:r>
          </w:p>
        </w:tc>
        <w:tc>
          <w:tcPr>
            <w:tcW w:w="4462" w:type="dxa"/>
            <w:gridSpan w:val="3"/>
          </w:tcPr>
          <w:p w14:paraId="56A916C6"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lastRenderedPageBreak/>
              <w:t xml:space="preserve">Recognize the purposes of and differences among sample surveys, experiments, and observational studies; explain how randomization relates to each. </w:t>
            </w:r>
          </w:p>
          <w:p w14:paraId="2FDB87F7"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*Statistics and Probability is a Modeling Conceptual Category</w:t>
            </w:r>
          </w:p>
          <w:p w14:paraId="13FBE700" w14:textId="77777777" w:rsidR="004A4507" w:rsidRPr="004A4507" w:rsidRDefault="004A4507" w:rsidP="004A4507">
            <w:pPr>
              <w:autoSpaceDE w:val="0"/>
              <w:autoSpaceDN w:val="0"/>
              <w:adjustRightInd w:val="0"/>
              <w:rPr>
                <w:rFonts w:ascii="Calibri" w:hAnsi="Calibri" w:cs="Candara"/>
                <w:bCs/>
                <w:color w:val="000000"/>
              </w:rPr>
            </w:pPr>
          </w:p>
          <w:p w14:paraId="41D99D6D"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Use data from a sample survey to estimate a population mean or proportion; develop a margin of error through the use of simulation models for random sampling. </w:t>
            </w:r>
          </w:p>
          <w:p w14:paraId="547941CD"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*Statistics and Probability is a </w:t>
            </w:r>
            <w:r w:rsidRPr="004A4507">
              <w:rPr>
                <w:rFonts w:ascii="Calibri" w:hAnsi="Calibri" w:cs="Candara"/>
                <w:bCs/>
                <w:color w:val="000000"/>
              </w:rPr>
              <w:lastRenderedPageBreak/>
              <w:t xml:space="preserve">Modeling Conceptual Category  </w:t>
            </w:r>
          </w:p>
          <w:p w14:paraId="4ADE4231" w14:textId="77777777" w:rsidR="004A4507" w:rsidRPr="004A4507" w:rsidRDefault="004A4507" w:rsidP="004A4507">
            <w:pPr>
              <w:autoSpaceDE w:val="0"/>
              <w:autoSpaceDN w:val="0"/>
              <w:adjustRightInd w:val="0"/>
              <w:rPr>
                <w:rFonts w:ascii="Calibri" w:hAnsi="Calibri" w:cs="Candara"/>
                <w:bCs/>
                <w:color w:val="000000"/>
              </w:rPr>
            </w:pPr>
          </w:p>
          <w:p w14:paraId="4B9E4125"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Use data from a randomized experiment to compare two treatments; use simulations to decide if differences between two parameters are significant. </w:t>
            </w:r>
          </w:p>
          <w:p w14:paraId="1135FF23"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*Statistics and Probability is a Modeling Conceptual Category </w:t>
            </w:r>
          </w:p>
          <w:p w14:paraId="5F899B42" w14:textId="77777777" w:rsidR="004A4507" w:rsidRPr="004A4507" w:rsidRDefault="004A4507" w:rsidP="004A4507">
            <w:pPr>
              <w:autoSpaceDE w:val="0"/>
              <w:autoSpaceDN w:val="0"/>
              <w:adjustRightInd w:val="0"/>
              <w:rPr>
                <w:rFonts w:ascii="Calibri" w:hAnsi="Calibri" w:cs="Candara"/>
                <w:bCs/>
                <w:color w:val="000000"/>
              </w:rPr>
            </w:pPr>
          </w:p>
          <w:p w14:paraId="3D161FFF" w14:textId="77777777" w:rsidR="004A4507" w:rsidRPr="004A4507" w:rsidRDefault="004A4507" w:rsidP="004A4507">
            <w:pPr>
              <w:autoSpaceDE w:val="0"/>
              <w:autoSpaceDN w:val="0"/>
              <w:adjustRightInd w:val="0"/>
              <w:rPr>
                <w:rFonts w:ascii="Calibri" w:hAnsi="Calibri" w:cs="Candara"/>
                <w:bCs/>
                <w:color w:val="000000"/>
              </w:rPr>
            </w:pPr>
          </w:p>
          <w:p w14:paraId="14D65E7E"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Evaluate reports based on data.* </w:t>
            </w:r>
          </w:p>
          <w:p w14:paraId="7EF3CDFA" w14:textId="77777777" w:rsidR="004A4507" w:rsidRPr="004A4507" w:rsidRDefault="004A4507" w:rsidP="004A4507">
            <w:pPr>
              <w:autoSpaceDE w:val="0"/>
              <w:autoSpaceDN w:val="0"/>
              <w:adjustRightInd w:val="0"/>
              <w:rPr>
                <w:rFonts w:ascii="Calibri" w:hAnsi="Calibri" w:cs="Candara"/>
                <w:bCs/>
                <w:i/>
                <w:iCs/>
                <w:color w:val="000000"/>
              </w:rPr>
            </w:pPr>
            <w:r w:rsidRPr="004A4507">
              <w:rPr>
                <w:rFonts w:ascii="Calibri" w:hAnsi="Calibri" w:cs="Candara"/>
                <w:bCs/>
                <w:color w:val="000000"/>
              </w:rPr>
              <w:t xml:space="preserve">*Statistics and Probability is a Modeling Conceptual Category </w:t>
            </w:r>
          </w:p>
          <w:p w14:paraId="6A31F797" w14:textId="77777777" w:rsidR="004A4507" w:rsidRPr="004A4507" w:rsidRDefault="004A4507" w:rsidP="004A4507">
            <w:pPr>
              <w:autoSpaceDE w:val="0"/>
              <w:autoSpaceDN w:val="0"/>
              <w:adjustRightInd w:val="0"/>
              <w:rPr>
                <w:rFonts w:ascii="Calibri" w:hAnsi="Calibri" w:cs="Arial"/>
                <w:color w:val="000000"/>
              </w:rPr>
            </w:pPr>
          </w:p>
        </w:tc>
        <w:tc>
          <w:tcPr>
            <w:tcW w:w="7015" w:type="dxa"/>
          </w:tcPr>
          <w:p w14:paraId="19F43ACB" w14:textId="77777777" w:rsidR="004A4507" w:rsidRPr="004A4507" w:rsidRDefault="004A4507" w:rsidP="004A4507">
            <w:pPr>
              <w:rPr>
                <w:rFonts w:cs="Arial"/>
              </w:rPr>
            </w:pPr>
            <w:r w:rsidRPr="004A4507">
              <w:rPr>
                <w:rFonts w:cs="Arial"/>
              </w:rPr>
              <w:lastRenderedPageBreak/>
              <w:t xml:space="preserve">ML: Lesson plan discussing sample surveys, experiments, and observational studies. </w:t>
            </w:r>
          </w:p>
          <w:p w14:paraId="4980368B" w14:textId="77777777" w:rsidR="004A4507" w:rsidRPr="004A4507" w:rsidRDefault="00767748" w:rsidP="004A4507">
            <w:pPr>
              <w:rPr>
                <w:rFonts w:cs="Arial"/>
                <w:color w:val="0000FF" w:themeColor="hyperlink"/>
                <w:u w:val="single"/>
              </w:rPr>
            </w:pPr>
            <w:hyperlink r:id="rId632" w:history="1">
              <w:r w:rsidR="004A4507" w:rsidRPr="004A4507">
                <w:rPr>
                  <w:rFonts w:cs="Arial"/>
                  <w:color w:val="0000FF" w:themeColor="hyperlink"/>
                  <w:u w:val="single"/>
                </w:rPr>
                <w:t>http://www.cpalms.org/Public/PreviewResource/Preview/48326</w:t>
              </w:r>
            </w:hyperlink>
          </w:p>
          <w:p w14:paraId="56B94032" w14:textId="77777777" w:rsidR="004A4507" w:rsidRPr="004A4507" w:rsidRDefault="004A4507" w:rsidP="004A4507">
            <w:pPr>
              <w:rPr>
                <w:rFonts w:cs="Arial"/>
              </w:rPr>
            </w:pPr>
          </w:p>
          <w:p w14:paraId="1BE0A5DE" w14:textId="77777777" w:rsidR="004A4507" w:rsidRPr="004A4507" w:rsidRDefault="004A4507" w:rsidP="004A4507">
            <w:pPr>
              <w:rPr>
                <w:rFonts w:cs="Arial"/>
              </w:rPr>
            </w:pPr>
            <w:r w:rsidRPr="004A4507">
              <w:rPr>
                <w:rFonts w:cs="Arial"/>
              </w:rPr>
              <w:t>ML: Lesson plan discussing sample surveys, experiments, and observational studies.</w:t>
            </w:r>
          </w:p>
          <w:p w14:paraId="1447F81D" w14:textId="77777777" w:rsidR="004A4507" w:rsidRPr="004A4507" w:rsidRDefault="00767748" w:rsidP="004A4507">
            <w:pPr>
              <w:rPr>
                <w:rFonts w:cs="Arial"/>
                <w:color w:val="0000FF" w:themeColor="hyperlink"/>
                <w:u w:val="single"/>
              </w:rPr>
            </w:pPr>
            <w:hyperlink r:id="rId633" w:history="1">
              <w:r w:rsidR="004A4507" w:rsidRPr="004A4507">
                <w:rPr>
                  <w:rFonts w:cs="Arial"/>
                  <w:color w:val="0000FF" w:themeColor="hyperlink"/>
                  <w:u w:val="single"/>
                </w:rPr>
                <w:t>http://www.cpalms.org/Public/PreviewResource/Preview/50602</w:t>
              </w:r>
            </w:hyperlink>
          </w:p>
          <w:p w14:paraId="2806286F" w14:textId="77777777" w:rsidR="004A4507" w:rsidRPr="004A4507" w:rsidRDefault="004A4507" w:rsidP="004A4507">
            <w:pPr>
              <w:rPr>
                <w:rFonts w:cs="Arial"/>
              </w:rPr>
            </w:pPr>
          </w:p>
          <w:p w14:paraId="0F49F122" w14:textId="77777777" w:rsidR="004A4507" w:rsidRPr="004A4507" w:rsidRDefault="004A4507" w:rsidP="004A4507">
            <w:pPr>
              <w:rPr>
                <w:rFonts w:cs="Arial"/>
              </w:rPr>
            </w:pPr>
            <w:r w:rsidRPr="004A4507">
              <w:rPr>
                <w:rFonts w:cs="Arial"/>
              </w:rPr>
              <w:t xml:space="preserve">V: Videos on sample surveys, experiments, and observational studies. </w:t>
            </w:r>
          </w:p>
          <w:p w14:paraId="22B471C8" w14:textId="77777777" w:rsidR="004A4507" w:rsidRPr="004A4507" w:rsidRDefault="00767748" w:rsidP="004A4507">
            <w:pPr>
              <w:rPr>
                <w:rFonts w:cs="Arial"/>
                <w:color w:val="0000FF" w:themeColor="hyperlink"/>
                <w:u w:val="single"/>
              </w:rPr>
            </w:pPr>
            <w:hyperlink r:id="rId634" w:history="1">
              <w:r w:rsidR="004A4507" w:rsidRPr="004A4507">
                <w:rPr>
                  <w:rFonts w:cs="Arial"/>
                  <w:color w:val="0000FF" w:themeColor="hyperlink"/>
                  <w:u w:val="single"/>
                </w:rPr>
                <w:t>http://www.onlinemathlearning.com/surveys-experiments-ic2.html</w:t>
              </w:r>
            </w:hyperlink>
          </w:p>
          <w:p w14:paraId="7F7DC39E" w14:textId="77777777" w:rsidR="004A4507" w:rsidRPr="004A4507" w:rsidRDefault="004A4507" w:rsidP="004A4507">
            <w:pPr>
              <w:rPr>
                <w:rFonts w:cs="Arial"/>
              </w:rPr>
            </w:pPr>
          </w:p>
          <w:p w14:paraId="16C68CEC" w14:textId="77777777" w:rsidR="004A4507" w:rsidRPr="004A4507" w:rsidRDefault="004A4507" w:rsidP="004A4507">
            <w:pPr>
              <w:rPr>
                <w:rFonts w:cs="Arial"/>
              </w:rPr>
            </w:pPr>
            <w:r w:rsidRPr="004A4507">
              <w:rPr>
                <w:rFonts w:cs="Arial"/>
              </w:rPr>
              <w:t>V: Video from MIT about statistics.</w:t>
            </w:r>
          </w:p>
          <w:p w14:paraId="5A18EB69" w14:textId="77777777" w:rsidR="004A4507" w:rsidRPr="004A4507" w:rsidRDefault="00767748" w:rsidP="004A4507">
            <w:pPr>
              <w:rPr>
                <w:rFonts w:cs="Arial"/>
                <w:color w:val="0000FF" w:themeColor="hyperlink"/>
                <w:u w:val="single"/>
              </w:rPr>
            </w:pPr>
            <w:hyperlink r:id="rId635" w:history="1">
              <w:r w:rsidR="004A4507" w:rsidRPr="004A4507">
                <w:rPr>
                  <w:rFonts w:cs="Arial"/>
                  <w:color w:val="0000FF" w:themeColor="hyperlink"/>
                  <w:u w:val="single"/>
                </w:rPr>
                <w:t>http://blossoms.mit.edu/videos/lessons/bigger_better_look_selection_bias_all_around_us</w:t>
              </w:r>
            </w:hyperlink>
          </w:p>
          <w:p w14:paraId="090C0566" w14:textId="77777777" w:rsidR="004A4507" w:rsidRPr="004A4507" w:rsidRDefault="004A4507" w:rsidP="004A4507">
            <w:pPr>
              <w:rPr>
                <w:rFonts w:cs="Arial"/>
              </w:rPr>
            </w:pPr>
          </w:p>
          <w:p w14:paraId="2D37BCE6" w14:textId="77777777" w:rsidR="004A4507" w:rsidRPr="004A4507" w:rsidRDefault="004A4507" w:rsidP="004A4507">
            <w:pPr>
              <w:rPr>
                <w:rFonts w:ascii="Calibri" w:hAnsi="Calibri" w:cs="Arial"/>
              </w:rPr>
            </w:pPr>
            <w:r w:rsidRPr="004A4507">
              <w:rPr>
                <w:rFonts w:ascii="Calibri" w:hAnsi="Calibri" w:cs="Arial"/>
              </w:rPr>
              <w:t>V: Videos on standards S.IC.4 and S.IC.6.</w:t>
            </w:r>
          </w:p>
          <w:p w14:paraId="4E5688CA" w14:textId="77777777" w:rsidR="004A4507" w:rsidRPr="004A4507" w:rsidRDefault="00767748" w:rsidP="004A4507">
            <w:pPr>
              <w:rPr>
                <w:rFonts w:ascii="Calibri" w:hAnsi="Calibri" w:cs="Arial"/>
              </w:rPr>
            </w:pPr>
            <w:hyperlink r:id="rId636" w:history="1">
              <w:r w:rsidR="004A4507" w:rsidRPr="004A4507">
                <w:rPr>
                  <w:rFonts w:ascii="Calibri" w:hAnsi="Calibri" w:cs="Arial"/>
                  <w:color w:val="0000FF" w:themeColor="hyperlink"/>
                  <w:u w:val="single"/>
                </w:rPr>
                <w:t>https://learnzillion.com/lessonsets/531-use-survey-data-to-estimate-means-and-proportions-develop-a-margin-of-error-through-simulation-models-and-evaluate-reports-based-on-data</w:t>
              </w:r>
            </w:hyperlink>
          </w:p>
          <w:p w14:paraId="68CA80ED" w14:textId="77777777" w:rsidR="004A4507" w:rsidRPr="004A4507" w:rsidRDefault="004A4507" w:rsidP="004A4507">
            <w:pPr>
              <w:rPr>
                <w:rFonts w:ascii="Calibri" w:hAnsi="Calibri" w:cs="Arial"/>
              </w:rPr>
            </w:pPr>
          </w:p>
          <w:p w14:paraId="3BC0F23E" w14:textId="77777777" w:rsidR="004A4507" w:rsidRPr="004A4507" w:rsidRDefault="004A4507" w:rsidP="004A4507">
            <w:pPr>
              <w:rPr>
                <w:rFonts w:ascii="Calibri" w:hAnsi="Calibri" w:cs="Arial"/>
              </w:rPr>
            </w:pPr>
          </w:p>
          <w:p w14:paraId="741A0ECF" w14:textId="77777777" w:rsidR="004A4507" w:rsidRPr="004A4507" w:rsidRDefault="004A4507" w:rsidP="004A4507">
            <w:pPr>
              <w:rPr>
                <w:rFonts w:ascii="Calibri" w:hAnsi="Calibri" w:cs="Arial"/>
              </w:rPr>
            </w:pPr>
          </w:p>
          <w:p w14:paraId="26B716AF" w14:textId="77777777" w:rsidR="004A4507" w:rsidRPr="004A4507" w:rsidRDefault="004A4507" w:rsidP="004A4507">
            <w:pPr>
              <w:rPr>
                <w:rFonts w:ascii="Calibri" w:hAnsi="Calibri" w:cs="Arial"/>
              </w:rPr>
            </w:pPr>
            <w:r w:rsidRPr="004A4507">
              <w:rPr>
                <w:rFonts w:ascii="Calibri" w:hAnsi="Calibri" w:cs="Arial"/>
              </w:rPr>
              <w:t>A: Activity on a randomized experiment.</w:t>
            </w:r>
          </w:p>
          <w:p w14:paraId="58EDF83C" w14:textId="77777777" w:rsidR="004A4507" w:rsidRPr="004A4507" w:rsidRDefault="004A4507" w:rsidP="004A4507">
            <w:pPr>
              <w:rPr>
                <w:rFonts w:ascii="Calibri" w:hAnsi="Calibri" w:cs="Arial"/>
                <w:color w:val="0000FF" w:themeColor="hyperlink"/>
                <w:u w:val="single"/>
                <w:lang w:val="en"/>
              </w:rPr>
            </w:pPr>
            <w:r w:rsidRPr="004A4507">
              <w:rPr>
                <w:rFonts w:ascii="Calibri" w:hAnsi="Calibri" w:cs="Arial"/>
                <w:color w:val="006621"/>
                <w:lang w:val="en"/>
              </w:rPr>
              <w:fldChar w:fldCharType="begin"/>
            </w:r>
            <w:r w:rsidRPr="004A4507">
              <w:rPr>
                <w:rFonts w:ascii="Calibri" w:hAnsi="Calibri" w:cs="Arial"/>
                <w:color w:val="006621"/>
                <w:lang w:val="en"/>
              </w:rPr>
              <w:instrText xml:space="preserve"> HYPERLINK "http://www.laurussoft.com/CommonCore/LevelThree/PDF/S-IC.B.5-ques1.pdf" </w:instrText>
            </w:r>
            <w:r w:rsidRPr="004A4507">
              <w:rPr>
                <w:rFonts w:ascii="Calibri" w:hAnsi="Calibri" w:cs="Arial"/>
                <w:color w:val="006621"/>
                <w:lang w:val="en"/>
              </w:rPr>
              <w:fldChar w:fldCharType="separate"/>
            </w:r>
            <w:r w:rsidRPr="004A4507">
              <w:rPr>
                <w:rFonts w:ascii="Calibri" w:hAnsi="Calibri" w:cs="Arial"/>
                <w:color w:val="0000FF" w:themeColor="hyperlink"/>
                <w:u w:val="single"/>
                <w:lang w:val="en"/>
              </w:rPr>
              <w:t>http://www.laurussoft.com/CommonCore/LevelThree/PDF/S-IC.B.5-ques1.pdf</w:t>
            </w:r>
          </w:p>
          <w:p w14:paraId="3C590CA2" w14:textId="77777777" w:rsidR="004A4507" w:rsidRPr="004A4507" w:rsidRDefault="004A4507" w:rsidP="004A4507">
            <w:pPr>
              <w:rPr>
                <w:rFonts w:ascii="Calibri" w:hAnsi="Calibri" w:cs="Arial"/>
                <w:color w:val="006621"/>
                <w:lang w:val="en"/>
              </w:rPr>
            </w:pPr>
            <w:r w:rsidRPr="004A4507">
              <w:rPr>
                <w:rFonts w:ascii="Calibri" w:hAnsi="Calibri" w:cs="Arial"/>
                <w:color w:val="006621"/>
                <w:lang w:val="en"/>
              </w:rPr>
              <w:fldChar w:fldCharType="end"/>
            </w:r>
          </w:p>
          <w:p w14:paraId="3F467FD7" w14:textId="77777777" w:rsidR="004A4507" w:rsidRPr="004A4507" w:rsidRDefault="004A4507" w:rsidP="004A4507">
            <w:pPr>
              <w:rPr>
                <w:rFonts w:cs="Arial"/>
                <w:lang w:val="en"/>
              </w:rPr>
            </w:pPr>
            <w:r w:rsidRPr="004A4507">
              <w:rPr>
                <w:rFonts w:cs="Arial"/>
                <w:lang w:val="en"/>
              </w:rPr>
              <w:t>A: Activity on data reports.</w:t>
            </w:r>
          </w:p>
          <w:p w14:paraId="0EA31E8B" w14:textId="77777777" w:rsidR="004A4507" w:rsidRPr="004A4507" w:rsidRDefault="00767748" w:rsidP="004A4507">
            <w:pPr>
              <w:rPr>
                <w:rFonts w:cs="Arial"/>
                <w:lang w:val="en"/>
              </w:rPr>
            </w:pPr>
            <w:hyperlink r:id="rId637" w:history="1">
              <w:r w:rsidR="004A4507" w:rsidRPr="004A4507">
                <w:rPr>
                  <w:rFonts w:cs="Arial"/>
                  <w:color w:val="0000FF" w:themeColor="hyperlink"/>
                  <w:u w:val="single"/>
                  <w:lang w:val="en"/>
                </w:rPr>
                <w:t>http://www.laurussoft.com/CommonCore/LevelThree/PDF/S-IC.B.6-ques2.pdf</w:t>
              </w:r>
            </w:hyperlink>
          </w:p>
        </w:tc>
      </w:tr>
    </w:tbl>
    <w:tbl>
      <w:tblPr>
        <w:tblStyle w:val="TableGrid"/>
        <w:tblW w:w="13205" w:type="dxa"/>
        <w:tblLayout w:type="fixed"/>
        <w:tblLook w:val="04A0" w:firstRow="1" w:lastRow="0" w:firstColumn="1" w:lastColumn="0" w:noHBand="0" w:noVBand="1"/>
      </w:tblPr>
      <w:tblGrid>
        <w:gridCol w:w="1728"/>
        <w:gridCol w:w="4500"/>
        <w:gridCol w:w="6977"/>
      </w:tblGrid>
      <w:tr w:rsidR="004A4507" w:rsidRPr="004A4507" w14:paraId="47445AF0"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40601B93"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Arial"/>
                <w:b/>
                <w:sz w:val="28"/>
                <w:szCs w:val="28"/>
              </w:rPr>
              <w:lastRenderedPageBreak/>
              <w:t>Domain:  Conditional Probability and the Rules of Probability</w:t>
            </w:r>
          </w:p>
          <w:p w14:paraId="420EA7B3"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t xml:space="preserve">Cluster:  </w:t>
            </w:r>
            <w:r w:rsidRPr="004A4507">
              <w:rPr>
                <w:rFonts w:ascii="Calibri" w:hAnsi="Calibri"/>
                <w:b/>
                <w:bCs/>
                <w:sz w:val="28"/>
                <w:szCs w:val="28"/>
              </w:rPr>
              <w:t>Understand independence and conditional probability and use them to interpret data</w:t>
            </w:r>
          </w:p>
        </w:tc>
      </w:tr>
      <w:tr w:rsidR="004A4507" w:rsidRPr="004A4507" w14:paraId="18FCDB12" w14:textId="77777777" w:rsidTr="004A4507">
        <w:tc>
          <w:tcPr>
            <w:tcW w:w="1728" w:type="dxa"/>
            <w:tcBorders>
              <w:bottom w:val="single" w:sz="4" w:space="0" w:color="auto"/>
            </w:tcBorders>
            <w:shd w:val="clear" w:color="auto" w:fill="DAEEF3" w:themeFill="accent5" w:themeFillTint="33"/>
          </w:tcPr>
          <w:p w14:paraId="24618C05" w14:textId="77777777" w:rsidR="004A4507" w:rsidRPr="004A4507" w:rsidRDefault="004A4507" w:rsidP="004A4507">
            <w:pPr>
              <w:jc w:val="center"/>
              <w:rPr>
                <w:rFonts w:cs="Arial"/>
                <w:b/>
              </w:rPr>
            </w:pPr>
            <w:r w:rsidRPr="004A4507">
              <w:rPr>
                <w:rFonts w:cs="Arial"/>
                <w:b/>
              </w:rPr>
              <w:t>Standards</w:t>
            </w:r>
          </w:p>
        </w:tc>
        <w:tc>
          <w:tcPr>
            <w:tcW w:w="4500" w:type="dxa"/>
            <w:tcBorders>
              <w:bottom w:val="single" w:sz="4" w:space="0" w:color="auto"/>
            </w:tcBorders>
            <w:shd w:val="clear" w:color="auto" w:fill="DAEEF3" w:themeFill="accent5" w:themeFillTint="33"/>
          </w:tcPr>
          <w:p w14:paraId="4D4565B2" w14:textId="77777777" w:rsidR="004A4507" w:rsidRPr="004A4507" w:rsidRDefault="004A4507" w:rsidP="004A4507">
            <w:pPr>
              <w:jc w:val="center"/>
              <w:rPr>
                <w:rFonts w:cs="Arial"/>
                <w:b/>
              </w:rPr>
            </w:pPr>
            <w:r w:rsidRPr="004A4507">
              <w:rPr>
                <w:rFonts w:cs="Arial"/>
                <w:b/>
              </w:rPr>
              <w:t>Key ideas and Details</w:t>
            </w:r>
          </w:p>
        </w:tc>
        <w:tc>
          <w:tcPr>
            <w:tcW w:w="6977" w:type="dxa"/>
            <w:tcBorders>
              <w:bottom w:val="single" w:sz="4" w:space="0" w:color="auto"/>
            </w:tcBorders>
            <w:shd w:val="clear" w:color="auto" w:fill="DAEEF3" w:themeFill="accent5" w:themeFillTint="33"/>
          </w:tcPr>
          <w:p w14:paraId="7A5B3B3F" w14:textId="77777777" w:rsidR="004A4507" w:rsidRPr="004A4507" w:rsidRDefault="004A4507" w:rsidP="004A4507">
            <w:pPr>
              <w:jc w:val="center"/>
              <w:rPr>
                <w:rFonts w:cs="Arial"/>
                <w:b/>
              </w:rPr>
            </w:pPr>
            <w:r w:rsidRPr="004A4507">
              <w:rPr>
                <w:rFonts w:cs="Arial"/>
                <w:b/>
              </w:rPr>
              <w:t>Intervention Supports</w:t>
            </w:r>
          </w:p>
        </w:tc>
      </w:tr>
      <w:tr w:rsidR="004A4507" w:rsidRPr="004A4507" w14:paraId="2136A179" w14:textId="77777777" w:rsidTr="004A4507">
        <w:tc>
          <w:tcPr>
            <w:tcW w:w="1728" w:type="dxa"/>
          </w:tcPr>
          <w:p w14:paraId="376D0CB1"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S.CP.1</w:t>
            </w:r>
          </w:p>
          <w:p w14:paraId="6D8CC341" w14:textId="77777777" w:rsidR="004A4507" w:rsidRPr="004A4507" w:rsidRDefault="004A4507" w:rsidP="004A4507">
            <w:pPr>
              <w:autoSpaceDE w:val="0"/>
              <w:autoSpaceDN w:val="0"/>
              <w:adjustRightInd w:val="0"/>
              <w:ind w:left="540" w:hanging="540"/>
              <w:jc w:val="center"/>
              <w:rPr>
                <w:rFonts w:ascii="Calibri" w:hAnsi="Calibri"/>
                <w:bCs/>
              </w:rPr>
            </w:pPr>
          </w:p>
          <w:p w14:paraId="4C2B9677" w14:textId="77777777" w:rsidR="004A4507" w:rsidRPr="004A4507" w:rsidRDefault="004A4507" w:rsidP="004A4507">
            <w:pPr>
              <w:autoSpaceDE w:val="0"/>
              <w:autoSpaceDN w:val="0"/>
              <w:adjustRightInd w:val="0"/>
              <w:ind w:left="540" w:hanging="540"/>
              <w:jc w:val="center"/>
              <w:rPr>
                <w:rFonts w:ascii="Calibri" w:hAnsi="Calibri"/>
                <w:bCs/>
              </w:rPr>
            </w:pPr>
          </w:p>
          <w:p w14:paraId="3F3824D4" w14:textId="77777777" w:rsidR="004A4507" w:rsidRPr="004A4507" w:rsidRDefault="004A4507" w:rsidP="004A4507">
            <w:pPr>
              <w:autoSpaceDE w:val="0"/>
              <w:autoSpaceDN w:val="0"/>
              <w:adjustRightInd w:val="0"/>
              <w:ind w:left="540" w:hanging="540"/>
              <w:jc w:val="center"/>
              <w:rPr>
                <w:rFonts w:ascii="Calibri" w:hAnsi="Calibri"/>
                <w:bCs/>
              </w:rPr>
            </w:pPr>
          </w:p>
          <w:p w14:paraId="67E9AB6F" w14:textId="77777777" w:rsidR="004A4507" w:rsidRPr="004A4507" w:rsidRDefault="004A4507" w:rsidP="004A4507">
            <w:pPr>
              <w:autoSpaceDE w:val="0"/>
              <w:autoSpaceDN w:val="0"/>
              <w:adjustRightInd w:val="0"/>
              <w:ind w:left="540" w:hanging="540"/>
              <w:jc w:val="center"/>
              <w:rPr>
                <w:rFonts w:ascii="Calibri" w:hAnsi="Calibri"/>
                <w:bCs/>
              </w:rPr>
            </w:pPr>
          </w:p>
          <w:p w14:paraId="0A62BA0A" w14:textId="77777777" w:rsidR="004A4507" w:rsidRPr="004A4507" w:rsidRDefault="004A4507" w:rsidP="004A4507">
            <w:pPr>
              <w:autoSpaceDE w:val="0"/>
              <w:autoSpaceDN w:val="0"/>
              <w:adjustRightInd w:val="0"/>
              <w:ind w:left="540" w:hanging="540"/>
              <w:jc w:val="center"/>
              <w:rPr>
                <w:rFonts w:ascii="Calibri" w:hAnsi="Calibri"/>
                <w:bCs/>
              </w:rPr>
            </w:pPr>
          </w:p>
          <w:p w14:paraId="0887B6A7" w14:textId="77777777" w:rsidR="004A4507" w:rsidRPr="004A4507" w:rsidRDefault="004A4507" w:rsidP="004A4507">
            <w:pPr>
              <w:autoSpaceDE w:val="0"/>
              <w:autoSpaceDN w:val="0"/>
              <w:adjustRightInd w:val="0"/>
              <w:ind w:left="540" w:hanging="540"/>
              <w:jc w:val="center"/>
              <w:rPr>
                <w:rFonts w:ascii="Calibri" w:hAnsi="Calibri"/>
                <w:bCs/>
              </w:rPr>
            </w:pPr>
          </w:p>
          <w:p w14:paraId="5976CDCD" w14:textId="77777777" w:rsidR="004A4507" w:rsidRPr="004A4507" w:rsidRDefault="004A4507" w:rsidP="004A4507">
            <w:pPr>
              <w:autoSpaceDE w:val="0"/>
              <w:autoSpaceDN w:val="0"/>
              <w:adjustRightInd w:val="0"/>
              <w:ind w:left="540" w:hanging="540"/>
              <w:jc w:val="center"/>
              <w:rPr>
                <w:rFonts w:ascii="Calibri" w:hAnsi="Calibri"/>
                <w:bCs/>
              </w:rPr>
            </w:pPr>
          </w:p>
          <w:p w14:paraId="3DC226F6"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S.CP 2</w:t>
            </w:r>
          </w:p>
          <w:p w14:paraId="5C5D7E03" w14:textId="77777777" w:rsidR="004A4507" w:rsidRPr="004A4507" w:rsidRDefault="004A4507" w:rsidP="004A4507">
            <w:pPr>
              <w:autoSpaceDE w:val="0"/>
              <w:autoSpaceDN w:val="0"/>
              <w:adjustRightInd w:val="0"/>
              <w:ind w:left="540" w:hanging="540"/>
              <w:jc w:val="center"/>
              <w:rPr>
                <w:rFonts w:ascii="Calibri" w:hAnsi="Calibri"/>
                <w:bCs/>
              </w:rPr>
            </w:pPr>
          </w:p>
          <w:p w14:paraId="09B82058" w14:textId="77777777" w:rsidR="004A4507" w:rsidRPr="004A4507" w:rsidRDefault="004A4507" w:rsidP="004A4507">
            <w:pPr>
              <w:autoSpaceDE w:val="0"/>
              <w:autoSpaceDN w:val="0"/>
              <w:adjustRightInd w:val="0"/>
              <w:ind w:left="540" w:hanging="540"/>
              <w:jc w:val="center"/>
              <w:rPr>
                <w:rFonts w:ascii="Calibri" w:hAnsi="Calibri"/>
                <w:bCs/>
              </w:rPr>
            </w:pPr>
          </w:p>
          <w:p w14:paraId="77BD8EFB" w14:textId="77777777" w:rsidR="004A4507" w:rsidRPr="004A4507" w:rsidRDefault="004A4507" w:rsidP="004A4507">
            <w:pPr>
              <w:autoSpaceDE w:val="0"/>
              <w:autoSpaceDN w:val="0"/>
              <w:adjustRightInd w:val="0"/>
              <w:ind w:left="540" w:hanging="540"/>
              <w:jc w:val="center"/>
              <w:rPr>
                <w:rFonts w:ascii="Calibri" w:hAnsi="Calibri"/>
                <w:bCs/>
              </w:rPr>
            </w:pPr>
          </w:p>
          <w:p w14:paraId="3E232A2C" w14:textId="77777777" w:rsidR="004A4507" w:rsidRPr="004A4507" w:rsidRDefault="004A4507" w:rsidP="004A4507">
            <w:pPr>
              <w:autoSpaceDE w:val="0"/>
              <w:autoSpaceDN w:val="0"/>
              <w:adjustRightInd w:val="0"/>
              <w:ind w:left="540" w:hanging="540"/>
              <w:jc w:val="center"/>
              <w:rPr>
                <w:rFonts w:ascii="Calibri" w:hAnsi="Calibri"/>
                <w:bCs/>
              </w:rPr>
            </w:pPr>
          </w:p>
          <w:p w14:paraId="66159E8B" w14:textId="77777777" w:rsidR="004A4507" w:rsidRPr="004A4507" w:rsidRDefault="004A4507" w:rsidP="004A4507">
            <w:pPr>
              <w:autoSpaceDE w:val="0"/>
              <w:autoSpaceDN w:val="0"/>
              <w:adjustRightInd w:val="0"/>
              <w:ind w:left="540" w:hanging="540"/>
              <w:jc w:val="center"/>
              <w:rPr>
                <w:rFonts w:ascii="Calibri" w:hAnsi="Calibri"/>
                <w:bCs/>
              </w:rPr>
            </w:pPr>
          </w:p>
          <w:p w14:paraId="66701C0D" w14:textId="77777777" w:rsidR="004A4507" w:rsidRPr="004A4507" w:rsidRDefault="004A4507" w:rsidP="004A4507">
            <w:pPr>
              <w:autoSpaceDE w:val="0"/>
              <w:autoSpaceDN w:val="0"/>
              <w:adjustRightInd w:val="0"/>
              <w:ind w:left="540" w:hanging="540"/>
              <w:jc w:val="center"/>
              <w:rPr>
                <w:rFonts w:ascii="Calibri" w:hAnsi="Calibri"/>
                <w:bCs/>
              </w:rPr>
            </w:pPr>
          </w:p>
          <w:p w14:paraId="75F10B97" w14:textId="77777777" w:rsidR="004A4507" w:rsidRPr="004A4507" w:rsidRDefault="004A4507" w:rsidP="004A4507">
            <w:pPr>
              <w:autoSpaceDE w:val="0"/>
              <w:autoSpaceDN w:val="0"/>
              <w:adjustRightInd w:val="0"/>
              <w:ind w:left="540" w:hanging="540"/>
              <w:jc w:val="center"/>
              <w:rPr>
                <w:rFonts w:ascii="Calibri" w:hAnsi="Calibri"/>
                <w:bCs/>
              </w:rPr>
            </w:pPr>
          </w:p>
          <w:p w14:paraId="3B569D23"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S.CP 3</w:t>
            </w:r>
          </w:p>
          <w:p w14:paraId="04D7162B" w14:textId="77777777" w:rsidR="004A4507" w:rsidRPr="004A4507" w:rsidRDefault="004A4507" w:rsidP="004A4507">
            <w:pPr>
              <w:autoSpaceDE w:val="0"/>
              <w:autoSpaceDN w:val="0"/>
              <w:adjustRightInd w:val="0"/>
              <w:ind w:left="540" w:hanging="540"/>
              <w:jc w:val="center"/>
              <w:rPr>
                <w:rFonts w:ascii="Calibri" w:hAnsi="Calibri"/>
                <w:bCs/>
              </w:rPr>
            </w:pPr>
          </w:p>
          <w:p w14:paraId="4A7A29EA" w14:textId="77777777" w:rsidR="004A4507" w:rsidRPr="004A4507" w:rsidRDefault="004A4507" w:rsidP="004A4507">
            <w:pPr>
              <w:autoSpaceDE w:val="0"/>
              <w:autoSpaceDN w:val="0"/>
              <w:adjustRightInd w:val="0"/>
              <w:ind w:left="540" w:hanging="540"/>
              <w:jc w:val="center"/>
              <w:rPr>
                <w:rFonts w:ascii="Calibri" w:hAnsi="Calibri"/>
                <w:bCs/>
              </w:rPr>
            </w:pPr>
          </w:p>
          <w:p w14:paraId="4BA6DBFC" w14:textId="77777777" w:rsidR="004A4507" w:rsidRPr="004A4507" w:rsidRDefault="004A4507" w:rsidP="004A4507">
            <w:pPr>
              <w:autoSpaceDE w:val="0"/>
              <w:autoSpaceDN w:val="0"/>
              <w:adjustRightInd w:val="0"/>
              <w:ind w:left="540" w:hanging="540"/>
              <w:jc w:val="center"/>
              <w:rPr>
                <w:rFonts w:ascii="Calibri" w:hAnsi="Calibri"/>
                <w:bCs/>
              </w:rPr>
            </w:pPr>
          </w:p>
          <w:p w14:paraId="5B52348D" w14:textId="77777777" w:rsidR="004A4507" w:rsidRPr="004A4507" w:rsidRDefault="004A4507" w:rsidP="004A4507">
            <w:pPr>
              <w:autoSpaceDE w:val="0"/>
              <w:autoSpaceDN w:val="0"/>
              <w:adjustRightInd w:val="0"/>
              <w:ind w:left="540" w:hanging="540"/>
              <w:jc w:val="center"/>
              <w:rPr>
                <w:rFonts w:ascii="Calibri" w:hAnsi="Calibri"/>
                <w:bCs/>
              </w:rPr>
            </w:pPr>
          </w:p>
          <w:p w14:paraId="7BB6F589" w14:textId="77777777" w:rsidR="004A4507" w:rsidRPr="004A4507" w:rsidRDefault="004A4507" w:rsidP="004A4507">
            <w:pPr>
              <w:autoSpaceDE w:val="0"/>
              <w:autoSpaceDN w:val="0"/>
              <w:adjustRightInd w:val="0"/>
              <w:ind w:left="540" w:hanging="540"/>
              <w:jc w:val="center"/>
              <w:rPr>
                <w:rFonts w:ascii="Calibri" w:hAnsi="Calibri"/>
                <w:bCs/>
              </w:rPr>
            </w:pPr>
          </w:p>
          <w:p w14:paraId="34F693B0" w14:textId="77777777" w:rsidR="004A4507" w:rsidRPr="004A4507" w:rsidRDefault="004A4507" w:rsidP="004A4507">
            <w:pPr>
              <w:autoSpaceDE w:val="0"/>
              <w:autoSpaceDN w:val="0"/>
              <w:adjustRightInd w:val="0"/>
              <w:ind w:left="540" w:hanging="540"/>
              <w:jc w:val="center"/>
              <w:rPr>
                <w:rFonts w:ascii="Calibri" w:hAnsi="Calibri"/>
                <w:bCs/>
              </w:rPr>
            </w:pPr>
          </w:p>
          <w:p w14:paraId="728C97C8" w14:textId="77777777" w:rsidR="004A4507" w:rsidRPr="004A4507" w:rsidRDefault="004A4507" w:rsidP="004A4507">
            <w:pPr>
              <w:autoSpaceDE w:val="0"/>
              <w:autoSpaceDN w:val="0"/>
              <w:adjustRightInd w:val="0"/>
              <w:ind w:left="540" w:hanging="540"/>
              <w:jc w:val="center"/>
              <w:rPr>
                <w:rFonts w:ascii="Calibri" w:hAnsi="Calibri"/>
                <w:bCs/>
              </w:rPr>
            </w:pPr>
          </w:p>
          <w:p w14:paraId="16A7D37D"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S.CP. 4</w:t>
            </w:r>
          </w:p>
          <w:p w14:paraId="3F691164" w14:textId="77777777" w:rsidR="004A4507" w:rsidRPr="004A4507" w:rsidRDefault="004A4507" w:rsidP="004A4507">
            <w:pPr>
              <w:autoSpaceDE w:val="0"/>
              <w:autoSpaceDN w:val="0"/>
              <w:adjustRightInd w:val="0"/>
              <w:ind w:left="540" w:hanging="540"/>
              <w:jc w:val="center"/>
              <w:rPr>
                <w:rFonts w:ascii="Calibri" w:hAnsi="Calibri"/>
                <w:bCs/>
              </w:rPr>
            </w:pPr>
          </w:p>
          <w:p w14:paraId="3CCCFEE6" w14:textId="77777777" w:rsidR="004A4507" w:rsidRPr="004A4507" w:rsidRDefault="004A4507" w:rsidP="004A4507">
            <w:pPr>
              <w:autoSpaceDE w:val="0"/>
              <w:autoSpaceDN w:val="0"/>
              <w:adjustRightInd w:val="0"/>
              <w:ind w:left="540" w:hanging="540"/>
              <w:jc w:val="center"/>
              <w:rPr>
                <w:rFonts w:ascii="Calibri" w:hAnsi="Calibri"/>
                <w:bCs/>
              </w:rPr>
            </w:pPr>
          </w:p>
          <w:p w14:paraId="1F5B81AB" w14:textId="77777777" w:rsidR="004A4507" w:rsidRPr="004A4507" w:rsidRDefault="004A4507" w:rsidP="004A4507">
            <w:pPr>
              <w:autoSpaceDE w:val="0"/>
              <w:autoSpaceDN w:val="0"/>
              <w:adjustRightInd w:val="0"/>
              <w:ind w:left="540" w:hanging="540"/>
              <w:jc w:val="center"/>
              <w:rPr>
                <w:rFonts w:ascii="Calibri" w:hAnsi="Calibri"/>
                <w:bCs/>
              </w:rPr>
            </w:pPr>
          </w:p>
          <w:p w14:paraId="148A34DF" w14:textId="77777777" w:rsidR="004A4507" w:rsidRPr="004A4507" w:rsidRDefault="004A4507" w:rsidP="004A4507">
            <w:pPr>
              <w:autoSpaceDE w:val="0"/>
              <w:autoSpaceDN w:val="0"/>
              <w:adjustRightInd w:val="0"/>
              <w:ind w:left="540" w:hanging="540"/>
              <w:jc w:val="center"/>
              <w:rPr>
                <w:rFonts w:ascii="Calibri" w:hAnsi="Calibri"/>
                <w:bCs/>
              </w:rPr>
            </w:pPr>
          </w:p>
          <w:p w14:paraId="151B07E3" w14:textId="77777777" w:rsidR="004A4507" w:rsidRPr="004A4507" w:rsidRDefault="004A4507" w:rsidP="004A4507">
            <w:pPr>
              <w:autoSpaceDE w:val="0"/>
              <w:autoSpaceDN w:val="0"/>
              <w:adjustRightInd w:val="0"/>
              <w:ind w:left="540" w:hanging="540"/>
              <w:jc w:val="center"/>
              <w:rPr>
                <w:rFonts w:ascii="Calibri" w:hAnsi="Calibri"/>
                <w:bCs/>
              </w:rPr>
            </w:pPr>
          </w:p>
          <w:p w14:paraId="490A3DC5" w14:textId="77777777" w:rsidR="004A4507" w:rsidRPr="004A4507" w:rsidRDefault="004A4507" w:rsidP="004A4507">
            <w:pPr>
              <w:autoSpaceDE w:val="0"/>
              <w:autoSpaceDN w:val="0"/>
              <w:adjustRightInd w:val="0"/>
              <w:ind w:left="540" w:hanging="540"/>
              <w:jc w:val="center"/>
              <w:rPr>
                <w:rFonts w:ascii="Calibri" w:hAnsi="Calibri"/>
                <w:bCs/>
              </w:rPr>
            </w:pPr>
          </w:p>
          <w:p w14:paraId="28F09226" w14:textId="77777777" w:rsidR="004A4507" w:rsidRPr="004A4507" w:rsidRDefault="004A4507" w:rsidP="004A4507">
            <w:pPr>
              <w:autoSpaceDE w:val="0"/>
              <w:autoSpaceDN w:val="0"/>
              <w:adjustRightInd w:val="0"/>
              <w:ind w:left="540" w:hanging="540"/>
              <w:jc w:val="center"/>
              <w:rPr>
                <w:rFonts w:ascii="Calibri" w:hAnsi="Calibri"/>
                <w:bCs/>
              </w:rPr>
            </w:pPr>
          </w:p>
          <w:p w14:paraId="30237EA4" w14:textId="77777777" w:rsidR="004A4507" w:rsidRPr="004A4507" w:rsidRDefault="004A4507" w:rsidP="004A4507">
            <w:pPr>
              <w:autoSpaceDE w:val="0"/>
              <w:autoSpaceDN w:val="0"/>
              <w:adjustRightInd w:val="0"/>
              <w:ind w:left="540" w:hanging="540"/>
              <w:jc w:val="center"/>
              <w:rPr>
                <w:rFonts w:ascii="Calibri" w:hAnsi="Calibri"/>
                <w:bCs/>
              </w:rPr>
            </w:pPr>
          </w:p>
          <w:p w14:paraId="5CBE3451" w14:textId="77777777" w:rsidR="004A4507" w:rsidRPr="004A4507" w:rsidRDefault="004A4507" w:rsidP="004A4507">
            <w:pPr>
              <w:autoSpaceDE w:val="0"/>
              <w:autoSpaceDN w:val="0"/>
              <w:adjustRightInd w:val="0"/>
              <w:ind w:left="540" w:hanging="540"/>
              <w:jc w:val="center"/>
              <w:rPr>
                <w:rFonts w:ascii="Calibri" w:hAnsi="Calibri"/>
                <w:bCs/>
              </w:rPr>
            </w:pPr>
          </w:p>
          <w:p w14:paraId="07E9DFFF" w14:textId="77777777" w:rsidR="004A4507" w:rsidRPr="004A4507" w:rsidRDefault="004A4507" w:rsidP="004A4507">
            <w:pPr>
              <w:autoSpaceDE w:val="0"/>
              <w:autoSpaceDN w:val="0"/>
              <w:adjustRightInd w:val="0"/>
              <w:ind w:left="540" w:hanging="540"/>
              <w:jc w:val="center"/>
              <w:rPr>
                <w:rFonts w:ascii="Calibri" w:hAnsi="Calibri"/>
                <w:bCs/>
              </w:rPr>
            </w:pPr>
          </w:p>
          <w:p w14:paraId="3242E193" w14:textId="77777777" w:rsidR="004A4507" w:rsidRPr="004A4507" w:rsidRDefault="004A4507" w:rsidP="004A4507">
            <w:pPr>
              <w:autoSpaceDE w:val="0"/>
              <w:autoSpaceDN w:val="0"/>
              <w:adjustRightInd w:val="0"/>
              <w:ind w:left="540" w:hanging="540"/>
              <w:jc w:val="center"/>
              <w:rPr>
                <w:rFonts w:ascii="Calibri" w:hAnsi="Calibri"/>
                <w:bCs/>
              </w:rPr>
            </w:pPr>
          </w:p>
          <w:p w14:paraId="4AD4971F" w14:textId="77777777" w:rsidR="004A4507" w:rsidRPr="004A4507" w:rsidRDefault="004A4507" w:rsidP="004A4507">
            <w:pPr>
              <w:autoSpaceDE w:val="0"/>
              <w:autoSpaceDN w:val="0"/>
              <w:adjustRightInd w:val="0"/>
              <w:ind w:left="540" w:hanging="540"/>
              <w:jc w:val="center"/>
              <w:rPr>
                <w:rFonts w:ascii="Calibri" w:hAnsi="Calibri"/>
                <w:bCs/>
              </w:rPr>
            </w:pPr>
          </w:p>
          <w:p w14:paraId="58B66E7B" w14:textId="77777777" w:rsidR="004A4507" w:rsidRPr="004A4507" w:rsidRDefault="004A4507" w:rsidP="004A4507">
            <w:pPr>
              <w:autoSpaceDE w:val="0"/>
              <w:autoSpaceDN w:val="0"/>
              <w:adjustRightInd w:val="0"/>
              <w:ind w:left="540" w:hanging="540"/>
              <w:jc w:val="center"/>
              <w:rPr>
                <w:rFonts w:ascii="Calibri" w:hAnsi="Calibri"/>
                <w:bCs/>
              </w:rPr>
            </w:pPr>
          </w:p>
          <w:p w14:paraId="69B945F0" w14:textId="77777777" w:rsidR="004A4507" w:rsidRPr="004A4507" w:rsidRDefault="004A4507" w:rsidP="004A4507">
            <w:pPr>
              <w:autoSpaceDE w:val="0"/>
              <w:autoSpaceDN w:val="0"/>
              <w:adjustRightInd w:val="0"/>
              <w:ind w:left="540" w:hanging="540"/>
              <w:jc w:val="center"/>
              <w:rPr>
                <w:rFonts w:ascii="Calibri" w:hAnsi="Calibri"/>
                <w:bCs/>
              </w:rPr>
            </w:pPr>
          </w:p>
          <w:p w14:paraId="03BCFF8D" w14:textId="77777777" w:rsidR="004A4507" w:rsidRPr="004A4507" w:rsidRDefault="004A4507" w:rsidP="004A4507">
            <w:pPr>
              <w:autoSpaceDE w:val="0"/>
              <w:autoSpaceDN w:val="0"/>
              <w:adjustRightInd w:val="0"/>
              <w:ind w:left="540" w:hanging="540"/>
              <w:jc w:val="center"/>
              <w:rPr>
                <w:rFonts w:ascii="Calibri" w:hAnsi="Calibri"/>
                <w:bCs/>
              </w:rPr>
            </w:pPr>
          </w:p>
          <w:p w14:paraId="04A48544"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S.CP.5</w:t>
            </w:r>
          </w:p>
          <w:p w14:paraId="3699284B" w14:textId="77777777" w:rsidR="004A4507" w:rsidRPr="004A4507" w:rsidRDefault="004A4507" w:rsidP="004A4507">
            <w:pPr>
              <w:autoSpaceDE w:val="0"/>
              <w:autoSpaceDN w:val="0"/>
              <w:adjustRightInd w:val="0"/>
              <w:ind w:left="540" w:hanging="540"/>
              <w:jc w:val="center"/>
              <w:rPr>
                <w:rFonts w:ascii="Calibri" w:hAnsi="Calibri"/>
                <w:bCs/>
              </w:rPr>
            </w:pPr>
          </w:p>
          <w:p w14:paraId="2CAB8DA1" w14:textId="77777777" w:rsidR="004A4507" w:rsidRPr="004A4507" w:rsidRDefault="004A4507" w:rsidP="004A4507">
            <w:pPr>
              <w:autoSpaceDE w:val="0"/>
              <w:autoSpaceDN w:val="0"/>
              <w:adjustRightInd w:val="0"/>
              <w:ind w:left="540" w:hanging="540"/>
              <w:jc w:val="center"/>
              <w:rPr>
                <w:rFonts w:ascii="Calibri" w:hAnsi="Calibri"/>
                <w:bCs/>
              </w:rPr>
            </w:pPr>
          </w:p>
          <w:p w14:paraId="4C651ECC" w14:textId="77777777" w:rsidR="004A4507" w:rsidRPr="004A4507" w:rsidRDefault="004A4507" w:rsidP="004A4507">
            <w:pPr>
              <w:autoSpaceDE w:val="0"/>
              <w:autoSpaceDN w:val="0"/>
              <w:adjustRightInd w:val="0"/>
              <w:ind w:left="540" w:hanging="540"/>
              <w:jc w:val="center"/>
              <w:rPr>
                <w:rFonts w:ascii="Calibri" w:hAnsi="Calibri" w:cs="Arial"/>
              </w:rPr>
            </w:pPr>
          </w:p>
        </w:tc>
        <w:tc>
          <w:tcPr>
            <w:tcW w:w="4500" w:type="dxa"/>
          </w:tcPr>
          <w:p w14:paraId="5E5B529F"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lastRenderedPageBreak/>
              <w:t xml:space="preserve">Describe events as subsets of a sample space (the set of outcomes) using characteristics (or categories) of the outcomes, or as unions, intersections, or complements of other events (“or”, “and”, “not”). </w:t>
            </w:r>
          </w:p>
          <w:p w14:paraId="707D87C8"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*Statistics and Probability is a Modeling Conceptual Category. </w:t>
            </w:r>
          </w:p>
          <w:p w14:paraId="1ACF04AF" w14:textId="77777777" w:rsidR="004A4507" w:rsidRPr="004A4507" w:rsidRDefault="004A4507" w:rsidP="004A4507">
            <w:pPr>
              <w:autoSpaceDE w:val="0"/>
              <w:autoSpaceDN w:val="0"/>
              <w:adjustRightInd w:val="0"/>
              <w:rPr>
                <w:rFonts w:ascii="Calibri" w:hAnsi="Calibri" w:cs="Candara"/>
                <w:bCs/>
                <w:color w:val="000000"/>
              </w:rPr>
            </w:pPr>
          </w:p>
          <w:p w14:paraId="12F37F53"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Understand that two events </w:t>
            </w:r>
            <w:r w:rsidRPr="004A4507">
              <w:rPr>
                <w:rFonts w:ascii="Calibri" w:hAnsi="Calibri" w:cs="Candara"/>
                <w:bCs/>
                <w:i/>
                <w:iCs/>
                <w:color w:val="000000"/>
              </w:rPr>
              <w:t xml:space="preserve">A </w:t>
            </w:r>
            <w:r w:rsidRPr="004A4507">
              <w:rPr>
                <w:rFonts w:ascii="Calibri" w:hAnsi="Calibri" w:cs="Candara"/>
                <w:bCs/>
                <w:color w:val="000000"/>
              </w:rPr>
              <w:t xml:space="preserve">and </w:t>
            </w:r>
            <w:r w:rsidRPr="004A4507">
              <w:rPr>
                <w:rFonts w:ascii="Calibri" w:hAnsi="Calibri" w:cs="Candara"/>
                <w:bCs/>
                <w:i/>
                <w:iCs/>
                <w:color w:val="000000"/>
              </w:rPr>
              <w:t xml:space="preserve">B </w:t>
            </w:r>
            <w:r w:rsidRPr="004A4507">
              <w:rPr>
                <w:rFonts w:ascii="Calibri" w:hAnsi="Calibri" w:cs="Candara"/>
                <w:bCs/>
                <w:color w:val="000000"/>
              </w:rPr>
              <w:t xml:space="preserve">are independent if the probability of </w:t>
            </w:r>
            <w:r w:rsidRPr="004A4507">
              <w:rPr>
                <w:rFonts w:ascii="Calibri" w:hAnsi="Calibri" w:cs="Candara"/>
                <w:bCs/>
                <w:i/>
                <w:iCs/>
                <w:color w:val="000000"/>
              </w:rPr>
              <w:t xml:space="preserve">A </w:t>
            </w:r>
            <w:r w:rsidRPr="004A4507">
              <w:rPr>
                <w:rFonts w:ascii="Calibri" w:hAnsi="Calibri" w:cs="Candara"/>
                <w:bCs/>
                <w:color w:val="000000"/>
              </w:rPr>
              <w:t xml:space="preserve">and </w:t>
            </w:r>
            <w:r w:rsidRPr="004A4507">
              <w:rPr>
                <w:rFonts w:ascii="Calibri" w:hAnsi="Calibri" w:cs="Candara"/>
                <w:bCs/>
                <w:i/>
                <w:iCs/>
                <w:color w:val="000000"/>
              </w:rPr>
              <w:t xml:space="preserve">B </w:t>
            </w:r>
            <w:r w:rsidRPr="004A4507">
              <w:rPr>
                <w:rFonts w:ascii="Calibri" w:hAnsi="Calibri" w:cs="Candara"/>
                <w:bCs/>
                <w:color w:val="000000"/>
              </w:rPr>
              <w:lastRenderedPageBreak/>
              <w:t xml:space="preserve">occurring together is the product of their probabilities, and use this characterization to determine if they are independent. *Statistics and Probability is a Modeling Conceptual Category. </w:t>
            </w:r>
          </w:p>
          <w:p w14:paraId="22684D26" w14:textId="77777777" w:rsidR="004A4507" w:rsidRPr="004A4507" w:rsidRDefault="004A4507" w:rsidP="004A4507">
            <w:pPr>
              <w:autoSpaceDE w:val="0"/>
              <w:autoSpaceDN w:val="0"/>
              <w:adjustRightInd w:val="0"/>
              <w:rPr>
                <w:rFonts w:ascii="Calibri" w:hAnsi="Calibri" w:cs="Candara"/>
                <w:bCs/>
                <w:color w:val="000000"/>
              </w:rPr>
            </w:pPr>
          </w:p>
          <w:p w14:paraId="166474E9"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Understand the conditional probability of </w:t>
            </w:r>
            <w:r w:rsidRPr="004A4507">
              <w:rPr>
                <w:rFonts w:ascii="Calibri" w:hAnsi="Calibri" w:cs="Candara"/>
                <w:bCs/>
                <w:i/>
                <w:iCs/>
                <w:color w:val="000000"/>
              </w:rPr>
              <w:t xml:space="preserve">A </w:t>
            </w:r>
            <w:r w:rsidRPr="004A4507">
              <w:rPr>
                <w:rFonts w:ascii="Calibri" w:hAnsi="Calibri" w:cs="Candara"/>
                <w:bCs/>
                <w:color w:val="000000"/>
              </w:rPr>
              <w:t xml:space="preserve">given </w:t>
            </w:r>
            <w:r w:rsidRPr="004A4507">
              <w:rPr>
                <w:rFonts w:ascii="Calibri" w:hAnsi="Calibri" w:cs="Candara"/>
                <w:bCs/>
                <w:i/>
                <w:iCs/>
                <w:color w:val="000000"/>
              </w:rPr>
              <w:t xml:space="preserve">B </w:t>
            </w:r>
            <w:r w:rsidRPr="004A4507">
              <w:rPr>
                <w:rFonts w:ascii="Calibri" w:hAnsi="Calibri" w:cs="Candara"/>
                <w:bCs/>
                <w:color w:val="000000"/>
              </w:rPr>
              <w:t xml:space="preserve">as </w:t>
            </w:r>
            <w:r w:rsidRPr="004A4507">
              <w:rPr>
                <w:rFonts w:ascii="Calibri" w:hAnsi="Calibri" w:cs="Candara"/>
                <w:bCs/>
                <w:i/>
                <w:iCs/>
                <w:color w:val="000000"/>
              </w:rPr>
              <w:t>P</w:t>
            </w:r>
            <w:r w:rsidRPr="004A4507">
              <w:rPr>
                <w:rFonts w:ascii="Calibri" w:hAnsi="Calibri" w:cs="Candara"/>
                <w:bCs/>
                <w:color w:val="000000"/>
              </w:rPr>
              <w:t>(</w:t>
            </w:r>
            <w:r w:rsidRPr="004A4507">
              <w:rPr>
                <w:rFonts w:ascii="Calibri" w:hAnsi="Calibri" w:cs="Candara"/>
                <w:bCs/>
                <w:i/>
                <w:iCs/>
                <w:color w:val="000000"/>
              </w:rPr>
              <w:t xml:space="preserve">A </w:t>
            </w:r>
            <w:r w:rsidRPr="004A4507">
              <w:rPr>
                <w:rFonts w:ascii="Calibri" w:hAnsi="Calibri" w:cs="Candara"/>
                <w:bCs/>
                <w:color w:val="000000"/>
              </w:rPr>
              <w:t xml:space="preserve">and </w:t>
            </w:r>
            <w:r w:rsidRPr="004A4507">
              <w:rPr>
                <w:rFonts w:ascii="Calibri" w:hAnsi="Calibri" w:cs="Candara"/>
                <w:bCs/>
                <w:i/>
                <w:iCs/>
                <w:color w:val="000000"/>
              </w:rPr>
              <w:t>B</w:t>
            </w:r>
            <w:r w:rsidRPr="004A4507">
              <w:rPr>
                <w:rFonts w:ascii="Calibri" w:hAnsi="Calibri" w:cs="Candara"/>
                <w:bCs/>
                <w:color w:val="000000"/>
              </w:rPr>
              <w:t>)/</w:t>
            </w:r>
            <w:r w:rsidRPr="004A4507">
              <w:rPr>
                <w:rFonts w:ascii="Calibri" w:hAnsi="Calibri" w:cs="Candara"/>
                <w:bCs/>
                <w:i/>
                <w:iCs/>
                <w:color w:val="000000"/>
              </w:rPr>
              <w:t>P</w:t>
            </w:r>
            <w:r w:rsidRPr="004A4507">
              <w:rPr>
                <w:rFonts w:ascii="Calibri" w:hAnsi="Calibri" w:cs="Candara"/>
                <w:bCs/>
                <w:color w:val="000000"/>
              </w:rPr>
              <w:t>(</w:t>
            </w:r>
            <w:r w:rsidRPr="004A4507">
              <w:rPr>
                <w:rFonts w:ascii="Calibri" w:hAnsi="Calibri" w:cs="Candara"/>
                <w:bCs/>
                <w:i/>
                <w:iCs/>
                <w:color w:val="000000"/>
              </w:rPr>
              <w:t>B</w:t>
            </w:r>
            <w:r w:rsidRPr="004A4507">
              <w:rPr>
                <w:rFonts w:ascii="Calibri" w:hAnsi="Calibri" w:cs="Candara"/>
                <w:bCs/>
                <w:color w:val="000000"/>
              </w:rPr>
              <w:t xml:space="preserve">), and interpret independence of </w:t>
            </w:r>
            <w:r w:rsidRPr="004A4507">
              <w:rPr>
                <w:rFonts w:ascii="Calibri" w:hAnsi="Calibri" w:cs="Candara"/>
                <w:bCs/>
                <w:i/>
                <w:iCs/>
                <w:color w:val="000000"/>
              </w:rPr>
              <w:t xml:space="preserve">A </w:t>
            </w:r>
            <w:r w:rsidRPr="004A4507">
              <w:rPr>
                <w:rFonts w:ascii="Calibri" w:hAnsi="Calibri" w:cs="Candara"/>
                <w:bCs/>
                <w:color w:val="000000"/>
              </w:rPr>
              <w:t xml:space="preserve">and </w:t>
            </w:r>
            <w:r w:rsidRPr="004A4507">
              <w:rPr>
                <w:rFonts w:ascii="Calibri" w:hAnsi="Calibri" w:cs="Candara"/>
                <w:bCs/>
                <w:i/>
                <w:iCs/>
                <w:color w:val="000000"/>
              </w:rPr>
              <w:t xml:space="preserve">B </w:t>
            </w:r>
            <w:r w:rsidRPr="004A4507">
              <w:rPr>
                <w:rFonts w:ascii="Calibri" w:hAnsi="Calibri" w:cs="Candara"/>
                <w:bCs/>
                <w:color w:val="000000"/>
              </w:rPr>
              <w:t xml:space="preserve">as saying that the conditional probability of </w:t>
            </w:r>
            <w:r w:rsidRPr="004A4507">
              <w:rPr>
                <w:rFonts w:ascii="Calibri" w:hAnsi="Calibri" w:cs="Candara"/>
                <w:bCs/>
                <w:i/>
                <w:iCs/>
                <w:color w:val="000000"/>
              </w:rPr>
              <w:t xml:space="preserve">A </w:t>
            </w:r>
            <w:r w:rsidRPr="004A4507">
              <w:rPr>
                <w:rFonts w:ascii="Calibri" w:hAnsi="Calibri" w:cs="Candara"/>
                <w:bCs/>
                <w:color w:val="000000"/>
              </w:rPr>
              <w:t xml:space="preserve">given </w:t>
            </w:r>
            <w:r w:rsidRPr="004A4507">
              <w:rPr>
                <w:rFonts w:ascii="Calibri" w:hAnsi="Calibri" w:cs="Candara"/>
                <w:bCs/>
                <w:i/>
                <w:iCs/>
                <w:color w:val="000000"/>
              </w:rPr>
              <w:t xml:space="preserve">B </w:t>
            </w:r>
            <w:r w:rsidRPr="004A4507">
              <w:rPr>
                <w:rFonts w:ascii="Calibri" w:hAnsi="Calibri" w:cs="Candara"/>
                <w:bCs/>
                <w:color w:val="000000"/>
              </w:rPr>
              <w:t xml:space="preserve">is the same as the probability of </w:t>
            </w:r>
            <w:r w:rsidRPr="004A4507">
              <w:rPr>
                <w:rFonts w:ascii="Calibri" w:hAnsi="Calibri" w:cs="Candara"/>
                <w:bCs/>
                <w:i/>
                <w:iCs/>
                <w:color w:val="000000"/>
              </w:rPr>
              <w:t>A</w:t>
            </w:r>
            <w:r w:rsidRPr="004A4507">
              <w:rPr>
                <w:rFonts w:ascii="Calibri" w:hAnsi="Calibri" w:cs="Candara"/>
                <w:bCs/>
                <w:color w:val="000000"/>
              </w:rPr>
              <w:t xml:space="preserve">, and the conditional probability of </w:t>
            </w:r>
            <w:r w:rsidRPr="004A4507">
              <w:rPr>
                <w:rFonts w:ascii="Calibri" w:hAnsi="Calibri" w:cs="Candara"/>
                <w:bCs/>
                <w:i/>
                <w:iCs/>
                <w:color w:val="000000"/>
              </w:rPr>
              <w:t xml:space="preserve">B </w:t>
            </w:r>
            <w:r w:rsidRPr="004A4507">
              <w:rPr>
                <w:rFonts w:ascii="Calibri" w:hAnsi="Calibri" w:cs="Candara"/>
                <w:bCs/>
                <w:color w:val="000000"/>
              </w:rPr>
              <w:t xml:space="preserve">given </w:t>
            </w:r>
            <w:r w:rsidRPr="004A4507">
              <w:rPr>
                <w:rFonts w:ascii="Calibri" w:hAnsi="Calibri" w:cs="Candara"/>
                <w:bCs/>
                <w:i/>
                <w:iCs/>
                <w:color w:val="000000"/>
              </w:rPr>
              <w:t xml:space="preserve">A </w:t>
            </w:r>
            <w:r w:rsidRPr="004A4507">
              <w:rPr>
                <w:rFonts w:ascii="Calibri" w:hAnsi="Calibri" w:cs="Candara"/>
                <w:bCs/>
                <w:color w:val="000000"/>
              </w:rPr>
              <w:t xml:space="preserve">is the same as the probability of </w:t>
            </w:r>
            <w:r w:rsidRPr="004A4507">
              <w:rPr>
                <w:rFonts w:ascii="Calibri" w:hAnsi="Calibri" w:cs="Candara"/>
                <w:bCs/>
                <w:i/>
                <w:iCs/>
                <w:color w:val="000000"/>
              </w:rPr>
              <w:t>B</w:t>
            </w:r>
            <w:r w:rsidRPr="004A4507">
              <w:rPr>
                <w:rFonts w:ascii="Calibri" w:hAnsi="Calibri" w:cs="Candara"/>
                <w:bCs/>
                <w:color w:val="000000"/>
              </w:rPr>
              <w:t xml:space="preserve">. *Statistics and Probability is a Modeling Conceptual Category. </w:t>
            </w:r>
          </w:p>
          <w:p w14:paraId="26E5DAC6"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Construct and interpret two-way frequency tables of data when two categories are associated with each object being classified. Use the two-way table as a sample space to decide if events are independent and to approximate conditional probabilities. </w:t>
            </w:r>
            <w:r w:rsidRPr="004A4507">
              <w:rPr>
                <w:rFonts w:ascii="Calibri" w:hAnsi="Calibri" w:cs="Candara"/>
                <w:bCs/>
                <w:i/>
                <w:iCs/>
                <w:color w:val="000000"/>
              </w:rPr>
              <w:t xml:space="preserve">For example, collect data from a random sample of students in your school on their favorite subject among math, science, and English. Estimate the probability that a randomly selected student from your school will favor science given that the student is in 10th grade. Do the same for other subjects and compare the results. </w:t>
            </w:r>
            <w:r w:rsidRPr="004A4507">
              <w:rPr>
                <w:rFonts w:ascii="Calibri" w:hAnsi="Calibri" w:cs="Candara"/>
                <w:bCs/>
                <w:color w:val="000000"/>
              </w:rPr>
              <w:t xml:space="preserve">Statistics and Probability is a Modeling Conceptual Category. </w:t>
            </w:r>
          </w:p>
          <w:p w14:paraId="5B06A662" w14:textId="77777777" w:rsidR="004A4507" w:rsidRPr="004A4507" w:rsidRDefault="004A4507" w:rsidP="004A4507">
            <w:pPr>
              <w:autoSpaceDE w:val="0"/>
              <w:autoSpaceDN w:val="0"/>
              <w:adjustRightInd w:val="0"/>
              <w:rPr>
                <w:rFonts w:ascii="Calibri" w:hAnsi="Calibri" w:cs="Candara"/>
                <w:bCs/>
                <w:color w:val="000000"/>
              </w:rPr>
            </w:pPr>
          </w:p>
          <w:p w14:paraId="2929F03E"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Recognize and explain the concepts of conditional probability and independence in everyday language and everyday situations. </w:t>
            </w:r>
            <w:r w:rsidRPr="004A4507">
              <w:rPr>
                <w:rFonts w:ascii="Calibri" w:hAnsi="Calibri" w:cs="Candara"/>
                <w:bCs/>
                <w:i/>
                <w:iCs/>
                <w:color w:val="000000"/>
              </w:rPr>
              <w:t xml:space="preserve">For example, compare the chance of having lung cancer if you are a smoker with the chance of being a smoker if you have lung cancer. </w:t>
            </w:r>
            <w:r w:rsidRPr="004A4507">
              <w:rPr>
                <w:rFonts w:ascii="Calibri" w:hAnsi="Calibri" w:cs="Candara"/>
                <w:bCs/>
                <w:color w:val="000000"/>
              </w:rPr>
              <w:t xml:space="preserve">Statistics and Probability is a Modeling Conceptual Category. </w:t>
            </w:r>
          </w:p>
        </w:tc>
        <w:tc>
          <w:tcPr>
            <w:tcW w:w="6977" w:type="dxa"/>
          </w:tcPr>
          <w:p w14:paraId="48F250EA" w14:textId="77777777" w:rsidR="004A4507" w:rsidRPr="004A4507" w:rsidRDefault="004A4507" w:rsidP="004A4507">
            <w:pPr>
              <w:rPr>
                <w:rFonts w:cs="Arial"/>
              </w:rPr>
            </w:pPr>
            <w:r w:rsidRPr="004A4507">
              <w:rPr>
                <w:rFonts w:cs="Arial"/>
              </w:rPr>
              <w:lastRenderedPageBreak/>
              <w:t>V: Several videos on probability.</w:t>
            </w:r>
          </w:p>
          <w:p w14:paraId="13170B69" w14:textId="77777777" w:rsidR="004A4507" w:rsidRPr="004A4507" w:rsidRDefault="00767748" w:rsidP="004A4507">
            <w:pPr>
              <w:rPr>
                <w:rFonts w:cs="Arial"/>
              </w:rPr>
            </w:pPr>
            <w:hyperlink r:id="rId638" w:history="1">
              <w:r w:rsidR="004A4507" w:rsidRPr="004A4507">
                <w:rPr>
                  <w:rFonts w:cs="Arial"/>
                  <w:color w:val="0000FF" w:themeColor="hyperlink"/>
                  <w:u w:val="single"/>
                </w:rPr>
                <w:t>http://www.virtualnerd.com/common-core/hss-statistics-probability/HSS-CP-conditional-probability-rules/A/1\</w:t>
              </w:r>
            </w:hyperlink>
          </w:p>
          <w:p w14:paraId="761D6BEB" w14:textId="77777777" w:rsidR="004A4507" w:rsidRPr="004A4507" w:rsidRDefault="004A4507" w:rsidP="004A4507">
            <w:pPr>
              <w:rPr>
                <w:rFonts w:cs="Arial"/>
              </w:rPr>
            </w:pPr>
          </w:p>
          <w:p w14:paraId="61C22016" w14:textId="77777777" w:rsidR="004A4507" w:rsidRPr="004A4507" w:rsidRDefault="004A4507" w:rsidP="004A4507">
            <w:pPr>
              <w:rPr>
                <w:rFonts w:cs="Arial"/>
              </w:rPr>
            </w:pPr>
            <w:r w:rsidRPr="004A4507">
              <w:rPr>
                <w:rFonts w:cs="Arial"/>
              </w:rPr>
              <w:t>ML: Lesson on probability.</w:t>
            </w:r>
          </w:p>
          <w:p w14:paraId="6F55E6CC" w14:textId="77777777" w:rsidR="004A4507" w:rsidRPr="004A4507" w:rsidRDefault="00767748" w:rsidP="004A4507">
            <w:pPr>
              <w:rPr>
                <w:rFonts w:cs="Arial"/>
              </w:rPr>
            </w:pPr>
            <w:hyperlink r:id="rId639" w:history="1">
              <w:r w:rsidR="004A4507" w:rsidRPr="004A4507">
                <w:rPr>
                  <w:rFonts w:cs="Arial"/>
                  <w:color w:val="0000FF" w:themeColor="hyperlink"/>
                  <w:u w:val="single"/>
                </w:rPr>
                <w:t>http://map.mathshell.org/materials/lessons.php?taskid=225</w:t>
              </w:r>
            </w:hyperlink>
          </w:p>
          <w:p w14:paraId="4D841526" w14:textId="77777777" w:rsidR="004A4507" w:rsidRPr="004A4507" w:rsidRDefault="004A4507" w:rsidP="004A4507">
            <w:pPr>
              <w:rPr>
                <w:rFonts w:cs="Arial"/>
              </w:rPr>
            </w:pPr>
          </w:p>
          <w:p w14:paraId="5F2C2227" w14:textId="77777777" w:rsidR="004A4507" w:rsidRPr="004A4507" w:rsidRDefault="004A4507" w:rsidP="004A4507">
            <w:pPr>
              <w:rPr>
                <w:rFonts w:cs="Arial"/>
              </w:rPr>
            </w:pPr>
            <w:r w:rsidRPr="004A4507">
              <w:rPr>
                <w:rFonts w:cs="Arial"/>
              </w:rPr>
              <w:t xml:space="preserve">ML: A lesson connecting probability to the real world. </w:t>
            </w:r>
          </w:p>
          <w:p w14:paraId="3B2719B8" w14:textId="77777777" w:rsidR="004A4507" w:rsidRPr="004A4507" w:rsidRDefault="00767748" w:rsidP="004A4507">
            <w:pPr>
              <w:rPr>
                <w:rFonts w:cs="Arial"/>
              </w:rPr>
            </w:pPr>
            <w:hyperlink r:id="rId640" w:anchor="task438" w:history="1">
              <w:r w:rsidR="004A4507" w:rsidRPr="004A4507">
                <w:rPr>
                  <w:rFonts w:cs="Arial"/>
                  <w:color w:val="0000FF" w:themeColor="hyperlink"/>
                  <w:u w:val="single"/>
                </w:rPr>
                <w:t>http://map.mathshell.org/materials/lessons.php?taskid=438#task438</w:t>
              </w:r>
            </w:hyperlink>
          </w:p>
          <w:p w14:paraId="661282BB" w14:textId="77777777" w:rsidR="004A4507" w:rsidRPr="004A4507" w:rsidRDefault="004A4507" w:rsidP="004A4507">
            <w:pPr>
              <w:rPr>
                <w:rFonts w:cs="Arial"/>
              </w:rPr>
            </w:pPr>
          </w:p>
          <w:p w14:paraId="6F2E266F" w14:textId="77777777" w:rsidR="004A4507" w:rsidRPr="004A4507" w:rsidRDefault="004A4507" w:rsidP="004A4507">
            <w:pPr>
              <w:rPr>
                <w:rFonts w:cs="Arial"/>
              </w:rPr>
            </w:pPr>
            <w:r w:rsidRPr="004A4507">
              <w:rPr>
                <w:rFonts w:cs="Arial"/>
              </w:rPr>
              <w:lastRenderedPageBreak/>
              <w:t>A: A short activity relating probability to the Titanic.</w:t>
            </w:r>
          </w:p>
          <w:p w14:paraId="58855CBF" w14:textId="77777777" w:rsidR="004A4507" w:rsidRPr="004A4507" w:rsidRDefault="00767748" w:rsidP="004A4507">
            <w:pPr>
              <w:rPr>
                <w:rFonts w:cs="Arial"/>
              </w:rPr>
            </w:pPr>
            <w:hyperlink r:id="rId641" w:history="1">
              <w:r w:rsidR="004A4507" w:rsidRPr="004A4507">
                <w:rPr>
                  <w:rFonts w:cs="Arial"/>
                  <w:color w:val="0000FF" w:themeColor="hyperlink"/>
                  <w:u w:val="single"/>
                </w:rPr>
                <w:t>http://www.cpalms.org/Public/PreviewResource/Preview/44654</w:t>
              </w:r>
            </w:hyperlink>
          </w:p>
          <w:p w14:paraId="0F43DEEF" w14:textId="77777777" w:rsidR="004A4507" w:rsidRPr="004A4507" w:rsidRDefault="004A4507" w:rsidP="004A4507">
            <w:pPr>
              <w:rPr>
                <w:rFonts w:cs="Arial"/>
              </w:rPr>
            </w:pPr>
          </w:p>
          <w:p w14:paraId="39CC3E9B" w14:textId="77777777" w:rsidR="004A4507" w:rsidRPr="004A4507" w:rsidRDefault="004A4507" w:rsidP="004A4507">
            <w:pPr>
              <w:rPr>
                <w:rFonts w:cs="Arial"/>
              </w:rPr>
            </w:pPr>
            <w:r w:rsidRPr="004A4507">
              <w:rPr>
                <w:rFonts w:cs="Arial"/>
              </w:rPr>
              <w:t>V: A video on conditional probability.</w:t>
            </w:r>
          </w:p>
          <w:p w14:paraId="6B8A9A98" w14:textId="77777777" w:rsidR="004A4507" w:rsidRPr="004A4507" w:rsidRDefault="00767748" w:rsidP="004A4507">
            <w:pPr>
              <w:rPr>
                <w:rFonts w:cs="Arial"/>
              </w:rPr>
            </w:pPr>
            <w:hyperlink r:id="rId642" w:history="1">
              <w:r w:rsidR="004A4507" w:rsidRPr="004A4507">
                <w:rPr>
                  <w:rFonts w:cs="Arial"/>
                  <w:color w:val="0000FF" w:themeColor="hyperlink"/>
                  <w:u w:val="single"/>
                </w:rPr>
                <w:t>https://www.youtube.com/watch?v=xw6utjoyMi4</w:t>
              </w:r>
            </w:hyperlink>
          </w:p>
          <w:p w14:paraId="3F59B4B3" w14:textId="77777777" w:rsidR="004A4507" w:rsidRPr="004A4507" w:rsidRDefault="004A4507" w:rsidP="004A4507">
            <w:pPr>
              <w:rPr>
                <w:rFonts w:cs="Arial"/>
              </w:rPr>
            </w:pPr>
          </w:p>
          <w:p w14:paraId="6F761E0D" w14:textId="77777777" w:rsidR="004A4507" w:rsidRPr="004A4507" w:rsidRDefault="004A4507" w:rsidP="004A4507">
            <w:pPr>
              <w:rPr>
                <w:rFonts w:cs="Arial"/>
              </w:rPr>
            </w:pPr>
            <w:r w:rsidRPr="004A4507">
              <w:rPr>
                <w:rFonts w:cs="Arial"/>
              </w:rPr>
              <w:t>ML: Lesson on independent and dependent events.</w:t>
            </w:r>
          </w:p>
          <w:p w14:paraId="216BCF90" w14:textId="77777777" w:rsidR="004A4507" w:rsidRPr="004A4507" w:rsidRDefault="00767748" w:rsidP="004A4507">
            <w:pPr>
              <w:rPr>
                <w:rFonts w:cs="Arial"/>
              </w:rPr>
            </w:pPr>
            <w:hyperlink r:id="rId643" w:history="1">
              <w:r w:rsidR="004A4507" w:rsidRPr="004A4507">
                <w:rPr>
                  <w:rFonts w:cs="Arial"/>
                  <w:color w:val="0000FF" w:themeColor="hyperlink"/>
                  <w:u w:val="single"/>
                </w:rPr>
                <w:t>http://www.cpalms.org/Public/PreviewResource/Preview/71619</w:t>
              </w:r>
            </w:hyperlink>
          </w:p>
          <w:p w14:paraId="40067E16" w14:textId="77777777" w:rsidR="004A4507" w:rsidRPr="004A4507" w:rsidRDefault="004A4507" w:rsidP="004A4507">
            <w:pPr>
              <w:rPr>
                <w:rFonts w:cs="Arial"/>
              </w:rPr>
            </w:pPr>
          </w:p>
          <w:p w14:paraId="541FE35D" w14:textId="77777777" w:rsidR="004A4507" w:rsidRPr="004A4507" w:rsidRDefault="004A4507" w:rsidP="004A4507">
            <w:pPr>
              <w:rPr>
                <w:rFonts w:cs="Arial"/>
              </w:rPr>
            </w:pPr>
            <w:r w:rsidRPr="004A4507">
              <w:rPr>
                <w:rFonts w:cs="Arial"/>
              </w:rPr>
              <w:t>R: Information on probability.</w:t>
            </w:r>
          </w:p>
          <w:p w14:paraId="66624AAA" w14:textId="77777777" w:rsidR="004A4507" w:rsidRPr="004A4507" w:rsidRDefault="00767748" w:rsidP="004A4507">
            <w:pPr>
              <w:rPr>
                <w:rFonts w:cs="Arial"/>
              </w:rPr>
            </w:pPr>
            <w:hyperlink r:id="rId644" w:history="1">
              <w:r w:rsidR="004A4507" w:rsidRPr="004A4507">
                <w:rPr>
                  <w:rFonts w:cs="Arial"/>
                  <w:color w:val="0000FF" w:themeColor="hyperlink"/>
                  <w:u w:val="single"/>
                </w:rPr>
                <w:t>http://www.wyzant.com/resources/lessons/math/statistics_and_probability/probability/further_concepts_in_probability</w:t>
              </w:r>
            </w:hyperlink>
          </w:p>
          <w:p w14:paraId="63D73A77" w14:textId="77777777" w:rsidR="004A4507" w:rsidRPr="004A4507" w:rsidRDefault="004A4507" w:rsidP="004A4507">
            <w:pPr>
              <w:rPr>
                <w:rFonts w:cs="Arial"/>
              </w:rPr>
            </w:pPr>
          </w:p>
          <w:p w14:paraId="52EAD7D9" w14:textId="77777777" w:rsidR="004A4507" w:rsidRPr="004A4507" w:rsidRDefault="004A4507" w:rsidP="004A4507">
            <w:pPr>
              <w:rPr>
                <w:rFonts w:cs="Arial"/>
              </w:rPr>
            </w:pPr>
          </w:p>
          <w:p w14:paraId="166779E6" w14:textId="77777777" w:rsidR="004A4507" w:rsidRPr="004A4507" w:rsidRDefault="004A4507" w:rsidP="004A4507">
            <w:pPr>
              <w:rPr>
                <w:rFonts w:cs="Arial"/>
              </w:rPr>
            </w:pPr>
            <w:r w:rsidRPr="004A4507">
              <w:rPr>
                <w:rFonts w:cs="Arial"/>
              </w:rPr>
              <w:t xml:space="preserve">A: An activity involving pennies and probability. </w:t>
            </w:r>
          </w:p>
          <w:p w14:paraId="1ABC2CC5" w14:textId="77777777" w:rsidR="004A4507" w:rsidRPr="004A4507" w:rsidRDefault="00767748" w:rsidP="004A4507">
            <w:pPr>
              <w:rPr>
                <w:rFonts w:cs="Arial"/>
              </w:rPr>
            </w:pPr>
            <w:hyperlink r:id="rId645" w:history="1">
              <w:r w:rsidR="004A4507" w:rsidRPr="004A4507">
                <w:rPr>
                  <w:rFonts w:cs="Arial"/>
                  <w:color w:val="0000FF" w:themeColor="hyperlink"/>
                  <w:u w:val="single"/>
                </w:rPr>
                <w:t>http://alex.state.al.us/lesson_view.php?id=23814</w:t>
              </w:r>
            </w:hyperlink>
          </w:p>
          <w:p w14:paraId="400E4E98" w14:textId="77777777" w:rsidR="004A4507" w:rsidRPr="004A4507" w:rsidRDefault="004A4507" w:rsidP="004A4507">
            <w:pPr>
              <w:rPr>
                <w:rFonts w:cs="Arial"/>
              </w:rPr>
            </w:pPr>
          </w:p>
          <w:p w14:paraId="7FE9EC90" w14:textId="77777777" w:rsidR="004A4507" w:rsidRPr="004A4507" w:rsidRDefault="004A4507" w:rsidP="004A4507">
            <w:pPr>
              <w:rPr>
                <w:rFonts w:cs="Arial"/>
              </w:rPr>
            </w:pPr>
            <w:r w:rsidRPr="004A4507">
              <w:rPr>
                <w:rFonts w:cs="Arial"/>
              </w:rPr>
              <w:t>R: Information on two-way frequency tables.</w:t>
            </w:r>
          </w:p>
          <w:p w14:paraId="4C255E3A" w14:textId="77777777" w:rsidR="004A4507" w:rsidRPr="004A4507" w:rsidRDefault="00767748" w:rsidP="004A4507">
            <w:pPr>
              <w:rPr>
                <w:rFonts w:cs="Arial"/>
              </w:rPr>
            </w:pPr>
            <w:hyperlink r:id="rId646" w:history="1">
              <w:r w:rsidR="004A4507" w:rsidRPr="004A4507">
                <w:rPr>
                  <w:rFonts w:cs="Arial"/>
                  <w:color w:val="0000FF" w:themeColor="hyperlink"/>
                  <w:u w:val="single"/>
                </w:rPr>
                <w:t>http://www.stattrek.com/statistics/two-way-table.aspx</w:t>
              </w:r>
            </w:hyperlink>
          </w:p>
          <w:p w14:paraId="509CB21C" w14:textId="77777777" w:rsidR="004A4507" w:rsidRPr="004A4507" w:rsidRDefault="004A4507" w:rsidP="004A4507">
            <w:pPr>
              <w:rPr>
                <w:rFonts w:cs="Arial"/>
              </w:rPr>
            </w:pPr>
          </w:p>
          <w:p w14:paraId="2669AA40" w14:textId="77777777" w:rsidR="004A4507" w:rsidRPr="004A4507" w:rsidRDefault="004A4507" w:rsidP="004A4507">
            <w:pPr>
              <w:rPr>
                <w:rFonts w:cs="Arial"/>
              </w:rPr>
            </w:pPr>
            <w:r w:rsidRPr="004A4507">
              <w:rPr>
                <w:rFonts w:cs="Arial"/>
              </w:rPr>
              <w:t>A: A short activity on independent events.</w:t>
            </w:r>
          </w:p>
          <w:p w14:paraId="3EB51711" w14:textId="77777777" w:rsidR="004A4507" w:rsidRPr="004A4507" w:rsidRDefault="00767748" w:rsidP="004A4507">
            <w:pPr>
              <w:rPr>
                <w:rFonts w:cs="Arial"/>
              </w:rPr>
            </w:pPr>
            <w:hyperlink r:id="rId647" w:history="1">
              <w:r w:rsidR="004A4507" w:rsidRPr="004A4507">
                <w:rPr>
                  <w:rFonts w:cs="Arial"/>
                  <w:color w:val="0000FF" w:themeColor="hyperlink"/>
                  <w:u w:val="single"/>
                </w:rPr>
                <w:t>http://www.cpalms.org/Public/PreviewResource/Preview/44646</w:t>
              </w:r>
            </w:hyperlink>
          </w:p>
          <w:p w14:paraId="4442BB65" w14:textId="77777777" w:rsidR="004A4507" w:rsidRPr="004A4507" w:rsidRDefault="004A4507" w:rsidP="004A4507">
            <w:pPr>
              <w:rPr>
                <w:rFonts w:cs="Arial"/>
              </w:rPr>
            </w:pPr>
          </w:p>
          <w:p w14:paraId="4F1BF1D3" w14:textId="77777777" w:rsidR="004A4507" w:rsidRPr="004A4507" w:rsidRDefault="004A4507" w:rsidP="004A4507">
            <w:pPr>
              <w:rPr>
                <w:rFonts w:cs="Arial"/>
              </w:rPr>
            </w:pPr>
          </w:p>
          <w:p w14:paraId="7E190736" w14:textId="77777777" w:rsidR="004A4507" w:rsidRPr="004A4507" w:rsidRDefault="004A4507" w:rsidP="004A4507">
            <w:pPr>
              <w:rPr>
                <w:rFonts w:cs="Arial"/>
              </w:rPr>
            </w:pPr>
          </w:p>
        </w:tc>
      </w:tr>
      <w:tr w:rsidR="004A4507" w:rsidRPr="004A4507" w14:paraId="13ACDB99"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47DD665D"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lastRenderedPageBreak/>
              <w:t xml:space="preserve">Cluster:  </w:t>
            </w:r>
            <w:r w:rsidRPr="004A4507">
              <w:rPr>
                <w:rFonts w:ascii="Calibri" w:hAnsi="Calibri"/>
                <w:b/>
                <w:bCs/>
                <w:sz w:val="28"/>
                <w:szCs w:val="28"/>
              </w:rPr>
              <w:t>Use rules of probability to compute probabilities of compound events in a uniform probability model</w:t>
            </w:r>
          </w:p>
        </w:tc>
      </w:tr>
      <w:tr w:rsidR="004A4507" w:rsidRPr="004A4507" w14:paraId="5E7E4EE1" w14:textId="77777777" w:rsidTr="004A4507">
        <w:tc>
          <w:tcPr>
            <w:tcW w:w="1728" w:type="dxa"/>
            <w:tcBorders>
              <w:bottom w:val="single" w:sz="4" w:space="0" w:color="auto"/>
            </w:tcBorders>
            <w:shd w:val="clear" w:color="auto" w:fill="DAEEF3" w:themeFill="accent5" w:themeFillTint="33"/>
          </w:tcPr>
          <w:p w14:paraId="69713FF1"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00" w:type="dxa"/>
            <w:tcBorders>
              <w:bottom w:val="single" w:sz="4" w:space="0" w:color="auto"/>
            </w:tcBorders>
            <w:shd w:val="clear" w:color="auto" w:fill="DAEEF3" w:themeFill="accent5" w:themeFillTint="33"/>
          </w:tcPr>
          <w:p w14:paraId="38AEE5B4"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6977" w:type="dxa"/>
            <w:tcBorders>
              <w:bottom w:val="single" w:sz="4" w:space="0" w:color="auto"/>
            </w:tcBorders>
            <w:shd w:val="clear" w:color="auto" w:fill="DAEEF3" w:themeFill="accent5" w:themeFillTint="33"/>
          </w:tcPr>
          <w:p w14:paraId="28AF0C79" w14:textId="77777777" w:rsidR="004A4507" w:rsidRPr="004A4507" w:rsidRDefault="004A4507" w:rsidP="004A4507">
            <w:pPr>
              <w:jc w:val="center"/>
              <w:rPr>
                <w:rFonts w:cs="Arial"/>
                <w:b/>
              </w:rPr>
            </w:pPr>
            <w:r w:rsidRPr="004A4507">
              <w:rPr>
                <w:rFonts w:cs="Arial"/>
                <w:b/>
              </w:rPr>
              <w:t>Intervention Supports</w:t>
            </w:r>
          </w:p>
        </w:tc>
      </w:tr>
      <w:tr w:rsidR="004A4507" w:rsidRPr="004A4507" w14:paraId="4BE15C58" w14:textId="77777777" w:rsidTr="004A4507">
        <w:tc>
          <w:tcPr>
            <w:tcW w:w="1728" w:type="dxa"/>
          </w:tcPr>
          <w:p w14:paraId="2EA4EE2C"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S.CP.6</w:t>
            </w:r>
          </w:p>
          <w:p w14:paraId="0851DF0F" w14:textId="77777777" w:rsidR="004A4507" w:rsidRPr="004A4507" w:rsidRDefault="004A4507" w:rsidP="004A4507">
            <w:pPr>
              <w:autoSpaceDE w:val="0"/>
              <w:autoSpaceDN w:val="0"/>
              <w:adjustRightInd w:val="0"/>
              <w:ind w:left="540" w:hanging="540"/>
              <w:jc w:val="center"/>
              <w:rPr>
                <w:rFonts w:ascii="Calibri" w:hAnsi="Calibri"/>
                <w:bCs/>
              </w:rPr>
            </w:pPr>
          </w:p>
          <w:p w14:paraId="47E70A75" w14:textId="77777777" w:rsidR="004A4507" w:rsidRPr="004A4507" w:rsidRDefault="004A4507" w:rsidP="004A4507">
            <w:pPr>
              <w:autoSpaceDE w:val="0"/>
              <w:autoSpaceDN w:val="0"/>
              <w:adjustRightInd w:val="0"/>
              <w:ind w:left="540" w:hanging="540"/>
              <w:jc w:val="center"/>
              <w:rPr>
                <w:rFonts w:ascii="Calibri" w:hAnsi="Calibri"/>
                <w:bCs/>
              </w:rPr>
            </w:pPr>
          </w:p>
          <w:p w14:paraId="0588F357" w14:textId="77777777" w:rsidR="004A4507" w:rsidRPr="004A4507" w:rsidRDefault="004A4507" w:rsidP="004A4507">
            <w:pPr>
              <w:autoSpaceDE w:val="0"/>
              <w:autoSpaceDN w:val="0"/>
              <w:adjustRightInd w:val="0"/>
              <w:ind w:left="540" w:hanging="540"/>
              <w:jc w:val="center"/>
              <w:rPr>
                <w:rFonts w:ascii="Calibri" w:hAnsi="Calibri"/>
                <w:bCs/>
              </w:rPr>
            </w:pPr>
          </w:p>
          <w:p w14:paraId="71EBF2FF" w14:textId="77777777" w:rsidR="004A4507" w:rsidRPr="004A4507" w:rsidRDefault="004A4507" w:rsidP="004A4507">
            <w:pPr>
              <w:autoSpaceDE w:val="0"/>
              <w:autoSpaceDN w:val="0"/>
              <w:adjustRightInd w:val="0"/>
              <w:ind w:left="540" w:hanging="540"/>
              <w:jc w:val="center"/>
              <w:rPr>
                <w:rFonts w:ascii="Calibri" w:hAnsi="Calibri"/>
                <w:bCs/>
              </w:rPr>
            </w:pPr>
          </w:p>
          <w:p w14:paraId="03D608CB" w14:textId="77777777" w:rsidR="004A4507" w:rsidRPr="004A4507" w:rsidRDefault="004A4507" w:rsidP="004A4507">
            <w:pPr>
              <w:autoSpaceDE w:val="0"/>
              <w:autoSpaceDN w:val="0"/>
              <w:adjustRightInd w:val="0"/>
              <w:ind w:left="540" w:hanging="540"/>
              <w:jc w:val="center"/>
              <w:rPr>
                <w:rFonts w:ascii="Calibri" w:hAnsi="Calibri"/>
                <w:bCs/>
              </w:rPr>
            </w:pPr>
          </w:p>
          <w:p w14:paraId="451BF371" w14:textId="77777777" w:rsidR="004A4507" w:rsidRPr="004A4507" w:rsidRDefault="004A4507" w:rsidP="004A4507">
            <w:pPr>
              <w:autoSpaceDE w:val="0"/>
              <w:autoSpaceDN w:val="0"/>
              <w:adjustRightInd w:val="0"/>
              <w:ind w:left="540" w:hanging="540"/>
              <w:jc w:val="center"/>
              <w:rPr>
                <w:rFonts w:ascii="Calibri" w:hAnsi="Calibri"/>
                <w:bCs/>
              </w:rPr>
            </w:pPr>
          </w:p>
          <w:p w14:paraId="5C570985"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S.CP.7</w:t>
            </w:r>
          </w:p>
          <w:p w14:paraId="12151A7F" w14:textId="77777777" w:rsidR="004A4507" w:rsidRPr="004A4507" w:rsidRDefault="004A4507" w:rsidP="004A4507">
            <w:pPr>
              <w:autoSpaceDE w:val="0"/>
              <w:autoSpaceDN w:val="0"/>
              <w:adjustRightInd w:val="0"/>
              <w:ind w:left="540" w:hanging="540"/>
              <w:jc w:val="center"/>
              <w:rPr>
                <w:rFonts w:ascii="Calibri" w:hAnsi="Calibri"/>
                <w:bCs/>
              </w:rPr>
            </w:pPr>
          </w:p>
          <w:p w14:paraId="4EA6322F" w14:textId="77777777" w:rsidR="004A4507" w:rsidRPr="004A4507" w:rsidRDefault="004A4507" w:rsidP="004A4507">
            <w:pPr>
              <w:autoSpaceDE w:val="0"/>
              <w:autoSpaceDN w:val="0"/>
              <w:adjustRightInd w:val="0"/>
              <w:ind w:left="540" w:hanging="540"/>
              <w:jc w:val="center"/>
              <w:rPr>
                <w:rFonts w:ascii="Calibri" w:hAnsi="Calibri"/>
                <w:bCs/>
              </w:rPr>
            </w:pPr>
          </w:p>
          <w:p w14:paraId="58E009D1" w14:textId="77777777" w:rsidR="004A4507" w:rsidRPr="004A4507" w:rsidRDefault="004A4507" w:rsidP="004A4507">
            <w:pPr>
              <w:autoSpaceDE w:val="0"/>
              <w:autoSpaceDN w:val="0"/>
              <w:adjustRightInd w:val="0"/>
              <w:ind w:left="540" w:hanging="540"/>
              <w:jc w:val="center"/>
              <w:rPr>
                <w:rFonts w:ascii="Calibri" w:hAnsi="Calibri"/>
                <w:bCs/>
              </w:rPr>
            </w:pPr>
          </w:p>
          <w:p w14:paraId="25E5817A" w14:textId="77777777" w:rsidR="004A4507" w:rsidRPr="004A4507" w:rsidRDefault="004A4507" w:rsidP="004A4507">
            <w:pPr>
              <w:autoSpaceDE w:val="0"/>
              <w:autoSpaceDN w:val="0"/>
              <w:adjustRightInd w:val="0"/>
              <w:ind w:left="540" w:hanging="540"/>
              <w:jc w:val="center"/>
              <w:rPr>
                <w:rFonts w:ascii="Calibri" w:hAnsi="Calibri"/>
                <w:bCs/>
              </w:rPr>
            </w:pPr>
          </w:p>
          <w:p w14:paraId="70A4E408"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S.CP.8 (+)</w:t>
            </w:r>
          </w:p>
          <w:p w14:paraId="00CD0863" w14:textId="77777777" w:rsidR="004A4507" w:rsidRPr="004A4507" w:rsidRDefault="004A4507" w:rsidP="004A4507">
            <w:pPr>
              <w:autoSpaceDE w:val="0"/>
              <w:autoSpaceDN w:val="0"/>
              <w:adjustRightInd w:val="0"/>
              <w:ind w:left="540" w:hanging="540"/>
              <w:jc w:val="center"/>
              <w:rPr>
                <w:rFonts w:ascii="Calibri" w:hAnsi="Calibri"/>
                <w:bCs/>
              </w:rPr>
            </w:pPr>
          </w:p>
          <w:p w14:paraId="54C76CA5" w14:textId="77777777" w:rsidR="004A4507" w:rsidRPr="004A4507" w:rsidRDefault="004A4507" w:rsidP="004A4507">
            <w:pPr>
              <w:autoSpaceDE w:val="0"/>
              <w:autoSpaceDN w:val="0"/>
              <w:adjustRightInd w:val="0"/>
              <w:ind w:left="540" w:hanging="540"/>
              <w:jc w:val="center"/>
              <w:rPr>
                <w:rFonts w:ascii="Calibri" w:hAnsi="Calibri"/>
                <w:bCs/>
              </w:rPr>
            </w:pPr>
          </w:p>
          <w:p w14:paraId="019FD601" w14:textId="77777777" w:rsidR="004A4507" w:rsidRPr="004A4507" w:rsidRDefault="004A4507" w:rsidP="004A4507">
            <w:pPr>
              <w:autoSpaceDE w:val="0"/>
              <w:autoSpaceDN w:val="0"/>
              <w:adjustRightInd w:val="0"/>
              <w:ind w:left="540" w:hanging="540"/>
              <w:jc w:val="center"/>
              <w:rPr>
                <w:rFonts w:ascii="Calibri" w:hAnsi="Calibri"/>
                <w:bCs/>
              </w:rPr>
            </w:pPr>
          </w:p>
          <w:p w14:paraId="6BE19E0E" w14:textId="77777777" w:rsidR="004A4507" w:rsidRPr="004A4507" w:rsidRDefault="004A4507" w:rsidP="004A4507">
            <w:pPr>
              <w:autoSpaceDE w:val="0"/>
              <w:autoSpaceDN w:val="0"/>
              <w:adjustRightInd w:val="0"/>
              <w:ind w:left="540" w:hanging="540"/>
              <w:jc w:val="center"/>
              <w:rPr>
                <w:rFonts w:ascii="Calibri" w:hAnsi="Calibri"/>
                <w:bCs/>
              </w:rPr>
            </w:pPr>
          </w:p>
          <w:p w14:paraId="49797A0B" w14:textId="77777777" w:rsidR="004A4507" w:rsidRPr="004A4507" w:rsidRDefault="004A4507" w:rsidP="004A4507">
            <w:pPr>
              <w:autoSpaceDE w:val="0"/>
              <w:autoSpaceDN w:val="0"/>
              <w:adjustRightInd w:val="0"/>
              <w:ind w:left="540" w:hanging="540"/>
              <w:jc w:val="center"/>
              <w:rPr>
                <w:rFonts w:ascii="Calibri" w:hAnsi="Calibri"/>
                <w:bCs/>
              </w:rPr>
            </w:pPr>
          </w:p>
          <w:p w14:paraId="544BE038" w14:textId="77777777" w:rsidR="004A4507" w:rsidRPr="004A4507" w:rsidRDefault="004A4507" w:rsidP="004A4507">
            <w:pPr>
              <w:autoSpaceDE w:val="0"/>
              <w:autoSpaceDN w:val="0"/>
              <w:adjustRightInd w:val="0"/>
              <w:ind w:left="540" w:hanging="540"/>
              <w:jc w:val="center"/>
              <w:rPr>
                <w:rFonts w:ascii="Calibri" w:hAnsi="Calibri"/>
                <w:bCs/>
              </w:rPr>
            </w:pPr>
            <w:r w:rsidRPr="004A4507">
              <w:rPr>
                <w:rFonts w:ascii="Calibri" w:hAnsi="Calibri"/>
                <w:bCs/>
              </w:rPr>
              <w:t>S.CP.9 (+)</w:t>
            </w:r>
          </w:p>
          <w:p w14:paraId="7DE5B794" w14:textId="77777777" w:rsidR="004A4507" w:rsidRPr="004A4507" w:rsidRDefault="004A4507" w:rsidP="004A4507">
            <w:pPr>
              <w:autoSpaceDE w:val="0"/>
              <w:autoSpaceDN w:val="0"/>
              <w:adjustRightInd w:val="0"/>
              <w:ind w:left="540" w:hanging="540"/>
              <w:jc w:val="center"/>
              <w:rPr>
                <w:rFonts w:ascii="Calibri" w:hAnsi="Calibri"/>
                <w:bCs/>
              </w:rPr>
            </w:pPr>
          </w:p>
          <w:p w14:paraId="70C0B6E7" w14:textId="77777777" w:rsidR="004A4507" w:rsidRPr="004A4507" w:rsidRDefault="004A4507" w:rsidP="004A4507">
            <w:pPr>
              <w:autoSpaceDE w:val="0"/>
              <w:autoSpaceDN w:val="0"/>
              <w:adjustRightInd w:val="0"/>
              <w:ind w:left="540" w:hanging="540"/>
              <w:jc w:val="center"/>
              <w:rPr>
                <w:rFonts w:ascii="Calibri" w:hAnsi="Calibri"/>
                <w:bCs/>
              </w:rPr>
            </w:pPr>
          </w:p>
          <w:p w14:paraId="2C35ABCA" w14:textId="77777777" w:rsidR="004A4507" w:rsidRPr="004A4507" w:rsidRDefault="004A4507" w:rsidP="004A4507">
            <w:pPr>
              <w:autoSpaceDE w:val="0"/>
              <w:autoSpaceDN w:val="0"/>
              <w:adjustRightInd w:val="0"/>
              <w:ind w:left="540" w:hanging="540"/>
              <w:jc w:val="center"/>
              <w:rPr>
                <w:rFonts w:ascii="Calibri" w:hAnsi="Calibri"/>
                <w:bCs/>
              </w:rPr>
            </w:pPr>
          </w:p>
          <w:p w14:paraId="220C1F34" w14:textId="77777777" w:rsidR="004A4507" w:rsidRPr="004A4507" w:rsidRDefault="004A4507" w:rsidP="004A4507">
            <w:pPr>
              <w:autoSpaceDE w:val="0"/>
              <w:autoSpaceDN w:val="0"/>
              <w:adjustRightInd w:val="0"/>
              <w:ind w:left="540" w:hanging="540"/>
              <w:jc w:val="center"/>
              <w:rPr>
                <w:rFonts w:ascii="Calibri" w:hAnsi="Calibri"/>
                <w:bCs/>
              </w:rPr>
            </w:pPr>
          </w:p>
          <w:p w14:paraId="4615D7EB" w14:textId="77777777" w:rsidR="004A4507" w:rsidRPr="004A4507" w:rsidRDefault="004A4507" w:rsidP="004A4507">
            <w:pPr>
              <w:autoSpaceDE w:val="0"/>
              <w:autoSpaceDN w:val="0"/>
              <w:adjustRightInd w:val="0"/>
              <w:rPr>
                <w:rFonts w:ascii="Calibri" w:hAnsi="Calibri" w:cs="Arial"/>
              </w:rPr>
            </w:pPr>
          </w:p>
        </w:tc>
        <w:tc>
          <w:tcPr>
            <w:tcW w:w="4500" w:type="dxa"/>
          </w:tcPr>
          <w:p w14:paraId="4F093DE5"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Find the conditional probability of A given B as the fraction of B’s outcomes that also belong to A and interpret the answer in terms of the model. </w:t>
            </w:r>
          </w:p>
          <w:p w14:paraId="309846C5" w14:textId="77777777" w:rsidR="004A4507" w:rsidRPr="004A4507" w:rsidRDefault="004A4507" w:rsidP="004A4507">
            <w:pPr>
              <w:autoSpaceDE w:val="0"/>
              <w:autoSpaceDN w:val="0"/>
              <w:adjustRightInd w:val="0"/>
              <w:rPr>
                <w:rFonts w:ascii="Calibri" w:hAnsi="Calibri" w:cs="Candara"/>
                <w:bCs/>
                <w:color w:val="000000"/>
              </w:rPr>
            </w:pPr>
            <w:r w:rsidRPr="004A4507">
              <w:rPr>
                <w:rFonts w:ascii="Calibri" w:hAnsi="Calibri" w:cs="Candara"/>
                <w:bCs/>
                <w:color w:val="000000"/>
              </w:rPr>
              <w:t xml:space="preserve">*Statistics and Probability is a Modeling Conceptual Category. </w:t>
            </w:r>
          </w:p>
          <w:p w14:paraId="5CDFBF78" w14:textId="77777777" w:rsidR="004A4507" w:rsidRPr="004A4507" w:rsidRDefault="004A4507" w:rsidP="004A4507">
            <w:pPr>
              <w:autoSpaceDE w:val="0"/>
              <w:autoSpaceDN w:val="0"/>
              <w:adjustRightInd w:val="0"/>
              <w:rPr>
                <w:rFonts w:ascii="Calibri" w:hAnsi="Calibri" w:cs="Candara"/>
                <w:bCs/>
                <w:color w:val="000000"/>
              </w:rPr>
            </w:pPr>
          </w:p>
          <w:p w14:paraId="0EC13883"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Apply the Additional Rule, P(A or B) = P(A) + P(B) – P(A and B) and interpret the answer in terms of the model. *Statistics and Probability is a Modeling Conceptual Category. </w:t>
            </w:r>
          </w:p>
          <w:p w14:paraId="25A1ABDE" w14:textId="77777777" w:rsidR="004A4507" w:rsidRPr="004A4507" w:rsidRDefault="004A4507" w:rsidP="004A4507">
            <w:pPr>
              <w:autoSpaceDE w:val="0"/>
              <w:autoSpaceDN w:val="0"/>
              <w:adjustRightInd w:val="0"/>
              <w:rPr>
                <w:rFonts w:ascii="Calibri" w:hAnsi="Calibri" w:cs="Candara"/>
                <w:bCs/>
                <w:color w:val="000000"/>
              </w:rPr>
            </w:pPr>
          </w:p>
          <w:p w14:paraId="464B38EB"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Apply the general Multiplication Rule in a uniform probability model, P(A and B) = P(A)P(B|A) = P(B)P(A|B), and interpret the answer in terms of the model. </w:t>
            </w:r>
            <w:r w:rsidRPr="004A4507">
              <w:rPr>
                <w:rFonts w:ascii="Calibri" w:hAnsi="Calibri" w:cs="Candara"/>
                <w:color w:val="000000"/>
              </w:rPr>
              <w:t>*</w:t>
            </w:r>
            <w:r w:rsidRPr="004A4507">
              <w:rPr>
                <w:rFonts w:ascii="Calibri" w:hAnsi="Calibri" w:cs="Candara"/>
                <w:bCs/>
                <w:color w:val="000000"/>
              </w:rPr>
              <w:t xml:space="preserve">Statistics and Probability is a Modeling Conceptual Category. </w:t>
            </w:r>
          </w:p>
          <w:p w14:paraId="4ED35DF8" w14:textId="77777777" w:rsidR="004A4507" w:rsidRPr="004A4507" w:rsidRDefault="004A4507" w:rsidP="004A4507">
            <w:pPr>
              <w:autoSpaceDE w:val="0"/>
              <w:autoSpaceDN w:val="0"/>
              <w:adjustRightInd w:val="0"/>
              <w:rPr>
                <w:rFonts w:ascii="Calibri" w:hAnsi="Calibri" w:cs="Candara"/>
                <w:bCs/>
                <w:color w:val="000000"/>
              </w:rPr>
            </w:pPr>
          </w:p>
          <w:p w14:paraId="1DC8E1B1" w14:textId="77777777" w:rsidR="004A4507" w:rsidRPr="004A4507" w:rsidRDefault="004A4507" w:rsidP="004A4507">
            <w:pPr>
              <w:autoSpaceDE w:val="0"/>
              <w:autoSpaceDN w:val="0"/>
              <w:adjustRightInd w:val="0"/>
              <w:rPr>
                <w:rFonts w:ascii="Calibri" w:hAnsi="Calibri" w:cs="Candara"/>
                <w:color w:val="000000"/>
              </w:rPr>
            </w:pPr>
            <w:r w:rsidRPr="004A4507">
              <w:rPr>
                <w:rFonts w:ascii="Calibri" w:hAnsi="Calibri" w:cs="Candara"/>
                <w:bCs/>
                <w:color w:val="000000"/>
              </w:rPr>
              <w:t xml:space="preserve">Use permutations and combinations to compute probabilities of compound events and solve problems. *Statistics and Probability is a Modeling Conceptual Category. </w:t>
            </w:r>
          </w:p>
          <w:p w14:paraId="3E86FAAC" w14:textId="77777777" w:rsidR="004A4507" w:rsidRPr="004A4507" w:rsidRDefault="004A4507" w:rsidP="004A4507">
            <w:pPr>
              <w:autoSpaceDE w:val="0"/>
              <w:autoSpaceDN w:val="0"/>
              <w:adjustRightInd w:val="0"/>
              <w:rPr>
                <w:rFonts w:ascii="Calibri" w:hAnsi="Calibri" w:cs="Candara"/>
                <w:bCs/>
                <w:color w:val="000000"/>
              </w:rPr>
            </w:pPr>
          </w:p>
          <w:p w14:paraId="5B4B7B3D" w14:textId="77777777" w:rsidR="004A4507" w:rsidRPr="004A4507" w:rsidRDefault="004A4507" w:rsidP="004A4507">
            <w:pPr>
              <w:autoSpaceDE w:val="0"/>
              <w:autoSpaceDN w:val="0"/>
              <w:adjustRightInd w:val="0"/>
              <w:rPr>
                <w:rFonts w:ascii="Calibri" w:hAnsi="Calibri" w:cs="Arial"/>
                <w:color w:val="000000"/>
              </w:rPr>
            </w:pPr>
          </w:p>
        </w:tc>
        <w:tc>
          <w:tcPr>
            <w:tcW w:w="6977" w:type="dxa"/>
          </w:tcPr>
          <w:p w14:paraId="79C3BC6E" w14:textId="77777777" w:rsidR="004A4507" w:rsidRPr="004A4507" w:rsidRDefault="004A4507" w:rsidP="004A4507">
            <w:pPr>
              <w:rPr>
                <w:rFonts w:cs="Arial"/>
              </w:rPr>
            </w:pPr>
            <w:r w:rsidRPr="004A4507">
              <w:rPr>
                <w:rFonts w:cs="Arial"/>
              </w:rPr>
              <w:t>V: Videos on conditional probability.</w:t>
            </w:r>
          </w:p>
          <w:p w14:paraId="6520D007" w14:textId="77777777" w:rsidR="004A4507" w:rsidRPr="004A4507" w:rsidRDefault="00767748" w:rsidP="004A4507">
            <w:pPr>
              <w:rPr>
                <w:rFonts w:cs="Arial"/>
              </w:rPr>
            </w:pPr>
            <w:hyperlink r:id="rId648" w:history="1">
              <w:r w:rsidR="004A4507" w:rsidRPr="004A4507">
                <w:rPr>
                  <w:rFonts w:cs="Arial"/>
                  <w:color w:val="0000FF" w:themeColor="hyperlink"/>
                  <w:u w:val="single"/>
                </w:rPr>
                <w:t>http://www.onlinemathlearning.com/compound-conditional-probability-cp6.html</w:t>
              </w:r>
            </w:hyperlink>
          </w:p>
          <w:p w14:paraId="36D9975A" w14:textId="77777777" w:rsidR="004A4507" w:rsidRPr="004A4507" w:rsidRDefault="004A4507" w:rsidP="004A4507">
            <w:pPr>
              <w:rPr>
                <w:rFonts w:cs="Arial"/>
              </w:rPr>
            </w:pPr>
          </w:p>
          <w:p w14:paraId="5490265E" w14:textId="77777777" w:rsidR="004A4507" w:rsidRPr="004A4507" w:rsidRDefault="004A4507" w:rsidP="004A4507">
            <w:pPr>
              <w:rPr>
                <w:rFonts w:cs="Arial"/>
              </w:rPr>
            </w:pPr>
            <w:r w:rsidRPr="004A4507">
              <w:rPr>
                <w:rFonts w:cs="Arial"/>
              </w:rPr>
              <w:t>R: Discusses standard S.CP.6 and provides examples.</w:t>
            </w:r>
          </w:p>
          <w:p w14:paraId="391CD9B6" w14:textId="77777777" w:rsidR="004A4507" w:rsidRPr="004A4507" w:rsidRDefault="00767748" w:rsidP="004A4507">
            <w:pPr>
              <w:rPr>
                <w:rFonts w:cs="Arial"/>
              </w:rPr>
            </w:pPr>
            <w:hyperlink r:id="rId649" w:history="1">
              <w:r w:rsidR="004A4507" w:rsidRPr="004A4507">
                <w:rPr>
                  <w:rFonts w:cs="Arial"/>
                  <w:color w:val="0000FF" w:themeColor="hyperlink"/>
                  <w:u w:val="single"/>
                </w:rPr>
                <w:t>http://www.shmoop.com/common-core-standards/ccss-hs-s-cp-6.html</w:t>
              </w:r>
            </w:hyperlink>
          </w:p>
          <w:p w14:paraId="22D8F4BC" w14:textId="77777777" w:rsidR="004A4507" w:rsidRPr="004A4507" w:rsidRDefault="004A4507" w:rsidP="004A4507">
            <w:pPr>
              <w:rPr>
                <w:rFonts w:cs="Arial"/>
              </w:rPr>
            </w:pPr>
          </w:p>
          <w:p w14:paraId="78318D10" w14:textId="77777777" w:rsidR="004A4507" w:rsidRPr="004A4507" w:rsidRDefault="004A4507" w:rsidP="004A4507">
            <w:pPr>
              <w:rPr>
                <w:rFonts w:cs="Arial"/>
              </w:rPr>
            </w:pPr>
            <w:r w:rsidRPr="004A4507">
              <w:rPr>
                <w:rFonts w:cs="Arial"/>
              </w:rPr>
              <w:t>V: Video on the addition rule.</w:t>
            </w:r>
          </w:p>
          <w:p w14:paraId="1FFD8491" w14:textId="77777777" w:rsidR="004A4507" w:rsidRPr="004A4507" w:rsidRDefault="00767748" w:rsidP="004A4507">
            <w:pPr>
              <w:rPr>
                <w:szCs w:val="21"/>
              </w:rPr>
            </w:pPr>
            <w:hyperlink r:id="rId650" w:history="1">
              <w:r w:rsidR="004A4507" w:rsidRPr="004A4507">
                <w:rPr>
                  <w:color w:val="0000FF" w:themeColor="hyperlink"/>
                  <w:szCs w:val="21"/>
                  <w:u w:val="single"/>
                </w:rPr>
                <w:t>http://www.khanacademy.org/math/precalculus/prob_comb/ addition_rule_prob_precalc/v/addition-rule-for-probability</w:t>
              </w:r>
            </w:hyperlink>
          </w:p>
          <w:p w14:paraId="5BD37BED" w14:textId="77777777" w:rsidR="004A4507" w:rsidRPr="004A4507" w:rsidRDefault="004A4507" w:rsidP="004A4507">
            <w:pPr>
              <w:rPr>
                <w:szCs w:val="21"/>
              </w:rPr>
            </w:pPr>
          </w:p>
          <w:p w14:paraId="5B46175A" w14:textId="77777777" w:rsidR="004A4507" w:rsidRPr="004A4507" w:rsidRDefault="004A4507" w:rsidP="004A4507">
            <w:pPr>
              <w:rPr>
                <w:szCs w:val="21"/>
              </w:rPr>
            </w:pPr>
            <w:r w:rsidRPr="004A4507">
              <w:rPr>
                <w:szCs w:val="21"/>
              </w:rPr>
              <w:t>R: Discusses standard S.CP.8 and provides examples.</w:t>
            </w:r>
          </w:p>
          <w:p w14:paraId="2AFAB2E2" w14:textId="77777777" w:rsidR="004A4507" w:rsidRPr="004A4507" w:rsidRDefault="00767748" w:rsidP="004A4507">
            <w:pPr>
              <w:rPr>
                <w:rFonts w:cs="Arial"/>
              </w:rPr>
            </w:pPr>
            <w:hyperlink r:id="rId651" w:history="1">
              <w:r w:rsidR="004A4507" w:rsidRPr="004A4507">
                <w:rPr>
                  <w:rFonts w:cs="Arial"/>
                  <w:color w:val="0000FF" w:themeColor="hyperlink"/>
                  <w:u w:val="single"/>
                </w:rPr>
                <w:t>http://www.shmoop.com/common-core-standards/ccss-hs-s-cp-8.html</w:t>
              </w:r>
            </w:hyperlink>
          </w:p>
          <w:p w14:paraId="6EAD641C" w14:textId="77777777" w:rsidR="004A4507" w:rsidRPr="004A4507" w:rsidRDefault="004A4507" w:rsidP="004A4507">
            <w:pPr>
              <w:rPr>
                <w:rFonts w:cs="Arial"/>
              </w:rPr>
            </w:pPr>
          </w:p>
          <w:p w14:paraId="0CE6887A" w14:textId="77777777" w:rsidR="004A4507" w:rsidRPr="004A4507" w:rsidRDefault="004A4507" w:rsidP="004A4507">
            <w:pPr>
              <w:rPr>
                <w:rFonts w:cs="Arial"/>
              </w:rPr>
            </w:pPr>
            <w:r w:rsidRPr="004A4507">
              <w:rPr>
                <w:rFonts w:cs="Arial"/>
              </w:rPr>
              <w:t>V: Several videos on the multiplication rule.</w:t>
            </w:r>
          </w:p>
          <w:p w14:paraId="030E5F01" w14:textId="77777777" w:rsidR="004A4507" w:rsidRPr="004A4507" w:rsidRDefault="00767748" w:rsidP="004A4507">
            <w:pPr>
              <w:rPr>
                <w:rFonts w:cs="Arial"/>
              </w:rPr>
            </w:pPr>
            <w:hyperlink r:id="rId652" w:history="1">
              <w:r w:rsidR="004A4507" w:rsidRPr="004A4507">
                <w:rPr>
                  <w:rFonts w:cs="Arial"/>
                  <w:color w:val="0000FF" w:themeColor="hyperlink"/>
                  <w:u w:val="single"/>
                </w:rPr>
                <w:t>http://www.onlinemathlearning.com/multiplication-rule-probability-cp8.html</w:t>
              </w:r>
            </w:hyperlink>
          </w:p>
          <w:p w14:paraId="595F630F" w14:textId="77777777" w:rsidR="004A4507" w:rsidRPr="004A4507" w:rsidRDefault="004A4507" w:rsidP="004A4507">
            <w:pPr>
              <w:rPr>
                <w:rFonts w:cs="Arial"/>
              </w:rPr>
            </w:pPr>
          </w:p>
          <w:p w14:paraId="3B680B0C" w14:textId="77777777" w:rsidR="004A4507" w:rsidRPr="004A4507" w:rsidRDefault="004A4507" w:rsidP="004A4507">
            <w:pPr>
              <w:rPr>
                <w:rFonts w:cs="Arial"/>
              </w:rPr>
            </w:pPr>
            <w:r w:rsidRPr="004A4507">
              <w:rPr>
                <w:rFonts w:cs="Arial"/>
              </w:rPr>
              <w:t>R: Shows examples of permutations and combinations.</w:t>
            </w:r>
          </w:p>
          <w:p w14:paraId="217C989D" w14:textId="77777777" w:rsidR="004A4507" w:rsidRPr="004A4507" w:rsidRDefault="00767748" w:rsidP="004A4507">
            <w:pPr>
              <w:rPr>
                <w:rFonts w:cs="Arial"/>
              </w:rPr>
            </w:pPr>
            <w:hyperlink r:id="rId653" w:history="1">
              <w:r w:rsidR="004A4507" w:rsidRPr="004A4507">
                <w:rPr>
                  <w:rFonts w:cs="Arial"/>
                  <w:color w:val="0000FF" w:themeColor="hyperlink"/>
                  <w:u w:val="single"/>
                </w:rPr>
                <w:t>http://www.mathsisfun.com/combinatorics/combinations-permutations.html</w:t>
              </w:r>
            </w:hyperlink>
          </w:p>
          <w:p w14:paraId="43F77CED" w14:textId="77777777" w:rsidR="004A4507" w:rsidRPr="004A4507" w:rsidRDefault="004A4507" w:rsidP="004A4507">
            <w:pPr>
              <w:rPr>
                <w:rFonts w:cs="Arial"/>
              </w:rPr>
            </w:pPr>
          </w:p>
          <w:p w14:paraId="08806B4A" w14:textId="77777777" w:rsidR="004A4507" w:rsidRPr="004A4507" w:rsidRDefault="004A4507" w:rsidP="004A4507">
            <w:pPr>
              <w:rPr>
                <w:rFonts w:cs="Arial"/>
              </w:rPr>
            </w:pPr>
            <w:r w:rsidRPr="004A4507">
              <w:rPr>
                <w:rFonts w:cs="Arial"/>
              </w:rPr>
              <w:t>V: Several videos and examples on permutations and combinations.</w:t>
            </w:r>
          </w:p>
          <w:p w14:paraId="41A0AB88" w14:textId="77777777" w:rsidR="004A4507" w:rsidRPr="004A4507" w:rsidRDefault="00767748" w:rsidP="004A4507">
            <w:pPr>
              <w:rPr>
                <w:rFonts w:cs="Arial"/>
                <w:color w:val="0000FF" w:themeColor="hyperlink"/>
                <w:u w:val="single"/>
              </w:rPr>
            </w:pPr>
            <w:hyperlink r:id="rId654" w:history="1">
              <w:r w:rsidR="004A4507" w:rsidRPr="004A4507">
                <w:rPr>
                  <w:rFonts w:cs="Arial"/>
                  <w:color w:val="0000FF" w:themeColor="hyperlink"/>
                  <w:u w:val="single"/>
                </w:rPr>
                <w:t>http://www.khanacademy.org/math/precalculus/prob_comb/combinatorics_precalc/v/combinations</w:t>
              </w:r>
            </w:hyperlink>
          </w:p>
        </w:tc>
      </w:tr>
      <w:tr w:rsidR="004A4507" w:rsidRPr="004A4507" w14:paraId="125AFC83"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1FA070F1"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t>Domain: Using Probability to Make Decisions</w:t>
            </w:r>
          </w:p>
          <w:p w14:paraId="69198046"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t xml:space="preserve">Cluster:  </w:t>
            </w:r>
            <w:r w:rsidRPr="004A4507">
              <w:rPr>
                <w:b/>
                <w:bCs/>
                <w:sz w:val="28"/>
                <w:szCs w:val="28"/>
              </w:rPr>
              <w:t>Calculate expected values and use them to solve problems</w:t>
            </w:r>
          </w:p>
        </w:tc>
      </w:tr>
      <w:tr w:rsidR="004A4507" w:rsidRPr="004A4507" w14:paraId="0A7CEF6D" w14:textId="77777777" w:rsidTr="004A4507">
        <w:tc>
          <w:tcPr>
            <w:tcW w:w="1728" w:type="dxa"/>
            <w:tcBorders>
              <w:bottom w:val="single" w:sz="4" w:space="0" w:color="auto"/>
            </w:tcBorders>
            <w:shd w:val="clear" w:color="auto" w:fill="DAEEF3" w:themeFill="accent5" w:themeFillTint="33"/>
          </w:tcPr>
          <w:p w14:paraId="4795E377"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00" w:type="dxa"/>
            <w:tcBorders>
              <w:bottom w:val="single" w:sz="4" w:space="0" w:color="auto"/>
            </w:tcBorders>
            <w:shd w:val="clear" w:color="auto" w:fill="DAEEF3" w:themeFill="accent5" w:themeFillTint="33"/>
          </w:tcPr>
          <w:p w14:paraId="5C4416B5"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6977" w:type="dxa"/>
            <w:tcBorders>
              <w:bottom w:val="single" w:sz="4" w:space="0" w:color="auto"/>
            </w:tcBorders>
            <w:shd w:val="clear" w:color="auto" w:fill="DAEEF3" w:themeFill="accent5" w:themeFillTint="33"/>
          </w:tcPr>
          <w:p w14:paraId="3B280CB9"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0715A31D" w14:textId="77777777" w:rsidTr="004A4507">
        <w:tc>
          <w:tcPr>
            <w:tcW w:w="1728" w:type="dxa"/>
          </w:tcPr>
          <w:p w14:paraId="75F9D062" w14:textId="77777777" w:rsidR="004A4507" w:rsidRPr="004A4507" w:rsidRDefault="004A4507" w:rsidP="004A4507">
            <w:pPr>
              <w:autoSpaceDE w:val="0"/>
              <w:autoSpaceDN w:val="0"/>
              <w:adjustRightInd w:val="0"/>
              <w:jc w:val="center"/>
              <w:rPr>
                <w:bCs/>
              </w:rPr>
            </w:pPr>
            <w:r w:rsidRPr="004A4507">
              <w:rPr>
                <w:bCs/>
              </w:rPr>
              <w:t>S.MD.1 (+)</w:t>
            </w:r>
          </w:p>
          <w:p w14:paraId="0BBC2AC1" w14:textId="77777777" w:rsidR="004A4507" w:rsidRPr="004A4507" w:rsidRDefault="004A4507" w:rsidP="004A4507">
            <w:pPr>
              <w:autoSpaceDE w:val="0"/>
              <w:autoSpaceDN w:val="0"/>
              <w:adjustRightInd w:val="0"/>
              <w:jc w:val="center"/>
              <w:rPr>
                <w:bCs/>
              </w:rPr>
            </w:pPr>
          </w:p>
          <w:p w14:paraId="4CC0D7FF" w14:textId="77777777" w:rsidR="004A4507" w:rsidRPr="004A4507" w:rsidRDefault="004A4507" w:rsidP="004A4507">
            <w:pPr>
              <w:autoSpaceDE w:val="0"/>
              <w:autoSpaceDN w:val="0"/>
              <w:adjustRightInd w:val="0"/>
              <w:jc w:val="center"/>
              <w:rPr>
                <w:bCs/>
              </w:rPr>
            </w:pPr>
          </w:p>
          <w:p w14:paraId="1D2B4015" w14:textId="77777777" w:rsidR="004A4507" w:rsidRPr="004A4507" w:rsidRDefault="004A4507" w:rsidP="004A4507">
            <w:pPr>
              <w:autoSpaceDE w:val="0"/>
              <w:autoSpaceDN w:val="0"/>
              <w:adjustRightInd w:val="0"/>
              <w:jc w:val="center"/>
              <w:rPr>
                <w:bCs/>
              </w:rPr>
            </w:pPr>
          </w:p>
          <w:p w14:paraId="1F46356E" w14:textId="77777777" w:rsidR="004A4507" w:rsidRPr="004A4507" w:rsidRDefault="004A4507" w:rsidP="004A4507">
            <w:pPr>
              <w:autoSpaceDE w:val="0"/>
              <w:autoSpaceDN w:val="0"/>
              <w:adjustRightInd w:val="0"/>
              <w:jc w:val="center"/>
              <w:rPr>
                <w:bCs/>
              </w:rPr>
            </w:pPr>
          </w:p>
          <w:p w14:paraId="637C8198" w14:textId="77777777" w:rsidR="004A4507" w:rsidRPr="004A4507" w:rsidRDefault="004A4507" w:rsidP="004A4507">
            <w:pPr>
              <w:autoSpaceDE w:val="0"/>
              <w:autoSpaceDN w:val="0"/>
              <w:adjustRightInd w:val="0"/>
              <w:jc w:val="center"/>
              <w:rPr>
                <w:bCs/>
              </w:rPr>
            </w:pPr>
          </w:p>
          <w:p w14:paraId="3A848CBF" w14:textId="77777777" w:rsidR="004A4507" w:rsidRPr="004A4507" w:rsidRDefault="004A4507" w:rsidP="004A4507">
            <w:pPr>
              <w:autoSpaceDE w:val="0"/>
              <w:autoSpaceDN w:val="0"/>
              <w:adjustRightInd w:val="0"/>
              <w:jc w:val="center"/>
              <w:rPr>
                <w:bCs/>
              </w:rPr>
            </w:pPr>
          </w:p>
          <w:p w14:paraId="0A183DC7" w14:textId="77777777" w:rsidR="004A4507" w:rsidRPr="004A4507" w:rsidRDefault="004A4507" w:rsidP="004A4507">
            <w:pPr>
              <w:autoSpaceDE w:val="0"/>
              <w:autoSpaceDN w:val="0"/>
              <w:adjustRightInd w:val="0"/>
              <w:jc w:val="center"/>
              <w:rPr>
                <w:bCs/>
              </w:rPr>
            </w:pPr>
            <w:r w:rsidRPr="004A4507">
              <w:rPr>
                <w:bCs/>
              </w:rPr>
              <w:t>S.MD.2 (+)</w:t>
            </w:r>
          </w:p>
          <w:p w14:paraId="5F06AC38" w14:textId="77777777" w:rsidR="004A4507" w:rsidRPr="004A4507" w:rsidRDefault="004A4507" w:rsidP="004A4507">
            <w:pPr>
              <w:autoSpaceDE w:val="0"/>
              <w:autoSpaceDN w:val="0"/>
              <w:adjustRightInd w:val="0"/>
              <w:jc w:val="center"/>
              <w:rPr>
                <w:bCs/>
              </w:rPr>
            </w:pPr>
          </w:p>
          <w:p w14:paraId="1E09D1A3" w14:textId="77777777" w:rsidR="004A4507" w:rsidRPr="004A4507" w:rsidRDefault="004A4507" w:rsidP="004A4507">
            <w:pPr>
              <w:autoSpaceDE w:val="0"/>
              <w:autoSpaceDN w:val="0"/>
              <w:adjustRightInd w:val="0"/>
              <w:jc w:val="center"/>
              <w:rPr>
                <w:bCs/>
              </w:rPr>
            </w:pPr>
          </w:p>
          <w:p w14:paraId="79BC2644" w14:textId="77777777" w:rsidR="004A4507" w:rsidRPr="004A4507" w:rsidRDefault="004A4507" w:rsidP="004A4507">
            <w:pPr>
              <w:autoSpaceDE w:val="0"/>
              <w:autoSpaceDN w:val="0"/>
              <w:adjustRightInd w:val="0"/>
              <w:jc w:val="center"/>
              <w:rPr>
                <w:bCs/>
              </w:rPr>
            </w:pPr>
          </w:p>
          <w:p w14:paraId="4214E68E" w14:textId="77777777" w:rsidR="004A4507" w:rsidRPr="004A4507" w:rsidRDefault="004A4507" w:rsidP="004A4507">
            <w:pPr>
              <w:autoSpaceDE w:val="0"/>
              <w:autoSpaceDN w:val="0"/>
              <w:adjustRightInd w:val="0"/>
              <w:jc w:val="center"/>
              <w:rPr>
                <w:bCs/>
              </w:rPr>
            </w:pPr>
            <w:r w:rsidRPr="004A4507">
              <w:rPr>
                <w:bCs/>
              </w:rPr>
              <w:t>S.MD.3 (+)</w:t>
            </w:r>
          </w:p>
          <w:p w14:paraId="36DDA622" w14:textId="77777777" w:rsidR="004A4507" w:rsidRPr="004A4507" w:rsidRDefault="004A4507" w:rsidP="004A4507">
            <w:pPr>
              <w:autoSpaceDE w:val="0"/>
              <w:autoSpaceDN w:val="0"/>
              <w:adjustRightInd w:val="0"/>
              <w:jc w:val="center"/>
              <w:rPr>
                <w:bCs/>
              </w:rPr>
            </w:pPr>
          </w:p>
          <w:p w14:paraId="703B4A4E" w14:textId="77777777" w:rsidR="004A4507" w:rsidRPr="004A4507" w:rsidRDefault="004A4507" w:rsidP="004A4507">
            <w:pPr>
              <w:autoSpaceDE w:val="0"/>
              <w:autoSpaceDN w:val="0"/>
              <w:adjustRightInd w:val="0"/>
              <w:jc w:val="center"/>
              <w:rPr>
                <w:bCs/>
              </w:rPr>
            </w:pPr>
          </w:p>
          <w:p w14:paraId="2D9E7804" w14:textId="77777777" w:rsidR="004A4507" w:rsidRPr="004A4507" w:rsidRDefault="004A4507" w:rsidP="004A4507">
            <w:pPr>
              <w:autoSpaceDE w:val="0"/>
              <w:autoSpaceDN w:val="0"/>
              <w:adjustRightInd w:val="0"/>
              <w:jc w:val="center"/>
              <w:rPr>
                <w:bCs/>
              </w:rPr>
            </w:pPr>
          </w:p>
          <w:p w14:paraId="336EF7A9" w14:textId="77777777" w:rsidR="004A4507" w:rsidRPr="004A4507" w:rsidRDefault="004A4507" w:rsidP="004A4507">
            <w:pPr>
              <w:autoSpaceDE w:val="0"/>
              <w:autoSpaceDN w:val="0"/>
              <w:adjustRightInd w:val="0"/>
              <w:jc w:val="center"/>
              <w:rPr>
                <w:bCs/>
              </w:rPr>
            </w:pPr>
          </w:p>
          <w:p w14:paraId="431FEFCD" w14:textId="77777777" w:rsidR="004A4507" w:rsidRPr="004A4507" w:rsidRDefault="004A4507" w:rsidP="004A4507">
            <w:pPr>
              <w:autoSpaceDE w:val="0"/>
              <w:autoSpaceDN w:val="0"/>
              <w:adjustRightInd w:val="0"/>
              <w:jc w:val="center"/>
              <w:rPr>
                <w:bCs/>
              </w:rPr>
            </w:pPr>
          </w:p>
          <w:p w14:paraId="3B3F6A68" w14:textId="77777777" w:rsidR="004A4507" w:rsidRPr="004A4507" w:rsidRDefault="004A4507" w:rsidP="004A4507">
            <w:pPr>
              <w:autoSpaceDE w:val="0"/>
              <w:autoSpaceDN w:val="0"/>
              <w:adjustRightInd w:val="0"/>
              <w:jc w:val="center"/>
              <w:rPr>
                <w:bCs/>
              </w:rPr>
            </w:pPr>
          </w:p>
          <w:p w14:paraId="0AE1F6F2" w14:textId="77777777" w:rsidR="004A4507" w:rsidRPr="004A4507" w:rsidRDefault="004A4507" w:rsidP="004A4507">
            <w:pPr>
              <w:autoSpaceDE w:val="0"/>
              <w:autoSpaceDN w:val="0"/>
              <w:adjustRightInd w:val="0"/>
              <w:jc w:val="center"/>
              <w:rPr>
                <w:bCs/>
              </w:rPr>
            </w:pPr>
          </w:p>
          <w:p w14:paraId="19CB4941" w14:textId="77777777" w:rsidR="004A4507" w:rsidRPr="004A4507" w:rsidRDefault="004A4507" w:rsidP="004A4507">
            <w:pPr>
              <w:autoSpaceDE w:val="0"/>
              <w:autoSpaceDN w:val="0"/>
              <w:adjustRightInd w:val="0"/>
              <w:jc w:val="center"/>
              <w:rPr>
                <w:bCs/>
              </w:rPr>
            </w:pPr>
          </w:p>
          <w:p w14:paraId="26C603F4" w14:textId="77777777" w:rsidR="004A4507" w:rsidRPr="004A4507" w:rsidRDefault="004A4507" w:rsidP="004A4507">
            <w:pPr>
              <w:autoSpaceDE w:val="0"/>
              <w:autoSpaceDN w:val="0"/>
              <w:adjustRightInd w:val="0"/>
              <w:jc w:val="center"/>
              <w:rPr>
                <w:bCs/>
              </w:rPr>
            </w:pPr>
          </w:p>
          <w:p w14:paraId="15926A1B" w14:textId="77777777" w:rsidR="004A4507" w:rsidRPr="004A4507" w:rsidRDefault="004A4507" w:rsidP="004A4507">
            <w:pPr>
              <w:autoSpaceDE w:val="0"/>
              <w:autoSpaceDN w:val="0"/>
              <w:adjustRightInd w:val="0"/>
              <w:jc w:val="center"/>
              <w:rPr>
                <w:bCs/>
              </w:rPr>
            </w:pPr>
          </w:p>
          <w:p w14:paraId="2CFD45B5" w14:textId="77777777" w:rsidR="004A4507" w:rsidRPr="004A4507" w:rsidRDefault="004A4507" w:rsidP="004A4507">
            <w:pPr>
              <w:autoSpaceDE w:val="0"/>
              <w:autoSpaceDN w:val="0"/>
              <w:adjustRightInd w:val="0"/>
              <w:jc w:val="center"/>
              <w:rPr>
                <w:bCs/>
              </w:rPr>
            </w:pPr>
            <w:r w:rsidRPr="004A4507">
              <w:rPr>
                <w:bCs/>
              </w:rPr>
              <w:t>S.MD.4(+)</w:t>
            </w:r>
          </w:p>
          <w:p w14:paraId="0B67F791" w14:textId="77777777" w:rsidR="004A4507" w:rsidRPr="004A4507" w:rsidRDefault="004A4507" w:rsidP="004A4507">
            <w:pPr>
              <w:autoSpaceDE w:val="0"/>
              <w:autoSpaceDN w:val="0"/>
              <w:adjustRightInd w:val="0"/>
              <w:jc w:val="center"/>
              <w:rPr>
                <w:bCs/>
              </w:rPr>
            </w:pPr>
          </w:p>
          <w:p w14:paraId="2E911BBE" w14:textId="77777777" w:rsidR="004A4507" w:rsidRPr="004A4507" w:rsidRDefault="004A4507" w:rsidP="004A4507">
            <w:pPr>
              <w:autoSpaceDE w:val="0"/>
              <w:autoSpaceDN w:val="0"/>
              <w:adjustRightInd w:val="0"/>
              <w:jc w:val="center"/>
              <w:rPr>
                <w:bCs/>
              </w:rPr>
            </w:pPr>
          </w:p>
          <w:p w14:paraId="0FE205FE" w14:textId="77777777" w:rsidR="004A4507" w:rsidRPr="004A4507" w:rsidRDefault="004A4507" w:rsidP="004A4507">
            <w:pPr>
              <w:autoSpaceDE w:val="0"/>
              <w:autoSpaceDN w:val="0"/>
              <w:adjustRightInd w:val="0"/>
              <w:jc w:val="center"/>
              <w:rPr>
                <w:bCs/>
              </w:rPr>
            </w:pPr>
          </w:p>
          <w:p w14:paraId="6D0C9D10" w14:textId="77777777" w:rsidR="004A4507" w:rsidRPr="004A4507" w:rsidRDefault="004A4507" w:rsidP="004A4507">
            <w:pPr>
              <w:autoSpaceDE w:val="0"/>
              <w:autoSpaceDN w:val="0"/>
              <w:adjustRightInd w:val="0"/>
              <w:jc w:val="center"/>
              <w:rPr>
                <w:bCs/>
              </w:rPr>
            </w:pPr>
          </w:p>
          <w:p w14:paraId="17F26D12" w14:textId="77777777" w:rsidR="004A4507" w:rsidRPr="004A4507" w:rsidRDefault="004A4507" w:rsidP="004A4507">
            <w:pPr>
              <w:autoSpaceDE w:val="0"/>
              <w:autoSpaceDN w:val="0"/>
              <w:adjustRightInd w:val="0"/>
              <w:rPr>
                <w:bCs/>
              </w:rPr>
            </w:pPr>
          </w:p>
          <w:p w14:paraId="4A4F0190" w14:textId="77777777" w:rsidR="004A4507" w:rsidRPr="004A4507" w:rsidRDefault="004A4507" w:rsidP="004A4507">
            <w:pPr>
              <w:autoSpaceDE w:val="0"/>
              <w:autoSpaceDN w:val="0"/>
              <w:adjustRightInd w:val="0"/>
              <w:rPr>
                <w:bCs/>
              </w:rPr>
            </w:pPr>
          </w:p>
          <w:p w14:paraId="53FBC9BA" w14:textId="77777777" w:rsidR="004A4507" w:rsidRPr="004A4507" w:rsidRDefault="004A4507" w:rsidP="004A4507">
            <w:pPr>
              <w:autoSpaceDE w:val="0"/>
              <w:autoSpaceDN w:val="0"/>
              <w:adjustRightInd w:val="0"/>
              <w:jc w:val="center"/>
              <w:rPr>
                <w:rFonts w:cs="Arial"/>
              </w:rPr>
            </w:pPr>
          </w:p>
        </w:tc>
        <w:tc>
          <w:tcPr>
            <w:tcW w:w="4500" w:type="dxa"/>
          </w:tcPr>
          <w:p w14:paraId="7D76CB4B" w14:textId="77777777" w:rsidR="004A4507" w:rsidRPr="004A4507" w:rsidRDefault="004A4507" w:rsidP="004A4507">
            <w:pPr>
              <w:autoSpaceDE w:val="0"/>
              <w:autoSpaceDN w:val="0"/>
              <w:adjustRightInd w:val="0"/>
              <w:rPr>
                <w:rFonts w:cs="Arial"/>
                <w:color w:val="000000"/>
              </w:rPr>
            </w:pPr>
            <w:r w:rsidRPr="004A4507">
              <w:rPr>
                <w:rFonts w:cs="Arial"/>
                <w:color w:val="000000"/>
              </w:rPr>
              <w:lastRenderedPageBreak/>
              <w:t xml:space="preserve">Define a random variable for a quantity of interest by assigning a numerical value to each event in a sample space; graph the corresponding probability distribution using the same graphical displays as for data distributions. </w:t>
            </w:r>
          </w:p>
          <w:p w14:paraId="5161FD92" w14:textId="77777777" w:rsidR="004A4507" w:rsidRPr="004A4507" w:rsidRDefault="004A4507" w:rsidP="004A4507">
            <w:pPr>
              <w:autoSpaceDE w:val="0"/>
              <w:autoSpaceDN w:val="0"/>
              <w:adjustRightInd w:val="0"/>
              <w:rPr>
                <w:rFonts w:cs="Arial"/>
                <w:color w:val="000000"/>
              </w:rPr>
            </w:pPr>
          </w:p>
          <w:p w14:paraId="3749B7A9" w14:textId="77777777" w:rsidR="004A4507" w:rsidRPr="004A4507" w:rsidRDefault="004A4507" w:rsidP="004A4507">
            <w:pPr>
              <w:autoSpaceDE w:val="0"/>
              <w:autoSpaceDN w:val="0"/>
              <w:adjustRightInd w:val="0"/>
              <w:rPr>
                <w:rFonts w:cs="Arial"/>
                <w:color w:val="000000"/>
              </w:rPr>
            </w:pPr>
            <w:r w:rsidRPr="004A4507">
              <w:rPr>
                <w:rFonts w:cs="Arial"/>
                <w:color w:val="000000"/>
              </w:rPr>
              <w:t>Calculate the expected value of a random variable; interpret it as the mean of the probability distribution.</w:t>
            </w:r>
          </w:p>
          <w:p w14:paraId="22179E45" w14:textId="77777777" w:rsidR="004A4507" w:rsidRPr="004A4507" w:rsidRDefault="004A4507" w:rsidP="004A4507">
            <w:pPr>
              <w:autoSpaceDE w:val="0"/>
              <w:autoSpaceDN w:val="0"/>
              <w:adjustRightInd w:val="0"/>
              <w:rPr>
                <w:rFonts w:cs="Arial"/>
                <w:color w:val="000000"/>
              </w:rPr>
            </w:pPr>
          </w:p>
          <w:p w14:paraId="7F1F88AA" w14:textId="77777777" w:rsidR="004A4507" w:rsidRPr="004A4507" w:rsidRDefault="004A4507" w:rsidP="004A4507">
            <w:pPr>
              <w:autoSpaceDE w:val="0"/>
              <w:autoSpaceDN w:val="0"/>
              <w:adjustRightInd w:val="0"/>
              <w:rPr>
                <w:rFonts w:cs="Arial"/>
                <w:i/>
                <w:iCs/>
                <w:color w:val="000000"/>
              </w:rPr>
            </w:pPr>
            <w:r w:rsidRPr="004A4507">
              <w:rPr>
                <w:rFonts w:cs="Arial"/>
                <w:color w:val="000000"/>
              </w:rPr>
              <w:t xml:space="preserve"> Develop a probability distribution for a random variable defined for a sample space in which theoretical probabilities can be calculated; find the expected value. </w:t>
            </w:r>
            <w:r w:rsidRPr="004A4507">
              <w:rPr>
                <w:rFonts w:cs="Arial"/>
                <w:i/>
                <w:iCs/>
                <w:color w:val="000000"/>
              </w:rPr>
              <w:t>For example, find the theoretical probability distribution for the number of correct answers obtained by guessing on all five questions of a multiple-choice test where each question has four choices, and find the expected grade under various grading schemes.</w:t>
            </w:r>
          </w:p>
          <w:p w14:paraId="77CAEC86" w14:textId="77777777" w:rsidR="004A4507" w:rsidRPr="004A4507" w:rsidRDefault="004A4507" w:rsidP="004A4507">
            <w:pPr>
              <w:autoSpaceDE w:val="0"/>
              <w:autoSpaceDN w:val="0"/>
              <w:adjustRightInd w:val="0"/>
              <w:rPr>
                <w:rFonts w:cs="Arial"/>
                <w:color w:val="000000"/>
              </w:rPr>
            </w:pPr>
            <w:r w:rsidRPr="004A4507">
              <w:rPr>
                <w:rFonts w:cs="Arial"/>
                <w:i/>
                <w:iCs/>
                <w:color w:val="000000"/>
              </w:rPr>
              <w:t xml:space="preserve"> </w:t>
            </w:r>
          </w:p>
          <w:p w14:paraId="3EE0B9CE" w14:textId="77777777" w:rsidR="004A4507" w:rsidRPr="004A4507" w:rsidRDefault="004A4507" w:rsidP="004A4507">
            <w:pPr>
              <w:autoSpaceDE w:val="0"/>
              <w:autoSpaceDN w:val="0"/>
              <w:adjustRightInd w:val="0"/>
              <w:rPr>
                <w:rFonts w:cs="Arial"/>
                <w:i/>
                <w:iCs/>
                <w:color w:val="000000"/>
              </w:rPr>
            </w:pPr>
            <w:r w:rsidRPr="004A4507">
              <w:rPr>
                <w:rFonts w:cs="Arial"/>
                <w:color w:val="000000"/>
              </w:rPr>
              <w:t xml:space="preserve">Develop a probability distribution for a random variable defined for a sample space in which probabilities are assigned empirically; find the expected value. </w:t>
            </w:r>
            <w:r w:rsidRPr="004A4507">
              <w:rPr>
                <w:rFonts w:cs="Arial"/>
                <w:i/>
                <w:iCs/>
                <w:color w:val="000000"/>
              </w:rPr>
              <w:t xml:space="preserve">For example, find a current data distribution on the number of TV sets per household in the United States, and calculate the expected number of sets per household. How many TV sets would you expect to find in 100 randomly selected households? </w:t>
            </w:r>
          </w:p>
        </w:tc>
        <w:tc>
          <w:tcPr>
            <w:tcW w:w="6977" w:type="dxa"/>
          </w:tcPr>
          <w:p w14:paraId="4E44E7AE" w14:textId="77777777" w:rsidR="004A4507" w:rsidRPr="004A4507" w:rsidRDefault="004A4507" w:rsidP="004A4507">
            <w:pPr>
              <w:rPr>
                <w:rFonts w:cs="Arial"/>
              </w:rPr>
            </w:pPr>
            <w:r w:rsidRPr="004A4507">
              <w:rPr>
                <w:rFonts w:cs="Arial"/>
              </w:rPr>
              <w:lastRenderedPageBreak/>
              <w:t xml:space="preserve"> ML: Lesson on expected values.</w:t>
            </w:r>
          </w:p>
          <w:p w14:paraId="4478E1DE" w14:textId="77777777" w:rsidR="004A4507" w:rsidRPr="004A4507" w:rsidRDefault="00767748" w:rsidP="004A4507">
            <w:pPr>
              <w:rPr>
                <w:rFonts w:cs="Arial"/>
              </w:rPr>
            </w:pPr>
            <w:hyperlink r:id="rId655" w:anchor="/" w:history="1">
              <w:r w:rsidR="004A4507" w:rsidRPr="004A4507">
                <w:rPr>
                  <w:rFonts w:cs="Arial"/>
                  <w:color w:val="0000FF" w:themeColor="hyperlink"/>
                  <w:u w:val="single"/>
                </w:rPr>
                <w:t>http://www.cpalms.org/Public/PreviewResource/Preview/50618#/#standards-toggle</w:t>
              </w:r>
            </w:hyperlink>
          </w:p>
          <w:p w14:paraId="6C7DCB73" w14:textId="77777777" w:rsidR="004A4507" w:rsidRPr="004A4507" w:rsidRDefault="004A4507" w:rsidP="004A4507">
            <w:pPr>
              <w:rPr>
                <w:rFonts w:cs="Arial"/>
              </w:rPr>
            </w:pPr>
          </w:p>
          <w:p w14:paraId="30F2F7C2" w14:textId="77777777" w:rsidR="004A4507" w:rsidRPr="004A4507" w:rsidRDefault="004A4507" w:rsidP="004A4507">
            <w:pPr>
              <w:rPr>
                <w:rFonts w:ascii="Calibri" w:hAnsi="Calibri" w:cs="Times New Roman"/>
              </w:rPr>
            </w:pPr>
            <w:r w:rsidRPr="004A4507">
              <w:rPr>
                <w:rFonts w:ascii="Calibri" w:hAnsi="Calibri" w:cs="Times New Roman"/>
              </w:rPr>
              <w:t xml:space="preserve">R: Discusses standard S.MD.3. </w:t>
            </w:r>
          </w:p>
          <w:p w14:paraId="7417A66A" w14:textId="77777777" w:rsidR="004A4507" w:rsidRPr="004A4507" w:rsidRDefault="00767748" w:rsidP="004A4507">
            <w:pPr>
              <w:rPr>
                <w:rFonts w:ascii="Arial" w:hAnsi="Arial" w:cs="Arial"/>
              </w:rPr>
            </w:pPr>
            <w:hyperlink r:id="rId656" w:history="1">
              <w:r w:rsidR="004A4507" w:rsidRPr="004A4507">
                <w:rPr>
                  <w:rFonts w:ascii="Calibri" w:hAnsi="Calibri" w:cs="Times New Roman"/>
                  <w:color w:val="0000FF" w:themeColor="hyperlink"/>
                  <w:u w:val="single"/>
                </w:rPr>
                <w:t>http://www.stattrek.com/probability-distributions/probability-</w:t>
              </w:r>
              <w:r w:rsidR="004A4507" w:rsidRPr="004A4507">
                <w:rPr>
                  <w:rFonts w:ascii="Calibri" w:hAnsi="Calibri" w:cs="Times New Roman"/>
                  <w:color w:val="0000FF" w:themeColor="hyperlink"/>
                  <w:u w:val="single"/>
                </w:rPr>
                <w:lastRenderedPageBreak/>
                <w:t>distribution.aspx</w:t>
              </w:r>
            </w:hyperlink>
          </w:p>
          <w:p w14:paraId="4A5821A6" w14:textId="77777777" w:rsidR="004A4507" w:rsidRPr="004A4507" w:rsidRDefault="004A4507" w:rsidP="004A4507">
            <w:pPr>
              <w:rPr>
                <w:rFonts w:ascii="Arial" w:hAnsi="Arial" w:cs="Arial"/>
                <w:b/>
              </w:rPr>
            </w:pPr>
          </w:p>
          <w:p w14:paraId="320FC1EF" w14:textId="77777777" w:rsidR="004A4507" w:rsidRPr="004A4507" w:rsidRDefault="004A4507" w:rsidP="004A4507">
            <w:pPr>
              <w:rPr>
                <w:rFonts w:cs="Arial"/>
              </w:rPr>
            </w:pPr>
            <w:r w:rsidRPr="004A4507">
              <w:rPr>
                <w:rFonts w:cs="Arial"/>
              </w:rPr>
              <w:t>V: Videos on probability.</w:t>
            </w:r>
          </w:p>
          <w:p w14:paraId="218FC57E" w14:textId="77777777" w:rsidR="004A4507" w:rsidRPr="004A4507" w:rsidRDefault="00767748" w:rsidP="004A4507">
            <w:pPr>
              <w:rPr>
                <w:rFonts w:cs="Arial"/>
              </w:rPr>
            </w:pPr>
            <w:hyperlink r:id="rId657" w:history="1">
              <w:r w:rsidR="004A4507" w:rsidRPr="004A4507">
                <w:rPr>
                  <w:rFonts w:cs="Arial"/>
                  <w:color w:val="0000FF" w:themeColor="hyperlink"/>
                  <w:u w:val="single"/>
                </w:rPr>
                <w:t>http://education-portal.com/academy/topic/common-core-hs-statistics-probability-random-variables.html</w:t>
              </w:r>
            </w:hyperlink>
          </w:p>
          <w:p w14:paraId="23983A2F" w14:textId="77777777" w:rsidR="004A4507" w:rsidRPr="004A4507" w:rsidRDefault="004A4507" w:rsidP="004A4507">
            <w:pPr>
              <w:rPr>
                <w:rFonts w:ascii="Arial" w:hAnsi="Arial" w:cs="Arial"/>
                <w:b/>
              </w:rPr>
            </w:pPr>
          </w:p>
          <w:p w14:paraId="21FCD486" w14:textId="77777777" w:rsidR="004A4507" w:rsidRPr="004A4507" w:rsidRDefault="004A4507" w:rsidP="004A4507">
            <w:pPr>
              <w:rPr>
                <w:rFonts w:cs="Arial"/>
              </w:rPr>
            </w:pPr>
          </w:p>
          <w:p w14:paraId="7B71DC09" w14:textId="77777777" w:rsidR="004A4507" w:rsidRPr="004A4507" w:rsidRDefault="004A4507" w:rsidP="004A4507">
            <w:pPr>
              <w:rPr>
                <w:rFonts w:cs="Arial"/>
              </w:rPr>
            </w:pPr>
            <w:r w:rsidRPr="004A4507">
              <w:rPr>
                <w:rFonts w:cs="Arial"/>
              </w:rPr>
              <w:t xml:space="preserve">V: Videos on random variables. </w:t>
            </w:r>
          </w:p>
          <w:p w14:paraId="5A1350C9" w14:textId="77777777" w:rsidR="004A4507" w:rsidRPr="004A4507" w:rsidRDefault="00767748" w:rsidP="004A4507">
            <w:pPr>
              <w:rPr>
                <w:rFonts w:ascii="Arial" w:hAnsi="Arial" w:cs="Arial"/>
                <w:b/>
              </w:rPr>
            </w:pPr>
            <w:hyperlink r:id="rId658" w:history="1">
              <w:r w:rsidR="004A4507" w:rsidRPr="004A4507">
                <w:rPr>
                  <w:rFonts w:cs="Arial"/>
                  <w:color w:val="0000FF" w:themeColor="hyperlink"/>
                  <w:u w:val="single"/>
                </w:rPr>
                <w:t>http://www.khanacademy.org/math/probability/random-variables-topic/random_variables_prob_dist/v/discrete-probability-distribution</w:t>
              </w:r>
            </w:hyperlink>
          </w:p>
          <w:p w14:paraId="320F1140" w14:textId="77777777" w:rsidR="004A4507" w:rsidRPr="004A4507" w:rsidRDefault="004A4507" w:rsidP="004A4507">
            <w:pPr>
              <w:rPr>
                <w:rFonts w:ascii="Arial" w:hAnsi="Arial" w:cs="Arial"/>
                <w:b/>
              </w:rPr>
            </w:pPr>
          </w:p>
        </w:tc>
      </w:tr>
      <w:tr w:rsidR="004A4507" w:rsidRPr="004A4507" w14:paraId="1E1B5E9C" w14:textId="77777777" w:rsidTr="004A4507">
        <w:trPr>
          <w:trHeight w:val="620"/>
        </w:trPr>
        <w:tc>
          <w:tcPr>
            <w:tcW w:w="13205" w:type="dxa"/>
            <w:gridSpan w:val="3"/>
            <w:tcBorders>
              <w:bottom w:val="single" w:sz="4" w:space="0" w:color="auto"/>
            </w:tcBorders>
            <w:shd w:val="clear" w:color="auto" w:fill="B6DDE8" w:themeFill="accent5" w:themeFillTint="66"/>
            <w:vAlign w:val="center"/>
          </w:tcPr>
          <w:p w14:paraId="641F415C" w14:textId="77777777" w:rsidR="004A4507" w:rsidRPr="004A4507" w:rsidRDefault="004A4507" w:rsidP="004A4507">
            <w:pPr>
              <w:autoSpaceDE w:val="0"/>
              <w:autoSpaceDN w:val="0"/>
              <w:adjustRightInd w:val="0"/>
              <w:rPr>
                <w:rFonts w:ascii="Calibri" w:hAnsi="Calibri" w:cs="Perpetua-Bold"/>
                <w:b/>
                <w:bCs/>
                <w:sz w:val="28"/>
                <w:szCs w:val="28"/>
              </w:rPr>
            </w:pPr>
            <w:r w:rsidRPr="004A4507">
              <w:rPr>
                <w:rFonts w:ascii="Calibri" w:hAnsi="Calibri" w:cs="Perpetua-Bold"/>
                <w:b/>
                <w:bCs/>
                <w:sz w:val="28"/>
                <w:szCs w:val="28"/>
              </w:rPr>
              <w:lastRenderedPageBreak/>
              <w:t xml:space="preserve">Cluster:  </w:t>
            </w:r>
            <w:r w:rsidRPr="004A4507">
              <w:rPr>
                <w:b/>
                <w:bCs/>
                <w:sz w:val="28"/>
                <w:szCs w:val="28"/>
              </w:rPr>
              <w:t>Use probability to evaluate outcomes of decisions</w:t>
            </w:r>
          </w:p>
        </w:tc>
      </w:tr>
      <w:tr w:rsidR="004A4507" w:rsidRPr="004A4507" w14:paraId="19C372D8" w14:textId="77777777" w:rsidTr="004A4507">
        <w:tc>
          <w:tcPr>
            <w:tcW w:w="1728" w:type="dxa"/>
            <w:tcBorders>
              <w:bottom w:val="single" w:sz="4" w:space="0" w:color="auto"/>
            </w:tcBorders>
            <w:shd w:val="clear" w:color="auto" w:fill="DAEEF3" w:themeFill="accent5" w:themeFillTint="33"/>
          </w:tcPr>
          <w:p w14:paraId="1B0947A3" w14:textId="77777777" w:rsidR="004A4507" w:rsidRPr="004A4507" w:rsidRDefault="004A4507" w:rsidP="004A4507">
            <w:pPr>
              <w:jc w:val="center"/>
              <w:rPr>
                <w:rFonts w:ascii="Calibri" w:hAnsi="Calibri" w:cs="Arial"/>
                <w:b/>
              </w:rPr>
            </w:pPr>
            <w:r w:rsidRPr="004A4507">
              <w:rPr>
                <w:rFonts w:ascii="Calibri" w:hAnsi="Calibri" w:cs="Arial"/>
                <w:b/>
              </w:rPr>
              <w:t>Standards</w:t>
            </w:r>
          </w:p>
        </w:tc>
        <w:tc>
          <w:tcPr>
            <w:tcW w:w="4500" w:type="dxa"/>
            <w:tcBorders>
              <w:bottom w:val="single" w:sz="4" w:space="0" w:color="auto"/>
            </w:tcBorders>
            <w:shd w:val="clear" w:color="auto" w:fill="DAEEF3" w:themeFill="accent5" w:themeFillTint="33"/>
          </w:tcPr>
          <w:p w14:paraId="4E0DFE33" w14:textId="77777777" w:rsidR="004A4507" w:rsidRPr="004A4507" w:rsidRDefault="004A4507" w:rsidP="004A4507">
            <w:pPr>
              <w:jc w:val="center"/>
              <w:rPr>
                <w:rFonts w:ascii="Calibri" w:hAnsi="Calibri" w:cs="Arial"/>
                <w:b/>
              </w:rPr>
            </w:pPr>
            <w:r w:rsidRPr="004A4507">
              <w:rPr>
                <w:rFonts w:ascii="Calibri" w:hAnsi="Calibri" w:cs="Arial"/>
                <w:b/>
              </w:rPr>
              <w:t>Key ideas and Details</w:t>
            </w:r>
          </w:p>
        </w:tc>
        <w:tc>
          <w:tcPr>
            <w:tcW w:w="6977" w:type="dxa"/>
            <w:tcBorders>
              <w:bottom w:val="single" w:sz="4" w:space="0" w:color="auto"/>
            </w:tcBorders>
            <w:shd w:val="clear" w:color="auto" w:fill="DAEEF3" w:themeFill="accent5" w:themeFillTint="33"/>
          </w:tcPr>
          <w:p w14:paraId="09DDB708" w14:textId="77777777" w:rsidR="004A4507" w:rsidRPr="004A4507" w:rsidRDefault="004A4507" w:rsidP="004A4507">
            <w:pPr>
              <w:jc w:val="center"/>
              <w:rPr>
                <w:rFonts w:ascii="Calibri" w:hAnsi="Calibri" w:cs="Arial"/>
                <w:b/>
              </w:rPr>
            </w:pPr>
            <w:r w:rsidRPr="004A4507">
              <w:rPr>
                <w:rFonts w:ascii="Calibri" w:hAnsi="Calibri" w:cs="Arial"/>
                <w:b/>
              </w:rPr>
              <w:t>Intervention Supports</w:t>
            </w:r>
          </w:p>
        </w:tc>
      </w:tr>
      <w:tr w:rsidR="004A4507" w:rsidRPr="004A4507" w14:paraId="3B6F5AFE" w14:textId="77777777" w:rsidTr="004A4507">
        <w:tc>
          <w:tcPr>
            <w:tcW w:w="1728" w:type="dxa"/>
          </w:tcPr>
          <w:p w14:paraId="7A198023" w14:textId="77777777" w:rsidR="004A4507" w:rsidRPr="004A4507" w:rsidRDefault="004A4507" w:rsidP="004A4507">
            <w:pPr>
              <w:autoSpaceDE w:val="0"/>
              <w:autoSpaceDN w:val="0"/>
              <w:adjustRightInd w:val="0"/>
              <w:jc w:val="center"/>
              <w:rPr>
                <w:bCs/>
              </w:rPr>
            </w:pPr>
            <w:r w:rsidRPr="004A4507">
              <w:rPr>
                <w:bCs/>
              </w:rPr>
              <w:t>S.MD.5a (+)</w:t>
            </w:r>
          </w:p>
          <w:p w14:paraId="3F55BD58" w14:textId="77777777" w:rsidR="004A4507" w:rsidRPr="004A4507" w:rsidRDefault="004A4507" w:rsidP="004A4507">
            <w:pPr>
              <w:autoSpaceDE w:val="0"/>
              <w:autoSpaceDN w:val="0"/>
              <w:adjustRightInd w:val="0"/>
              <w:jc w:val="center"/>
              <w:rPr>
                <w:bCs/>
              </w:rPr>
            </w:pPr>
          </w:p>
          <w:p w14:paraId="574DB1E8" w14:textId="77777777" w:rsidR="004A4507" w:rsidRPr="004A4507" w:rsidRDefault="004A4507" w:rsidP="004A4507">
            <w:pPr>
              <w:autoSpaceDE w:val="0"/>
              <w:autoSpaceDN w:val="0"/>
              <w:adjustRightInd w:val="0"/>
              <w:jc w:val="center"/>
              <w:rPr>
                <w:bCs/>
              </w:rPr>
            </w:pPr>
          </w:p>
          <w:p w14:paraId="5AAF026C" w14:textId="77777777" w:rsidR="004A4507" w:rsidRPr="004A4507" w:rsidRDefault="004A4507" w:rsidP="004A4507">
            <w:pPr>
              <w:autoSpaceDE w:val="0"/>
              <w:autoSpaceDN w:val="0"/>
              <w:adjustRightInd w:val="0"/>
              <w:jc w:val="center"/>
              <w:rPr>
                <w:bCs/>
              </w:rPr>
            </w:pPr>
          </w:p>
          <w:p w14:paraId="06FCCDB8" w14:textId="77777777" w:rsidR="004A4507" w:rsidRPr="004A4507" w:rsidRDefault="004A4507" w:rsidP="004A4507">
            <w:pPr>
              <w:autoSpaceDE w:val="0"/>
              <w:autoSpaceDN w:val="0"/>
              <w:adjustRightInd w:val="0"/>
              <w:jc w:val="center"/>
              <w:rPr>
                <w:bCs/>
              </w:rPr>
            </w:pPr>
          </w:p>
          <w:p w14:paraId="2B6CAF36" w14:textId="77777777" w:rsidR="004A4507" w:rsidRPr="004A4507" w:rsidRDefault="004A4507" w:rsidP="004A4507">
            <w:pPr>
              <w:autoSpaceDE w:val="0"/>
              <w:autoSpaceDN w:val="0"/>
              <w:adjustRightInd w:val="0"/>
              <w:jc w:val="center"/>
              <w:rPr>
                <w:bCs/>
              </w:rPr>
            </w:pPr>
          </w:p>
          <w:p w14:paraId="038A7A45" w14:textId="77777777" w:rsidR="004A4507" w:rsidRPr="004A4507" w:rsidRDefault="004A4507" w:rsidP="004A4507">
            <w:pPr>
              <w:autoSpaceDE w:val="0"/>
              <w:autoSpaceDN w:val="0"/>
              <w:adjustRightInd w:val="0"/>
              <w:jc w:val="center"/>
              <w:rPr>
                <w:bCs/>
              </w:rPr>
            </w:pPr>
          </w:p>
          <w:p w14:paraId="72815FC3" w14:textId="77777777" w:rsidR="004A4507" w:rsidRPr="004A4507" w:rsidRDefault="004A4507" w:rsidP="004A4507">
            <w:pPr>
              <w:autoSpaceDE w:val="0"/>
              <w:autoSpaceDN w:val="0"/>
              <w:adjustRightInd w:val="0"/>
              <w:jc w:val="center"/>
              <w:rPr>
                <w:bCs/>
              </w:rPr>
            </w:pPr>
          </w:p>
          <w:p w14:paraId="6843AC9B" w14:textId="77777777" w:rsidR="004A4507" w:rsidRPr="004A4507" w:rsidRDefault="004A4507" w:rsidP="004A4507">
            <w:pPr>
              <w:autoSpaceDE w:val="0"/>
              <w:autoSpaceDN w:val="0"/>
              <w:adjustRightInd w:val="0"/>
              <w:jc w:val="center"/>
              <w:rPr>
                <w:bCs/>
              </w:rPr>
            </w:pPr>
            <w:r w:rsidRPr="004A4507">
              <w:rPr>
                <w:bCs/>
              </w:rPr>
              <w:t>S.MD.5b (+)</w:t>
            </w:r>
          </w:p>
          <w:p w14:paraId="07419E63" w14:textId="77777777" w:rsidR="004A4507" w:rsidRPr="004A4507" w:rsidRDefault="004A4507" w:rsidP="004A4507">
            <w:pPr>
              <w:autoSpaceDE w:val="0"/>
              <w:autoSpaceDN w:val="0"/>
              <w:adjustRightInd w:val="0"/>
              <w:jc w:val="center"/>
              <w:rPr>
                <w:bCs/>
              </w:rPr>
            </w:pPr>
          </w:p>
          <w:p w14:paraId="7B65FAE7" w14:textId="77777777" w:rsidR="004A4507" w:rsidRPr="004A4507" w:rsidRDefault="004A4507" w:rsidP="004A4507">
            <w:pPr>
              <w:autoSpaceDE w:val="0"/>
              <w:autoSpaceDN w:val="0"/>
              <w:adjustRightInd w:val="0"/>
              <w:jc w:val="center"/>
              <w:rPr>
                <w:bCs/>
              </w:rPr>
            </w:pPr>
          </w:p>
          <w:p w14:paraId="12575FF0" w14:textId="77777777" w:rsidR="004A4507" w:rsidRPr="004A4507" w:rsidRDefault="004A4507" w:rsidP="004A4507">
            <w:pPr>
              <w:autoSpaceDE w:val="0"/>
              <w:autoSpaceDN w:val="0"/>
              <w:adjustRightInd w:val="0"/>
              <w:jc w:val="center"/>
              <w:rPr>
                <w:bCs/>
              </w:rPr>
            </w:pPr>
          </w:p>
          <w:p w14:paraId="3D0842F2" w14:textId="77777777" w:rsidR="004A4507" w:rsidRPr="004A4507" w:rsidRDefault="004A4507" w:rsidP="004A4507">
            <w:pPr>
              <w:autoSpaceDE w:val="0"/>
              <w:autoSpaceDN w:val="0"/>
              <w:adjustRightInd w:val="0"/>
              <w:jc w:val="center"/>
              <w:rPr>
                <w:bCs/>
              </w:rPr>
            </w:pPr>
          </w:p>
          <w:p w14:paraId="00FCFFB5" w14:textId="77777777" w:rsidR="004A4507" w:rsidRPr="004A4507" w:rsidRDefault="004A4507" w:rsidP="004A4507">
            <w:pPr>
              <w:autoSpaceDE w:val="0"/>
              <w:autoSpaceDN w:val="0"/>
              <w:adjustRightInd w:val="0"/>
              <w:jc w:val="center"/>
              <w:rPr>
                <w:bCs/>
              </w:rPr>
            </w:pPr>
            <w:r w:rsidRPr="004A4507">
              <w:rPr>
                <w:bCs/>
              </w:rPr>
              <w:t>S.MD.6 (+)</w:t>
            </w:r>
          </w:p>
          <w:p w14:paraId="04EA624D" w14:textId="77777777" w:rsidR="004A4507" w:rsidRPr="004A4507" w:rsidRDefault="004A4507" w:rsidP="004A4507">
            <w:pPr>
              <w:autoSpaceDE w:val="0"/>
              <w:autoSpaceDN w:val="0"/>
              <w:adjustRightInd w:val="0"/>
              <w:jc w:val="center"/>
              <w:rPr>
                <w:bCs/>
              </w:rPr>
            </w:pPr>
          </w:p>
          <w:p w14:paraId="2EC9E982" w14:textId="77777777" w:rsidR="004A4507" w:rsidRPr="004A4507" w:rsidRDefault="004A4507" w:rsidP="004A4507">
            <w:pPr>
              <w:autoSpaceDE w:val="0"/>
              <w:autoSpaceDN w:val="0"/>
              <w:adjustRightInd w:val="0"/>
              <w:jc w:val="center"/>
              <w:rPr>
                <w:bCs/>
              </w:rPr>
            </w:pPr>
          </w:p>
          <w:p w14:paraId="130FF4C8" w14:textId="77777777" w:rsidR="004A4507" w:rsidRPr="004A4507" w:rsidRDefault="004A4507" w:rsidP="004A4507">
            <w:pPr>
              <w:autoSpaceDE w:val="0"/>
              <w:autoSpaceDN w:val="0"/>
              <w:adjustRightInd w:val="0"/>
              <w:jc w:val="center"/>
              <w:rPr>
                <w:bCs/>
              </w:rPr>
            </w:pPr>
          </w:p>
          <w:p w14:paraId="662E5AF5" w14:textId="77777777" w:rsidR="004A4507" w:rsidRPr="004A4507" w:rsidRDefault="004A4507" w:rsidP="004A4507">
            <w:pPr>
              <w:autoSpaceDE w:val="0"/>
              <w:autoSpaceDN w:val="0"/>
              <w:adjustRightInd w:val="0"/>
              <w:jc w:val="center"/>
              <w:rPr>
                <w:rFonts w:cs="Arial"/>
              </w:rPr>
            </w:pPr>
            <w:r w:rsidRPr="004A4507">
              <w:rPr>
                <w:bCs/>
              </w:rPr>
              <w:t>S.MD.7 (+)</w:t>
            </w:r>
          </w:p>
        </w:tc>
        <w:tc>
          <w:tcPr>
            <w:tcW w:w="4500" w:type="dxa"/>
          </w:tcPr>
          <w:p w14:paraId="1B645757"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lastRenderedPageBreak/>
              <w:t xml:space="preserve">Weigh the possible outcomes of a decision by assigning probabilities to payoff values and finding expected values. </w:t>
            </w:r>
          </w:p>
          <w:p w14:paraId="737756CE" w14:textId="77777777" w:rsidR="004A4507" w:rsidRPr="004A4507" w:rsidRDefault="004A4507" w:rsidP="004A4507">
            <w:pPr>
              <w:autoSpaceDE w:val="0"/>
              <w:autoSpaceDN w:val="0"/>
              <w:adjustRightInd w:val="0"/>
              <w:rPr>
                <w:rFonts w:ascii="Calibri" w:hAnsi="Calibri" w:cs="Arial"/>
                <w:color w:val="000000"/>
              </w:rPr>
            </w:pPr>
            <w:r w:rsidRPr="004A4507">
              <w:rPr>
                <w:rFonts w:ascii="Calibri" w:hAnsi="Calibri" w:cs="Arial"/>
                <w:color w:val="000000"/>
              </w:rPr>
              <w:t xml:space="preserve">a. Find the expected payoff for a game of chance. </w:t>
            </w:r>
            <w:r w:rsidRPr="004A4507">
              <w:rPr>
                <w:rFonts w:ascii="Calibri" w:hAnsi="Calibri" w:cs="Arial"/>
                <w:i/>
                <w:color w:val="000000"/>
              </w:rPr>
              <w:t>For example, find the expected winnings from a state lottery ticket or a game at a fast-food restaurant.</w:t>
            </w:r>
            <w:r w:rsidRPr="004A4507">
              <w:rPr>
                <w:rFonts w:ascii="Calibri" w:hAnsi="Calibri" w:cs="Arial"/>
                <w:color w:val="000000"/>
              </w:rPr>
              <w:t xml:space="preserve"> </w:t>
            </w:r>
          </w:p>
          <w:p w14:paraId="444A1180" w14:textId="77777777" w:rsidR="004A4507" w:rsidRPr="004A4507" w:rsidRDefault="004A4507" w:rsidP="004A4507">
            <w:pPr>
              <w:autoSpaceDE w:val="0"/>
              <w:autoSpaceDN w:val="0"/>
              <w:adjustRightInd w:val="0"/>
              <w:rPr>
                <w:rFonts w:ascii="Calibri" w:hAnsi="Calibri" w:cs="Candara"/>
                <w:bCs/>
                <w:color w:val="000000"/>
              </w:rPr>
            </w:pPr>
          </w:p>
          <w:p w14:paraId="688E2E4B" w14:textId="77777777" w:rsidR="004A4507" w:rsidRPr="004A4507" w:rsidRDefault="004A4507" w:rsidP="004A4507">
            <w:pPr>
              <w:autoSpaceDE w:val="0"/>
              <w:autoSpaceDN w:val="0"/>
              <w:adjustRightInd w:val="0"/>
              <w:rPr>
                <w:rFonts w:ascii="Calibri" w:hAnsi="Calibri" w:cs="Candara"/>
                <w:bCs/>
                <w:i/>
                <w:color w:val="000000"/>
              </w:rPr>
            </w:pPr>
            <w:r w:rsidRPr="004A4507">
              <w:rPr>
                <w:rFonts w:ascii="Calibri" w:hAnsi="Calibri" w:cs="Candara"/>
                <w:bCs/>
                <w:color w:val="000000"/>
              </w:rPr>
              <w:t xml:space="preserve">b. Evaluate and compare strategies on the basis </w:t>
            </w:r>
            <w:r w:rsidRPr="004A4507">
              <w:rPr>
                <w:rFonts w:ascii="Calibri" w:hAnsi="Calibri" w:cs="Candara"/>
                <w:bCs/>
                <w:color w:val="000000"/>
              </w:rPr>
              <w:lastRenderedPageBreak/>
              <w:t xml:space="preserve">of expected values. </w:t>
            </w:r>
            <w:r w:rsidRPr="004A4507">
              <w:rPr>
                <w:rFonts w:ascii="Calibri" w:hAnsi="Calibri" w:cs="Candara"/>
                <w:bCs/>
                <w:i/>
                <w:color w:val="000000"/>
              </w:rPr>
              <w:t xml:space="preserve">For example, compare a high-deductible vs. a low-deductible automobile insurance policy using various, but reasonable, chances of having a minor or a major accident. </w:t>
            </w:r>
          </w:p>
          <w:p w14:paraId="3192E86F"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Use probabilities to make fair decisions (e.g. drawing by lots, using a random number generator.) </w:t>
            </w:r>
          </w:p>
          <w:p w14:paraId="6BEBC775" w14:textId="77777777" w:rsidR="004A4507" w:rsidRPr="004A4507" w:rsidRDefault="004A4507" w:rsidP="004A4507">
            <w:pPr>
              <w:autoSpaceDE w:val="0"/>
              <w:autoSpaceDN w:val="0"/>
              <w:adjustRightInd w:val="0"/>
              <w:rPr>
                <w:rFonts w:cs="Candara"/>
                <w:bCs/>
                <w:color w:val="000000"/>
              </w:rPr>
            </w:pPr>
          </w:p>
          <w:p w14:paraId="4F4FCB3D" w14:textId="77777777" w:rsidR="004A4507" w:rsidRPr="004A4507" w:rsidRDefault="004A4507" w:rsidP="004A4507">
            <w:pPr>
              <w:autoSpaceDE w:val="0"/>
              <w:autoSpaceDN w:val="0"/>
              <w:adjustRightInd w:val="0"/>
              <w:rPr>
                <w:rFonts w:cs="Candara"/>
                <w:color w:val="000000"/>
              </w:rPr>
            </w:pPr>
            <w:r w:rsidRPr="004A4507">
              <w:rPr>
                <w:rFonts w:cs="Candara"/>
                <w:bCs/>
                <w:color w:val="000000"/>
              </w:rPr>
              <w:t xml:space="preserve">Analyze decisions and strategies using probability concepts (e.g., product testing, medical testing, pulling a hockey goalie at the end of a game.) Statistics and Probability is a Modeling Conceptual Category. </w:t>
            </w:r>
          </w:p>
        </w:tc>
        <w:tc>
          <w:tcPr>
            <w:tcW w:w="6977" w:type="dxa"/>
          </w:tcPr>
          <w:p w14:paraId="4334C731" w14:textId="77777777" w:rsidR="004A4507" w:rsidRPr="004A4507" w:rsidRDefault="004A4507" w:rsidP="004A4507">
            <w:pPr>
              <w:rPr>
                <w:rFonts w:cs="Arial"/>
              </w:rPr>
            </w:pPr>
            <w:r w:rsidRPr="004A4507">
              <w:rPr>
                <w:rFonts w:cs="Arial"/>
              </w:rPr>
              <w:lastRenderedPageBreak/>
              <w:t>R: An example of how probability is used to make decisions.</w:t>
            </w:r>
          </w:p>
          <w:p w14:paraId="5ACA6915" w14:textId="77777777" w:rsidR="004A4507" w:rsidRPr="004A4507" w:rsidRDefault="00767748" w:rsidP="004A4507">
            <w:pPr>
              <w:rPr>
                <w:rFonts w:cs="Arial"/>
              </w:rPr>
            </w:pPr>
            <w:hyperlink r:id="rId659" w:history="1">
              <w:r w:rsidR="004A4507" w:rsidRPr="004A4507">
                <w:rPr>
                  <w:rFonts w:cs="Arial"/>
                  <w:color w:val="0000FF" w:themeColor="hyperlink"/>
                  <w:u w:val="single"/>
                </w:rPr>
                <w:t>https://www.khanacademy.org/math/probability/probability-and-combinatorics-topic/decisions-with-probability/e/using-probability-to-make-fair-decisions</w:t>
              </w:r>
            </w:hyperlink>
          </w:p>
          <w:p w14:paraId="222E3302" w14:textId="77777777" w:rsidR="004A4507" w:rsidRPr="004A4507" w:rsidRDefault="004A4507" w:rsidP="004A4507">
            <w:pPr>
              <w:rPr>
                <w:rFonts w:cs="Arial"/>
              </w:rPr>
            </w:pPr>
          </w:p>
          <w:p w14:paraId="6167882D" w14:textId="77777777" w:rsidR="004A4507" w:rsidRPr="004A4507" w:rsidRDefault="004A4507" w:rsidP="004A4507">
            <w:pPr>
              <w:rPr>
                <w:rFonts w:cs="Arial"/>
              </w:rPr>
            </w:pPr>
            <w:r w:rsidRPr="004A4507">
              <w:rPr>
                <w:rFonts w:cs="Arial"/>
              </w:rPr>
              <w:t>R: Several lessons and examples on how probability is used to make decisions.</w:t>
            </w:r>
          </w:p>
          <w:p w14:paraId="5BE005E1" w14:textId="77777777" w:rsidR="004A4507" w:rsidRPr="004A4507" w:rsidRDefault="00767748" w:rsidP="004A4507">
            <w:pPr>
              <w:rPr>
                <w:rFonts w:cs="Arial"/>
              </w:rPr>
            </w:pPr>
            <w:hyperlink r:id="rId660" w:history="1">
              <w:r w:rsidR="004A4507" w:rsidRPr="004A4507">
                <w:rPr>
                  <w:rFonts w:cs="Arial"/>
                  <w:color w:val="0000FF" w:themeColor="hyperlink"/>
                  <w:u w:val="single"/>
                </w:rPr>
                <w:t>http://www.mathworksheetsland.com/stats/28fairdecset.html</w:t>
              </w:r>
            </w:hyperlink>
          </w:p>
          <w:p w14:paraId="3C4E7948" w14:textId="77777777" w:rsidR="004A4507" w:rsidRPr="004A4507" w:rsidRDefault="004A4507" w:rsidP="004A4507">
            <w:pPr>
              <w:rPr>
                <w:rFonts w:cs="Arial"/>
              </w:rPr>
            </w:pPr>
          </w:p>
          <w:p w14:paraId="298F9241" w14:textId="77777777" w:rsidR="004A4507" w:rsidRPr="004A4507" w:rsidRDefault="004A4507" w:rsidP="004A4507">
            <w:pPr>
              <w:rPr>
                <w:rFonts w:cs="Arial"/>
              </w:rPr>
            </w:pPr>
            <w:r w:rsidRPr="004A4507">
              <w:rPr>
                <w:rFonts w:cs="Arial"/>
              </w:rPr>
              <w:lastRenderedPageBreak/>
              <w:t>ML: Activity connecting probability to the real world.</w:t>
            </w:r>
          </w:p>
          <w:p w14:paraId="03EA8BF4" w14:textId="77777777" w:rsidR="004A4507" w:rsidRPr="004A4507" w:rsidRDefault="00767748" w:rsidP="004A4507">
            <w:pPr>
              <w:rPr>
                <w:rFonts w:cs="Arial"/>
              </w:rPr>
            </w:pPr>
            <w:hyperlink r:id="rId661" w:history="1">
              <w:r w:rsidR="004A4507" w:rsidRPr="004A4507">
                <w:rPr>
                  <w:rFonts w:cs="Arial"/>
                  <w:color w:val="0000FF" w:themeColor="hyperlink"/>
                  <w:u w:val="single"/>
                </w:rPr>
                <w:t>http://www.cpalms.org/Public/PreviewResource/Preview/50626</w:t>
              </w:r>
            </w:hyperlink>
          </w:p>
          <w:p w14:paraId="5807B5EE" w14:textId="77777777" w:rsidR="004A4507" w:rsidRPr="004A4507" w:rsidRDefault="004A4507" w:rsidP="004A4507">
            <w:pPr>
              <w:rPr>
                <w:rFonts w:cs="Arial"/>
              </w:rPr>
            </w:pPr>
          </w:p>
          <w:p w14:paraId="3ADB3E55" w14:textId="77777777" w:rsidR="004A4507" w:rsidRPr="004A4507" w:rsidRDefault="004A4507" w:rsidP="004A4507">
            <w:pPr>
              <w:rPr>
                <w:rFonts w:cs="Arial"/>
              </w:rPr>
            </w:pPr>
          </w:p>
          <w:p w14:paraId="07F318AD" w14:textId="77777777" w:rsidR="004A4507" w:rsidRPr="004A4507" w:rsidRDefault="004A4507" w:rsidP="004A4507">
            <w:pPr>
              <w:rPr>
                <w:rFonts w:cs="Arial"/>
              </w:rPr>
            </w:pPr>
            <w:r w:rsidRPr="004A4507">
              <w:rPr>
                <w:rFonts w:cs="Arial"/>
              </w:rPr>
              <w:t xml:space="preserve">R: Discusses standard S.MD.7 and includes examples. </w:t>
            </w:r>
          </w:p>
          <w:p w14:paraId="14065781" w14:textId="77777777" w:rsidR="004A4507" w:rsidRPr="004A4507" w:rsidRDefault="00767748" w:rsidP="004A4507">
            <w:pPr>
              <w:rPr>
                <w:rFonts w:cs="Arial"/>
              </w:rPr>
            </w:pPr>
            <w:hyperlink r:id="rId662" w:history="1">
              <w:r w:rsidR="004A4507" w:rsidRPr="004A4507">
                <w:rPr>
                  <w:rFonts w:cs="Arial"/>
                  <w:color w:val="0000FF" w:themeColor="hyperlink"/>
                  <w:u w:val="single"/>
                </w:rPr>
                <w:t>http://www.shmoop.com/common-core-standards/ccss-hs-s-md-7.html</w:t>
              </w:r>
            </w:hyperlink>
          </w:p>
          <w:p w14:paraId="52579B3F" w14:textId="77777777" w:rsidR="004A4507" w:rsidRPr="004A4507" w:rsidRDefault="004A4507" w:rsidP="004A4507">
            <w:pPr>
              <w:rPr>
                <w:rFonts w:cs="Arial"/>
              </w:rPr>
            </w:pPr>
          </w:p>
          <w:p w14:paraId="05EBA040" w14:textId="77777777" w:rsidR="004A4507" w:rsidRPr="004A4507" w:rsidRDefault="004A4507" w:rsidP="004A4507">
            <w:pPr>
              <w:rPr>
                <w:rFonts w:ascii="Arial" w:hAnsi="Arial" w:cs="Arial"/>
              </w:rPr>
            </w:pPr>
          </w:p>
        </w:tc>
      </w:tr>
    </w:tbl>
    <w:p w14:paraId="3A028E67" w14:textId="77777777" w:rsidR="004A4507" w:rsidRPr="004A4507" w:rsidRDefault="004A4507" w:rsidP="004A4507">
      <w:pPr>
        <w:rPr>
          <w:rFonts w:ascii="Arial" w:hAnsi="Arial" w:cs="Arial"/>
        </w:rPr>
      </w:pPr>
    </w:p>
    <w:p w14:paraId="0F1DCDE0" w14:textId="77777777" w:rsidR="004A4507" w:rsidRPr="004A4507" w:rsidRDefault="004A4507" w:rsidP="004A4507">
      <w:pPr>
        <w:autoSpaceDE w:val="0"/>
        <w:autoSpaceDN w:val="0"/>
        <w:adjustRightInd w:val="0"/>
        <w:rPr>
          <w:rFonts w:ascii="Arial" w:hAnsi="Arial" w:cs="Arial"/>
          <w:color w:val="000000"/>
          <w:sz w:val="20"/>
          <w:szCs w:val="20"/>
        </w:rPr>
      </w:pPr>
    </w:p>
    <w:p w14:paraId="056FD6A8" w14:textId="77777777" w:rsidR="004A4507" w:rsidRPr="004A4507" w:rsidRDefault="004A4507" w:rsidP="004A4507">
      <w:pPr>
        <w:autoSpaceDE w:val="0"/>
        <w:autoSpaceDN w:val="0"/>
        <w:adjustRightInd w:val="0"/>
        <w:rPr>
          <w:rFonts w:ascii="Arial" w:hAnsi="Arial" w:cs="Arial"/>
          <w:color w:val="000000"/>
          <w:sz w:val="20"/>
          <w:szCs w:val="20"/>
        </w:rPr>
      </w:pPr>
    </w:p>
    <w:p w14:paraId="62F361FB" w14:textId="426FC7FB" w:rsidR="00281A53" w:rsidRDefault="00281A53">
      <w:pPr>
        <w:rPr>
          <w:rFonts w:cs="Arial"/>
        </w:rPr>
      </w:pPr>
      <w:r>
        <w:rPr>
          <w:rFonts w:cs="Arial"/>
        </w:rPr>
        <w:br w:type="page"/>
      </w:r>
    </w:p>
    <w:p w14:paraId="22C6B156" w14:textId="77777777" w:rsidR="00281A53" w:rsidRDefault="00281A53" w:rsidP="00281A53">
      <w:pPr>
        <w:spacing w:after="0" w:line="240" w:lineRule="auto"/>
        <w:jc w:val="center"/>
        <w:rPr>
          <w:rFonts w:ascii="Arial" w:hAnsi="Arial" w:cs="Arial"/>
          <w:sz w:val="32"/>
          <w:szCs w:val="32"/>
        </w:rPr>
      </w:pPr>
      <w:bookmarkStart w:id="4" w:name="Geometry"/>
      <w:r w:rsidRPr="00180ED2">
        <w:rPr>
          <w:rFonts w:ascii="Arial" w:hAnsi="Arial" w:cs="Arial"/>
          <w:sz w:val="32"/>
          <w:szCs w:val="32"/>
        </w:rPr>
        <w:lastRenderedPageBreak/>
        <w:t>Kentucky Core Academic Progression of Standards and Related Intervention Supports</w:t>
      </w:r>
    </w:p>
    <w:p w14:paraId="3B8DF926" w14:textId="77777777" w:rsidR="00281A53" w:rsidRPr="00180ED2" w:rsidRDefault="00281A53" w:rsidP="00281A53">
      <w:pPr>
        <w:spacing w:after="0" w:line="240" w:lineRule="auto"/>
        <w:jc w:val="center"/>
        <w:rPr>
          <w:rFonts w:ascii="Arial" w:hAnsi="Arial" w:cs="Arial"/>
          <w:sz w:val="32"/>
          <w:szCs w:val="32"/>
        </w:rPr>
      </w:pPr>
      <w:r>
        <w:rPr>
          <w:rFonts w:ascii="Arial" w:hAnsi="Arial" w:cs="Arial"/>
          <w:sz w:val="32"/>
          <w:szCs w:val="32"/>
        </w:rPr>
        <w:t>MATHEMATICS- Geometry</w:t>
      </w:r>
    </w:p>
    <w:bookmarkEnd w:id="4"/>
    <w:p w14:paraId="509BF687" w14:textId="77777777" w:rsidR="00281A53" w:rsidRDefault="00281A53" w:rsidP="00281A53">
      <w:pPr>
        <w:rPr>
          <w:rFonts w:ascii="Arial" w:hAnsi="Arial" w:cs="Arial"/>
        </w:rPr>
      </w:pPr>
    </w:p>
    <w:p w14:paraId="0A4D7D13" w14:textId="77777777" w:rsidR="00281A53" w:rsidRDefault="00281A53" w:rsidP="00281A53">
      <w:pPr>
        <w:pStyle w:val="NoSpacing"/>
      </w:pPr>
      <w:r w:rsidRPr="00E045C0">
        <w:t>R-Resources</w:t>
      </w:r>
      <w:r>
        <w:t xml:space="preserve">  </w:t>
      </w:r>
      <w:r w:rsidRPr="00E045C0">
        <w:t>S- Strategy</w:t>
      </w:r>
      <w:r>
        <w:t xml:space="preserve">  A- Activities  </w:t>
      </w:r>
      <w:r w:rsidRPr="00E045C0">
        <w:t>V- Video</w:t>
      </w:r>
      <w:r>
        <w:t xml:space="preserve">  </w:t>
      </w:r>
      <w:r w:rsidRPr="00E045C0">
        <w:t>ML- Model Lesson</w:t>
      </w:r>
      <w:r>
        <w:t xml:space="preserve">  </w:t>
      </w:r>
      <w:r w:rsidRPr="00E045C0">
        <w:t>PL- Professional Learning</w:t>
      </w:r>
    </w:p>
    <w:p w14:paraId="59C4082F" w14:textId="77777777" w:rsidR="00281A53" w:rsidRDefault="00281A53" w:rsidP="00281A53">
      <w:pPr>
        <w:pStyle w:val="NoSpacing"/>
      </w:pPr>
    </w:p>
    <w:p w14:paraId="507ADB73" w14:textId="77777777" w:rsidR="00281A53" w:rsidRPr="00C535FC" w:rsidRDefault="00281A53" w:rsidP="00281A53">
      <w:pPr>
        <w:spacing w:after="0" w:line="240" w:lineRule="auto"/>
        <w:rPr>
          <w:rFonts w:ascii="Arial" w:hAnsi="Arial" w:cs="Arial"/>
          <w:sz w:val="28"/>
        </w:rPr>
      </w:pPr>
    </w:p>
    <w:tbl>
      <w:tblPr>
        <w:tblStyle w:val="TableGrid"/>
        <w:tblW w:w="13205" w:type="dxa"/>
        <w:tblLayout w:type="fixed"/>
        <w:tblLook w:val="04A0" w:firstRow="1" w:lastRow="0" w:firstColumn="1" w:lastColumn="0" w:noHBand="0" w:noVBand="1"/>
      </w:tblPr>
      <w:tblGrid>
        <w:gridCol w:w="1333"/>
        <w:gridCol w:w="5255"/>
        <w:gridCol w:w="6617"/>
      </w:tblGrid>
      <w:tr w:rsidR="00281A53" w:rsidRPr="000B1B89" w14:paraId="357A7164" w14:textId="77777777" w:rsidTr="00281A53">
        <w:trPr>
          <w:trHeight w:val="620"/>
        </w:trPr>
        <w:tc>
          <w:tcPr>
            <w:tcW w:w="13205" w:type="dxa"/>
            <w:gridSpan w:val="3"/>
            <w:tcBorders>
              <w:bottom w:val="single" w:sz="4" w:space="0" w:color="auto"/>
            </w:tcBorders>
            <w:shd w:val="clear" w:color="auto" w:fill="92CDDC" w:themeFill="accent5" w:themeFillTint="99"/>
            <w:vAlign w:val="center"/>
          </w:tcPr>
          <w:p w14:paraId="1441A598"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Geometry Unit 1</w:t>
            </w:r>
          </w:p>
        </w:tc>
      </w:tr>
      <w:tr w:rsidR="00281A53" w:rsidRPr="000B1B89" w14:paraId="1C12357D"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355CD382" w14:textId="77777777" w:rsidR="00281A53" w:rsidRPr="00BA502C" w:rsidRDefault="00281A53" w:rsidP="00281A53">
            <w:pPr>
              <w:autoSpaceDE w:val="0"/>
              <w:autoSpaceDN w:val="0"/>
              <w:adjustRightInd w:val="0"/>
              <w:rPr>
                <w:rFonts w:cs="Perpetua-Bold"/>
                <w:b/>
                <w:bCs/>
                <w:sz w:val="28"/>
                <w:szCs w:val="28"/>
              </w:rPr>
            </w:pPr>
            <w:r w:rsidRPr="00BA502C">
              <w:rPr>
                <w:rFonts w:cs="Arial"/>
                <w:b/>
                <w:sz w:val="28"/>
                <w:szCs w:val="28"/>
              </w:rPr>
              <w:t>Domain:  Congruence</w:t>
            </w:r>
          </w:p>
          <w:p w14:paraId="452AF552" w14:textId="77777777" w:rsidR="00281A53" w:rsidRPr="00BA502C" w:rsidRDefault="00281A53" w:rsidP="00281A53">
            <w:pPr>
              <w:autoSpaceDE w:val="0"/>
              <w:autoSpaceDN w:val="0"/>
              <w:adjustRightInd w:val="0"/>
              <w:rPr>
                <w:rFonts w:cs="Perpetua-Bold"/>
                <w:b/>
                <w:bCs/>
                <w:sz w:val="28"/>
                <w:szCs w:val="28"/>
              </w:rPr>
            </w:pPr>
            <w:r w:rsidRPr="00BA502C">
              <w:rPr>
                <w:rFonts w:cs="Perpetua-Bold"/>
                <w:b/>
                <w:bCs/>
                <w:sz w:val="28"/>
                <w:szCs w:val="28"/>
              </w:rPr>
              <w:t xml:space="preserve">Cluster:  </w:t>
            </w:r>
            <w:r w:rsidRPr="00BA502C">
              <w:rPr>
                <w:b/>
                <w:bCs/>
                <w:sz w:val="28"/>
                <w:szCs w:val="28"/>
              </w:rPr>
              <w:t xml:space="preserve">Experiment with transformations in the plane. </w:t>
            </w:r>
          </w:p>
        </w:tc>
      </w:tr>
      <w:tr w:rsidR="00281A53" w:rsidRPr="000B1B89" w14:paraId="27DE52AB" w14:textId="77777777" w:rsidTr="00281A53">
        <w:tc>
          <w:tcPr>
            <w:tcW w:w="1333" w:type="dxa"/>
            <w:tcBorders>
              <w:bottom w:val="single" w:sz="4" w:space="0" w:color="auto"/>
            </w:tcBorders>
            <w:shd w:val="clear" w:color="auto" w:fill="DAEEF3" w:themeFill="accent5" w:themeFillTint="33"/>
          </w:tcPr>
          <w:p w14:paraId="019AC911" w14:textId="77777777" w:rsidR="00281A53" w:rsidRPr="00664CAD" w:rsidRDefault="00281A53" w:rsidP="00281A53">
            <w:pPr>
              <w:jc w:val="center"/>
              <w:rPr>
                <w:rFonts w:ascii="Calibri" w:hAnsi="Calibri" w:cs="Arial"/>
                <w:b/>
              </w:rPr>
            </w:pPr>
            <w:r w:rsidRPr="00664CAD">
              <w:rPr>
                <w:rFonts w:ascii="Calibri" w:hAnsi="Calibri" w:cs="Arial"/>
                <w:b/>
              </w:rPr>
              <w:t>Standards</w:t>
            </w:r>
          </w:p>
        </w:tc>
        <w:tc>
          <w:tcPr>
            <w:tcW w:w="5255" w:type="dxa"/>
            <w:tcBorders>
              <w:bottom w:val="single" w:sz="4" w:space="0" w:color="auto"/>
            </w:tcBorders>
            <w:shd w:val="clear" w:color="auto" w:fill="DAEEF3" w:themeFill="accent5" w:themeFillTint="33"/>
          </w:tcPr>
          <w:p w14:paraId="2A203DAF" w14:textId="77777777" w:rsidR="00281A53" w:rsidRPr="00664CAD" w:rsidRDefault="00281A53" w:rsidP="00281A53">
            <w:pPr>
              <w:jc w:val="center"/>
              <w:rPr>
                <w:rFonts w:ascii="Calibri" w:hAnsi="Calibri" w:cs="Arial"/>
                <w:b/>
              </w:rPr>
            </w:pPr>
            <w:r w:rsidRPr="00664CAD">
              <w:rPr>
                <w:rFonts w:ascii="Calibri" w:hAnsi="Calibri" w:cs="Arial"/>
                <w:b/>
              </w:rPr>
              <w:t>Key ideas and Details</w:t>
            </w:r>
          </w:p>
        </w:tc>
        <w:tc>
          <w:tcPr>
            <w:tcW w:w="6617" w:type="dxa"/>
            <w:tcBorders>
              <w:bottom w:val="single" w:sz="4" w:space="0" w:color="auto"/>
            </w:tcBorders>
            <w:shd w:val="clear" w:color="auto" w:fill="DAEEF3" w:themeFill="accent5" w:themeFillTint="33"/>
          </w:tcPr>
          <w:p w14:paraId="31EB385F" w14:textId="77777777" w:rsidR="00281A53" w:rsidRPr="00664CAD" w:rsidRDefault="00281A53" w:rsidP="00281A53">
            <w:pPr>
              <w:jc w:val="center"/>
              <w:rPr>
                <w:rFonts w:ascii="Calibri" w:hAnsi="Calibri" w:cs="Arial"/>
                <w:b/>
              </w:rPr>
            </w:pPr>
            <w:r w:rsidRPr="00664CAD">
              <w:rPr>
                <w:rFonts w:ascii="Calibri" w:hAnsi="Calibri" w:cs="Arial"/>
                <w:b/>
              </w:rPr>
              <w:t>Intervention Supports</w:t>
            </w:r>
          </w:p>
        </w:tc>
      </w:tr>
      <w:tr w:rsidR="00281A53" w:rsidRPr="000B1B89" w14:paraId="75E6B03A" w14:textId="77777777" w:rsidTr="00281A53">
        <w:tc>
          <w:tcPr>
            <w:tcW w:w="1333" w:type="dxa"/>
          </w:tcPr>
          <w:p w14:paraId="17162428" w14:textId="77777777" w:rsidR="00281A53" w:rsidRPr="00664CAD" w:rsidRDefault="00281A53" w:rsidP="00281A53">
            <w:pPr>
              <w:autoSpaceDE w:val="0"/>
              <w:autoSpaceDN w:val="0"/>
              <w:adjustRightInd w:val="0"/>
              <w:ind w:left="540" w:hanging="540"/>
              <w:jc w:val="center"/>
              <w:rPr>
                <w:rFonts w:ascii="Calibri" w:hAnsi="Calibri"/>
                <w:bCs/>
              </w:rPr>
            </w:pPr>
            <w:r w:rsidRPr="00664CAD">
              <w:rPr>
                <w:rFonts w:ascii="Calibri" w:hAnsi="Calibri"/>
                <w:bCs/>
              </w:rPr>
              <w:t>G.CO.1</w:t>
            </w:r>
          </w:p>
          <w:p w14:paraId="4775CCF0" w14:textId="77777777" w:rsidR="00281A53" w:rsidRPr="00664CAD" w:rsidRDefault="00281A53" w:rsidP="00281A53">
            <w:pPr>
              <w:autoSpaceDE w:val="0"/>
              <w:autoSpaceDN w:val="0"/>
              <w:adjustRightInd w:val="0"/>
              <w:ind w:left="540" w:hanging="540"/>
              <w:jc w:val="center"/>
              <w:rPr>
                <w:rFonts w:ascii="Calibri" w:hAnsi="Calibri"/>
                <w:bCs/>
              </w:rPr>
            </w:pPr>
          </w:p>
          <w:p w14:paraId="0D43F070" w14:textId="77777777" w:rsidR="00281A53" w:rsidRPr="00664CAD" w:rsidRDefault="00281A53" w:rsidP="00281A53">
            <w:pPr>
              <w:autoSpaceDE w:val="0"/>
              <w:autoSpaceDN w:val="0"/>
              <w:adjustRightInd w:val="0"/>
              <w:ind w:left="540" w:hanging="540"/>
              <w:jc w:val="center"/>
              <w:rPr>
                <w:rFonts w:ascii="Calibri" w:hAnsi="Calibri"/>
                <w:bCs/>
              </w:rPr>
            </w:pPr>
          </w:p>
          <w:p w14:paraId="026BC15F" w14:textId="77777777" w:rsidR="00281A53" w:rsidRPr="00664CAD" w:rsidRDefault="00281A53" w:rsidP="00281A53">
            <w:pPr>
              <w:autoSpaceDE w:val="0"/>
              <w:autoSpaceDN w:val="0"/>
              <w:adjustRightInd w:val="0"/>
              <w:ind w:left="540" w:hanging="540"/>
              <w:jc w:val="center"/>
              <w:rPr>
                <w:rFonts w:ascii="Calibri" w:hAnsi="Calibri"/>
                <w:bCs/>
              </w:rPr>
            </w:pPr>
          </w:p>
          <w:p w14:paraId="7AE61454" w14:textId="77777777" w:rsidR="00281A53" w:rsidRPr="00664CAD" w:rsidRDefault="00281A53" w:rsidP="00281A53">
            <w:pPr>
              <w:autoSpaceDE w:val="0"/>
              <w:autoSpaceDN w:val="0"/>
              <w:adjustRightInd w:val="0"/>
              <w:ind w:left="540" w:hanging="540"/>
              <w:jc w:val="center"/>
              <w:rPr>
                <w:rFonts w:ascii="Calibri" w:hAnsi="Calibri"/>
                <w:bCs/>
              </w:rPr>
            </w:pPr>
          </w:p>
          <w:p w14:paraId="67A6CAE9" w14:textId="77777777" w:rsidR="00281A53" w:rsidRPr="00664CAD" w:rsidRDefault="00281A53" w:rsidP="00281A53">
            <w:pPr>
              <w:autoSpaceDE w:val="0"/>
              <w:autoSpaceDN w:val="0"/>
              <w:adjustRightInd w:val="0"/>
              <w:ind w:left="540" w:hanging="540"/>
              <w:jc w:val="center"/>
              <w:rPr>
                <w:rFonts w:ascii="Calibri" w:hAnsi="Calibri"/>
                <w:bCs/>
              </w:rPr>
            </w:pPr>
            <w:r w:rsidRPr="00664CAD">
              <w:rPr>
                <w:rFonts w:ascii="Calibri" w:hAnsi="Calibri"/>
                <w:bCs/>
              </w:rPr>
              <w:t>G.CO.2</w:t>
            </w:r>
          </w:p>
          <w:p w14:paraId="04C328E3" w14:textId="77777777" w:rsidR="00281A53" w:rsidRPr="00664CAD" w:rsidRDefault="00281A53" w:rsidP="00281A53">
            <w:pPr>
              <w:autoSpaceDE w:val="0"/>
              <w:autoSpaceDN w:val="0"/>
              <w:adjustRightInd w:val="0"/>
              <w:ind w:left="540" w:hanging="540"/>
              <w:jc w:val="center"/>
              <w:rPr>
                <w:rFonts w:ascii="Calibri" w:hAnsi="Calibri"/>
                <w:bCs/>
              </w:rPr>
            </w:pPr>
          </w:p>
          <w:p w14:paraId="4E043094" w14:textId="77777777" w:rsidR="00281A53" w:rsidRPr="00664CAD" w:rsidRDefault="00281A53" w:rsidP="00281A53">
            <w:pPr>
              <w:autoSpaceDE w:val="0"/>
              <w:autoSpaceDN w:val="0"/>
              <w:adjustRightInd w:val="0"/>
              <w:ind w:left="540" w:hanging="540"/>
              <w:jc w:val="center"/>
              <w:rPr>
                <w:rFonts w:ascii="Calibri" w:hAnsi="Calibri"/>
                <w:bCs/>
              </w:rPr>
            </w:pPr>
          </w:p>
          <w:p w14:paraId="11C88CBD" w14:textId="77777777" w:rsidR="00281A53" w:rsidRPr="00664CAD" w:rsidRDefault="00281A53" w:rsidP="00281A53">
            <w:pPr>
              <w:autoSpaceDE w:val="0"/>
              <w:autoSpaceDN w:val="0"/>
              <w:adjustRightInd w:val="0"/>
              <w:ind w:left="540" w:hanging="540"/>
              <w:jc w:val="center"/>
              <w:rPr>
                <w:rFonts w:ascii="Calibri" w:hAnsi="Calibri"/>
                <w:bCs/>
              </w:rPr>
            </w:pPr>
          </w:p>
          <w:p w14:paraId="55CBE282" w14:textId="77777777" w:rsidR="00281A53" w:rsidRPr="00664CAD" w:rsidRDefault="00281A53" w:rsidP="00281A53">
            <w:pPr>
              <w:autoSpaceDE w:val="0"/>
              <w:autoSpaceDN w:val="0"/>
              <w:adjustRightInd w:val="0"/>
              <w:ind w:left="540" w:hanging="540"/>
              <w:jc w:val="center"/>
              <w:rPr>
                <w:rFonts w:ascii="Calibri" w:hAnsi="Calibri"/>
                <w:bCs/>
              </w:rPr>
            </w:pPr>
          </w:p>
          <w:p w14:paraId="09BD89BE" w14:textId="77777777" w:rsidR="00281A53" w:rsidRPr="00664CAD" w:rsidRDefault="00281A53" w:rsidP="00281A53">
            <w:pPr>
              <w:autoSpaceDE w:val="0"/>
              <w:autoSpaceDN w:val="0"/>
              <w:adjustRightInd w:val="0"/>
              <w:ind w:left="540" w:hanging="540"/>
              <w:jc w:val="center"/>
              <w:rPr>
                <w:rFonts w:ascii="Calibri" w:hAnsi="Calibri"/>
                <w:bCs/>
              </w:rPr>
            </w:pPr>
          </w:p>
          <w:p w14:paraId="475A02CF" w14:textId="77777777" w:rsidR="00281A53" w:rsidRPr="00664CAD" w:rsidRDefault="00281A53" w:rsidP="00281A53">
            <w:pPr>
              <w:autoSpaceDE w:val="0"/>
              <w:autoSpaceDN w:val="0"/>
              <w:adjustRightInd w:val="0"/>
              <w:ind w:left="540" w:hanging="540"/>
              <w:jc w:val="center"/>
              <w:rPr>
                <w:rFonts w:ascii="Calibri" w:hAnsi="Calibri"/>
                <w:bCs/>
              </w:rPr>
            </w:pPr>
          </w:p>
          <w:p w14:paraId="632A8F4C" w14:textId="77777777" w:rsidR="00281A53" w:rsidRPr="00664CAD" w:rsidRDefault="00281A53" w:rsidP="00281A53">
            <w:pPr>
              <w:autoSpaceDE w:val="0"/>
              <w:autoSpaceDN w:val="0"/>
              <w:adjustRightInd w:val="0"/>
              <w:ind w:left="540" w:hanging="540"/>
              <w:jc w:val="center"/>
              <w:rPr>
                <w:rFonts w:ascii="Calibri" w:hAnsi="Calibri"/>
                <w:bCs/>
              </w:rPr>
            </w:pPr>
          </w:p>
          <w:p w14:paraId="72C8371D" w14:textId="77777777" w:rsidR="00281A53" w:rsidRPr="00664CAD" w:rsidRDefault="00281A53" w:rsidP="00281A53">
            <w:pPr>
              <w:autoSpaceDE w:val="0"/>
              <w:autoSpaceDN w:val="0"/>
              <w:adjustRightInd w:val="0"/>
              <w:ind w:left="540" w:hanging="540"/>
              <w:jc w:val="center"/>
              <w:rPr>
                <w:rFonts w:ascii="Calibri" w:hAnsi="Calibri"/>
                <w:bCs/>
              </w:rPr>
            </w:pPr>
            <w:r w:rsidRPr="00664CAD">
              <w:rPr>
                <w:rFonts w:ascii="Calibri" w:hAnsi="Calibri"/>
                <w:bCs/>
              </w:rPr>
              <w:t>G.CO.3</w:t>
            </w:r>
          </w:p>
          <w:p w14:paraId="05F751F1" w14:textId="77777777" w:rsidR="00281A53" w:rsidRPr="00664CAD" w:rsidRDefault="00281A53" w:rsidP="00281A53">
            <w:pPr>
              <w:autoSpaceDE w:val="0"/>
              <w:autoSpaceDN w:val="0"/>
              <w:adjustRightInd w:val="0"/>
              <w:ind w:left="540" w:hanging="540"/>
              <w:jc w:val="center"/>
              <w:rPr>
                <w:rFonts w:ascii="Calibri" w:hAnsi="Calibri"/>
                <w:bCs/>
              </w:rPr>
            </w:pPr>
          </w:p>
          <w:p w14:paraId="7C0F4E82" w14:textId="77777777" w:rsidR="00281A53" w:rsidRPr="00664CAD" w:rsidRDefault="00281A53" w:rsidP="00281A53">
            <w:pPr>
              <w:autoSpaceDE w:val="0"/>
              <w:autoSpaceDN w:val="0"/>
              <w:adjustRightInd w:val="0"/>
              <w:ind w:left="540" w:hanging="540"/>
              <w:jc w:val="center"/>
              <w:rPr>
                <w:rFonts w:ascii="Calibri" w:hAnsi="Calibri"/>
                <w:bCs/>
              </w:rPr>
            </w:pPr>
          </w:p>
          <w:p w14:paraId="7243C7C3" w14:textId="77777777" w:rsidR="00281A53" w:rsidRPr="00664CAD" w:rsidRDefault="00281A53" w:rsidP="00281A53">
            <w:pPr>
              <w:autoSpaceDE w:val="0"/>
              <w:autoSpaceDN w:val="0"/>
              <w:adjustRightInd w:val="0"/>
              <w:ind w:left="540" w:hanging="540"/>
              <w:jc w:val="center"/>
              <w:rPr>
                <w:rFonts w:ascii="Calibri" w:hAnsi="Calibri"/>
                <w:bCs/>
              </w:rPr>
            </w:pPr>
          </w:p>
          <w:p w14:paraId="2D536B78" w14:textId="77777777" w:rsidR="00281A53" w:rsidRPr="00664CAD" w:rsidRDefault="00281A53" w:rsidP="00281A53">
            <w:pPr>
              <w:autoSpaceDE w:val="0"/>
              <w:autoSpaceDN w:val="0"/>
              <w:adjustRightInd w:val="0"/>
              <w:ind w:left="540" w:hanging="540"/>
              <w:jc w:val="center"/>
              <w:rPr>
                <w:rFonts w:ascii="Calibri" w:hAnsi="Calibri"/>
                <w:bCs/>
              </w:rPr>
            </w:pPr>
            <w:r w:rsidRPr="00664CAD">
              <w:rPr>
                <w:rFonts w:ascii="Calibri" w:hAnsi="Calibri"/>
                <w:bCs/>
              </w:rPr>
              <w:t>G.CO.4</w:t>
            </w:r>
          </w:p>
          <w:p w14:paraId="744E9629" w14:textId="77777777" w:rsidR="00281A53" w:rsidRPr="00664CAD" w:rsidRDefault="00281A53" w:rsidP="00281A53">
            <w:pPr>
              <w:autoSpaceDE w:val="0"/>
              <w:autoSpaceDN w:val="0"/>
              <w:adjustRightInd w:val="0"/>
              <w:ind w:left="540" w:hanging="540"/>
              <w:jc w:val="center"/>
              <w:rPr>
                <w:rFonts w:ascii="Calibri" w:hAnsi="Calibri"/>
                <w:bCs/>
              </w:rPr>
            </w:pPr>
          </w:p>
          <w:p w14:paraId="05E38C3F" w14:textId="77777777" w:rsidR="00281A53" w:rsidRDefault="00281A53" w:rsidP="00281A53">
            <w:pPr>
              <w:autoSpaceDE w:val="0"/>
              <w:autoSpaceDN w:val="0"/>
              <w:adjustRightInd w:val="0"/>
              <w:ind w:left="540" w:hanging="540"/>
              <w:jc w:val="center"/>
              <w:rPr>
                <w:rFonts w:ascii="Calibri" w:hAnsi="Calibri"/>
                <w:bCs/>
              </w:rPr>
            </w:pPr>
          </w:p>
          <w:p w14:paraId="05880F5A" w14:textId="77777777" w:rsidR="00281A53" w:rsidRPr="00664CAD" w:rsidRDefault="00281A53" w:rsidP="00281A53">
            <w:pPr>
              <w:autoSpaceDE w:val="0"/>
              <w:autoSpaceDN w:val="0"/>
              <w:adjustRightInd w:val="0"/>
              <w:ind w:left="540" w:hanging="540"/>
              <w:jc w:val="center"/>
              <w:rPr>
                <w:rFonts w:ascii="Calibri" w:hAnsi="Calibri"/>
                <w:bCs/>
              </w:rPr>
            </w:pPr>
          </w:p>
          <w:p w14:paraId="4FC1A797" w14:textId="77777777" w:rsidR="00281A53" w:rsidRPr="00664CAD" w:rsidRDefault="00281A53" w:rsidP="00281A53">
            <w:pPr>
              <w:autoSpaceDE w:val="0"/>
              <w:autoSpaceDN w:val="0"/>
              <w:adjustRightInd w:val="0"/>
              <w:ind w:left="540" w:hanging="540"/>
              <w:jc w:val="center"/>
              <w:rPr>
                <w:rFonts w:ascii="Calibri" w:hAnsi="Calibri" w:cs="Arial"/>
              </w:rPr>
            </w:pPr>
            <w:r w:rsidRPr="00664CAD">
              <w:rPr>
                <w:rFonts w:ascii="Calibri" w:hAnsi="Calibri"/>
                <w:bCs/>
              </w:rPr>
              <w:t>G.CO.5</w:t>
            </w:r>
          </w:p>
        </w:tc>
        <w:tc>
          <w:tcPr>
            <w:tcW w:w="5255" w:type="dxa"/>
          </w:tcPr>
          <w:p w14:paraId="53473906" w14:textId="77777777" w:rsidR="00281A53" w:rsidRPr="00664CAD" w:rsidRDefault="00281A53" w:rsidP="00281A53">
            <w:pPr>
              <w:pStyle w:val="Default"/>
              <w:rPr>
                <w:rFonts w:ascii="Calibri" w:hAnsi="Calibri"/>
                <w:bCs/>
                <w:sz w:val="22"/>
                <w:szCs w:val="22"/>
              </w:rPr>
            </w:pPr>
            <w:r w:rsidRPr="00664CAD">
              <w:rPr>
                <w:rFonts w:ascii="Calibri" w:hAnsi="Calibri"/>
                <w:bCs/>
                <w:sz w:val="22"/>
                <w:szCs w:val="22"/>
              </w:rPr>
              <w:t xml:space="preserve">Know precise definitions of angle, circle, perpendicular line, parallel line, and line segment based on the undefined notions of a point, line, distance along a line and distance around a circular arc. </w:t>
            </w:r>
          </w:p>
          <w:p w14:paraId="6E638DF8" w14:textId="77777777" w:rsidR="00281A53" w:rsidRPr="00664CAD" w:rsidRDefault="00281A53" w:rsidP="00281A53">
            <w:pPr>
              <w:pStyle w:val="Default"/>
              <w:rPr>
                <w:rFonts w:ascii="Calibri" w:hAnsi="Calibri"/>
                <w:bCs/>
                <w:sz w:val="22"/>
                <w:szCs w:val="22"/>
              </w:rPr>
            </w:pPr>
          </w:p>
          <w:p w14:paraId="7C4A476B" w14:textId="77777777" w:rsidR="00281A53" w:rsidRPr="00664CAD" w:rsidRDefault="00281A53" w:rsidP="00281A53">
            <w:pPr>
              <w:pStyle w:val="Default"/>
              <w:rPr>
                <w:rFonts w:ascii="Calibri" w:hAnsi="Calibri"/>
                <w:bCs/>
                <w:sz w:val="22"/>
                <w:szCs w:val="22"/>
              </w:rPr>
            </w:pPr>
            <w:r w:rsidRPr="00664CAD">
              <w:rPr>
                <w:rFonts w:ascii="Calibri" w:hAnsi="Calibri"/>
                <w:bCs/>
                <w:sz w:val="22"/>
                <w:szCs w:val="22"/>
              </w:rPr>
              <w:t>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14:paraId="48A2DC77" w14:textId="77777777" w:rsidR="00281A53" w:rsidRPr="00664CAD" w:rsidRDefault="00281A53" w:rsidP="00281A53">
            <w:pPr>
              <w:pStyle w:val="Default"/>
              <w:rPr>
                <w:rFonts w:ascii="Calibri" w:hAnsi="Calibri"/>
                <w:bCs/>
                <w:sz w:val="22"/>
                <w:szCs w:val="22"/>
              </w:rPr>
            </w:pPr>
          </w:p>
          <w:p w14:paraId="2AF0A02B" w14:textId="77777777" w:rsidR="00281A53" w:rsidRPr="00664CAD" w:rsidRDefault="00281A53" w:rsidP="00281A53">
            <w:pPr>
              <w:pStyle w:val="Default"/>
              <w:rPr>
                <w:rFonts w:ascii="Calibri" w:hAnsi="Calibri"/>
                <w:bCs/>
                <w:sz w:val="22"/>
                <w:szCs w:val="22"/>
              </w:rPr>
            </w:pPr>
            <w:r w:rsidRPr="00664CAD">
              <w:rPr>
                <w:rFonts w:ascii="Calibri" w:hAnsi="Calibri"/>
                <w:bCs/>
                <w:sz w:val="22"/>
                <w:szCs w:val="22"/>
              </w:rPr>
              <w:t xml:space="preserve">Given a rectangle, parallelogram, trapezoid, or regular polygon, describe the rotations and reflections that carry it onto itself. </w:t>
            </w:r>
          </w:p>
          <w:p w14:paraId="6C3D4A6A" w14:textId="77777777" w:rsidR="00281A53" w:rsidRPr="00664CAD" w:rsidRDefault="00281A53" w:rsidP="00281A53">
            <w:pPr>
              <w:pStyle w:val="Default"/>
              <w:rPr>
                <w:rFonts w:ascii="Calibri" w:hAnsi="Calibri"/>
                <w:bCs/>
                <w:sz w:val="22"/>
                <w:szCs w:val="22"/>
              </w:rPr>
            </w:pPr>
          </w:p>
          <w:p w14:paraId="065CB893" w14:textId="77777777" w:rsidR="00281A53" w:rsidRDefault="00281A53" w:rsidP="00281A53">
            <w:pPr>
              <w:pStyle w:val="Default"/>
              <w:rPr>
                <w:rFonts w:ascii="Calibri" w:hAnsi="Calibri"/>
                <w:bCs/>
                <w:sz w:val="22"/>
                <w:szCs w:val="22"/>
              </w:rPr>
            </w:pPr>
            <w:r w:rsidRPr="00664CAD">
              <w:rPr>
                <w:rFonts w:ascii="Calibri" w:hAnsi="Calibri"/>
                <w:bCs/>
                <w:sz w:val="22"/>
                <w:szCs w:val="22"/>
              </w:rPr>
              <w:t>Develop definitions of rotations, reflections and translations in terms of angles, circles, perpendicular lines, parallel lines and line segments.</w:t>
            </w:r>
          </w:p>
          <w:p w14:paraId="2E21A0D1" w14:textId="77777777" w:rsidR="00281A53" w:rsidRPr="00664CAD" w:rsidRDefault="00281A53" w:rsidP="00281A53">
            <w:pPr>
              <w:pStyle w:val="Default"/>
              <w:rPr>
                <w:rFonts w:ascii="Calibri" w:hAnsi="Calibri"/>
                <w:bCs/>
                <w:sz w:val="22"/>
                <w:szCs w:val="22"/>
              </w:rPr>
            </w:pPr>
          </w:p>
          <w:p w14:paraId="5B233B5B" w14:textId="77777777" w:rsidR="00281A53" w:rsidRPr="00664CAD" w:rsidRDefault="00281A53" w:rsidP="00281A53">
            <w:pPr>
              <w:pStyle w:val="Default"/>
              <w:rPr>
                <w:rFonts w:ascii="Calibri" w:hAnsi="Calibri"/>
                <w:sz w:val="22"/>
                <w:szCs w:val="22"/>
              </w:rPr>
            </w:pPr>
            <w:r w:rsidRPr="00664CAD">
              <w:rPr>
                <w:rFonts w:ascii="Calibri" w:hAnsi="Calibri"/>
                <w:bCs/>
                <w:sz w:val="22"/>
                <w:szCs w:val="22"/>
              </w:rPr>
              <w:t xml:space="preserve">Given a geometric figure and a rotation, reflection or translation, draw the transformed figure using, e.g. graph paper, tracing paper or geometry software. </w:t>
            </w:r>
            <w:r w:rsidRPr="00664CAD">
              <w:rPr>
                <w:rFonts w:ascii="Calibri" w:hAnsi="Calibri"/>
                <w:bCs/>
                <w:sz w:val="22"/>
                <w:szCs w:val="22"/>
              </w:rPr>
              <w:lastRenderedPageBreak/>
              <w:t xml:space="preserve">Specify a sequence of transformations that will carry a given figure onto another. </w:t>
            </w:r>
          </w:p>
        </w:tc>
        <w:tc>
          <w:tcPr>
            <w:tcW w:w="6617" w:type="dxa"/>
          </w:tcPr>
          <w:p w14:paraId="71A8EC32" w14:textId="77777777" w:rsidR="00281A53" w:rsidRPr="00664CAD" w:rsidRDefault="00281A53" w:rsidP="00281A53">
            <w:pPr>
              <w:rPr>
                <w:rFonts w:ascii="Calibri" w:hAnsi="Calibri" w:cs="Arial"/>
              </w:rPr>
            </w:pPr>
            <w:r w:rsidRPr="00664CAD">
              <w:rPr>
                <w:rFonts w:ascii="Calibri" w:hAnsi="Calibri" w:cs="Arial"/>
              </w:rPr>
              <w:lastRenderedPageBreak/>
              <w:t>V: A series of videos that define the basic terms of geometry.</w:t>
            </w:r>
          </w:p>
          <w:p w14:paraId="787A27B5" w14:textId="77777777" w:rsidR="00281A53" w:rsidRPr="00664CAD" w:rsidRDefault="00767748" w:rsidP="00281A53">
            <w:pPr>
              <w:rPr>
                <w:rFonts w:ascii="Calibri" w:hAnsi="Calibri" w:cs="Arial"/>
              </w:rPr>
            </w:pPr>
            <w:hyperlink r:id="rId663" w:history="1">
              <w:r w:rsidR="00281A53" w:rsidRPr="00664CAD">
                <w:rPr>
                  <w:rStyle w:val="Hyperlink"/>
                  <w:rFonts w:ascii="Calibri" w:hAnsi="Calibri" w:cs="Arial"/>
                </w:rPr>
                <w:t>http://www.virtualnerd.com/common-core/hsf-geometry/HSG-CO-congruence/A/1</w:t>
              </w:r>
            </w:hyperlink>
          </w:p>
          <w:p w14:paraId="01523A2D" w14:textId="77777777" w:rsidR="00281A53" w:rsidRPr="00664CAD" w:rsidRDefault="00281A53" w:rsidP="00281A53">
            <w:pPr>
              <w:rPr>
                <w:rFonts w:ascii="Calibri" w:hAnsi="Calibri" w:cs="Arial"/>
              </w:rPr>
            </w:pPr>
          </w:p>
          <w:p w14:paraId="4A8E87B8" w14:textId="77777777" w:rsidR="00281A53" w:rsidRPr="00664CAD" w:rsidRDefault="00281A53" w:rsidP="00281A53">
            <w:pPr>
              <w:rPr>
                <w:rFonts w:ascii="Calibri" w:hAnsi="Calibri" w:cs="Arial"/>
              </w:rPr>
            </w:pPr>
            <w:r w:rsidRPr="00664CAD">
              <w:rPr>
                <w:rFonts w:ascii="Calibri" w:hAnsi="Calibri" w:cs="Arial"/>
              </w:rPr>
              <w:t xml:space="preserve">V/R: Features several videos on transformations. </w:t>
            </w:r>
          </w:p>
          <w:p w14:paraId="58F98099" w14:textId="77777777" w:rsidR="00281A53" w:rsidRPr="00664CAD" w:rsidRDefault="00281A53" w:rsidP="00281A53">
            <w:pPr>
              <w:rPr>
                <w:rFonts w:ascii="Calibri" w:hAnsi="Calibri" w:cs="Arial"/>
              </w:rPr>
            </w:pPr>
            <w:r w:rsidRPr="00664CAD">
              <w:rPr>
                <w:rFonts w:ascii="Calibri" w:hAnsi="Calibri" w:cs="Arial"/>
              </w:rPr>
              <w:t xml:space="preserve"> </w:t>
            </w:r>
            <w:hyperlink r:id="rId664" w:history="1">
              <w:r w:rsidRPr="00664CAD">
                <w:rPr>
                  <w:rStyle w:val="Hyperlink"/>
                  <w:rFonts w:ascii="Calibri" w:hAnsi="Calibri" w:cs="Arial"/>
                </w:rPr>
                <w:t>http://www.onlinemathlearning.com/transformation-hsg-co2.html</w:t>
              </w:r>
            </w:hyperlink>
          </w:p>
          <w:p w14:paraId="76C76251" w14:textId="77777777" w:rsidR="00281A53" w:rsidRPr="00664CAD" w:rsidRDefault="00281A53" w:rsidP="00281A53">
            <w:pPr>
              <w:rPr>
                <w:rFonts w:ascii="Calibri" w:hAnsi="Calibri" w:cs="Arial"/>
              </w:rPr>
            </w:pPr>
          </w:p>
          <w:p w14:paraId="5A13BD7A" w14:textId="77777777" w:rsidR="00281A53" w:rsidRPr="00664CAD" w:rsidRDefault="00281A53" w:rsidP="00281A53">
            <w:pPr>
              <w:rPr>
                <w:rFonts w:ascii="Calibri" w:hAnsi="Calibri" w:cs="Arial"/>
              </w:rPr>
            </w:pPr>
            <w:r w:rsidRPr="00664CAD">
              <w:rPr>
                <w:rFonts w:ascii="Calibri" w:hAnsi="Calibri" w:cs="Arial"/>
              </w:rPr>
              <w:t xml:space="preserve">R: Discusses standard G.OC.3 and includes examples. </w:t>
            </w:r>
          </w:p>
          <w:p w14:paraId="4258DB7E" w14:textId="77777777" w:rsidR="00281A53" w:rsidRPr="00664CAD" w:rsidRDefault="00281A53" w:rsidP="00281A53">
            <w:pPr>
              <w:rPr>
                <w:rFonts w:ascii="Calibri" w:hAnsi="Calibri" w:cs="Arial"/>
              </w:rPr>
            </w:pPr>
            <w:r w:rsidRPr="00664CAD">
              <w:rPr>
                <w:rFonts w:ascii="Calibri" w:hAnsi="Calibri" w:cs="Arial"/>
              </w:rPr>
              <w:t xml:space="preserve"> </w:t>
            </w:r>
            <w:hyperlink r:id="rId665" w:history="1">
              <w:r w:rsidRPr="00664CAD">
                <w:rPr>
                  <w:rStyle w:val="Hyperlink"/>
                  <w:rFonts w:ascii="Calibri" w:hAnsi="Calibri" w:cs="Arial"/>
                </w:rPr>
                <w:t>http://www.shmoop.com/common-core-standards/ccss-hs-g-co-3.html</w:t>
              </w:r>
            </w:hyperlink>
          </w:p>
          <w:p w14:paraId="65E9595F" w14:textId="77777777" w:rsidR="00281A53" w:rsidRPr="00664CAD" w:rsidRDefault="00281A53" w:rsidP="00281A53">
            <w:pPr>
              <w:rPr>
                <w:rFonts w:ascii="Calibri" w:hAnsi="Calibri" w:cs="Arial"/>
              </w:rPr>
            </w:pPr>
          </w:p>
          <w:p w14:paraId="4416813B" w14:textId="77777777" w:rsidR="00281A53" w:rsidRPr="00664CAD" w:rsidRDefault="00281A53" w:rsidP="00281A53">
            <w:pPr>
              <w:rPr>
                <w:rFonts w:ascii="Calibri" w:hAnsi="Calibri" w:cs="Arial"/>
              </w:rPr>
            </w:pPr>
            <w:r w:rsidRPr="00664CAD">
              <w:rPr>
                <w:rFonts w:ascii="Calibri" w:hAnsi="Calibri" w:cs="Arial"/>
              </w:rPr>
              <w:t>A: An activity on transformations.</w:t>
            </w:r>
          </w:p>
          <w:p w14:paraId="2E68879B" w14:textId="77777777" w:rsidR="00281A53" w:rsidRPr="00664CAD" w:rsidRDefault="00767748" w:rsidP="00281A53">
            <w:pPr>
              <w:rPr>
                <w:rFonts w:ascii="Calibri" w:hAnsi="Calibri" w:cs="Arial"/>
              </w:rPr>
            </w:pPr>
            <w:hyperlink r:id="rId666" w:history="1">
              <w:r w:rsidR="00281A53" w:rsidRPr="00664CAD">
                <w:rPr>
                  <w:rStyle w:val="Hyperlink"/>
                  <w:rFonts w:ascii="Calibri" w:hAnsi="Calibri" w:cs="Arial"/>
                </w:rPr>
                <w:t>http://illuminations.nctm.org/Lesson.aspx?id=2591</w:t>
              </w:r>
            </w:hyperlink>
          </w:p>
          <w:p w14:paraId="7B27109C" w14:textId="77777777" w:rsidR="00281A53" w:rsidRPr="00664CAD" w:rsidRDefault="00281A53" w:rsidP="00281A53">
            <w:pPr>
              <w:rPr>
                <w:rFonts w:ascii="Calibri" w:hAnsi="Calibri" w:cs="Arial"/>
              </w:rPr>
            </w:pPr>
          </w:p>
          <w:p w14:paraId="24B51F91" w14:textId="77777777" w:rsidR="00281A53" w:rsidRPr="00664CAD" w:rsidRDefault="00281A53" w:rsidP="00281A53">
            <w:pPr>
              <w:rPr>
                <w:rFonts w:ascii="Calibri" w:hAnsi="Calibri" w:cs="Arial"/>
              </w:rPr>
            </w:pPr>
            <w:r w:rsidRPr="00664CAD">
              <w:rPr>
                <w:rFonts w:ascii="Calibri" w:hAnsi="Calibri" w:cs="Arial"/>
              </w:rPr>
              <w:t xml:space="preserve">A: A graphing calculator activity featuring transformations. </w:t>
            </w:r>
          </w:p>
          <w:p w14:paraId="5388D0EC" w14:textId="77777777" w:rsidR="00281A53" w:rsidRPr="00664CAD" w:rsidRDefault="00767748" w:rsidP="00281A53">
            <w:pPr>
              <w:rPr>
                <w:rFonts w:ascii="Calibri" w:hAnsi="Calibri" w:cs="Arial"/>
              </w:rPr>
            </w:pPr>
            <w:hyperlink r:id="rId667" w:history="1">
              <w:r w:rsidR="00281A53" w:rsidRPr="00664CAD">
                <w:rPr>
                  <w:rStyle w:val="Hyperlink"/>
                  <w:rFonts w:ascii="Calibri" w:hAnsi="Calibri" w:cs="Arial"/>
                </w:rPr>
                <w:t>http://education.ti.com/en/us/activity/detail?id=B7CBCEE88FBC486886D9A270295AF80C</w:t>
              </w:r>
            </w:hyperlink>
          </w:p>
          <w:p w14:paraId="42C3C001" w14:textId="77777777" w:rsidR="00281A53" w:rsidRPr="00664CAD" w:rsidRDefault="00281A53" w:rsidP="00281A53">
            <w:pPr>
              <w:rPr>
                <w:rFonts w:ascii="Calibri" w:hAnsi="Calibri" w:cs="Arial"/>
              </w:rPr>
            </w:pPr>
          </w:p>
          <w:p w14:paraId="6AA9D122" w14:textId="77777777" w:rsidR="00281A53" w:rsidRPr="00664CAD" w:rsidRDefault="00281A53" w:rsidP="00281A53">
            <w:pPr>
              <w:rPr>
                <w:rFonts w:ascii="Calibri" w:hAnsi="Calibri" w:cs="Arial"/>
              </w:rPr>
            </w:pPr>
            <w:r w:rsidRPr="00664CAD">
              <w:rPr>
                <w:rFonts w:ascii="Calibri" w:hAnsi="Calibri" w:cs="Arial"/>
              </w:rPr>
              <w:t xml:space="preserve">R: Includes several practice games on transformations. </w:t>
            </w:r>
          </w:p>
          <w:p w14:paraId="0FC8FF57" w14:textId="77777777" w:rsidR="00281A53" w:rsidRPr="00664CAD" w:rsidRDefault="00767748" w:rsidP="00281A53">
            <w:pPr>
              <w:rPr>
                <w:rFonts w:ascii="Calibri" w:hAnsi="Calibri" w:cs="Arial"/>
              </w:rPr>
            </w:pPr>
            <w:hyperlink r:id="rId668" w:history="1">
              <w:r w:rsidR="00281A53" w:rsidRPr="00664CAD">
                <w:rPr>
                  <w:rStyle w:val="Hyperlink"/>
                  <w:rFonts w:ascii="Calibri" w:hAnsi="Calibri" w:cs="Arial"/>
                </w:rPr>
                <w:t>http://www.onlinemathlearning.com/transformation-games.html</w:t>
              </w:r>
            </w:hyperlink>
          </w:p>
          <w:p w14:paraId="2CF854FE" w14:textId="77777777" w:rsidR="00281A53" w:rsidRPr="00664CAD" w:rsidRDefault="00281A53" w:rsidP="00281A53">
            <w:pPr>
              <w:rPr>
                <w:rFonts w:ascii="Calibri" w:hAnsi="Calibri" w:cs="Arial"/>
              </w:rPr>
            </w:pPr>
          </w:p>
          <w:p w14:paraId="4DE16A71" w14:textId="77777777" w:rsidR="00281A53" w:rsidRDefault="00281A53" w:rsidP="00281A53">
            <w:pPr>
              <w:rPr>
                <w:rFonts w:ascii="Calibri" w:hAnsi="Calibri" w:cs="Arial"/>
              </w:rPr>
            </w:pPr>
            <w:r>
              <w:rPr>
                <w:rFonts w:ascii="Calibri" w:hAnsi="Calibri" w:cs="Arial"/>
              </w:rPr>
              <w:t>A: Students have to complete several transformations.</w:t>
            </w:r>
          </w:p>
          <w:p w14:paraId="5BBD468B" w14:textId="77777777" w:rsidR="00281A53" w:rsidRDefault="00767748" w:rsidP="00281A53">
            <w:pPr>
              <w:rPr>
                <w:rFonts w:ascii="Calibri" w:hAnsi="Calibri" w:cs="Arial"/>
              </w:rPr>
            </w:pPr>
            <w:hyperlink r:id="rId669" w:history="1">
              <w:r w:rsidR="00281A53" w:rsidRPr="001F06EE">
                <w:rPr>
                  <w:rStyle w:val="Hyperlink"/>
                  <w:rFonts w:ascii="Calibri" w:hAnsi="Calibri" w:cs="Arial"/>
                </w:rPr>
                <w:t>http://mathsteaching.wordpress.com/2008/07/11/shape-transformations/</w:t>
              </w:r>
            </w:hyperlink>
          </w:p>
          <w:p w14:paraId="07482601" w14:textId="77777777" w:rsidR="00281A53" w:rsidRPr="00664CAD" w:rsidRDefault="00281A53" w:rsidP="00281A53">
            <w:pPr>
              <w:rPr>
                <w:rFonts w:ascii="Calibri" w:hAnsi="Calibri" w:cs="Arial"/>
              </w:rPr>
            </w:pPr>
          </w:p>
        </w:tc>
      </w:tr>
      <w:tr w:rsidR="00281A53" w:rsidRPr="0044195F" w14:paraId="5D0F6396"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2E03A64B" w14:textId="77777777" w:rsidR="00281A53" w:rsidRPr="0044195F" w:rsidRDefault="00281A53" w:rsidP="00281A53">
            <w:pPr>
              <w:autoSpaceDE w:val="0"/>
              <w:autoSpaceDN w:val="0"/>
              <w:adjustRightInd w:val="0"/>
              <w:rPr>
                <w:rFonts w:ascii="Calibri" w:hAnsi="Calibri" w:cs="Perpetua-Bold"/>
                <w:b/>
                <w:bCs/>
                <w:sz w:val="32"/>
              </w:rPr>
            </w:pPr>
            <w:r>
              <w:rPr>
                <w:rFonts w:ascii="Calibri" w:hAnsi="Calibri" w:cs="Perpetua-Bold"/>
                <w:b/>
                <w:bCs/>
                <w:sz w:val="28"/>
              </w:rPr>
              <w:lastRenderedPageBreak/>
              <w:t>C</w:t>
            </w:r>
            <w:r w:rsidRPr="0044195F">
              <w:rPr>
                <w:rFonts w:ascii="Calibri" w:hAnsi="Calibri" w:cs="Perpetua-Bold"/>
                <w:b/>
                <w:bCs/>
                <w:sz w:val="28"/>
              </w:rPr>
              <w:t xml:space="preserve">luster:  </w:t>
            </w:r>
            <w:r>
              <w:rPr>
                <w:rFonts w:ascii="Calibri" w:hAnsi="Calibri" w:cs="Perpetua-Bold"/>
                <w:b/>
                <w:bCs/>
                <w:sz w:val="28"/>
              </w:rPr>
              <w:t>Understand congruence in terms of rigid motions</w:t>
            </w:r>
          </w:p>
        </w:tc>
      </w:tr>
      <w:tr w:rsidR="00281A53" w:rsidRPr="000B1B89" w14:paraId="04C0DC49" w14:textId="77777777" w:rsidTr="00281A53">
        <w:tc>
          <w:tcPr>
            <w:tcW w:w="1333" w:type="dxa"/>
            <w:tcBorders>
              <w:bottom w:val="single" w:sz="4" w:space="0" w:color="auto"/>
            </w:tcBorders>
            <w:shd w:val="clear" w:color="auto" w:fill="DAEEF3" w:themeFill="accent5" w:themeFillTint="33"/>
          </w:tcPr>
          <w:p w14:paraId="326C5140" w14:textId="77777777" w:rsidR="00281A53" w:rsidRPr="00A67484" w:rsidRDefault="00281A53" w:rsidP="00281A53">
            <w:pPr>
              <w:jc w:val="center"/>
              <w:rPr>
                <w:rFonts w:ascii="Calibri" w:hAnsi="Calibri" w:cs="Arial"/>
                <w:b/>
              </w:rPr>
            </w:pPr>
            <w:r w:rsidRPr="00A67484">
              <w:rPr>
                <w:rFonts w:ascii="Calibri" w:hAnsi="Calibri" w:cs="Arial"/>
                <w:b/>
              </w:rPr>
              <w:t>Standards</w:t>
            </w:r>
          </w:p>
        </w:tc>
        <w:tc>
          <w:tcPr>
            <w:tcW w:w="5255" w:type="dxa"/>
            <w:tcBorders>
              <w:bottom w:val="single" w:sz="4" w:space="0" w:color="auto"/>
            </w:tcBorders>
            <w:shd w:val="clear" w:color="auto" w:fill="DAEEF3" w:themeFill="accent5" w:themeFillTint="33"/>
          </w:tcPr>
          <w:p w14:paraId="0075E357" w14:textId="77777777" w:rsidR="00281A53" w:rsidRPr="00A67484" w:rsidRDefault="00281A53" w:rsidP="00281A53">
            <w:pPr>
              <w:jc w:val="center"/>
              <w:rPr>
                <w:rFonts w:ascii="Calibri" w:hAnsi="Calibri" w:cs="Arial"/>
                <w:b/>
              </w:rPr>
            </w:pPr>
            <w:r w:rsidRPr="00A67484">
              <w:rPr>
                <w:rFonts w:ascii="Calibri" w:hAnsi="Calibri" w:cs="Arial"/>
                <w:b/>
              </w:rPr>
              <w:t>Key ideas and Details</w:t>
            </w:r>
          </w:p>
        </w:tc>
        <w:tc>
          <w:tcPr>
            <w:tcW w:w="6617" w:type="dxa"/>
            <w:tcBorders>
              <w:bottom w:val="single" w:sz="4" w:space="0" w:color="auto"/>
            </w:tcBorders>
            <w:shd w:val="clear" w:color="auto" w:fill="DAEEF3" w:themeFill="accent5" w:themeFillTint="33"/>
          </w:tcPr>
          <w:p w14:paraId="459F20F9" w14:textId="77777777" w:rsidR="00281A53" w:rsidRPr="00A67484" w:rsidRDefault="00281A53" w:rsidP="00281A53">
            <w:pPr>
              <w:jc w:val="center"/>
              <w:rPr>
                <w:rFonts w:ascii="Calibri" w:hAnsi="Calibri" w:cs="Arial"/>
                <w:b/>
              </w:rPr>
            </w:pPr>
            <w:r w:rsidRPr="00A67484">
              <w:rPr>
                <w:rFonts w:ascii="Calibri" w:hAnsi="Calibri" w:cs="Arial"/>
                <w:b/>
              </w:rPr>
              <w:t>Intervention Supports</w:t>
            </w:r>
          </w:p>
        </w:tc>
      </w:tr>
      <w:tr w:rsidR="00281A53" w:rsidRPr="000B1B89" w14:paraId="283DD811" w14:textId="77777777" w:rsidTr="00281A53">
        <w:tc>
          <w:tcPr>
            <w:tcW w:w="1333" w:type="dxa"/>
          </w:tcPr>
          <w:p w14:paraId="75CF83B4" w14:textId="77777777" w:rsidR="00281A53" w:rsidRPr="00A67484" w:rsidRDefault="00281A53" w:rsidP="00281A53">
            <w:pPr>
              <w:autoSpaceDE w:val="0"/>
              <w:autoSpaceDN w:val="0"/>
              <w:adjustRightInd w:val="0"/>
              <w:ind w:left="540" w:hanging="540"/>
              <w:jc w:val="center"/>
              <w:rPr>
                <w:bCs/>
              </w:rPr>
            </w:pPr>
            <w:r>
              <w:rPr>
                <w:bCs/>
              </w:rPr>
              <w:t>G.CO.6</w:t>
            </w:r>
          </w:p>
          <w:p w14:paraId="34FC9085" w14:textId="77777777" w:rsidR="00281A53" w:rsidRDefault="00281A53" w:rsidP="00281A53">
            <w:pPr>
              <w:autoSpaceDE w:val="0"/>
              <w:autoSpaceDN w:val="0"/>
              <w:adjustRightInd w:val="0"/>
              <w:ind w:left="540" w:hanging="540"/>
              <w:jc w:val="center"/>
              <w:rPr>
                <w:bCs/>
              </w:rPr>
            </w:pPr>
          </w:p>
          <w:p w14:paraId="5841092B" w14:textId="77777777" w:rsidR="00281A53" w:rsidRDefault="00281A53" w:rsidP="00281A53">
            <w:pPr>
              <w:autoSpaceDE w:val="0"/>
              <w:autoSpaceDN w:val="0"/>
              <w:adjustRightInd w:val="0"/>
              <w:ind w:left="540" w:hanging="540"/>
              <w:jc w:val="center"/>
              <w:rPr>
                <w:bCs/>
              </w:rPr>
            </w:pPr>
          </w:p>
          <w:p w14:paraId="5209A211" w14:textId="77777777" w:rsidR="00281A53" w:rsidRDefault="00281A53" w:rsidP="00281A53">
            <w:pPr>
              <w:autoSpaceDE w:val="0"/>
              <w:autoSpaceDN w:val="0"/>
              <w:adjustRightInd w:val="0"/>
              <w:ind w:left="540" w:hanging="540"/>
              <w:jc w:val="center"/>
              <w:rPr>
                <w:bCs/>
              </w:rPr>
            </w:pPr>
          </w:p>
          <w:p w14:paraId="569B5225" w14:textId="77777777" w:rsidR="00281A53" w:rsidRDefault="00281A53" w:rsidP="00281A53">
            <w:pPr>
              <w:autoSpaceDE w:val="0"/>
              <w:autoSpaceDN w:val="0"/>
              <w:adjustRightInd w:val="0"/>
              <w:ind w:left="540" w:hanging="540"/>
              <w:jc w:val="center"/>
              <w:rPr>
                <w:bCs/>
              </w:rPr>
            </w:pPr>
          </w:p>
          <w:p w14:paraId="1FAB4BD5" w14:textId="77777777" w:rsidR="00281A53" w:rsidRDefault="00281A53" w:rsidP="00281A53">
            <w:pPr>
              <w:autoSpaceDE w:val="0"/>
              <w:autoSpaceDN w:val="0"/>
              <w:adjustRightInd w:val="0"/>
              <w:ind w:left="540" w:hanging="540"/>
              <w:jc w:val="center"/>
              <w:rPr>
                <w:bCs/>
              </w:rPr>
            </w:pPr>
          </w:p>
          <w:p w14:paraId="0988DD8F" w14:textId="77777777" w:rsidR="00281A53" w:rsidRPr="00A67484" w:rsidRDefault="00281A53" w:rsidP="00281A53">
            <w:pPr>
              <w:autoSpaceDE w:val="0"/>
              <w:autoSpaceDN w:val="0"/>
              <w:adjustRightInd w:val="0"/>
              <w:ind w:left="540" w:hanging="540"/>
              <w:jc w:val="center"/>
              <w:rPr>
                <w:bCs/>
              </w:rPr>
            </w:pPr>
            <w:r w:rsidRPr="00A67484">
              <w:rPr>
                <w:bCs/>
              </w:rPr>
              <w:t>G.CO.7</w:t>
            </w:r>
          </w:p>
          <w:p w14:paraId="62A86CBF" w14:textId="77777777" w:rsidR="00281A53" w:rsidRPr="00A67484" w:rsidRDefault="00281A53" w:rsidP="00281A53">
            <w:pPr>
              <w:autoSpaceDE w:val="0"/>
              <w:autoSpaceDN w:val="0"/>
              <w:adjustRightInd w:val="0"/>
              <w:ind w:left="540" w:hanging="540"/>
              <w:jc w:val="center"/>
              <w:rPr>
                <w:bCs/>
              </w:rPr>
            </w:pPr>
          </w:p>
          <w:p w14:paraId="7260C542" w14:textId="77777777" w:rsidR="00281A53" w:rsidRPr="00A67484" w:rsidRDefault="00281A53" w:rsidP="00281A53">
            <w:pPr>
              <w:autoSpaceDE w:val="0"/>
              <w:autoSpaceDN w:val="0"/>
              <w:adjustRightInd w:val="0"/>
              <w:ind w:left="540" w:hanging="540"/>
              <w:jc w:val="center"/>
              <w:rPr>
                <w:bCs/>
              </w:rPr>
            </w:pPr>
          </w:p>
          <w:p w14:paraId="057C6812" w14:textId="77777777" w:rsidR="00281A53" w:rsidRPr="00A67484" w:rsidRDefault="00281A53" w:rsidP="00281A53">
            <w:pPr>
              <w:autoSpaceDE w:val="0"/>
              <w:autoSpaceDN w:val="0"/>
              <w:adjustRightInd w:val="0"/>
              <w:ind w:left="540" w:hanging="540"/>
              <w:jc w:val="center"/>
              <w:rPr>
                <w:bCs/>
              </w:rPr>
            </w:pPr>
          </w:p>
          <w:p w14:paraId="10B12E05" w14:textId="77777777" w:rsidR="00281A53" w:rsidRPr="00A67484" w:rsidRDefault="00281A53" w:rsidP="00281A53">
            <w:pPr>
              <w:autoSpaceDE w:val="0"/>
              <w:autoSpaceDN w:val="0"/>
              <w:adjustRightInd w:val="0"/>
              <w:ind w:left="540" w:hanging="540"/>
              <w:jc w:val="center"/>
              <w:rPr>
                <w:bCs/>
              </w:rPr>
            </w:pPr>
          </w:p>
          <w:p w14:paraId="783F211F" w14:textId="77777777" w:rsidR="00281A53" w:rsidRPr="00A67484" w:rsidRDefault="00281A53" w:rsidP="00281A53">
            <w:pPr>
              <w:autoSpaceDE w:val="0"/>
              <w:autoSpaceDN w:val="0"/>
              <w:adjustRightInd w:val="0"/>
              <w:ind w:left="540" w:hanging="540"/>
              <w:jc w:val="center"/>
              <w:rPr>
                <w:rFonts w:cs="Arial"/>
              </w:rPr>
            </w:pPr>
            <w:r w:rsidRPr="00A67484">
              <w:rPr>
                <w:bCs/>
              </w:rPr>
              <w:t>G.CO.8</w:t>
            </w:r>
          </w:p>
          <w:p w14:paraId="28E6A204" w14:textId="77777777" w:rsidR="00281A53" w:rsidRPr="00A67484" w:rsidRDefault="00281A53" w:rsidP="00281A53">
            <w:pPr>
              <w:pStyle w:val="Default"/>
              <w:rPr>
                <w:rFonts w:asciiTheme="minorHAnsi" w:hAnsiTheme="minorHAnsi" w:cs="Arial"/>
                <w:sz w:val="22"/>
                <w:szCs w:val="22"/>
              </w:rPr>
            </w:pPr>
          </w:p>
        </w:tc>
        <w:tc>
          <w:tcPr>
            <w:tcW w:w="5255" w:type="dxa"/>
          </w:tcPr>
          <w:p w14:paraId="32E241C1" w14:textId="77777777" w:rsidR="00281A53" w:rsidRDefault="00281A53" w:rsidP="00281A53">
            <w:pPr>
              <w:pStyle w:val="Default"/>
              <w:rPr>
                <w:rFonts w:asciiTheme="minorHAnsi" w:hAnsiTheme="minorHAnsi"/>
                <w:bCs/>
                <w:sz w:val="22"/>
                <w:szCs w:val="22"/>
              </w:rPr>
            </w:pPr>
            <w:r>
              <w:rPr>
                <w:rFonts w:asciiTheme="minorHAnsi" w:hAnsiTheme="minorHAnsi"/>
                <w:bCs/>
                <w:sz w:val="22"/>
                <w:szCs w:val="22"/>
              </w:rPr>
              <w:t xml:space="preserve">Use geometric descriptions as rigid motions to transform figures and to predict the effect of a given rigid motion on a given figure; given two figures, use the definition of congruence in terms of rigid motions to decide if they are congruent. </w:t>
            </w:r>
          </w:p>
          <w:p w14:paraId="2D015BD6" w14:textId="77777777" w:rsidR="00281A53" w:rsidRDefault="00281A53" w:rsidP="00281A53">
            <w:pPr>
              <w:pStyle w:val="Default"/>
              <w:rPr>
                <w:rFonts w:asciiTheme="minorHAnsi" w:hAnsiTheme="minorHAnsi"/>
                <w:bCs/>
                <w:sz w:val="22"/>
                <w:szCs w:val="22"/>
              </w:rPr>
            </w:pPr>
          </w:p>
          <w:p w14:paraId="282CE89A" w14:textId="77777777" w:rsidR="00281A53" w:rsidRPr="00A67484" w:rsidRDefault="00281A53" w:rsidP="00281A53">
            <w:pPr>
              <w:pStyle w:val="Default"/>
              <w:rPr>
                <w:rFonts w:asciiTheme="minorHAnsi" w:hAnsiTheme="minorHAnsi"/>
                <w:bCs/>
                <w:sz w:val="22"/>
                <w:szCs w:val="22"/>
              </w:rPr>
            </w:pPr>
            <w:r w:rsidRPr="00A67484">
              <w:rPr>
                <w:rFonts w:asciiTheme="minorHAnsi" w:hAnsiTheme="minorHAnsi"/>
                <w:bCs/>
                <w:sz w:val="22"/>
                <w:szCs w:val="22"/>
              </w:rPr>
              <w:t xml:space="preserve">Use the definition of congruence in terms of rigid motions to show that two triangles are congruent if and only if corresponding pairs of sides and corresponding pairs of angles are congruent. </w:t>
            </w:r>
          </w:p>
          <w:p w14:paraId="5DE416D6" w14:textId="77777777" w:rsidR="00281A53" w:rsidRPr="00A67484" w:rsidRDefault="00281A53" w:rsidP="00281A53">
            <w:pPr>
              <w:pStyle w:val="Default"/>
              <w:rPr>
                <w:rFonts w:asciiTheme="minorHAnsi" w:hAnsiTheme="minorHAnsi"/>
                <w:bCs/>
                <w:sz w:val="22"/>
                <w:szCs w:val="22"/>
              </w:rPr>
            </w:pPr>
          </w:p>
          <w:p w14:paraId="124D071B" w14:textId="77777777" w:rsidR="00281A53" w:rsidRPr="00A67484" w:rsidRDefault="00281A53" w:rsidP="00281A53">
            <w:pPr>
              <w:pStyle w:val="Default"/>
              <w:rPr>
                <w:rFonts w:asciiTheme="minorHAnsi" w:hAnsiTheme="minorHAnsi"/>
                <w:sz w:val="22"/>
                <w:szCs w:val="22"/>
              </w:rPr>
            </w:pPr>
            <w:r w:rsidRPr="00A67484">
              <w:rPr>
                <w:rFonts w:asciiTheme="minorHAnsi" w:hAnsiTheme="minorHAnsi"/>
                <w:bCs/>
                <w:sz w:val="22"/>
                <w:szCs w:val="22"/>
              </w:rPr>
              <w:t xml:space="preserve">Explain how the criteria for triangle congruence (ASA, SAS, SSS) follow from the definition of congruence in terms of rigid motions. </w:t>
            </w:r>
          </w:p>
        </w:tc>
        <w:tc>
          <w:tcPr>
            <w:tcW w:w="6617" w:type="dxa"/>
          </w:tcPr>
          <w:p w14:paraId="301657D9" w14:textId="77777777" w:rsidR="00281A53" w:rsidRPr="00190CE0" w:rsidRDefault="00281A53" w:rsidP="00281A53">
            <w:pPr>
              <w:rPr>
                <w:rFonts w:ascii="Calibri" w:hAnsi="Calibri" w:cs="Arial"/>
              </w:rPr>
            </w:pPr>
            <w:r w:rsidRPr="00190CE0">
              <w:rPr>
                <w:rFonts w:ascii="Calibri" w:hAnsi="Calibri" w:cs="Arial"/>
              </w:rPr>
              <w:t xml:space="preserve">ML: A lesson on triangle congruence. </w:t>
            </w:r>
          </w:p>
          <w:p w14:paraId="6434ECC8" w14:textId="77777777" w:rsidR="00281A53" w:rsidRPr="00190CE0" w:rsidRDefault="00767748" w:rsidP="00281A53">
            <w:pPr>
              <w:rPr>
                <w:rFonts w:ascii="Calibri" w:hAnsi="Calibri" w:cs="Arial"/>
              </w:rPr>
            </w:pPr>
            <w:hyperlink r:id="rId670" w:anchor="task452" w:history="1">
              <w:r w:rsidR="00281A53" w:rsidRPr="00190CE0">
                <w:rPr>
                  <w:rStyle w:val="Hyperlink"/>
                  <w:rFonts w:ascii="Calibri" w:hAnsi="Calibri" w:cs="Arial"/>
                </w:rPr>
                <w:t>http://map.mathshell.org/materials/lessons.php?taskid=452#task452</w:t>
              </w:r>
            </w:hyperlink>
          </w:p>
          <w:p w14:paraId="5D6CA366" w14:textId="77777777" w:rsidR="00281A53" w:rsidRPr="00190CE0" w:rsidRDefault="00281A53" w:rsidP="00281A53">
            <w:pPr>
              <w:rPr>
                <w:rFonts w:ascii="Calibri" w:hAnsi="Calibri" w:cs="Arial"/>
              </w:rPr>
            </w:pPr>
          </w:p>
          <w:p w14:paraId="2BC56BBA" w14:textId="77777777" w:rsidR="00281A53" w:rsidRPr="00190CE0" w:rsidRDefault="00281A53" w:rsidP="00281A53">
            <w:pPr>
              <w:rPr>
                <w:rFonts w:ascii="Calibri" w:hAnsi="Calibri" w:cs="Arial"/>
              </w:rPr>
            </w:pPr>
            <w:r w:rsidRPr="00190CE0">
              <w:rPr>
                <w:rFonts w:ascii="Calibri" w:hAnsi="Calibri" w:cs="Arial"/>
              </w:rPr>
              <w:t xml:space="preserve">V: Features videos and interactive examples of triangle congruence. </w:t>
            </w:r>
          </w:p>
          <w:p w14:paraId="4FC29915" w14:textId="77777777" w:rsidR="00281A53" w:rsidRPr="00190CE0" w:rsidRDefault="00767748" w:rsidP="00281A53">
            <w:pPr>
              <w:rPr>
                <w:rFonts w:ascii="Calibri" w:hAnsi="Calibri" w:cs="Arial"/>
              </w:rPr>
            </w:pPr>
            <w:hyperlink r:id="rId671" w:history="1">
              <w:r w:rsidR="00281A53" w:rsidRPr="00190CE0">
                <w:rPr>
                  <w:rStyle w:val="Hyperlink"/>
                  <w:rFonts w:ascii="Calibri" w:hAnsi="Calibri" w:cs="Arial"/>
                </w:rPr>
                <w:t>https://www.khanacademy.org/math/geometry/congruent-triangles/cong_triangle/e/congruency_postulates</w:t>
              </w:r>
            </w:hyperlink>
          </w:p>
          <w:p w14:paraId="7777A4A6" w14:textId="77777777" w:rsidR="00281A53" w:rsidRPr="00190CE0" w:rsidRDefault="00281A53" w:rsidP="00281A53">
            <w:pPr>
              <w:rPr>
                <w:rFonts w:ascii="Calibri" w:hAnsi="Calibri" w:cs="Arial"/>
              </w:rPr>
            </w:pPr>
          </w:p>
          <w:p w14:paraId="43F47555" w14:textId="77777777" w:rsidR="00281A53" w:rsidRPr="00190CE0" w:rsidRDefault="00281A53" w:rsidP="00281A53">
            <w:pPr>
              <w:rPr>
                <w:rFonts w:ascii="Calibri" w:hAnsi="Calibri" w:cs="Arial"/>
              </w:rPr>
            </w:pPr>
            <w:r w:rsidRPr="00190CE0">
              <w:rPr>
                <w:rFonts w:ascii="Calibri" w:hAnsi="Calibri" w:cs="Arial"/>
              </w:rPr>
              <w:t xml:space="preserve">R: An interactive site on triangle congruence. </w:t>
            </w:r>
          </w:p>
          <w:p w14:paraId="14460FA1" w14:textId="77777777" w:rsidR="00281A53" w:rsidRPr="00190CE0" w:rsidRDefault="00767748" w:rsidP="00281A53">
            <w:pPr>
              <w:rPr>
                <w:rFonts w:ascii="Calibri" w:hAnsi="Calibri" w:cs="Arial"/>
              </w:rPr>
            </w:pPr>
            <w:hyperlink r:id="rId672" w:history="1">
              <w:r w:rsidR="00281A53" w:rsidRPr="00190CE0">
                <w:rPr>
                  <w:rStyle w:val="Hyperlink"/>
                  <w:rFonts w:ascii="Calibri" w:hAnsi="Calibri" w:cs="Arial"/>
                </w:rPr>
                <w:t>http://illuminations.nctm.org/Activity.aspx?id=3504</w:t>
              </w:r>
            </w:hyperlink>
          </w:p>
          <w:p w14:paraId="5ED24D7B" w14:textId="77777777" w:rsidR="00281A53" w:rsidRPr="00190CE0" w:rsidRDefault="00281A53" w:rsidP="00281A53">
            <w:pPr>
              <w:rPr>
                <w:rFonts w:ascii="Calibri" w:hAnsi="Calibri" w:cs="Arial"/>
              </w:rPr>
            </w:pPr>
          </w:p>
          <w:p w14:paraId="44F35827" w14:textId="77777777" w:rsidR="00281A53" w:rsidRPr="00190CE0" w:rsidRDefault="00281A53" w:rsidP="00281A53">
            <w:pPr>
              <w:rPr>
                <w:rFonts w:ascii="Calibri" w:hAnsi="Calibri" w:cs="Arial"/>
              </w:rPr>
            </w:pPr>
            <w:r w:rsidRPr="00190CE0">
              <w:rPr>
                <w:rFonts w:ascii="Calibri" w:hAnsi="Calibri" w:cs="Arial"/>
              </w:rPr>
              <w:t>R: Discusses each method to prove congruent triangles.</w:t>
            </w:r>
          </w:p>
          <w:p w14:paraId="46899C4C" w14:textId="77777777" w:rsidR="00281A53" w:rsidRPr="000B1B89" w:rsidRDefault="00767748" w:rsidP="00281A53">
            <w:pPr>
              <w:rPr>
                <w:rFonts w:ascii="Arial" w:hAnsi="Arial" w:cs="Arial"/>
              </w:rPr>
            </w:pPr>
            <w:hyperlink r:id="rId673" w:history="1">
              <w:r w:rsidR="00281A53" w:rsidRPr="00190CE0">
                <w:rPr>
                  <w:rStyle w:val="Hyperlink"/>
                  <w:rFonts w:ascii="Calibri" w:hAnsi="Calibri" w:cs="Arial"/>
                </w:rPr>
                <w:t>http://www.mathwarehouse.com/geometry/congruent_triangles/</w:t>
              </w:r>
            </w:hyperlink>
          </w:p>
        </w:tc>
      </w:tr>
      <w:tr w:rsidR="00281A53" w:rsidRPr="0044195F" w14:paraId="1FC7C889"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6796D073"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Prove Geometric Theorems</w:t>
            </w:r>
          </w:p>
        </w:tc>
      </w:tr>
      <w:tr w:rsidR="00281A53" w:rsidRPr="000B1B89" w14:paraId="497D20A4" w14:textId="77777777" w:rsidTr="00281A53">
        <w:tc>
          <w:tcPr>
            <w:tcW w:w="1333" w:type="dxa"/>
            <w:tcBorders>
              <w:bottom w:val="single" w:sz="4" w:space="0" w:color="auto"/>
            </w:tcBorders>
            <w:shd w:val="clear" w:color="auto" w:fill="DAEEF3" w:themeFill="accent5" w:themeFillTint="33"/>
          </w:tcPr>
          <w:p w14:paraId="4E64F3CE" w14:textId="77777777" w:rsidR="00281A53" w:rsidRPr="00190CE0" w:rsidRDefault="00281A53" w:rsidP="00281A53">
            <w:pPr>
              <w:jc w:val="center"/>
              <w:rPr>
                <w:rFonts w:ascii="Calibri" w:hAnsi="Calibri" w:cs="Arial"/>
                <w:b/>
              </w:rPr>
            </w:pPr>
            <w:r w:rsidRPr="00190CE0">
              <w:rPr>
                <w:rFonts w:ascii="Calibri" w:hAnsi="Calibri" w:cs="Arial"/>
                <w:b/>
              </w:rPr>
              <w:t>Standards</w:t>
            </w:r>
          </w:p>
        </w:tc>
        <w:tc>
          <w:tcPr>
            <w:tcW w:w="5255" w:type="dxa"/>
            <w:tcBorders>
              <w:bottom w:val="single" w:sz="4" w:space="0" w:color="auto"/>
            </w:tcBorders>
            <w:shd w:val="clear" w:color="auto" w:fill="DAEEF3" w:themeFill="accent5" w:themeFillTint="33"/>
          </w:tcPr>
          <w:p w14:paraId="11E9FCFB" w14:textId="77777777" w:rsidR="00281A53" w:rsidRPr="00190CE0" w:rsidRDefault="00281A53" w:rsidP="00281A53">
            <w:pPr>
              <w:jc w:val="center"/>
              <w:rPr>
                <w:rFonts w:ascii="Calibri" w:hAnsi="Calibri" w:cs="Arial"/>
                <w:b/>
              </w:rPr>
            </w:pPr>
            <w:r w:rsidRPr="00190CE0">
              <w:rPr>
                <w:rFonts w:ascii="Calibri" w:hAnsi="Calibri" w:cs="Arial"/>
                <w:b/>
              </w:rPr>
              <w:t>Key ideas and Details</w:t>
            </w:r>
          </w:p>
        </w:tc>
        <w:tc>
          <w:tcPr>
            <w:tcW w:w="6617" w:type="dxa"/>
            <w:tcBorders>
              <w:bottom w:val="single" w:sz="4" w:space="0" w:color="auto"/>
            </w:tcBorders>
            <w:shd w:val="clear" w:color="auto" w:fill="DAEEF3" w:themeFill="accent5" w:themeFillTint="33"/>
          </w:tcPr>
          <w:p w14:paraId="589AE62D" w14:textId="77777777" w:rsidR="00281A53" w:rsidRPr="00190CE0" w:rsidRDefault="00281A53" w:rsidP="00281A53">
            <w:pPr>
              <w:jc w:val="center"/>
              <w:rPr>
                <w:rFonts w:ascii="Calibri" w:hAnsi="Calibri" w:cs="Arial"/>
                <w:b/>
              </w:rPr>
            </w:pPr>
            <w:r w:rsidRPr="00190CE0">
              <w:rPr>
                <w:rFonts w:ascii="Calibri" w:hAnsi="Calibri" w:cs="Arial"/>
                <w:b/>
              </w:rPr>
              <w:t>Intervention Supports</w:t>
            </w:r>
          </w:p>
        </w:tc>
      </w:tr>
      <w:tr w:rsidR="00281A53" w:rsidRPr="000B1B89" w14:paraId="62E4365C" w14:textId="77777777" w:rsidTr="00281A53">
        <w:tc>
          <w:tcPr>
            <w:tcW w:w="1333" w:type="dxa"/>
          </w:tcPr>
          <w:p w14:paraId="605A1AAE" w14:textId="77777777" w:rsidR="00281A53" w:rsidRPr="00A27696" w:rsidRDefault="00281A53" w:rsidP="00281A53">
            <w:pPr>
              <w:pStyle w:val="Default"/>
              <w:jc w:val="center"/>
              <w:rPr>
                <w:rFonts w:ascii="Calibri" w:hAnsi="Calibri"/>
                <w:bCs/>
                <w:sz w:val="22"/>
                <w:szCs w:val="22"/>
              </w:rPr>
            </w:pPr>
            <w:r w:rsidRPr="00A27696">
              <w:rPr>
                <w:rFonts w:ascii="Calibri" w:hAnsi="Calibri"/>
                <w:bCs/>
                <w:sz w:val="22"/>
                <w:szCs w:val="22"/>
              </w:rPr>
              <w:t>G.CO.9</w:t>
            </w:r>
          </w:p>
          <w:p w14:paraId="7BBE5CA6" w14:textId="77777777" w:rsidR="00281A53" w:rsidRPr="00A27696" w:rsidRDefault="00281A53" w:rsidP="00281A53">
            <w:pPr>
              <w:pStyle w:val="Default"/>
              <w:jc w:val="center"/>
              <w:rPr>
                <w:rFonts w:ascii="Calibri" w:hAnsi="Calibri"/>
                <w:bCs/>
                <w:sz w:val="22"/>
                <w:szCs w:val="22"/>
              </w:rPr>
            </w:pPr>
          </w:p>
          <w:p w14:paraId="50F54B88" w14:textId="77777777" w:rsidR="00281A53" w:rsidRPr="00A27696" w:rsidRDefault="00281A53" w:rsidP="00281A53">
            <w:pPr>
              <w:pStyle w:val="Default"/>
              <w:jc w:val="center"/>
              <w:rPr>
                <w:rFonts w:ascii="Calibri" w:hAnsi="Calibri"/>
                <w:bCs/>
                <w:sz w:val="22"/>
                <w:szCs w:val="22"/>
              </w:rPr>
            </w:pPr>
          </w:p>
          <w:p w14:paraId="6D5F8ABA" w14:textId="77777777" w:rsidR="00281A53" w:rsidRPr="00A27696" w:rsidRDefault="00281A53" w:rsidP="00281A53">
            <w:pPr>
              <w:pStyle w:val="Default"/>
              <w:jc w:val="center"/>
              <w:rPr>
                <w:rFonts w:ascii="Calibri" w:hAnsi="Calibri"/>
                <w:bCs/>
                <w:sz w:val="22"/>
                <w:szCs w:val="22"/>
              </w:rPr>
            </w:pPr>
          </w:p>
          <w:p w14:paraId="0559F81C" w14:textId="77777777" w:rsidR="00281A53" w:rsidRPr="00A27696" w:rsidRDefault="00281A53" w:rsidP="00281A53">
            <w:pPr>
              <w:pStyle w:val="Default"/>
              <w:jc w:val="center"/>
              <w:rPr>
                <w:rFonts w:ascii="Calibri" w:hAnsi="Calibri"/>
                <w:bCs/>
                <w:sz w:val="22"/>
                <w:szCs w:val="22"/>
              </w:rPr>
            </w:pPr>
          </w:p>
          <w:p w14:paraId="67900B6F" w14:textId="77777777" w:rsidR="00281A53" w:rsidRPr="00A27696" w:rsidRDefault="00281A53" w:rsidP="00281A53">
            <w:pPr>
              <w:pStyle w:val="Default"/>
              <w:jc w:val="center"/>
              <w:rPr>
                <w:rFonts w:ascii="Calibri" w:hAnsi="Calibri"/>
                <w:bCs/>
                <w:sz w:val="22"/>
                <w:szCs w:val="22"/>
              </w:rPr>
            </w:pPr>
          </w:p>
          <w:p w14:paraId="1C13832F" w14:textId="77777777" w:rsidR="00281A53" w:rsidRPr="00A27696" w:rsidRDefault="00281A53" w:rsidP="00281A53">
            <w:pPr>
              <w:pStyle w:val="Default"/>
              <w:jc w:val="center"/>
              <w:rPr>
                <w:rFonts w:ascii="Calibri" w:hAnsi="Calibri"/>
                <w:bCs/>
                <w:sz w:val="22"/>
                <w:szCs w:val="22"/>
              </w:rPr>
            </w:pPr>
          </w:p>
          <w:p w14:paraId="339C5E18" w14:textId="77777777" w:rsidR="00281A53" w:rsidRPr="00A27696" w:rsidRDefault="00281A53" w:rsidP="00281A53">
            <w:pPr>
              <w:pStyle w:val="Default"/>
              <w:jc w:val="center"/>
              <w:rPr>
                <w:rFonts w:ascii="Calibri" w:hAnsi="Calibri"/>
                <w:bCs/>
                <w:sz w:val="22"/>
                <w:szCs w:val="22"/>
              </w:rPr>
            </w:pPr>
          </w:p>
          <w:p w14:paraId="10D28528" w14:textId="77777777" w:rsidR="00281A53" w:rsidRPr="00A27696" w:rsidRDefault="00281A53" w:rsidP="00281A53">
            <w:pPr>
              <w:pStyle w:val="Default"/>
              <w:jc w:val="center"/>
              <w:rPr>
                <w:rFonts w:ascii="Calibri" w:hAnsi="Calibri"/>
                <w:bCs/>
                <w:sz w:val="22"/>
                <w:szCs w:val="22"/>
              </w:rPr>
            </w:pPr>
            <w:r w:rsidRPr="00A27696">
              <w:rPr>
                <w:rFonts w:ascii="Calibri" w:hAnsi="Calibri"/>
                <w:bCs/>
                <w:sz w:val="22"/>
                <w:szCs w:val="22"/>
              </w:rPr>
              <w:t>G.CO.10</w:t>
            </w:r>
          </w:p>
          <w:p w14:paraId="774AF91D" w14:textId="77777777" w:rsidR="00281A53" w:rsidRPr="00A27696" w:rsidRDefault="00281A53" w:rsidP="00281A53">
            <w:pPr>
              <w:pStyle w:val="Default"/>
              <w:jc w:val="center"/>
              <w:rPr>
                <w:rFonts w:ascii="Calibri" w:hAnsi="Calibri"/>
                <w:bCs/>
                <w:sz w:val="22"/>
                <w:szCs w:val="22"/>
              </w:rPr>
            </w:pPr>
          </w:p>
          <w:p w14:paraId="1243C679" w14:textId="77777777" w:rsidR="00281A53" w:rsidRPr="00A27696" w:rsidRDefault="00281A53" w:rsidP="00281A53">
            <w:pPr>
              <w:pStyle w:val="Default"/>
              <w:jc w:val="center"/>
              <w:rPr>
                <w:rFonts w:ascii="Calibri" w:hAnsi="Calibri"/>
                <w:bCs/>
                <w:sz w:val="22"/>
                <w:szCs w:val="22"/>
              </w:rPr>
            </w:pPr>
          </w:p>
          <w:p w14:paraId="4D21CA07" w14:textId="77777777" w:rsidR="00281A53" w:rsidRPr="00A27696" w:rsidRDefault="00281A53" w:rsidP="00281A53">
            <w:pPr>
              <w:pStyle w:val="Default"/>
              <w:jc w:val="center"/>
              <w:rPr>
                <w:rFonts w:ascii="Calibri" w:hAnsi="Calibri"/>
                <w:bCs/>
                <w:sz w:val="22"/>
                <w:szCs w:val="22"/>
              </w:rPr>
            </w:pPr>
          </w:p>
          <w:p w14:paraId="24503F9E" w14:textId="77777777" w:rsidR="00281A53" w:rsidRPr="00A27696" w:rsidRDefault="00281A53" w:rsidP="00281A53">
            <w:pPr>
              <w:pStyle w:val="Default"/>
              <w:jc w:val="center"/>
              <w:rPr>
                <w:rFonts w:ascii="Calibri" w:hAnsi="Calibri"/>
                <w:bCs/>
                <w:sz w:val="22"/>
                <w:szCs w:val="22"/>
              </w:rPr>
            </w:pPr>
          </w:p>
          <w:p w14:paraId="35A55868" w14:textId="77777777" w:rsidR="00281A53" w:rsidRPr="00A27696" w:rsidRDefault="00281A53" w:rsidP="00281A53">
            <w:pPr>
              <w:pStyle w:val="Default"/>
              <w:jc w:val="center"/>
              <w:rPr>
                <w:rFonts w:ascii="Calibri" w:hAnsi="Calibri"/>
                <w:bCs/>
                <w:sz w:val="22"/>
                <w:szCs w:val="22"/>
              </w:rPr>
            </w:pPr>
          </w:p>
          <w:p w14:paraId="233D569D" w14:textId="77777777" w:rsidR="00281A53" w:rsidRPr="00A27696" w:rsidRDefault="00281A53" w:rsidP="00281A53">
            <w:pPr>
              <w:pStyle w:val="Default"/>
              <w:jc w:val="center"/>
              <w:rPr>
                <w:rFonts w:ascii="Calibri" w:hAnsi="Calibri"/>
                <w:bCs/>
                <w:sz w:val="22"/>
                <w:szCs w:val="22"/>
              </w:rPr>
            </w:pPr>
          </w:p>
          <w:p w14:paraId="03308DCB" w14:textId="77777777" w:rsidR="00281A53" w:rsidRPr="00A27696" w:rsidRDefault="00281A53" w:rsidP="00281A53">
            <w:pPr>
              <w:pStyle w:val="Default"/>
              <w:jc w:val="center"/>
              <w:rPr>
                <w:rFonts w:ascii="Calibri" w:hAnsi="Calibri"/>
                <w:bCs/>
                <w:sz w:val="22"/>
                <w:szCs w:val="22"/>
              </w:rPr>
            </w:pPr>
            <w:r w:rsidRPr="00A27696">
              <w:rPr>
                <w:rFonts w:ascii="Calibri" w:hAnsi="Calibri"/>
                <w:bCs/>
                <w:sz w:val="22"/>
                <w:szCs w:val="22"/>
              </w:rPr>
              <w:lastRenderedPageBreak/>
              <w:t>G.CO.11.</w:t>
            </w:r>
          </w:p>
          <w:p w14:paraId="78BC6688" w14:textId="77777777" w:rsidR="00281A53" w:rsidRPr="00A27696" w:rsidRDefault="00281A53" w:rsidP="00281A53">
            <w:pPr>
              <w:pStyle w:val="Default"/>
              <w:jc w:val="center"/>
              <w:rPr>
                <w:rFonts w:ascii="Calibri" w:hAnsi="Calibri"/>
                <w:bCs/>
                <w:sz w:val="22"/>
                <w:szCs w:val="22"/>
              </w:rPr>
            </w:pPr>
          </w:p>
          <w:p w14:paraId="6EB65BAD" w14:textId="77777777" w:rsidR="00281A53" w:rsidRPr="00A27696" w:rsidRDefault="00281A53" w:rsidP="00281A53">
            <w:pPr>
              <w:pStyle w:val="Default"/>
              <w:jc w:val="center"/>
              <w:rPr>
                <w:rFonts w:ascii="Calibri" w:hAnsi="Calibri"/>
                <w:bCs/>
                <w:sz w:val="22"/>
                <w:szCs w:val="22"/>
              </w:rPr>
            </w:pPr>
          </w:p>
          <w:p w14:paraId="64E7FEBF" w14:textId="77777777" w:rsidR="00281A53" w:rsidRPr="00A27696" w:rsidRDefault="00281A53" w:rsidP="00281A53">
            <w:pPr>
              <w:pStyle w:val="Default"/>
              <w:jc w:val="center"/>
              <w:rPr>
                <w:rFonts w:ascii="Calibri" w:hAnsi="Calibri" w:cs="Arial"/>
                <w:sz w:val="22"/>
                <w:szCs w:val="22"/>
              </w:rPr>
            </w:pPr>
          </w:p>
        </w:tc>
        <w:tc>
          <w:tcPr>
            <w:tcW w:w="5255" w:type="dxa"/>
          </w:tcPr>
          <w:p w14:paraId="3324CBD1" w14:textId="77777777" w:rsidR="00281A53" w:rsidRPr="00A27696" w:rsidRDefault="00281A53" w:rsidP="00281A53">
            <w:pPr>
              <w:pStyle w:val="Default"/>
              <w:rPr>
                <w:rFonts w:ascii="Calibri" w:hAnsi="Calibri"/>
                <w:bCs/>
                <w:i/>
                <w:iCs/>
                <w:sz w:val="22"/>
                <w:szCs w:val="22"/>
              </w:rPr>
            </w:pPr>
            <w:r w:rsidRPr="00A27696">
              <w:rPr>
                <w:rFonts w:ascii="Calibri" w:hAnsi="Calibri"/>
                <w:bCs/>
                <w:sz w:val="22"/>
                <w:szCs w:val="22"/>
              </w:rPr>
              <w:lastRenderedPageBreak/>
              <w:t xml:space="preserve">Prove theorems about lines and angles. </w:t>
            </w:r>
            <w:r w:rsidRPr="00A27696">
              <w:rPr>
                <w:rFonts w:ascii="Calibri" w:hAnsi="Calibri"/>
                <w:bCs/>
                <w:i/>
                <w:iCs/>
                <w:sz w:val="22"/>
                <w:szCs w:val="22"/>
              </w:rPr>
              <w:t xml:space="preserve">Theorems include: vertical angles are congruent; when a transversal crosses parallel lines, alternate interior angles are congruent and corresponding angles are congruent; points on a perpendicular bisector of a line segment are exactly those equidistant from the segment’s endpoints. </w:t>
            </w:r>
          </w:p>
          <w:p w14:paraId="25ABD004" w14:textId="77777777" w:rsidR="00281A53" w:rsidRPr="00A27696" w:rsidRDefault="00281A53" w:rsidP="00281A53">
            <w:pPr>
              <w:pStyle w:val="Default"/>
              <w:rPr>
                <w:rFonts w:ascii="Calibri" w:hAnsi="Calibri"/>
                <w:bCs/>
                <w:i/>
                <w:iCs/>
                <w:sz w:val="22"/>
                <w:szCs w:val="22"/>
              </w:rPr>
            </w:pPr>
          </w:p>
          <w:p w14:paraId="4B58010B" w14:textId="77777777" w:rsidR="00281A53" w:rsidRPr="00A27696" w:rsidRDefault="00281A53" w:rsidP="00281A53">
            <w:pPr>
              <w:pStyle w:val="Default"/>
              <w:rPr>
                <w:rFonts w:ascii="Calibri" w:hAnsi="Calibri"/>
                <w:bCs/>
                <w:i/>
                <w:iCs/>
                <w:sz w:val="22"/>
                <w:szCs w:val="22"/>
              </w:rPr>
            </w:pPr>
            <w:r w:rsidRPr="00A27696">
              <w:rPr>
                <w:rFonts w:ascii="Calibri" w:hAnsi="Calibri"/>
                <w:bCs/>
                <w:sz w:val="22"/>
                <w:szCs w:val="22"/>
              </w:rPr>
              <w:t xml:space="preserve">Prove theorems about triangles. </w:t>
            </w:r>
            <w:r w:rsidRPr="00A27696">
              <w:rPr>
                <w:rFonts w:ascii="Calibri" w:hAnsi="Calibri"/>
                <w:bCs/>
                <w:i/>
                <w:iCs/>
                <w:sz w:val="22"/>
                <w:szCs w:val="22"/>
              </w:rPr>
              <w:t xml:space="preserve">Theorems include: measures of interior angles of a triangle sum to 180°; base angles of isosceles triangles are congruent; the segment joining midpoints of two sides of a triangle is parallel to the third side and half the length; the medians of a triangle meet at a point. </w:t>
            </w:r>
          </w:p>
          <w:p w14:paraId="0A2CE9CD" w14:textId="77777777" w:rsidR="00281A53" w:rsidRPr="00A27696" w:rsidRDefault="00281A53" w:rsidP="00281A53">
            <w:pPr>
              <w:pStyle w:val="Default"/>
              <w:rPr>
                <w:rFonts w:ascii="Calibri" w:hAnsi="Calibri"/>
                <w:bCs/>
                <w:i/>
                <w:iCs/>
                <w:sz w:val="22"/>
                <w:szCs w:val="22"/>
              </w:rPr>
            </w:pPr>
          </w:p>
          <w:p w14:paraId="7812190A" w14:textId="77777777" w:rsidR="00281A53" w:rsidRPr="00715D9C" w:rsidRDefault="00281A53" w:rsidP="00281A53">
            <w:pPr>
              <w:pStyle w:val="Default"/>
              <w:rPr>
                <w:rFonts w:ascii="Calibri" w:hAnsi="Calibri"/>
                <w:sz w:val="22"/>
                <w:szCs w:val="22"/>
              </w:rPr>
            </w:pPr>
            <w:r w:rsidRPr="00A27696">
              <w:rPr>
                <w:rFonts w:ascii="Calibri" w:hAnsi="Calibri"/>
                <w:bCs/>
                <w:sz w:val="22"/>
                <w:szCs w:val="22"/>
              </w:rPr>
              <w:lastRenderedPageBreak/>
              <w:t xml:space="preserve">Prove theorems about parallelograms. </w:t>
            </w:r>
            <w:r w:rsidRPr="00A27696">
              <w:rPr>
                <w:rFonts w:ascii="Calibri" w:hAnsi="Calibri"/>
                <w:bCs/>
                <w:i/>
                <w:iCs/>
                <w:sz w:val="22"/>
                <w:szCs w:val="22"/>
              </w:rPr>
              <w:t xml:space="preserve">Theorems include: opposite sides are congruent, opposite angles are congruent, the diagonals of a parallelogram bisect each other, and conversely, rectangles are parallelograms with congruent diagonals. </w:t>
            </w:r>
          </w:p>
        </w:tc>
        <w:tc>
          <w:tcPr>
            <w:tcW w:w="6617" w:type="dxa"/>
          </w:tcPr>
          <w:p w14:paraId="69577DFB" w14:textId="77777777" w:rsidR="00281A53" w:rsidRPr="00A27696" w:rsidRDefault="00281A53" w:rsidP="00281A53">
            <w:pPr>
              <w:rPr>
                <w:rFonts w:ascii="Calibri" w:hAnsi="Calibri" w:cs="Arial"/>
              </w:rPr>
            </w:pPr>
            <w:r w:rsidRPr="00A27696">
              <w:rPr>
                <w:rFonts w:ascii="Calibri" w:hAnsi="Calibri" w:cs="Arial"/>
              </w:rPr>
              <w:lastRenderedPageBreak/>
              <w:t>R: Provides several examples of proofs.</w:t>
            </w:r>
          </w:p>
          <w:p w14:paraId="5C88EF02" w14:textId="77777777" w:rsidR="00281A53" w:rsidRPr="00A27696" w:rsidRDefault="00767748" w:rsidP="00281A53">
            <w:pPr>
              <w:rPr>
                <w:rFonts w:ascii="Calibri" w:hAnsi="Calibri" w:cs="Arial"/>
              </w:rPr>
            </w:pPr>
            <w:hyperlink r:id="rId674" w:history="1">
              <w:r w:rsidR="00281A53" w:rsidRPr="00A27696">
                <w:rPr>
                  <w:rStyle w:val="Hyperlink"/>
                  <w:rFonts w:ascii="Calibri" w:hAnsi="Calibri" w:cs="Arial"/>
                </w:rPr>
                <w:t>http://excellup.com/classnine/mathnine/lineangletheorem.aspx</w:t>
              </w:r>
            </w:hyperlink>
          </w:p>
          <w:p w14:paraId="0C45FDFD" w14:textId="77777777" w:rsidR="00281A53" w:rsidRPr="00A27696" w:rsidRDefault="00281A53" w:rsidP="00281A53">
            <w:pPr>
              <w:rPr>
                <w:rFonts w:ascii="Calibri" w:hAnsi="Calibri" w:cs="Arial"/>
              </w:rPr>
            </w:pPr>
          </w:p>
          <w:p w14:paraId="742D99B7" w14:textId="77777777" w:rsidR="00281A53" w:rsidRPr="00A27696" w:rsidRDefault="00281A53" w:rsidP="00281A53">
            <w:pPr>
              <w:rPr>
                <w:rFonts w:ascii="Calibri" w:hAnsi="Calibri" w:cs="Arial"/>
              </w:rPr>
            </w:pPr>
            <w:r>
              <w:rPr>
                <w:rFonts w:ascii="Calibri" w:hAnsi="Calibri" w:cs="Arial"/>
              </w:rPr>
              <w:t>V: O</w:t>
            </w:r>
            <w:r w:rsidRPr="00A27696">
              <w:rPr>
                <w:rFonts w:ascii="Calibri" w:hAnsi="Calibri" w:cs="Arial"/>
              </w:rPr>
              <w:t xml:space="preserve">ffers several videos on proofs. </w:t>
            </w:r>
          </w:p>
          <w:p w14:paraId="146EF446" w14:textId="77777777" w:rsidR="00281A53" w:rsidRPr="00A27696" w:rsidRDefault="00767748" w:rsidP="00281A53">
            <w:pPr>
              <w:rPr>
                <w:rFonts w:ascii="Calibri" w:hAnsi="Calibri" w:cs="Arial"/>
              </w:rPr>
            </w:pPr>
            <w:hyperlink r:id="rId675" w:history="1">
              <w:r w:rsidR="00281A53" w:rsidRPr="00A27696">
                <w:rPr>
                  <w:rStyle w:val="Hyperlink"/>
                  <w:rFonts w:ascii="Calibri" w:hAnsi="Calibri" w:cs="Arial"/>
                </w:rPr>
                <w:t>http://www.virtualnerd.com/common-core/hsf-geometry/HSG-CO-congruence/C/9</w:t>
              </w:r>
            </w:hyperlink>
          </w:p>
          <w:p w14:paraId="7F9DDF64" w14:textId="77777777" w:rsidR="00281A53" w:rsidRDefault="00281A53" w:rsidP="00281A53">
            <w:pPr>
              <w:rPr>
                <w:rFonts w:ascii="Calibri" w:hAnsi="Calibri" w:cs="Arial"/>
              </w:rPr>
            </w:pPr>
          </w:p>
          <w:p w14:paraId="669007D8" w14:textId="77777777" w:rsidR="00281A53" w:rsidRPr="00A27696" w:rsidRDefault="00281A53" w:rsidP="00281A53">
            <w:pPr>
              <w:rPr>
                <w:rFonts w:ascii="Calibri" w:hAnsi="Calibri" w:cs="Arial"/>
              </w:rPr>
            </w:pPr>
          </w:p>
          <w:p w14:paraId="3E89E7E0" w14:textId="77777777" w:rsidR="00281A53" w:rsidRPr="00A27696" w:rsidRDefault="00281A53" w:rsidP="00281A53">
            <w:pPr>
              <w:rPr>
                <w:rFonts w:ascii="Calibri" w:hAnsi="Calibri" w:cs="Arial"/>
              </w:rPr>
            </w:pPr>
            <w:r w:rsidRPr="00A27696">
              <w:rPr>
                <w:rFonts w:ascii="Calibri" w:hAnsi="Calibri" w:cs="Arial"/>
              </w:rPr>
              <w:t xml:space="preserve">R: Discusses standard G.CO.10 and includes examples. </w:t>
            </w:r>
          </w:p>
          <w:p w14:paraId="4B914042" w14:textId="77777777" w:rsidR="00281A53" w:rsidRDefault="00767748" w:rsidP="00281A53">
            <w:pPr>
              <w:rPr>
                <w:rStyle w:val="Hyperlink"/>
                <w:rFonts w:ascii="Calibri" w:hAnsi="Calibri" w:cs="Arial"/>
              </w:rPr>
            </w:pPr>
            <w:hyperlink r:id="rId676" w:history="1">
              <w:r w:rsidR="00281A53" w:rsidRPr="00A27696">
                <w:rPr>
                  <w:rStyle w:val="Hyperlink"/>
                  <w:rFonts w:ascii="Calibri" w:hAnsi="Calibri" w:cs="Arial"/>
                </w:rPr>
                <w:t>http://www.shmoop.com/common-core-standards/ccss-hs-g-co-10.html</w:t>
              </w:r>
            </w:hyperlink>
          </w:p>
          <w:p w14:paraId="1E5B138C" w14:textId="77777777" w:rsidR="00281A53" w:rsidRPr="00A27696" w:rsidRDefault="00281A53" w:rsidP="00281A53">
            <w:pPr>
              <w:rPr>
                <w:rFonts w:ascii="Calibri" w:hAnsi="Calibri" w:cs="Arial"/>
              </w:rPr>
            </w:pPr>
          </w:p>
          <w:p w14:paraId="2709A718" w14:textId="77777777" w:rsidR="00281A53" w:rsidRPr="00A27696" w:rsidRDefault="00281A53" w:rsidP="00281A53">
            <w:pPr>
              <w:rPr>
                <w:rFonts w:ascii="Calibri" w:hAnsi="Calibri" w:cs="Arial"/>
              </w:rPr>
            </w:pPr>
            <w:r w:rsidRPr="00A27696">
              <w:rPr>
                <w:rFonts w:ascii="Calibri" w:hAnsi="Calibri" w:cs="Arial"/>
              </w:rPr>
              <w:t xml:space="preserve">R: Provides several handouts on parallelogram theorems. </w:t>
            </w:r>
          </w:p>
          <w:p w14:paraId="385C1744" w14:textId="77777777" w:rsidR="00281A53" w:rsidRPr="00A27696" w:rsidRDefault="00767748" w:rsidP="00281A53">
            <w:pPr>
              <w:rPr>
                <w:rFonts w:ascii="Calibri" w:hAnsi="Calibri" w:cs="Arial"/>
              </w:rPr>
            </w:pPr>
            <w:hyperlink r:id="rId677" w:history="1">
              <w:r w:rsidR="00281A53" w:rsidRPr="00A27696">
                <w:rPr>
                  <w:rStyle w:val="Hyperlink"/>
                  <w:rFonts w:ascii="Calibri" w:hAnsi="Calibri" w:cs="Arial"/>
                </w:rPr>
                <w:t>http://www.mathworksheetsland.com/geometry/11parallelproofset.html</w:t>
              </w:r>
            </w:hyperlink>
          </w:p>
          <w:p w14:paraId="3FF5537C" w14:textId="77777777" w:rsidR="00281A53" w:rsidRPr="00A27696" w:rsidRDefault="00281A53" w:rsidP="00281A53">
            <w:pPr>
              <w:rPr>
                <w:rFonts w:ascii="Calibri" w:hAnsi="Calibri" w:cs="Arial"/>
              </w:rPr>
            </w:pPr>
          </w:p>
          <w:p w14:paraId="41909656" w14:textId="77777777" w:rsidR="00281A53" w:rsidRPr="00A27696" w:rsidRDefault="00281A53" w:rsidP="00281A53">
            <w:pPr>
              <w:rPr>
                <w:rFonts w:ascii="Calibri" w:hAnsi="Calibri" w:cs="Arial"/>
              </w:rPr>
            </w:pPr>
          </w:p>
        </w:tc>
      </w:tr>
      <w:tr w:rsidR="00281A53" w:rsidRPr="0044195F" w14:paraId="54FC6240"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68064E72"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lastRenderedPageBreak/>
              <w:t xml:space="preserve">Cluster:  </w:t>
            </w:r>
            <w:r>
              <w:rPr>
                <w:rFonts w:ascii="Calibri" w:hAnsi="Calibri" w:cs="Perpetua-Bold"/>
                <w:b/>
                <w:bCs/>
                <w:sz w:val="28"/>
              </w:rPr>
              <w:t>Make geometric constructions</w:t>
            </w:r>
          </w:p>
        </w:tc>
      </w:tr>
      <w:tr w:rsidR="00281A53" w:rsidRPr="000B1B89" w14:paraId="67EB93A3" w14:textId="77777777" w:rsidTr="00281A53">
        <w:tc>
          <w:tcPr>
            <w:tcW w:w="1333" w:type="dxa"/>
            <w:tcBorders>
              <w:bottom w:val="single" w:sz="4" w:space="0" w:color="auto"/>
            </w:tcBorders>
            <w:shd w:val="clear" w:color="auto" w:fill="DAEEF3" w:themeFill="accent5" w:themeFillTint="33"/>
          </w:tcPr>
          <w:p w14:paraId="71520E3C" w14:textId="77777777" w:rsidR="00281A53" w:rsidRPr="00715D9C" w:rsidRDefault="00281A53" w:rsidP="00281A53">
            <w:pPr>
              <w:jc w:val="center"/>
              <w:rPr>
                <w:rFonts w:cs="Arial"/>
                <w:b/>
              </w:rPr>
            </w:pPr>
            <w:r w:rsidRPr="00715D9C">
              <w:rPr>
                <w:rFonts w:cs="Arial"/>
                <w:b/>
              </w:rPr>
              <w:t>Standards</w:t>
            </w:r>
          </w:p>
        </w:tc>
        <w:tc>
          <w:tcPr>
            <w:tcW w:w="5255" w:type="dxa"/>
            <w:tcBorders>
              <w:bottom w:val="single" w:sz="4" w:space="0" w:color="auto"/>
            </w:tcBorders>
            <w:shd w:val="clear" w:color="auto" w:fill="DAEEF3" w:themeFill="accent5" w:themeFillTint="33"/>
          </w:tcPr>
          <w:p w14:paraId="73F8FD98" w14:textId="77777777" w:rsidR="00281A53" w:rsidRPr="00715D9C" w:rsidRDefault="00281A53" w:rsidP="00281A53">
            <w:pPr>
              <w:jc w:val="center"/>
              <w:rPr>
                <w:rFonts w:cs="Arial"/>
                <w:b/>
              </w:rPr>
            </w:pPr>
            <w:r w:rsidRPr="00715D9C">
              <w:rPr>
                <w:rFonts w:cs="Arial"/>
                <w:b/>
              </w:rPr>
              <w:t>Key ideas and Details</w:t>
            </w:r>
          </w:p>
        </w:tc>
        <w:tc>
          <w:tcPr>
            <w:tcW w:w="6617" w:type="dxa"/>
            <w:tcBorders>
              <w:bottom w:val="single" w:sz="4" w:space="0" w:color="auto"/>
            </w:tcBorders>
            <w:shd w:val="clear" w:color="auto" w:fill="DAEEF3" w:themeFill="accent5" w:themeFillTint="33"/>
          </w:tcPr>
          <w:p w14:paraId="32259C57" w14:textId="77777777" w:rsidR="00281A53" w:rsidRPr="00715D9C" w:rsidRDefault="00281A53" w:rsidP="00281A53">
            <w:pPr>
              <w:jc w:val="center"/>
              <w:rPr>
                <w:rFonts w:cs="Arial"/>
                <w:b/>
              </w:rPr>
            </w:pPr>
            <w:r w:rsidRPr="00715D9C">
              <w:rPr>
                <w:rFonts w:cs="Arial"/>
                <w:b/>
              </w:rPr>
              <w:t>Intervention Supports</w:t>
            </w:r>
          </w:p>
        </w:tc>
      </w:tr>
      <w:tr w:rsidR="00281A53" w:rsidRPr="00715D9C" w14:paraId="7FD9475E" w14:textId="77777777" w:rsidTr="00281A53">
        <w:tc>
          <w:tcPr>
            <w:tcW w:w="1333" w:type="dxa"/>
          </w:tcPr>
          <w:p w14:paraId="538BD2D8" w14:textId="77777777" w:rsidR="00281A53" w:rsidRPr="00715D9C" w:rsidRDefault="00281A53" w:rsidP="00281A53">
            <w:pPr>
              <w:pStyle w:val="Default"/>
              <w:jc w:val="center"/>
              <w:rPr>
                <w:rFonts w:asciiTheme="minorHAnsi" w:hAnsiTheme="minorHAnsi"/>
                <w:bCs/>
                <w:sz w:val="22"/>
                <w:szCs w:val="22"/>
              </w:rPr>
            </w:pPr>
            <w:r w:rsidRPr="00715D9C">
              <w:rPr>
                <w:rFonts w:asciiTheme="minorHAnsi" w:hAnsiTheme="minorHAnsi"/>
                <w:bCs/>
                <w:sz w:val="22"/>
                <w:szCs w:val="22"/>
              </w:rPr>
              <w:t>G.CO.12</w:t>
            </w:r>
          </w:p>
          <w:p w14:paraId="36248142" w14:textId="77777777" w:rsidR="00281A53" w:rsidRPr="00715D9C" w:rsidRDefault="00281A53" w:rsidP="00281A53">
            <w:pPr>
              <w:pStyle w:val="Default"/>
              <w:jc w:val="center"/>
              <w:rPr>
                <w:rFonts w:asciiTheme="minorHAnsi" w:hAnsiTheme="minorHAnsi"/>
                <w:bCs/>
                <w:sz w:val="22"/>
                <w:szCs w:val="22"/>
              </w:rPr>
            </w:pPr>
          </w:p>
          <w:p w14:paraId="317FA42F" w14:textId="77777777" w:rsidR="00281A53" w:rsidRPr="00715D9C" w:rsidRDefault="00281A53" w:rsidP="00281A53">
            <w:pPr>
              <w:pStyle w:val="Default"/>
              <w:jc w:val="center"/>
              <w:rPr>
                <w:rFonts w:asciiTheme="minorHAnsi" w:hAnsiTheme="minorHAnsi"/>
                <w:bCs/>
                <w:sz w:val="22"/>
                <w:szCs w:val="22"/>
              </w:rPr>
            </w:pPr>
          </w:p>
          <w:p w14:paraId="08CA6570" w14:textId="77777777" w:rsidR="00281A53" w:rsidRPr="00715D9C" w:rsidRDefault="00281A53" w:rsidP="00281A53">
            <w:pPr>
              <w:pStyle w:val="Default"/>
              <w:jc w:val="center"/>
              <w:rPr>
                <w:rFonts w:asciiTheme="minorHAnsi" w:hAnsiTheme="minorHAnsi"/>
                <w:bCs/>
                <w:sz w:val="22"/>
                <w:szCs w:val="22"/>
              </w:rPr>
            </w:pPr>
          </w:p>
          <w:p w14:paraId="57A21C4E" w14:textId="77777777" w:rsidR="00281A53" w:rsidRPr="00715D9C" w:rsidRDefault="00281A53" w:rsidP="00281A53">
            <w:pPr>
              <w:pStyle w:val="Default"/>
              <w:jc w:val="center"/>
              <w:rPr>
                <w:rFonts w:asciiTheme="minorHAnsi" w:hAnsiTheme="minorHAnsi"/>
                <w:bCs/>
                <w:sz w:val="22"/>
                <w:szCs w:val="22"/>
              </w:rPr>
            </w:pPr>
          </w:p>
          <w:p w14:paraId="0124B308" w14:textId="77777777" w:rsidR="00281A53" w:rsidRPr="00715D9C" w:rsidRDefault="00281A53" w:rsidP="00281A53">
            <w:pPr>
              <w:pStyle w:val="Default"/>
              <w:jc w:val="center"/>
              <w:rPr>
                <w:rFonts w:asciiTheme="minorHAnsi" w:hAnsiTheme="minorHAnsi"/>
                <w:bCs/>
                <w:sz w:val="22"/>
                <w:szCs w:val="22"/>
              </w:rPr>
            </w:pPr>
          </w:p>
          <w:p w14:paraId="77F4F373" w14:textId="77777777" w:rsidR="00281A53" w:rsidRPr="00715D9C" w:rsidRDefault="00281A53" w:rsidP="00281A53">
            <w:pPr>
              <w:pStyle w:val="Default"/>
              <w:jc w:val="center"/>
              <w:rPr>
                <w:rFonts w:asciiTheme="minorHAnsi" w:hAnsiTheme="minorHAnsi"/>
                <w:bCs/>
                <w:sz w:val="22"/>
                <w:szCs w:val="22"/>
              </w:rPr>
            </w:pPr>
          </w:p>
          <w:p w14:paraId="0B2C6FCE" w14:textId="77777777" w:rsidR="00281A53" w:rsidRPr="00715D9C" w:rsidRDefault="00281A53" w:rsidP="00281A53">
            <w:pPr>
              <w:pStyle w:val="Default"/>
              <w:jc w:val="center"/>
              <w:rPr>
                <w:rFonts w:asciiTheme="minorHAnsi" w:hAnsiTheme="minorHAnsi"/>
                <w:bCs/>
                <w:sz w:val="22"/>
                <w:szCs w:val="22"/>
              </w:rPr>
            </w:pPr>
          </w:p>
          <w:p w14:paraId="42C9D594" w14:textId="77777777" w:rsidR="00281A53" w:rsidRPr="00715D9C" w:rsidRDefault="00281A53" w:rsidP="00281A53">
            <w:pPr>
              <w:pStyle w:val="Default"/>
              <w:jc w:val="center"/>
              <w:rPr>
                <w:rFonts w:asciiTheme="minorHAnsi" w:hAnsiTheme="minorHAnsi"/>
                <w:bCs/>
                <w:sz w:val="22"/>
                <w:szCs w:val="22"/>
              </w:rPr>
            </w:pPr>
          </w:p>
          <w:p w14:paraId="54135AE4" w14:textId="77777777" w:rsidR="00281A53" w:rsidRPr="00715D9C" w:rsidRDefault="00281A53" w:rsidP="00281A53">
            <w:pPr>
              <w:pStyle w:val="Default"/>
              <w:jc w:val="center"/>
              <w:rPr>
                <w:rFonts w:asciiTheme="minorHAnsi" w:hAnsiTheme="minorHAnsi" w:cs="Arial"/>
                <w:sz w:val="22"/>
                <w:szCs w:val="22"/>
              </w:rPr>
            </w:pPr>
            <w:r w:rsidRPr="00715D9C">
              <w:rPr>
                <w:rFonts w:asciiTheme="minorHAnsi" w:hAnsiTheme="minorHAnsi"/>
                <w:bCs/>
                <w:sz w:val="22"/>
                <w:szCs w:val="22"/>
              </w:rPr>
              <w:t>G.CO.13</w:t>
            </w:r>
          </w:p>
        </w:tc>
        <w:tc>
          <w:tcPr>
            <w:tcW w:w="5255" w:type="dxa"/>
          </w:tcPr>
          <w:p w14:paraId="0592CBA7" w14:textId="77777777" w:rsidR="00281A53" w:rsidRPr="00715D9C" w:rsidRDefault="00281A53" w:rsidP="00281A53">
            <w:pPr>
              <w:pStyle w:val="Default"/>
              <w:rPr>
                <w:rFonts w:asciiTheme="minorHAnsi" w:hAnsiTheme="minorHAnsi"/>
                <w:bCs/>
                <w:i/>
                <w:iCs/>
                <w:sz w:val="22"/>
                <w:szCs w:val="22"/>
              </w:rPr>
            </w:pPr>
            <w:r w:rsidRPr="00715D9C">
              <w:rPr>
                <w:rFonts w:asciiTheme="minorHAnsi" w:hAnsiTheme="minorHAnsi"/>
                <w:bCs/>
                <w:sz w:val="22"/>
                <w:szCs w:val="22"/>
              </w:rPr>
              <w:t xml:space="preserve">Make formal geometric constructions with a variety of tools and methods (compass and straightedge, string, reflective devices, paper folding, dynamic geometric software, etc.). </w:t>
            </w:r>
            <w:r w:rsidRPr="00715D9C">
              <w:rPr>
                <w:rFonts w:asciiTheme="minorHAnsi" w:hAnsiTheme="minorHAnsi"/>
                <w:bCs/>
                <w:i/>
                <w:iCs/>
                <w:sz w:val="22"/>
                <w:szCs w:val="22"/>
              </w:rPr>
              <w:t xml:space="preserve">Copying a segment; copying an angle; bisecting a segment; bisecting an angle; constructing perpendicular lines, including the perpendicular bisector of a line segment; and constructing a line parallel to a given line through a point not on the line. </w:t>
            </w:r>
          </w:p>
          <w:p w14:paraId="6B9B6B94" w14:textId="77777777" w:rsidR="00281A53" w:rsidRPr="00715D9C" w:rsidRDefault="00281A53" w:rsidP="00281A53">
            <w:pPr>
              <w:pStyle w:val="Default"/>
              <w:rPr>
                <w:rFonts w:asciiTheme="minorHAnsi" w:hAnsiTheme="minorHAnsi"/>
                <w:bCs/>
                <w:i/>
                <w:iCs/>
                <w:sz w:val="22"/>
                <w:szCs w:val="22"/>
              </w:rPr>
            </w:pPr>
          </w:p>
          <w:p w14:paraId="447B0985" w14:textId="77777777" w:rsidR="00281A53" w:rsidRPr="00715D9C" w:rsidRDefault="00281A53" w:rsidP="00281A53">
            <w:pPr>
              <w:pStyle w:val="Default"/>
              <w:rPr>
                <w:rFonts w:asciiTheme="minorHAnsi" w:hAnsiTheme="minorHAnsi"/>
                <w:sz w:val="22"/>
                <w:szCs w:val="22"/>
              </w:rPr>
            </w:pPr>
            <w:r w:rsidRPr="00715D9C">
              <w:rPr>
                <w:rFonts w:asciiTheme="minorHAnsi" w:hAnsiTheme="minorHAnsi"/>
                <w:bCs/>
                <w:sz w:val="22"/>
                <w:szCs w:val="22"/>
              </w:rPr>
              <w:t xml:space="preserve">Construct an equilateral triangle, a square and a regular hexagon inscribed in a circle. </w:t>
            </w:r>
          </w:p>
        </w:tc>
        <w:tc>
          <w:tcPr>
            <w:tcW w:w="6617" w:type="dxa"/>
          </w:tcPr>
          <w:p w14:paraId="3F291DCA" w14:textId="77777777" w:rsidR="00281A53" w:rsidRDefault="00281A53" w:rsidP="00281A53">
            <w:pPr>
              <w:rPr>
                <w:rFonts w:cs="Arial"/>
              </w:rPr>
            </w:pPr>
            <w:r>
              <w:rPr>
                <w:rFonts w:cs="Arial"/>
              </w:rPr>
              <w:t>R: A “How To” list on constructions.</w:t>
            </w:r>
          </w:p>
          <w:p w14:paraId="2768AC7F" w14:textId="77777777" w:rsidR="00281A53" w:rsidRDefault="00767748" w:rsidP="00281A53">
            <w:pPr>
              <w:rPr>
                <w:rFonts w:cs="Arial"/>
              </w:rPr>
            </w:pPr>
            <w:hyperlink r:id="rId678" w:history="1">
              <w:r w:rsidR="00281A53" w:rsidRPr="001F06EE">
                <w:rPr>
                  <w:rStyle w:val="Hyperlink"/>
                  <w:rFonts w:cs="Arial"/>
                </w:rPr>
                <w:t>http://www.mathsisfun.com/geometry/constructions.html</w:t>
              </w:r>
            </w:hyperlink>
          </w:p>
          <w:p w14:paraId="75AE3D01" w14:textId="77777777" w:rsidR="00281A53" w:rsidRDefault="00281A53" w:rsidP="00281A53">
            <w:pPr>
              <w:rPr>
                <w:rFonts w:cs="Arial"/>
              </w:rPr>
            </w:pPr>
          </w:p>
          <w:p w14:paraId="38674A65" w14:textId="77777777" w:rsidR="00281A53" w:rsidRDefault="00281A53" w:rsidP="00281A53">
            <w:pPr>
              <w:rPr>
                <w:rFonts w:cs="Arial"/>
              </w:rPr>
            </w:pPr>
            <w:r>
              <w:rPr>
                <w:rFonts w:cs="Arial"/>
              </w:rPr>
              <w:t>R: An interactive “How To” lesson on constructions.</w:t>
            </w:r>
          </w:p>
          <w:p w14:paraId="6D9DE86B" w14:textId="77777777" w:rsidR="00281A53" w:rsidRDefault="00767748" w:rsidP="00281A53">
            <w:pPr>
              <w:rPr>
                <w:rFonts w:cs="Arial"/>
              </w:rPr>
            </w:pPr>
            <w:hyperlink r:id="rId679" w:history="1">
              <w:r w:rsidR="00281A53" w:rsidRPr="001F06EE">
                <w:rPr>
                  <w:rStyle w:val="Hyperlink"/>
                  <w:rFonts w:cs="Arial"/>
                </w:rPr>
                <w:t>http://www.mathopenref.com/constinhexagon.html</w:t>
              </w:r>
            </w:hyperlink>
          </w:p>
          <w:p w14:paraId="5DEA4801" w14:textId="77777777" w:rsidR="00281A53" w:rsidRPr="00715D9C" w:rsidRDefault="00281A53" w:rsidP="00281A53">
            <w:pPr>
              <w:rPr>
                <w:rFonts w:cs="Arial"/>
              </w:rPr>
            </w:pPr>
          </w:p>
        </w:tc>
      </w:tr>
    </w:tbl>
    <w:p w14:paraId="4D93EEC3" w14:textId="77777777" w:rsidR="00281A53" w:rsidRDefault="00281A53" w:rsidP="00281A53">
      <w:pPr>
        <w:rPr>
          <w:rFonts w:cs="Arial"/>
        </w:rPr>
      </w:pPr>
    </w:p>
    <w:p w14:paraId="3F3B945E" w14:textId="77777777" w:rsidR="00281A53" w:rsidRDefault="00281A53" w:rsidP="00281A53">
      <w:pPr>
        <w:rPr>
          <w:rFonts w:cs="Arial"/>
        </w:rPr>
      </w:pPr>
    </w:p>
    <w:p w14:paraId="6BB7B8B5" w14:textId="77777777" w:rsidR="00281A53" w:rsidRDefault="00281A53" w:rsidP="00281A53">
      <w:pPr>
        <w:rPr>
          <w:rFonts w:cs="Arial"/>
        </w:rPr>
      </w:pPr>
    </w:p>
    <w:p w14:paraId="0235DA70" w14:textId="77777777" w:rsidR="00281A53" w:rsidRDefault="00281A53" w:rsidP="00281A53">
      <w:pPr>
        <w:rPr>
          <w:rFonts w:cs="Arial"/>
        </w:rPr>
      </w:pPr>
    </w:p>
    <w:tbl>
      <w:tblPr>
        <w:tblStyle w:val="TableGrid"/>
        <w:tblW w:w="13205" w:type="dxa"/>
        <w:tblLayout w:type="fixed"/>
        <w:tblLook w:val="04A0" w:firstRow="1" w:lastRow="0" w:firstColumn="1" w:lastColumn="0" w:noHBand="0" w:noVBand="1"/>
      </w:tblPr>
      <w:tblGrid>
        <w:gridCol w:w="1368"/>
        <w:gridCol w:w="38"/>
        <w:gridCol w:w="5182"/>
        <w:gridCol w:w="6617"/>
      </w:tblGrid>
      <w:tr w:rsidR="00281A53" w:rsidRPr="000B1B89" w14:paraId="7AB30430" w14:textId="77777777" w:rsidTr="00281A53">
        <w:trPr>
          <w:trHeight w:val="620"/>
        </w:trPr>
        <w:tc>
          <w:tcPr>
            <w:tcW w:w="13205" w:type="dxa"/>
            <w:gridSpan w:val="4"/>
            <w:tcBorders>
              <w:bottom w:val="single" w:sz="4" w:space="0" w:color="auto"/>
            </w:tcBorders>
            <w:shd w:val="clear" w:color="auto" w:fill="92CDDC" w:themeFill="accent5" w:themeFillTint="99"/>
            <w:vAlign w:val="center"/>
          </w:tcPr>
          <w:p w14:paraId="6709B6B4"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Geometry Unit 2</w:t>
            </w:r>
          </w:p>
        </w:tc>
      </w:tr>
      <w:tr w:rsidR="00281A53" w:rsidRPr="000B1B89" w14:paraId="20A5093B"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40B48C64" w14:textId="77777777" w:rsidR="00281A53" w:rsidRPr="00AF0442" w:rsidRDefault="00281A53" w:rsidP="00281A53">
            <w:pPr>
              <w:autoSpaceDE w:val="0"/>
              <w:autoSpaceDN w:val="0"/>
              <w:adjustRightInd w:val="0"/>
              <w:rPr>
                <w:rFonts w:cs="Perpetua-Bold"/>
                <w:b/>
                <w:bCs/>
                <w:sz w:val="28"/>
                <w:szCs w:val="28"/>
              </w:rPr>
            </w:pPr>
            <w:r w:rsidRPr="00AF0442">
              <w:rPr>
                <w:rFonts w:cs="Arial"/>
                <w:b/>
                <w:sz w:val="28"/>
                <w:szCs w:val="28"/>
              </w:rPr>
              <w:t>Domain:  Similarity, Right Triangles, and Trigonometry</w:t>
            </w:r>
          </w:p>
          <w:p w14:paraId="697AA1FB" w14:textId="77777777" w:rsidR="00281A53" w:rsidRPr="00AF0442" w:rsidRDefault="00281A53" w:rsidP="00281A53">
            <w:pPr>
              <w:autoSpaceDE w:val="0"/>
              <w:autoSpaceDN w:val="0"/>
              <w:adjustRightInd w:val="0"/>
              <w:rPr>
                <w:rFonts w:cs="Perpetua-Bold"/>
                <w:b/>
                <w:bCs/>
                <w:sz w:val="28"/>
                <w:szCs w:val="28"/>
              </w:rPr>
            </w:pPr>
            <w:r w:rsidRPr="00AF0442">
              <w:rPr>
                <w:rFonts w:cs="Perpetua-Bold"/>
                <w:b/>
                <w:bCs/>
                <w:sz w:val="28"/>
                <w:szCs w:val="28"/>
              </w:rPr>
              <w:t xml:space="preserve">Cluster:  </w:t>
            </w:r>
            <w:r w:rsidRPr="00AF0442">
              <w:rPr>
                <w:b/>
                <w:bCs/>
                <w:sz w:val="28"/>
                <w:szCs w:val="28"/>
              </w:rPr>
              <w:t>Understand similarity in terms of similarity transformations</w:t>
            </w:r>
          </w:p>
        </w:tc>
      </w:tr>
      <w:tr w:rsidR="00281A53" w:rsidRPr="000B1B89" w14:paraId="0CBC0707" w14:textId="77777777" w:rsidTr="00281A53">
        <w:tc>
          <w:tcPr>
            <w:tcW w:w="1368" w:type="dxa"/>
            <w:tcBorders>
              <w:bottom w:val="single" w:sz="4" w:space="0" w:color="auto"/>
            </w:tcBorders>
            <w:shd w:val="clear" w:color="auto" w:fill="DAEEF3" w:themeFill="accent5" w:themeFillTint="33"/>
          </w:tcPr>
          <w:p w14:paraId="765FD740" w14:textId="77777777" w:rsidR="00281A53" w:rsidRPr="00AF0442" w:rsidRDefault="00281A53" w:rsidP="00281A53">
            <w:pPr>
              <w:jc w:val="center"/>
              <w:rPr>
                <w:rFonts w:cs="Arial"/>
                <w:b/>
              </w:rPr>
            </w:pPr>
            <w:r w:rsidRPr="00AF0442">
              <w:rPr>
                <w:rFonts w:cs="Arial"/>
                <w:b/>
              </w:rPr>
              <w:t>Standards</w:t>
            </w:r>
          </w:p>
        </w:tc>
        <w:tc>
          <w:tcPr>
            <w:tcW w:w="5220" w:type="dxa"/>
            <w:gridSpan w:val="2"/>
            <w:tcBorders>
              <w:bottom w:val="single" w:sz="4" w:space="0" w:color="auto"/>
            </w:tcBorders>
            <w:shd w:val="clear" w:color="auto" w:fill="DAEEF3" w:themeFill="accent5" w:themeFillTint="33"/>
          </w:tcPr>
          <w:p w14:paraId="55D1A2A4" w14:textId="77777777" w:rsidR="00281A53" w:rsidRPr="00AF0442" w:rsidRDefault="00281A53" w:rsidP="00281A53">
            <w:pPr>
              <w:jc w:val="center"/>
              <w:rPr>
                <w:rFonts w:cs="Arial"/>
                <w:b/>
              </w:rPr>
            </w:pPr>
            <w:r w:rsidRPr="00AF0442">
              <w:rPr>
                <w:rFonts w:cs="Arial"/>
                <w:b/>
              </w:rPr>
              <w:t>Key ideas and Details</w:t>
            </w:r>
          </w:p>
        </w:tc>
        <w:tc>
          <w:tcPr>
            <w:tcW w:w="6617" w:type="dxa"/>
            <w:tcBorders>
              <w:bottom w:val="single" w:sz="4" w:space="0" w:color="auto"/>
            </w:tcBorders>
            <w:shd w:val="clear" w:color="auto" w:fill="DAEEF3" w:themeFill="accent5" w:themeFillTint="33"/>
          </w:tcPr>
          <w:p w14:paraId="66595919" w14:textId="77777777" w:rsidR="00281A53" w:rsidRPr="00AF0442" w:rsidRDefault="00281A53" w:rsidP="00281A53">
            <w:pPr>
              <w:jc w:val="center"/>
              <w:rPr>
                <w:rFonts w:cs="Arial"/>
                <w:b/>
              </w:rPr>
            </w:pPr>
            <w:r w:rsidRPr="00AF0442">
              <w:rPr>
                <w:rFonts w:cs="Arial"/>
                <w:b/>
              </w:rPr>
              <w:t>Intervention Supports</w:t>
            </w:r>
          </w:p>
        </w:tc>
      </w:tr>
      <w:tr w:rsidR="00281A53" w:rsidRPr="000B1B89" w14:paraId="782A8B55" w14:textId="77777777" w:rsidTr="00281A53">
        <w:tc>
          <w:tcPr>
            <w:tcW w:w="1368" w:type="dxa"/>
          </w:tcPr>
          <w:p w14:paraId="24663D16" w14:textId="77777777" w:rsidR="00281A53" w:rsidRPr="00872996" w:rsidRDefault="00281A53" w:rsidP="00281A53">
            <w:pPr>
              <w:autoSpaceDE w:val="0"/>
              <w:autoSpaceDN w:val="0"/>
              <w:adjustRightInd w:val="0"/>
              <w:ind w:left="540" w:hanging="540"/>
              <w:jc w:val="center"/>
              <w:rPr>
                <w:bCs/>
              </w:rPr>
            </w:pPr>
            <w:r w:rsidRPr="00872996">
              <w:rPr>
                <w:bCs/>
              </w:rPr>
              <w:t>G.SRT.1a</w:t>
            </w:r>
          </w:p>
          <w:p w14:paraId="0142288C" w14:textId="77777777" w:rsidR="00281A53" w:rsidRPr="00872996" w:rsidRDefault="00281A53" w:rsidP="00281A53">
            <w:pPr>
              <w:autoSpaceDE w:val="0"/>
              <w:autoSpaceDN w:val="0"/>
              <w:adjustRightInd w:val="0"/>
              <w:ind w:left="540" w:hanging="540"/>
              <w:jc w:val="center"/>
              <w:rPr>
                <w:bCs/>
              </w:rPr>
            </w:pPr>
          </w:p>
          <w:p w14:paraId="621A3522" w14:textId="77777777" w:rsidR="00281A53" w:rsidRPr="00872996" w:rsidRDefault="00281A53" w:rsidP="00281A53">
            <w:pPr>
              <w:autoSpaceDE w:val="0"/>
              <w:autoSpaceDN w:val="0"/>
              <w:adjustRightInd w:val="0"/>
              <w:ind w:left="540" w:hanging="540"/>
              <w:jc w:val="center"/>
              <w:rPr>
                <w:bCs/>
              </w:rPr>
            </w:pPr>
          </w:p>
          <w:p w14:paraId="227554FD" w14:textId="77777777" w:rsidR="00281A53" w:rsidRPr="00872996" w:rsidRDefault="00281A53" w:rsidP="00281A53">
            <w:pPr>
              <w:autoSpaceDE w:val="0"/>
              <w:autoSpaceDN w:val="0"/>
              <w:adjustRightInd w:val="0"/>
              <w:ind w:left="540" w:hanging="540"/>
              <w:jc w:val="center"/>
              <w:rPr>
                <w:bCs/>
              </w:rPr>
            </w:pPr>
          </w:p>
          <w:p w14:paraId="0A4A219D" w14:textId="77777777" w:rsidR="00281A53" w:rsidRPr="00872996" w:rsidRDefault="00281A53" w:rsidP="00281A53">
            <w:pPr>
              <w:autoSpaceDE w:val="0"/>
              <w:autoSpaceDN w:val="0"/>
              <w:adjustRightInd w:val="0"/>
              <w:ind w:left="540" w:hanging="540"/>
              <w:jc w:val="center"/>
              <w:rPr>
                <w:bCs/>
              </w:rPr>
            </w:pPr>
          </w:p>
          <w:p w14:paraId="58F8443F" w14:textId="77777777" w:rsidR="00281A53" w:rsidRPr="00872996" w:rsidRDefault="00281A53" w:rsidP="00281A53">
            <w:pPr>
              <w:autoSpaceDE w:val="0"/>
              <w:autoSpaceDN w:val="0"/>
              <w:adjustRightInd w:val="0"/>
              <w:ind w:left="540" w:hanging="540"/>
              <w:jc w:val="center"/>
              <w:rPr>
                <w:bCs/>
              </w:rPr>
            </w:pPr>
          </w:p>
          <w:p w14:paraId="475F1847" w14:textId="77777777" w:rsidR="00281A53" w:rsidRPr="00872996" w:rsidRDefault="00281A53" w:rsidP="00281A53">
            <w:pPr>
              <w:autoSpaceDE w:val="0"/>
              <w:autoSpaceDN w:val="0"/>
              <w:adjustRightInd w:val="0"/>
              <w:ind w:left="540" w:hanging="540"/>
              <w:jc w:val="center"/>
              <w:rPr>
                <w:bCs/>
              </w:rPr>
            </w:pPr>
            <w:r w:rsidRPr="00872996">
              <w:rPr>
                <w:bCs/>
              </w:rPr>
              <w:t>G.SRT.1b</w:t>
            </w:r>
          </w:p>
          <w:p w14:paraId="26332B25" w14:textId="77777777" w:rsidR="00281A53" w:rsidRPr="00872996" w:rsidRDefault="00281A53" w:rsidP="00281A53">
            <w:pPr>
              <w:autoSpaceDE w:val="0"/>
              <w:autoSpaceDN w:val="0"/>
              <w:adjustRightInd w:val="0"/>
              <w:ind w:left="540" w:hanging="540"/>
              <w:jc w:val="center"/>
              <w:rPr>
                <w:bCs/>
              </w:rPr>
            </w:pPr>
          </w:p>
          <w:p w14:paraId="140AEBA2" w14:textId="77777777" w:rsidR="00281A53" w:rsidRPr="00872996" w:rsidRDefault="00281A53" w:rsidP="00281A53">
            <w:pPr>
              <w:autoSpaceDE w:val="0"/>
              <w:autoSpaceDN w:val="0"/>
              <w:adjustRightInd w:val="0"/>
              <w:ind w:left="540" w:hanging="540"/>
              <w:jc w:val="center"/>
              <w:rPr>
                <w:bCs/>
              </w:rPr>
            </w:pPr>
          </w:p>
          <w:p w14:paraId="01FE5A61" w14:textId="77777777" w:rsidR="00281A53" w:rsidRPr="00872996" w:rsidRDefault="00281A53" w:rsidP="00281A53">
            <w:pPr>
              <w:autoSpaceDE w:val="0"/>
              <w:autoSpaceDN w:val="0"/>
              <w:adjustRightInd w:val="0"/>
              <w:ind w:left="540" w:hanging="540"/>
              <w:jc w:val="center"/>
              <w:rPr>
                <w:bCs/>
              </w:rPr>
            </w:pPr>
          </w:p>
          <w:p w14:paraId="15DDFB61" w14:textId="77777777" w:rsidR="00281A53" w:rsidRPr="00872996" w:rsidRDefault="00281A53" w:rsidP="00281A53">
            <w:pPr>
              <w:autoSpaceDE w:val="0"/>
              <w:autoSpaceDN w:val="0"/>
              <w:adjustRightInd w:val="0"/>
              <w:ind w:left="540" w:hanging="540"/>
              <w:jc w:val="center"/>
              <w:rPr>
                <w:bCs/>
              </w:rPr>
            </w:pPr>
          </w:p>
          <w:p w14:paraId="00017E4E" w14:textId="77777777" w:rsidR="00281A53" w:rsidRPr="00872996" w:rsidRDefault="00281A53" w:rsidP="00281A53">
            <w:pPr>
              <w:autoSpaceDE w:val="0"/>
              <w:autoSpaceDN w:val="0"/>
              <w:adjustRightInd w:val="0"/>
              <w:ind w:left="540" w:hanging="540"/>
              <w:jc w:val="center"/>
              <w:rPr>
                <w:bCs/>
              </w:rPr>
            </w:pPr>
            <w:r w:rsidRPr="00872996">
              <w:rPr>
                <w:bCs/>
              </w:rPr>
              <w:t>G.SRT.2</w:t>
            </w:r>
          </w:p>
          <w:p w14:paraId="54571415" w14:textId="77777777" w:rsidR="00281A53" w:rsidRPr="00872996" w:rsidRDefault="00281A53" w:rsidP="00281A53">
            <w:pPr>
              <w:autoSpaceDE w:val="0"/>
              <w:autoSpaceDN w:val="0"/>
              <w:adjustRightInd w:val="0"/>
              <w:ind w:left="540" w:hanging="540"/>
              <w:jc w:val="center"/>
              <w:rPr>
                <w:bCs/>
              </w:rPr>
            </w:pPr>
          </w:p>
          <w:p w14:paraId="2BAA47BE" w14:textId="77777777" w:rsidR="00281A53" w:rsidRPr="00872996" w:rsidRDefault="00281A53" w:rsidP="00281A53">
            <w:pPr>
              <w:autoSpaceDE w:val="0"/>
              <w:autoSpaceDN w:val="0"/>
              <w:adjustRightInd w:val="0"/>
              <w:ind w:left="540" w:hanging="540"/>
              <w:jc w:val="center"/>
              <w:rPr>
                <w:bCs/>
              </w:rPr>
            </w:pPr>
          </w:p>
          <w:p w14:paraId="3E8F0AC2" w14:textId="77777777" w:rsidR="00281A53" w:rsidRPr="00872996" w:rsidRDefault="00281A53" w:rsidP="00281A53">
            <w:pPr>
              <w:autoSpaceDE w:val="0"/>
              <w:autoSpaceDN w:val="0"/>
              <w:adjustRightInd w:val="0"/>
              <w:ind w:left="540" w:hanging="540"/>
              <w:jc w:val="center"/>
              <w:rPr>
                <w:bCs/>
              </w:rPr>
            </w:pPr>
          </w:p>
          <w:p w14:paraId="109C79F0" w14:textId="77777777" w:rsidR="00281A53" w:rsidRPr="00872996" w:rsidRDefault="00281A53" w:rsidP="00281A53">
            <w:pPr>
              <w:autoSpaceDE w:val="0"/>
              <w:autoSpaceDN w:val="0"/>
              <w:adjustRightInd w:val="0"/>
              <w:ind w:left="540" w:hanging="540"/>
              <w:jc w:val="center"/>
              <w:rPr>
                <w:bCs/>
              </w:rPr>
            </w:pPr>
          </w:p>
          <w:p w14:paraId="5DFEAE46" w14:textId="77777777" w:rsidR="00281A53" w:rsidRPr="00872996" w:rsidRDefault="00281A53" w:rsidP="00281A53">
            <w:pPr>
              <w:autoSpaceDE w:val="0"/>
              <w:autoSpaceDN w:val="0"/>
              <w:adjustRightInd w:val="0"/>
              <w:ind w:left="540" w:hanging="540"/>
              <w:jc w:val="center"/>
              <w:rPr>
                <w:bCs/>
              </w:rPr>
            </w:pPr>
          </w:p>
          <w:p w14:paraId="0E709537" w14:textId="77777777" w:rsidR="00281A53" w:rsidRPr="00872996" w:rsidRDefault="00281A53" w:rsidP="00281A53">
            <w:pPr>
              <w:autoSpaceDE w:val="0"/>
              <w:autoSpaceDN w:val="0"/>
              <w:adjustRightInd w:val="0"/>
              <w:ind w:left="540" w:hanging="540"/>
              <w:jc w:val="center"/>
              <w:rPr>
                <w:bCs/>
              </w:rPr>
            </w:pPr>
          </w:p>
          <w:p w14:paraId="10191408" w14:textId="77777777" w:rsidR="00281A53" w:rsidRPr="00AF0442" w:rsidRDefault="00281A53" w:rsidP="00281A53">
            <w:pPr>
              <w:autoSpaceDE w:val="0"/>
              <w:autoSpaceDN w:val="0"/>
              <w:adjustRightInd w:val="0"/>
              <w:ind w:left="540" w:hanging="540"/>
              <w:jc w:val="center"/>
              <w:rPr>
                <w:rFonts w:cs="Arial"/>
              </w:rPr>
            </w:pPr>
            <w:r w:rsidRPr="00872996">
              <w:rPr>
                <w:bCs/>
              </w:rPr>
              <w:t>G.SRT.3</w:t>
            </w:r>
          </w:p>
        </w:tc>
        <w:tc>
          <w:tcPr>
            <w:tcW w:w="5220" w:type="dxa"/>
            <w:gridSpan w:val="2"/>
          </w:tcPr>
          <w:p w14:paraId="2D224176" w14:textId="77777777" w:rsidR="00281A53" w:rsidRPr="00AF0442" w:rsidRDefault="00281A53" w:rsidP="00281A53">
            <w:pPr>
              <w:pStyle w:val="Default"/>
              <w:rPr>
                <w:rFonts w:asciiTheme="minorHAnsi" w:hAnsiTheme="minorHAnsi"/>
                <w:sz w:val="22"/>
                <w:szCs w:val="22"/>
              </w:rPr>
            </w:pPr>
            <w:r w:rsidRPr="00AF0442">
              <w:rPr>
                <w:rFonts w:asciiTheme="minorHAnsi" w:hAnsiTheme="minorHAnsi"/>
                <w:bCs/>
                <w:sz w:val="22"/>
                <w:szCs w:val="22"/>
              </w:rPr>
              <w:lastRenderedPageBreak/>
              <w:t xml:space="preserve">Verify experimentally the properties of dilations given by a center and a scale factor. </w:t>
            </w:r>
          </w:p>
          <w:p w14:paraId="16361B72" w14:textId="77777777" w:rsidR="00281A53" w:rsidRPr="00AF0442" w:rsidRDefault="00281A53" w:rsidP="00281A53">
            <w:pPr>
              <w:pStyle w:val="Default"/>
              <w:rPr>
                <w:rFonts w:asciiTheme="minorHAnsi" w:hAnsiTheme="minorHAnsi"/>
                <w:bCs/>
                <w:sz w:val="22"/>
                <w:szCs w:val="22"/>
              </w:rPr>
            </w:pPr>
            <w:r w:rsidRPr="00AF0442">
              <w:rPr>
                <w:rFonts w:asciiTheme="minorHAnsi" w:hAnsiTheme="minorHAnsi"/>
                <w:bCs/>
                <w:sz w:val="22"/>
                <w:szCs w:val="22"/>
              </w:rPr>
              <w:t xml:space="preserve">a. A dilation takes a line not passing through the center of the dilation to a parallel line, and leaves a line passing through the center unchanged. </w:t>
            </w:r>
          </w:p>
          <w:p w14:paraId="34C79425" w14:textId="77777777" w:rsidR="00281A53" w:rsidRPr="00AF0442" w:rsidRDefault="00281A53" w:rsidP="00281A53">
            <w:pPr>
              <w:pStyle w:val="Default"/>
              <w:rPr>
                <w:rFonts w:asciiTheme="minorHAnsi" w:hAnsiTheme="minorHAnsi"/>
                <w:sz w:val="22"/>
                <w:szCs w:val="22"/>
              </w:rPr>
            </w:pPr>
          </w:p>
          <w:p w14:paraId="678B1DF7" w14:textId="77777777" w:rsidR="00281A53" w:rsidRPr="00AF0442" w:rsidRDefault="00281A53" w:rsidP="00281A53">
            <w:pPr>
              <w:pStyle w:val="Default"/>
              <w:rPr>
                <w:rFonts w:asciiTheme="minorHAnsi" w:hAnsiTheme="minorHAnsi"/>
                <w:sz w:val="22"/>
                <w:szCs w:val="22"/>
              </w:rPr>
            </w:pPr>
            <w:r w:rsidRPr="00AF0442">
              <w:rPr>
                <w:rFonts w:asciiTheme="minorHAnsi" w:hAnsiTheme="minorHAnsi"/>
                <w:bCs/>
                <w:sz w:val="22"/>
                <w:szCs w:val="22"/>
              </w:rPr>
              <w:t xml:space="preserve">Verify experimentally the properties of dilations given by a center and a scale factor. </w:t>
            </w:r>
          </w:p>
          <w:p w14:paraId="5F09745B" w14:textId="77777777" w:rsidR="00281A53" w:rsidRPr="00AF0442" w:rsidRDefault="00281A53" w:rsidP="00281A53">
            <w:pPr>
              <w:pStyle w:val="Default"/>
              <w:rPr>
                <w:rFonts w:asciiTheme="minorHAnsi" w:hAnsiTheme="minorHAnsi"/>
                <w:bCs/>
                <w:sz w:val="22"/>
                <w:szCs w:val="22"/>
              </w:rPr>
            </w:pPr>
            <w:r w:rsidRPr="00AF0442">
              <w:rPr>
                <w:rFonts w:asciiTheme="minorHAnsi" w:hAnsiTheme="minorHAnsi"/>
                <w:bCs/>
                <w:sz w:val="22"/>
                <w:szCs w:val="22"/>
              </w:rPr>
              <w:t xml:space="preserve">b. The dilation of a line segment is longer or shorter in the ratio given by the scale factor. </w:t>
            </w:r>
          </w:p>
          <w:p w14:paraId="08C1A8EB" w14:textId="77777777" w:rsidR="00281A53" w:rsidRPr="00AF0442" w:rsidRDefault="00281A53" w:rsidP="00281A53">
            <w:pPr>
              <w:pStyle w:val="Default"/>
              <w:rPr>
                <w:rFonts w:asciiTheme="minorHAnsi" w:hAnsiTheme="minorHAnsi"/>
                <w:bCs/>
                <w:sz w:val="22"/>
                <w:szCs w:val="22"/>
              </w:rPr>
            </w:pPr>
          </w:p>
          <w:p w14:paraId="0879FB64" w14:textId="77777777" w:rsidR="00281A53" w:rsidRPr="00AF0442" w:rsidRDefault="00281A53" w:rsidP="00281A53">
            <w:pPr>
              <w:pStyle w:val="Default"/>
              <w:rPr>
                <w:rFonts w:asciiTheme="minorHAnsi" w:hAnsiTheme="minorHAnsi"/>
                <w:bCs/>
                <w:sz w:val="22"/>
                <w:szCs w:val="22"/>
              </w:rPr>
            </w:pPr>
            <w:r w:rsidRPr="00AF0442">
              <w:rPr>
                <w:rFonts w:asciiTheme="minorHAnsi" w:hAnsiTheme="minorHAnsi"/>
                <w:bCs/>
                <w:sz w:val="22"/>
                <w:szCs w:val="22"/>
              </w:rPr>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p w14:paraId="4AADF1C3" w14:textId="77777777" w:rsidR="00281A53" w:rsidRPr="00AF0442" w:rsidRDefault="00281A53" w:rsidP="00281A53">
            <w:pPr>
              <w:pStyle w:val="Default"/>
              <w:rPr>
                <w:rFonts w:asciiTheme="minorHAnsi" w:hAnsiTheme="minorHAnsi"/>
                <w:bCs/>
                <w:sz w:val="22"/>
                <w:szCs w:val="22"/>
              </w:rPr>
            </w:pPr>
          </w:p>
          <w:p w14:paraId="0E2095CB" w14:textId="77777777" w:rsidR="00281A53" w:rsidRPr="00C62B1C" w:rsidRDefault="00281A53" w:rsidP="00281A53">
            <w:pPr>
              <w:pStyle w:val="Default"/>
              <w:rPr>
                <w:rFonts w:asciiTheme="minorHAnsi" w:hAnsiTheme="minorHAnsi"/>
                <w:sz w:val="22"/>
                <w:szCs w:val="22"/>
              </w:rPr>
            </w:pPr>
            <w:r w:rsidRPr="00AF0442">
              <w:rPr>
                <w:rFonts w:asciiTheme="minorHAnsi" w:hAnsiTheme="minorHAnsi"/>
                <w:bCs/>
                <w:sz w:val="22"/>
                <w:szCs w:val="22"/>
              </w:rPr>
              <w:t xml:space="preserve">Use the properties of similarity transformations to establish the AA criterion for two triangles to be similar. </w:t>
            </w:r>
          </w:p>
        </w:tc>
        <w:tc>
          <w:tcPr>
            <w:tcW w:w="6617" w:type="dxa"/>
          </w:tcPr>
          <w:p w14:paraId="131F38F5" w14:textId="77777777" w:rsidR="00281A53" w:rsidRPr="00000C90" w:rsidRDefault="00281A53" w:rsidP="00281A53">
            <w:pPr>
              <w:rPr>
                <w:rFonts w:ascii="Calibri" w:hAnsi="Calibri" w:cs="Arial"/>
              </w:rPr>
            </w:pPr>
            <w:r w:rsidRPr="00000C90">
              <w:rPr>
                <w:rFonts w:ascii="Calibri" w:hAnsi="Calibri" w:cs="Arial"/>
              </w:rPr>
              <w:lastRenderedPageBreak/>
              <w:t xml:space="preserve">R: Discusses dilations and similarity transformations. </w:t>
            </w:r>
          </w:p>
          <w:p w14:paraId="2FD8C8ED" w14:textId="77777777" w:rsidR="00281A53" w:rsidRPr="00000C90" w:rsidRDefault="00767748" w:rsidP="00281A53">
            <w:pPr>
              <w:rPr>
                <w:rFonts w:ascii="Calibri" w:hAnsi="Calibri" w:cs="Arial"/>
              </w:rPr>
            </w:pPr>
            <w:hyperlink r:id="rId680" w:history="1">
              <w:r w:rsidR="00281A53" w:rsidRPr="00000C90">
                <w:rPr>
                  <w:rStyle w:val="Hyperlink"/>
                  <w:rFonts w:ascii="Calibri" w:hAnsi="Calibri" w:cs="Arial"/>
                </w:rPr>
                <w:t>http://math.tutorvista.com/geometry/similarity-transformation.html</w:t>
              </w:r>
            </w:hyperlink>
          </w:p>
          <w:p w14:paraId="2AA0EF3C" w14:textId="77777777" w:rsidR="00281A53" w:rsidRPr="00000C90" w:rsidRDefault="00281A53" w:rsidP="00281A53">
            <w:pPr>
              <w:rPr>
                <w:rFonts w:ascii="Calibri" w:hAnsi="Calibri" w:cs="Arial"/>
              </w:rPr>
            </w:pPr>
          </w:p>
          <w:p w14:paraId="7B06A10B" w14:textId="77777777" w:rsidR="00281A53" w:rsidRPr="00000C90" w:rsidRDefault="00281A53" w:rsidP="00281A53">
            <w:pPr>
              <w:rPr>
                <w:rFonts w:ascii="Calibri" w:hAnsi="Calibri" w:cs="Arial"/>
              </w:rPr>
            </w:pPr>
            <w:r w:rsidRPr="00000C90">
              <w:rPr>
                <w:rFonts w:ascii="Calibri" w:hAnsi="Calibri" w:cs="Arial"/>
              </w:rPr>
              <w:t xml:space="preserve">A: A short activity on dilations. </w:t>
            </w:r>
          </w:p>
          <w:p w14:paraId="485D1171" w14:textId="77777777" w:rsidR="00281A53" w:rsidRPr="00000C90" w:rsidRDefault="00767748" w:rsidP="00281A53">
            <w:pPr>
              <w:rPr>
                <w:rFonts w:ascii="Calibri" w:hAnsi="Calibri" w:cs="Arial"/>
              </w:rPr>
            </w:pPr>
            <w:hyperlink r:id="rId681" w:history="1">
              <w:r w:rsidR="00281A53" w:rsidRPr="00000C90">
                <w:rPr>
                  <w:rStyle w:val="Hyperlink"/>
                  <w:rFonts w:ascii="Calibri" w:hAnsi="Calibri" w:cs="Arial"/>
                </w:rPr>
                <w:t>http://www.regentsprep.org/Regents/math/geometry/GT3/DActiv.ht</w:t>
              </w:r>
              <w:r w:rsidR="00281A53" w:rsidRPr="00000C90">
                <w:rPr>
                  <w:rStyle w:val="Hyperlink"/>
                  <w:rFonts w:ascii="Calibri" w:hAnsi="Calibri" w:cs="Arial"/>
                </w:rPr>
                <w:lastRenderedPageBreak/>
                <w:t>m</w:t>
              </w:r>
            </w:hyperlink>
          </w:p>
          <w:p w14:paraId="3572EC00" w14:textId="77777777" w:rsidR="00281A53" w:rsidRPr="00000C90" w:rsidRDefault="00281A53" w:rsidP="00281A53">
            <w:pPr>
              <w:rPr>
                <w:rFonts w:ascii="Calibri" w:hAnsi="Calibri" w:cs="Arial"/>
              </w:rPr>
            </w:pPr>
          </w:p>
          <w:p w14:paraId="14D48E93" w14:textId="77777777" w:rsidR="00281A53" w:rsidRPr="00000C90" w:rsidRDefault="00281A53" w:rsidP="00281A53">
            <w:pPr>
              <w:rPr>
                <w:rFonts w:ascii="Calibri" w:hAnsi="Calibri" w:cs="Arial"/>
              </w:rPr>
            </w:pPr>
            <w:r w:rsidRPr="00000C90">
              <w:rPr>
                <w:rFonts w:ascii="Calibri" w:hAnsi="Calibri" w:cs="Arial"/>
              </w:rPr>
              <w:t>A:</w:t>
            </w:r>
            <w:r>
              <w:rPr>
                <w:rFonts w:ascii="Calibri" w:hAnsi="Calibri" w:cs="Arial"/>
              </w:rPr>
              <w:t xml:space="preserve"> </w:t>
            </w:r>
            <w:r w:rsidRPr="00000C90">
              <w:rPr>
                <w:rFonts w:ascii="Calibri" w:hAnsi="Calibri" w:cs="Arial"/>
              </w:rPr>
              <w:t xml:space="preserve">Sample problems on dilations. </w:t>
            </w:r>
          </w:p>
          <w:p w14:paraId="396E5753" w14:textId="77777777" w:rsidR="00281A53" w:rsidRPr="00000C90" w:rsidRDefault="00767748" w:rsidP="00281A53">
            <w:pPr>
              <w:rPr>
                <w:rStyle w:val="HTMLCite"/>
                <w:rFonts w:ascii="Calibri" w:hAnsi="Calibri" w:cs="Arial"/>
                <w:lang w:val="en"/>
              </w:rPr>
            </w:pPr>
            <w:hyperlink r:id="rId682" w:history="1">
              <w:r w:rsidR="00281A53" w:rsidRPr="00000C90">
                <w:rPr>
                  <w:rStyle w:val="Hyperlink"/>
                  <w:rFonts w:ascii="Calibri" w:hAnsi="Calibri" w:cs="Arial"/>
                  <w:lang w:val="en"/>
                </w:rPr>
                <w:t>www.mathworksheetsland.com/geometry/16dilation/ip.pdf</w:t>
              </w:r>
            </w:hyperlink>
          </w:p>
          <w:p w14:paraId="5918CE49" w14:textId="77777777" w:rsidR="00281A53" w:rsidRPr="00000C90" w:rsidRDefault="00281A53" w:rsidP="00281A53">
            <w:pPr>
              <w:rPr>
                <w:rFonts w:ascii="Calibri" w:hAnsi="Calibri" w:cs="Arial"/>
              </w:rPr>
            </w:pPr>
          </w:p>
          <w:p w14:paraId="27AEBD22" w14:textId="77777777" w:rsidR="00281A53" w:rsidRPr="00000C90" w:rsidRDefault="00281A53" w:rsidP="00281A53">
            <w:pPr>
              <w:rPr>
                <w:rFonts w:ascii="Calibri" w:hAnsi="Calibri" w:cs="Arial"/>
              </w:rPr>
            </w:pPr>
            <w:r w:rsidRPr="00000C90">
              <w:rPr>
                <w:rFonts w:ascii="Calibri" w:hAnsi="Calibri" w:cs="Arial"/>
              </w:rPr>
              <w:t>V: Video on similarity transformations.</w:t>
            </w:r>
          </w:p>
          <w:p w14:paraId="759A896E" w14:textId="77777777" w:rsidR="00281A53" w:rsidRDefault="00767748" w:rsidP="00281A53">
            <w:pPr>
              <w:rPr>
                <w:rFonts w:ascii="Arial" w:hAnsi="Arial" w:cs="Arial"/>
              </w:rPr>
            </w:pPr>
            <w:hyperlink r:id="rId683" w:history="1">
              <w:r w:rsidR="00281A53" w:rsidRPr="00000C90">
                <w:rPr>
                  <w:rStyle w:val="Hyperlink"/>
                  <w:rFonts w:ascii="Calibri" w:hAnsi="Calibri" w:cs="Arial"/>
                </w:rPr>
                <w:t>http://www.virtualnerd.com/geometry/transformations/similarity-congruence/identify-similarity-transformation</w:t>
              </w:r>
            </w:hyperlink>
          </w:p>
          <w:p w14:paraId="4497371F" w14:textId="77777777" w:rsidR="00281A53" w:rsidRPr="000B1B89" w:rsidRDefault="00281A53" w:rsidP="00281A53">
            <w:pPr>
              <w:rPr>
                <w:rFonts w:ascii="Arial" w:hAnsi="Arial" w:cs="Arial"/>
              </w:rPr>
            </w:pPr>
          </w:p>
        </w:tc>
      </w:tr>
      <w:tr w:rsidR="00281A53" w:rsidRPr="0044195F" w14:paraId="39FCC024"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13302B60"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lastRenderedPageBreak/>
              <w:t xml:space="preserve">Cluster:  </w:t>
            </w:r>
            <w:r>
              <w:rPr>
                <w:rFonts w:ascii="Calibri" w:hAnsi="Calibri" w:cs="Perpetua-Bold"/>
                <w:b/>
                <w:bCs/>
                <w:sz w:val="28"/>
              </w:rPr>
              <w:t>Prove theorems involving similarity.</w:t>
            </w:r>
          </w:p>
        </w:tc>
      </w:tr>
      <w:tr w:rsidR="00281A53" w:rsidRPr="000B1B89" w14:paraId="2754B850" w14:textId="77777777" w:rsidTr="00281A53">
        <w:tc>
          <w:tcPr>
            <w:tcW w:w="1368" w:type="dxa"/>
            <w:tcBorders>
              <w:bottom w:val="single" w:sz="4" w:space="0" w:color="auto"/>
            </w:tcBorders>
            <w:shd w:val="clear" w:color="auto" w:fill="DAEEF3" w:themeFill="accent5" w:themeFillTint="33"/>
          </w:tcPr>
          <w:p w14:paraId="3063FCBF" w14:textId="77777777" w:rsidR="00281A53" w:rsidRPr="001D0B11" w:rsidRDefault="00281A53" w:rsidP="00281A53">
            <w:pPr>
              <w:jc w:val="center"/>
              <w:rPr>
                <w:rFonts w:ascii="Calibri" w:hAnsi="Calibri" w:cs="Arial"/>
                <w:b/>
              </w:rPr>
            </w:pPr>
            <w:r w:rsidRPr="001D0B11">
              <w:rPr>
                <w:rFonts w:ascii="Calibri" w:hAnsi="Calibri" w:cs="Arial"/>
                <w:b/>
              </w:rPr>
              <w:t>Standards</w:t>
            </w:r>
          </w:p>
        </w:tc>
        <w:tc>
          <w:tcPr>
            <w:tcW w:w="5220" w:type="dxa"/>
            <w:gridSpan w:val="2"/>
            <w:tcBorders>
              <w:bottom w:val="single" w:sz="4" w:space="0" w:color="auto"/>
            </w:tcBorders>
            <w:shd w:val="clear" w:color="auto" w:fill="DAEEF3" w:themeFill="accent5" w:themeFillTint="33"/>
          </w:tcPr>
          <w:p w14:paraId="06E3F2CC" w14:textId="77777777" w:rsidR="00281A53" w:rsidRPr="001D0B11" w:rsidRDefault="00281A53" w:rsidP="00281A53">
            <w:pPr>
              <w:jc w:val="center"/>
              <w:rPr>
                <w:rFonts w:ascii="Calibri" w:hAnsi="Calibri" w:cs="Arial"/>
                <w:b/>
              </w:rPr>
            </w:pPr>
            <w:r w:rsidRPr="001D0B11">
              <w:rPr>
                <w:rFonts w:ascii="Calibri" w:hAnsi="Calibri" w:cs="Arial"/>
                <w:b/>
              </w:rPr>
              <w:t>Key ideas and Details</w:t>
            </w:r>
          </w:p>
        </w:tc>
        <w:tc>
          <w:tcPr>
            <w:tcW w:w="6617" w:type="dxa"/>
            <w:tcBorders>
              <w:bottom w:val="single" w:sz="4" w:space="0" w:color="auto"/>
            </w:tcBorders>
            <w:shd w:val="clear" w:color="auto" w:fill="DAEEF3" w:themeFill="accent5" w:themeFillTint="33"/>
          </w:tcPr>
          <w:p w14:paraId="71E6338E" w14:textId="77777777" w:rsidR="00281A53" w:rsidRPr="001D0B11" w:rsidRDefault="00281A53" w:rsidP="00281A53">
            <w:pPr>
              <w:jc w:val="center"/>
              <w:rPr>
                <w:rFonts w:ascii="Calibri" w:hAnsi="Calibri" w:cs="Arial"/>
                <w:b/>
              </w:rPr>
            </w:pPr>
            <w:r w:rsidRPr="001D0B11">
              <w:rPr>
                <w:rFonts w:ascii="Calibri" w:hAnsi="Calibri" w:cs="Arial"/>
                <w:b/>
              </w:rPr>
              <w:t>Intervention Supports</w:t>
            </w:r>
          </w:p>
        </w:tc>
      </w:tr>
      <w:tr w:rsidR="00281A53" w:rsidRPr="000B1B89" w14:paraId="6BB0C73A" w14:textId="77777777" w:rsidTr="00281A53">
        <w:tc>
          <w:tcPr>
            <w:tcW w:w="1368" w:type="dxa"/>
          </w:tcPr>
          <w:p w14:paraId="782F93ED" w14:textId="77777777" w:rsidR="00281A53" w:rsidRPr="005E118D" w:rsidRDefault="00281A53" w:rsidP="00281A53">
            <w:pPr>
              <w:pStyle w:val="Default"/>
              <w:jc w:val="center"/>
              <w:rPr>
                <w:rFonts w:asciiTheme="minorHAnsi" w:hAnsiTheme="minorHAnsi"/>
                <w:bCs/>
                <w:sz w:val="22"/>
                <w:szCs w:val="22"/>
              </w:rPr>
            </w:pPr>
            <w:r w:rsidRPr="005E118D">
              <w:rPr>
                <w:rFonts w:asciiTheme="minorHAnsi" w:hAnsiTheme="minorHAnsi"/>
                <w:bCs/>
                <w:sz w:val="22"/>
                <w:szCs w:val="22"/>
              </w:rPr>
              <w:t>G.SRT.4</w:t>
            </w:r>
          </w:p>
          <w:p w14:paraId="544AD425" w14:textId="77777777" w:rsidR="00281A53" w:rsidRPr="005E118D" w:rsidRDefault="00281A53" w:rsidP="00281A53">
            <w:pPr>
              <w:pStyle w:val="Default"/>
              <w:jc w:val="center"/>
              <w:rPr>
                <w:rFonts w:asciiTheme="minorHAnsi" w:hAnsiTheme="minorHAnsi"/>
                <w:bCs/>
                <w:sz w:val="22"/>
                <w:szCs w:val="22"/>
              </w:rPr>
            </w:pPr>
          </w:p>
          <w:p w14:paraId="55B982C1" w14:textId="77777777" w:rsidR="00281A53" w:rsidRDefault="00281A53" w:rsidP="00281A53">
            <w:pPr>
              <w:pStyle w:val="Default"/>
              <w:jc w:val="center"/>
              <w:rPr>
                <w:rFonts w:asciiTheme="minorHAnsi" w:hAnsiTheme="minorHAnsi"/>
                <w:bCs/>
                <w:sz w:val="22"/>
                <w:szCs w:val="22"/>
              </w:rPr>
            </w:pPr>
          </w:p>
          <w:p w14:paraId="48DA14DB" w14:textId="77777777" w:rsidR="00281A53" w:rsidRPr="005E118D" w:rsidRDefault="00281A53" w:rsidP="00281A53">
            <w:pPr>
              <w:pStyle w:val="Default"/>
              <w:jc w:val="center"/>
              <w:rPr>
                <w:rFonts w:asciiTheme="minorHAnsi" w:hAnsiTheme="minorHAnsi"/>
                <w:bCs/>
                <w:sz w:val="22"/>
                <w:szCs w:val="22"/>
              </w:rPr>
            </w:pPr>
          </w:p>
          <w:p w14:paraId="715F013A" w14:textId="77777777" w:rsidR="00281A53" w:rsidRPr="005E118D" w:rsidRDefault="00281A53" w:rsidP="00281A53">
            <w:pPr>
              <w:pStyle w:val="Default"/>
              <w:jc w:val="center"/>
              <w:rPr>
                <w:rFonts w:asciiTheme="minorHAnsi" w:hAnsiTheme="minorHAnsi"/>
                <w:bCs/>
                <w:sz w:val="22"/>
                <w:szCs w:val="22"/>
              </w:rPr>
            </w:pPr>
          </w:p>
          <w:p w14:paraId="64BF0EF2" w14:textId="77777777" w:rsidR="00281A53" w:rsidRPr="005E118D" w:rsidRDefault="00281A53" w:rsidP="00281A53">
            <w:pPr>
              <w:pStyle w:val="Default"/>
              <w:jc w:val="center"/>
              <w:rPr>
                <w:rFonts w:asciiTheme="minorHAnsi" w:hAnsiTheme="minorHAnsi" w:cs="Arial"/>
                <w:sz w:val="22"/>
                <w:szCs w:val="22"/>
              </w:rPr>
            </w:pPr>
            <w:r w:rsidRPr="005E118D">
              <w:rPr>
                <w:rFonts w:asciiTheme="minorHAnsi" w:hAnsiTheme="minorHAnsi"/>
                <w:bCs/>
                <w:sz w:val="22"/>
                <w:szCs w:val="22"/>
              </w:rPr>
              <w:t>G.SRT.5</w:t>
            </w:r>
          </w:p>
        </w:tc>
        <w:tc>
          <w:tcPr>
            <w:tcW w:w="5220" w:type="dxa"/>
            <w:gridSpan w:val="2"/>
          </w:tcPr>
          <w:p w14:paraId="10AD43F1" w14:textId="77777777" w:rsidR="00281A53" w:rsidRDefault="00281A53" w:rsidP="00281A53">
            <w:pPr>
              <w:pStyle w:val="Default"/>
              <w:rPr>
                <w:rFonts w:asciiTheme="minorHAnsi" w:hAnsiTheme="minorHAnsi"/>
                <w:bCs/>
                <w:i/>
                <w:iCs/>
                <w:sz w:val="22"/>
                <w:szCs w:val="22"/>
              </w:rPr>
            </w:pPr>
            <w:r w:rsidRPr="005E118D">
              <w:rPr>
                <w:rFonts w:asciiTheme="minorHAnsi" w:hAnsiTheme="minorHAnsi"/>
                <w:bCs/>
                <w:sz w:val="22"/>
                <w:szCs w:val="22"/>
              </w:rPr>
              <w:t xml:space="preserve">Prove theorems about triangles. </w:t>
            </w:r>
            <w:r w:rsidRPr="005E118D">
              <w:rPr>
                <w:rFonts w:asciiTheme="minorHAnsi" w:hAnsiTheme="minorHAnsi"/>
                <w:bCs/>
                <w:i/>
                <w:iCs/>
                <w:sz w:val="22"/>
                <w:szCs w:val="22"/>
              </w:rPr>
              <w:t xml:space="preserve">Theorems include: a line parallel to one side of a triangle divides the other two proportionally, and conversely; the Pythagorean Theorem proved using triangle similarity. </w:t>
            </w:r>
          </w:p>
          <w:p w14:paraId="621428D9" w14:textId="77777777" w:rsidR="00281A53" w:rsidRPr="005E118D" w:rsidRDefault="00281A53" w:rsidP="00281A53">
            <w:pPr>
              <w:pStyle w:val="Default"/>
              <w:rPr>
                <w:rFonts w:asciiTheme="minorHAnsi" w:hAnsiTheme="minorHAnsi"/>
                <w:bCs/>
                <w:i/>
                <w:iCs/>
                <w:sz w:val="22"/>
                <w:szCs w:val="22"/>
              </w:rPr>
            </w:pPr>
          </w:p>
          <w:p w14:paraId="3A7004CB" w14:textId="77777777" w:rsidR="00281A53" w:rsidRPr="005E118D" w:rsidRDefault="00281A53" w:rsidP="00281A53">
            <w:pPr>
              <w:pStyle w:val="Default"/>
              <w:rPr>
                <w:rFonts w:asciiTheme="minorHAnsi" w:hAnsiTheme="minorHAnsi"/>
                <w:sz w:val="22"/>
                <w:szCs w:val="22"/>
              </w:rPr>
            </w:pPr>
            <w:r w:rsidRPr="005E118D">
              <w:rPr>
                <w:rFonts w:asciiTheme="minorHAnsi" w:hAnsiTheme="minorHAnsi"/>
                <w:bCs/>
                <w:sz w:val="22"/>
                <w:szCs w:val="22"/>
              </w:rPr>
              <w:t>Use congruence and similarity criteria for triangles to solve problems and to prove relationships in geometric figures.</w:t>
            </w:r>
          </w:p>
        </w:tc>
        <w:tc>
          <w:tcPr>
            <w:tcW w:w="6617" w:type="dxa"/>
          </w:tcPr>
          <w:p w14:paraId="7674B22A" w14:textId="77777777" w:rsidR="00281A53" w:rsidRPr="005E118D" w:rsidRDefault="00281A53" w:rsidP="00281A53">
            <w:pPr>
              <w:rPr>
                <w:rFonts w:cs="Arial"/>
              </w:rPr>
            </w:pPr>
            <w:r w:rsidRPr="005E118D">
              <w:rPr>
                <w:rFonts w:cs="Arial"/>
              </w:rPr>
              <w:t xml:space="preserve">R/V: Discusses standard G.SRT.4 and includes a funny video for students. </w:t>
            </w:r>
          </w:p>
          <w:p w14:paraId="75E3EDF7" w14:textId="77777777" w:rsidR="00281A53" w:rsidRDefault="00767748" w:rsidP="00281A53">
            <w:pPr>
              <w:rPr>
                <w:rStyle w:val="Hyperlink"/>
                <w:rFonts w:cs="Arial"/>
              </w:rPr>
            </w:pPr>
            <w:hyperlink r:id="rId684" w:history="1">
              <w:r w:rsidR="00281A53" w:rsidRPr="005E118D">
                <w:rPr>
                  <w:rStyle w:val="Hyperlink"/>
                  <w:rFonts w:cs="Arial"/>
                </w:rPr>
                <w:t>http://www.shmoop.com/common-core-standards/ccss-hs-g-srt-4.html</w:t>
              </w:r>
            </w:hyperlink>
          </w:p>
          <w:p w14:paraId="442D0E8C" w14:textId="77777777" w:rsidR="00281A53" w:rsidRPr="005E118D" w:rsidRDefault="00281A53" w:rsidP="00281A53">
            <w:pPr>
              <w:rPr>
                <w:rFonts w:cs="Arial"/>
              </w:rPr>
            </w:pPr>
          </w:p>
          <w:p w14:paraId="0F93E768" w14:textId="77777777" w:rsidR="00281A53" w:rsidRPr="005E118D" w:rsidRDefault="00281A53" w:rsidP="00281A53">
            <w:pPr>
              <w:rPr>
                <w:rFonts w:cs="Arial"/>
              </w:rPr>
            </w:pPr>
            <w:r w:rsidRPr="005E118D">
              <w:rPr>
                <w:rFonts w:cs="Arial"/>
              </w:rPr>
              <w:t xml:space="preserve">R: Discusses standard G.SRT.5 and includes a real life example to present to students. </w:t>
            </w:r>
          </w:p>
          <w:p w14:paraId="38212C64" w14:textId="77777777" w:rsidR="00281A53" w:rsidRPr="005E118D" w:rsidRDefault="00767748" w:rsidP="00281A53">
            <w:pPr>
              <w:rPr>
                <w:rFonts w:cs="Arial"/>
              </w:rPr>
            </w:pPr>
            <w:hyperlink r:id="rId685" w:history="1">
              <w:r w:rsidR="00281A53" w:rsidRPr="005E118D">
                <w:rPr>
                  <w:rStyle w:val="Hyperlink"/>
                  <w:rFonts w:cs="Arial"/>
                </w:rPr>
                <w:t>https://www.illustrativemathematics.org/illustrations/651</w:t>
              </w:r>
            </w:hyperlink>
          </w:p>
        </w:tc>
      </w:tr>
      <w:tr w:rsidR="00281A53" w:rsidRPr="0044195F" w14:paraId="2FBFEB9A"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77D7E02C"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Define trigonometric ratios and solve problems involving right triangles</w:t>
            </w:r>
          </w:p>
        </w:tc>
      </w:tr>
      <w:tr w:rsidR="00281A53" w:rsidRPr="000B1B89" w14:paraId="20ADF7D7" w14:textId="77777777" w:rsidTr="00281A53">
        <w:tc>
          <w:tcPr>
            <w:tcW w:w="1406" w:type="dxa"/>
            <w:gridSpan w:val="2"/>
            <w:tcBorders>
              <w:bottom w:val="single" w:sz="4" w:space="0" w:color="auto"/>
            </w:tcBorders>
            <w:shd w:val="clear" w:color="auto" w:fill="DAEEF3" w:themeFill="accent5" w:themeFillTint="33"/>
          </w:tcPr>
          <w:p w14:paraId="70BE30E9" w14:textId="77777777" w:rsidR="00281A53" w:rsidRPr="00B33501" w:rsidRDefault="00281A53" w:rsidP="00281A53">
            <w:pPr>
              <w:jc w:val="center"/>
              <w:rPr>
                <w:rFonts w:ascii="Calibri" w:hAnsi="Calibri" w:cs="Arial"/>
                <w:b/>
              </w:rPr>
            </w:pPr>
            <w:r w:rsidRPr="00B33501">
              <w:rPr>
                <w:rFonts w:ascii="Calibri" w:hAnsi="Calibri" w:cs="Arial"/>
                <w:b/>
              </w:rPr>
              <w:t>Standards</w:t>
            </w:r>
          </w:p>
        </w:tc>
        <w:tc>
          <w:tcPr>
            <w:tcW w:w="5182" w:type="dxa"/>
            <w:tcBorders>
              <w:bottom w:val="single" w:sz="4" w:space="0" w:color="auto"/>
            </w:tcBorders>
            <w:shd w:val="clear" w:color="auto" w:fill="DAEEF3" w:themeFill="accent5" w:themeFillTint="33"/>
          </w:tcPr>
          <w:p w14:paraId="4B673CCD" w14:textId="77777777" w:rsidR="00281A53" w:rsidRPr="00B33501" w:rsidRDefault="00281A53" w:rsidP="00281A53">
            <w:pPr>
              <w:jc w:val="center"/>
              <w:rPr>
                <w:rFonts w:ascii="Calibri" w:hAnsi="Calibri" w:cs="Arial"/>
                <w:b/>
              </w:rPr>
            </w:pPr>
            <w:r w:rsidRPr="00B33501">
              <w:rPr>
                <w:rFonts w:ascii="Calibri" w:hAnsi="Calibri" w:cs="Arial"/>
                <w:b/>
              </w:rPr>
              <w:t>Key ideas and Details</w:t>
            </w:r>
          </w:p>
        </w:tc>
        <w:tc>
          <w:tcPr>
            <w:tcW w:w="6617" w:type="dxa"/>
            <w:tcBorders>
              <w:bottom w:val="single" w:sz="4" w:space="0" w:color="auto"/>
            </w:tcBorders>
            <w:shd w:val="clear" w:color="auto" w:fill="DAEEF3" w:themeFill="accent5" w:themeFillTint="33"/>
          </w:tcPr>
          <w:p w14:paraId="52945C83" w14:textId="77777777" w:rsidR="00281A53" w:rsidRPr="00B33501" w:rsidRDefault="00281A53" w:rsidP="00281A53">
            <w:pPr>
              <w:jc w:val="center"/>
              <w:rPr>
                <w:rFonts w:ascii="Calibri" w:hAnsi="Calibri" w:cs="Arial"/>
                <w:b/>
              </w:rPr>
            </w:pPr>
            <w:r w:rsidRPr="00B33501">
              <w:rPr>
                <w:rFonts w:ascii="Calibri" w:hAnsi="Calibri" w:cs="Arial"/>
                <w:b/>
              </w:rPr>
              <w:t>Intervention Supports</w:t>
            </w:r>
          </w:p>
        </w:tc>
      </w:tr>
      <w:tr w:rsidR="00281A53" w:rsidRPr="000B1B89" w14:paraId="594AF65C" w14:textId="77777777" w:rsidTr="00281A53">
        <w:tc>
          <w:tcPr>
            <w:tcW w:w="1406" w:type="dxa"/>
            <w:gridSpan w:val="2"/>
          </w:tcPr>
          <w:p w14:paraId="4D09BC4F" w14:textId="77777777" w:rsidR="00281A53" w:rsidRPr="00E94FBD" w:rsidRDefault="00281A53" w:rsidP="00281A53">
            <w:pPr>
              <w:pStyle w:val="Default"/>
              <w:jc w:val="center"/>
              <w:rPr>
                <w:rFonts w:ascii="Calibri" w:hAnsi="Calibri"/>
                <w:bCs/>
                <w:sz w:val="22"/>
                <w:szCs w:val="22"/>
              </w:rPr>
            </w:pPr>
            <w:r w:rsidRPr="00E94FBD">
              <w:rPr>
                <w:rFonts w:ascii="Calibri" w:hAnsi="Calibri"/>
                <w:bCs/>
                <w:sz w:val="22"/>
                <w:szCs w:val="22"/>
              </w:rPr>
              <w:t>G.SRT.6</w:t>
            </w:r>
          </w:p>
          <w:p w14:paraId="098A0E4D" w14:textId="77777777" w:rsidR="00281A53" w:rsidRPr="00E94FBD" w:rsidRDefault="00281A53" w:rsidP="00281A53">
            <w:pPr>
              <w:pStyle w:val="Default"/>
              <w:jc w:val="center"/>
              <w:rPr>
                <w:rFonts w:ascii="Calibri" w:hAnsi="Calibri"/>
                <w:bCs/>
                <w:sz w:val="22"/>
                <w:szCs w:val="22"/>
              </w:rPr>
            </w:pPr>
          </w:p>
          <w:p w14:paraId="10534D28" w14:textId="77777777" w:rsidR="00281A53" w:rsidRDefault="00281A53" w:rsidP="00281A53">
            <w:pPr>
              <w:pStyle w:val="Default"/>
              <w:jc w:val="center"/>
              <w:rPr>
                <w:rFonts w:ascii="Calibri" w:hAnsi="Calibri"/>
                <w:bCs/>
                <w:sz w:val="22"/>
                <w:szCs w:val="22"/>
              </w:rPr>
            </w:pPr>
          </w:p>
          <w:p w14:paraId="66C3BF4F" w14:textId="77777777" w:rsidR="00281A53" w:rsidRPr="00E94FBD" w:rsidRDefault="00281A53" w:rsidP="00281A53">
            <w:pPr>
              <w:pStyle w:val="Default"/>
              <w:jc w:val="center"/>
              <w:rPr>
                <w:rFonts w:ascii="Calibri" w:hAnsi="Calibri"/>
                <w:bCs/>
                <w:sz w:val="22"/>
                <w:szCs w:val="22"/>
              </w:rPr>
            </w:pPr>
          </w:p>
          <w:p w14:paraId="7E8F3A59" w14:textId="77777777" w:rsidR="00281A53" w:rsidRPr="00E94FBD" w:rsidRDefault="00281A53" w:rsidP="00281A53">
            <w:pPr>
              <w:pStyle w:val="Default"/>
              <w:jc w:val="center"/>
              <w:rPr>
                <w:rFonts w:ascii="Calibri" w:hAnsi="Calibri"/>
                <w:bCs/>
                <w:sz w:val="22"/>
                <w:szCs w:val="22"/>
              </w:rPr>
            </w:pPr>
          </w:p>
          <w:p w14:paraId="57BE63D0" w14:textId="77777777" w:rsidR="00281A53" w:rsidRPr="00E94FBD" w:rsidRDefault="00281A53" w:rsidP="00281A53">
            <w:pPr>
              <w:pStyle w:val="Default"/>
              <w:jc w:val="center"/>
              <w:rPr>
                <w:rFonts w:ascii="Calibri" w:hAnsi="Calibri"/>
                <w:bCs/>
                <w:sz w:val="22"/>
                <w:szCs w:val="22"/>
              </w:rPr>
            </w:pPr>
            <w:r w:rsidRPr="00E94FBD">
              <w:rPr>
                <w:rFonts w:ascii="Calibri" w:hAnsi="Calibri"/>
                <w:bCs/>
                <w:sz w:val="22"/>
                <w:szCs w:val="22"/>
              </w:rPr>
              <w:t>G.SRT.7</w:t>
            </w:r>
          </w:p>
          <w:p w14:paraId="3E080997" w14:textId="77777777" w:rsidR="00281A53" w:rsidRPr="00E94FBD" w:rsidRDefault="00281A53" w:rsidP="00281A53">
            <w:pPr>
              <w:pStyle w:val="Default"/>
              <w:jc w:val="center"/>
              <w:rPr>
                <w:rFonts w:ascii="Calibri" w:hAnsi="Calibri"/>
                <w:bCs/>
                <w:sz w:val="22"/>
                <w:szCs w:val="22"/>
              </w:rPr>
            </w:pPr>
          </w:p>
          <w:p w14:paraId="5564B654" w14:textId="77777777" w:rsidR="00281A53" w:rsidRPr="00E94FBD" w:rsidRDefault="00281A53" w:rsidP="00281A53">
            <w:pPr>
              <w:pStyle w:val="Default"/>
              <w:jc w:val="center"/>
              <w:rPr>
                <w:rFonts w:ascii="Calibri" w:hAnsi="Calibri"/>
                <w:bCs/>
                <w:sz w:val="22"/>
                <w:szCs w:val="22"/>
              </w:rPr>
            </w:pPr>
          </w:p>
          <w:p w14:paraId="13B39181" w14:textId="77777777" w:rsidR="00281A53" w:rsidRPr="00E94FBD" w:rsidRDefault="00281A53" w:rsidP="00281A53">
            <w:pPr>
              <w:pStyle w:val="Default"/>
              <w:jc w:val="center"/>
              <w:rPr>
                <w:rFonts w:ascii="Calibri" w:hAnsi="Calibri"/>
                <w:bCs/>
                <w:sz w:val="22"/>
                <w:szCs w:val="22"/>
              </w:rPr>
            </w:pPr>
            <w:r w:rsidRPr="00E94FBD">
              <w:rPr>
                <w:rFonts w:ascii="Calibri" w:hAnsi="Calibri"/>
                <w:bCs/>
                <w:sz w:val="22"/>
                <w:szCs w:val="22"/>
              </w:rPr>
              <w:lastRenderedPageBreak/>
              <w:t>G.SRT.8</w:t>
            </w:r>
          </w:p>
          <w:p w14:paraId="6AE1C54C" w14:textId="77777777" w:rsidR="00281A53" w:rsidRPr="00E94FBD" w:rsidRDefault="00281A53" w:rsidP="00281A53">
            <w:pPr>
              <w:pStyle w:val="Default"/>
              <w:jc w:val="center"/>
              <w:rPr>
                <w:rFonts w:ascii="Calibri" w:hAnsi="Calibri"/>
                <w:bCs/>
                <w:sz w:val="22"/>
                <w:szCs w:val="22"/>
              </w:rPr>
            </w:pPr>
          </w:p>
          <w:p w14:paraId="725AE0BA" w14:textId="77777777" w:rsidR="00281A53" w:rsidRPr="00E94FBD" w:rsidRDefault="00281A53" w:rsidP="00281A53">
            <w:pPr>
              <w:pStyle w:val="Default"/>
              <w:jc w:val="center"/>
              <w:rPr>
                <w:rFonts w:ascii="Calibri" w:hAnsi="Calibri"/>
                <w:bCs/>
                <w:sz w:val="22"/>
                <w:szCs w:val="22"/>
              </w:rPr>
            </w:pPr>
          </w:p>
          <w:p w14:paraId="236C43F8" w14:textId="77777777" w:rsidR="00281A53" w:rsidRPr="00E94FBD" w:rsidRDefault="00281A53" w:rsidP="00281A53">
            <w:pPr>
              <w:pStyle w:val="Default"/>
              <w:rPr>
                <w:rFonts w:ascii="Calibri" w:hAnsi="Calibri" w:cs="Arial"/>
                <w:sz w:val="22"/>
                <w:szCs w:val="22"/>
              </w:rPr>
            </w:pPr>
          </w:p>
        </w:tc>
        <w:tc>
          <w:tcPr>
            <w:tcW w:w="5182" w:type="dxa"/>
          </w:tcPr>
          <w:p w14:paraId="0B785970" w14:textId="77777777" w:rsidR="00281A53" w:rsidRPr="00E94FBD" w:rsidRDefault="00281A53" w:rsidP="00281A53">
            <w:pPr>
              <w:pStyle w:val="Default"/>
              <w:rPr>
                <w:rFonts w:ascii="Calibri" w:hAnsi="Calibri"/>
                <w:bCs/>
                <w:sz w:val="22"/>
                <w:szCs w:val="22"/>
              </w:rPr>
            </w:pPr>
            <w:r w:rsidRPr="00E94FBD">
              <w:rPr>
                <w:rFonts w:ascii="Calibri" w:hAnsi="Calibri"/>
                <w:bCs/>
                <w:sz w:val="22"/>
                <w:szCs w:val="22"/>
              </w:rPr>
              <w:lastRenderedPageBreak/>
              <w:t xml:space="preserve">Understand that by similarity, side ratios in right triangles are properties of the angles in the triangle, leading to definitions of trigonometric ratios for acute angles. </w:t>
            </w:r>
          </w:p>
          <w:p w14:paraId="230BD716" w14:textId="77777777" w:rsidR="00281A53" w:rsidRPr="00E94FBD" w:rsidRDefault="00281A53" w:rsidP="00281A53">
            <w:pPr>
              <w:pStyle w:val="Default"/>
              <w:rPr>
                <w:rFonts w:ascii="Calibri" w:hAnsi="Calibri"/>
                <w:bCs/>
                <w:sz w:val="22"/>
                <w:szCs w:val="22"/>
              </w:rPr>
            </w:pPr>
          </w:p>
          <w:p w14:paraId="18471FB7" w14:textId="77777777" w:rsidR="00281A53" w:rsidRPr="00E94FBD" w:rsidRDefault="00281A53" w:rsidP="00281A53">
            <w:pPr>
              <w:pStyle w:val="Default"/>
              <w:rPr>
                <w:rFonts w:ascii="Calibri" w:hAnsi="Calibri"/>
                <w:bCs/>
                <w:sz w:val="22"/>
                <w:szCs w:val="22"/>
              </w:rPr>
            </w:pPr>
            <w:r w:rsidRPr="00E94FBD">
              <w:rPr>
                <w:rFonts w:ascii="Calibri" w:hAnsi="Calibri"/>
                <w:bCs/>
                <w:sz w:val="22"/>
                <w:szCs w:val="22"/>
              </w:rPr>
              <w:t xml:space="preserve">Explain and use the relationship between the sine and cosine of complementary angles. </w:t>
            </w:r>
          </w:p>
          <w:p w14:paraId="7B987636" w14:textId="77777777" w:rsidR="00281A53" w:rsidRPr="00E94FBD" w:rsidRDefault="00281A53" w:rsidP="00281A53">
            <w:pPr>
              <w:pStyle w:val="Default"/>
              <w:rPr>
                <w:rFonts w:ascii="Calibri" w:hAnsi="Calibri"/>
                <w:bCs/>
                <w:sz w:val="22"/>
                <w:szCs w:val="22"/>
              </w:rPr>
            </w:pPr>
          </w:p>
          <w:p w14:paraId="22FBE171" w14:textId="77777777" w:rsidR="00281A53" w:rsidRPr="00E94FBD" w:rsidRDefault="00281A53" w:rsidP="00281A53">
            <w:pPr>
              <w:pStyle w:val="Default"/>
              <w:rPr>
                <w:rFonts w:ascii="Calibri" w:hAnsi="Calibri"/>
                <w:bCs/>
                <w:sz w:val="22"/>
                <w:szCs w:val="22"/>
              </w:rPr>
            </w:pPr>
            <w:r w:rsidRPr="00E94FBD">
              <w:rPr>
                <w:rFonts w:ascii="Calibri" w:hAnsi="Calibri"/>
                <w:bCs/>
                <w:sz w:val="22"/>
                <w:szCs w:val="22"/>
              </w:rPr>
              <w:lastRenderedPageBreak/>
              <w:t>Use trigonometric ratios and the Pythagorean Theorem to solve right triangles in applied problems. *</w:t>
            </w:r>
          </w:p>
          <w:p w14:paraId="34046E37" w14:textId="77777777" w:rsidR="00281A53" w:rsidRPr="00E94FBD" w:rsidRDefault="00281A53" w:rsidP="00281A53">
            <w:pPr>
              <w:pStyle w:val="Default"/>
              <w:rPr>
                <w:rFonts w:ascii="Calibri" w:hAnsi="Calibri"/>
                <w:bCs/>
                <w:sz w:val="22"/>
                <w:szCs w:val="22"/>
              </w:rPr>
            </w:pPr>
          </w:p>
        </w:tc>
        <w:tc>
          <w:tcPr>
            <w:tcW w:w="6617" w:type="dxa"/>
          </w:tcPr>
          <w:p w14:paraId="2904F65E" w14:textId="77777777" w:rsidR="00281A53" w:rsidRPr="00E94FBD" w:rsidRDefault="00281A53" w:rsidP="00281A53">
            <w:pPr>
              <w:rPr>
                <w:rFonts w:ascii="Calibri" w:hAnsi="Calibri" w:cs="Arial"/>
              </w:rPr>
            </w:pPr>
            <w:r w:rsidRPr="00E94FBD">
              <w:rPr>
                <w:rFonts w:ascii="Calibri" w:hAnsi="Calibri" w:cs="Arial"/>
              </w:rPr>
              <w:lastRenderedPageBreak/>
              <w:t>R: A graphic organizer on trigonometric ratios.</w:t>
            </w:r>
          </w:p>
          <w:p w14:paraId="3E6C4B71" w14:textId="77777777" w:rsidR="00281A53" w:rsidRPr="00E94FBD" w:rsidRDefault="00767748" w:rsidP="00281A53">
            <w:pPr>
              <w:rPr>
                <w:rFonts w:ascii="Calibri" w:hAnsi="Calibri" w:cs="Arial"/>
              </w:rPr>
            </w:pPr>
            <w:hyperlink r:id="rId686" w:history="1">
              <w:r w:rsidR="00281A53" w:rsidRPr="00E94FBD">
                <w:rPr>
                  <w:rStyle w:val="Hyperlink"/>
                  <w:rFonts w:ascii="Calibri" w:hAnsi="Calibri" w:cs="Arial"/>
                </w:rPr>
                <w:t>http://exchange.smarttech.com/details.html?id=cdbb7c21-85b7-4646-a51d-f7ae27d4e8aa</w:t>
              </w:r>
            </w:hyperlink>
          </w:p>
          <w:p w14:paraId="5B96F8FA" w14:textId="77777777" w:rsidR="00281A53" w:rsidRPr="00E94FBD" w:rsidRDefault="00281A53" w:rsidP="00281A53">
            <w:pPr>
              <w:rPr>
                <w:rFonts w:ascii="Calibri" w:hAnsi="Calibri" w:cs="Arial"/>
              </w:rPr>
            </w:pPr>
          </w:p>
          <w:p w14:paraId="49DA813C" w14:textId="77777777" w:rsidR="00281A53" w:rsidRPr="00E94FBD" w:rsidRDefault="00281A53" w:rsidP="00281A53">
            <w:pPr>
              <w:rPr>
                <w:rFonts w:ascii="Calibri" w:hAnsi="Calibri" w:cs="Arial"/>
              </w:rPr>
            </w:pPr>
            <w:r w:rsidRPr="00E94FBD">
              <w:rPr>
                <w:rFonts w:ascii="Calibri" w:hAnsi="Calibri" w:cs="Arial"/>
              </w:rPr>
              <w:t>V/R: Features several videos and examples of trigonometry.</w:t>
            </w:r>
          </w:p>
          <w:p w14:paraId="5E9CC2A5" w14:textId="77777777" w:rsidR="00281A53" w:rsidRPr="00E94FBD" w:rsidRDefault="00767748" w:rsidP="00281A53">
            <w:pPr>
              <w:rPr>
                <w:rFonts w:ascii="Calibri" w:hAnsi="Calibri" w:cs="Arial"/>
              </w:rPr>
            </w:pPr>
            <w:hyperlink r:id="rId687" w:history="1">
              <w:r w:rsidR="00281A53" w:rsidRPr="00E94FBD">
                <w:rPr>
                  <w:rStyle w:val="Hyperlink"/>
                  <w:rFonts w:ascii="Calibri" w:hAnsi="Calibri" w:cs="Arial"/>
                </w:rPr>
                <w:t>http://www.khanacademy.org/math/trigonometry/basic-trigonometry</w:t>
              </w:r>
            </w:hyperlink>
          </w:p>
          <w:p w14:paraId="3EE42AB4" w14:textId="77777777" w:rsidR="00281A53" w:rsidRPr="00E94FBD" w:rsidRDefault="00281A53" w:rsidP="00281A53">
            <w:pPr>
              <w:rPr>
                <w:rFonts w:ascii="Calibri" w:hAnsi="Calibri" w:cs="Arial"/>
              </w:rPr>
            </w:pPr>
          </w:p>
          <w:p w14:paraId="52471168" w14:textId="77777777" w:rsidR="00281A53" w:rsidRPr="00E94FBD" w:rsidRDefault="00281A53" w:rsidP="00281A53">
            <w:pPr>
              <w:rPr>
                <w:rFonts w:ascii="Calibri" w:hAnsi="Calibri" w:cs="Arial"/>
              </w:rPr>
            </w:pPr>
            <w:r w:rsidRPr="00E94FBD">
              <w:rPr>
                <w:rFonts w:ascii="Calibri" w:hAnsi="Calibri" w:cs="Arial"/>
              </w:rPr>
              <w:t>V: Provides several videos on standard G.SRT.7.</w:t>
            </w:r>
          </w:p>
          <w:p w14:paraId="0B73B0B4" w14:textId="77777777" w:rsidR="00281A53" w:rsidRPr="00E94FBD" w:rsidRDefault="00767748" w:rsidP="00281A53">
            <w:pPr>
              <w:rPr>
                <w:rFonts w:ascii="Calibri" w:hAnsi="Calibri" w:cs="Arial"/>
              </w:rPr>
            </w:pPr>
            <w:hyperlink r:id="rId688" w:history="1">
              <w:r w:rsidR="00281A53" w:rsidRPr="00E94FBD">
                <w:rPr>
                  <w:rStyle w:val="Hyperlink"/>
                  <w:rFonts w:ascii="Calibri" w:hAnsi="Calibri" w:cs="Arial"/>
                </w:rPr>
                <w:t>https://learnzillion.com/lessonsets/619-understand-the-relationship-between-the-sine-and-cosine-of-complementary-angles</w:t>
              </w:r>
            </w:hyperlink>
          </w:p>
          <w:p w14:paraId="704EAEC6" w14:textId="77777777" w:rsidR="00281A53" w:rsidRPr="00E94FBD" w:rsidRDefault="00281A53" w:rsidP="00281A53">
            <w:pPr>
              <w:rPr>
                <w:rFonts w:ascii="Calibri" w:hAnsi="Calibri" w:cs="Arial"/>
              </w:rPr>
            </w:pPr>
          </w:p>
          <w:p w14:paraId="1593C36A" w14:textId="77777777" w:rsidR="00281A53" w:rsidRPr="00E94FBD" w:rsidRDefault="00281A53" w:rsidP="00281A53">
            <w:pPr>
              <w:rPr>
                <w:rFonts w:ascii="Calibri" w:hAnsi="Calibri" w:cs="Arial"/>
              </w:rPr>
            </w:pPr>
            <w:r w:rsidRPr="00E94FBD">
              <w:rPr>
                <w:rFonts w:ascii="Calibri" w:hAnsi="Calibri" w:cs="Arial"/>
              </w:rPr>
              <w:t>A: A real world activity on trigonometry.</w:t>
            </w:r>
          </w:p>
          <w:p w14:paraId="60BC791F" w14:textId="77777777" w:rsidR="00281A53" w:rsidRPr="00E94FBD" w:rsidRDefault="00767748" w:rsidP="00281A53">
            <w:pPr>
              <w:rPr>
                <w:rFonts w:ascii="Calibri" w:hAnsi="Calibri" w:cs="Arial"/>
              </w:rPr>
            </w:pPr>
            <w:hyperlink r:id="rId689" w:history="1">
              <w:r w:rsidR="00281A53" w:rsidRPr="00E94FBD">
                <w:rPr>
                  <w:rStyle w:val="Hyperlink"/>
                  <w:rFonts w:ascii="Calibri" w:hAnsi="Calibri" w:cs="Arial"/>
                </w:rPr>
                <w:t>http://alex.state.al.us/lesson_view.php?id=6943</w:t>
              </w:r>
            </w:hyperlink>
          </w:p>
          <w:p w14:paraId="397F7C45" w14:textId="77777777" w:rsidR="00281A53" w:rsidRPr="00E94FBD" w:rsidRDefault="00281A53" w:rsidP="00281A53">
            <w:pPr>
              <w:rPr>
                <w:rFonts w:ascii="Calibri" w:hAnsi="Calibri" w:cs="Arial"/>
              </w:rPr>
            </w:pPr>
          </w:p>
          <w:p w14:paraId="6ACF2D05" w14:textId="77777777" w:rsidR="00281A53" w:rsidRPr="00E94FBD" w:rsidRDefault="00281A53" w:rsidP="00281A53">
            <w:pPr>
              <w:rPr>
                <w:rFonts w:ascii="Calibri" w:hAnsi="Calibri" w:cs="Arial"/>
              </w:rPr>
            </w:pPr>
            <w:r w:rsidRPr="00E94FBD">
              <w:rPr>
                <w:rFonts w:ascii="Calibri" w:hAnsi="Calibri" w:cs="Arial"/>
              </w:rPr>
              <w:t>A: A real world activity on trigonometry.</w:t>
            </w:r>
          </w:p>
          <w:p w14:paraId="28FEFD5F" w14:textId="77777777" w:rsidR="00281A53" w:rsidRPr="00E94FBD" w:rsidRDefault="00767748" w:rsidP="00281A53">
            <w:pPr>
              <w:rPr>
                <w:rFonts w:ascii="Calibri" w:hAnsi="Calibri" w:cs="Arial"/>
              </w:rPr>
            </w:pPr>
            <w:hyperlink r:id="rId690" w:history="1">
              <w:r w:rsidR="00281A53" w:rsidRPr="00E94FBD">
                <w:rPr>
                  <w:rStyle w:val="Hyperlink"/>
                  <w:rFonts w:ascii="Calibri" w:hAnsi="Calibri" w:cs="Arial"/>
                </w:rPr>
                <w:t>http://alex.state.al.us/lesson_view.php?id=1669</w:t>
              </w:r>
            </w:hyperlink>
          </w:p>
        </w:tc>
      </w:tr>
      <w:tr w:rsidR="00281A53" w:rsidRPr="0044195F" w14:paraId="6560D9A8"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2BDA00E3"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lastRenderedPageBreak/>
              <w:t xml:space="preserve">Cluster:  </w:t>
            </w:r>
            <w:r>
              <w:rPr>
                <w:rFonts w:ascii="Calibri" w:hAnsi="Calibri" w:cs="Perpetua-Bold"/>
                <w:b/>
                <w:bCs/>
                <w:sz w:val="28"/>
              </w:rPr>
              <w:t>Apply trigonometry to general triangles</w:t>
            </w:r>
          </w:p>
        </w:tc>
      </w:tr>
      <w:tr w:rsidR="00281A53" w:rsidRPr="000B1B89" w14:paraId="03A70581" w14:textId="77777777" w:rsidTr="00281A53">
        <w:tc>
          <w:tcPr>
            <w:tcW w:w="1406" w:type="dxa"/>
            <w:gridSpan w:val="2"/>
            <w:tcBorders>
              <w:bottom w:val="single" w:sz="4" w:space="0" w:color="auto"/>
            </w:tcBorders>
            <w:shd w:val="clear" w:color="auto" w:fill="DAEEF3" w:themeFill="accent5" w:themeFillTint="33"/>
          </w:tcPr>
          <w:p w14:paraId="4F8AF006" w14:textId="77777777" w:rsidR="00281A53" w:rsidRPr="00E94FBD" w:rsidRDefault="00281A53" w:rsidP="00281A53">
            <w:pPr>
              <w:jc w:val="center"/>
              <w:rPr>
                <w:rFonts w:ascii="Calibri" w:hAnsi="Calibri" w:cs="Arial"/>
                <w:b/>
              </w:rPr>
            </w:pPr>
            <w:r w:rsidRPr="00E94FBD">
              <w:rPr>
                <w:rFonts w:ascii="Calibri" w:hAnsi="Calibri" w:cs="Arial"/>
                <w:b/>
              </w:rPr>
              <w:t>Standards</w:t>
            </w:r>
          </w:p>
        </w:tc>
        <w:tc>
          <w:tcPr>
            <w:tcW w:w="5182" w:type="dxa"/>
            <w:tcBorders>
              <w:bottom w:val="single" w:sz="4" w:space="0" w:color="auto"/>
            </w:tcBorders>
            <w:shd w:val="clear" w:color="auto" w:fill="DAEEF3" w:themeFill="accent5" w:themeFillTint="33"/>
          </w:tcPr>
          <w:p w14:paraId="202708E6" w14:textId="77777777" w:rsidR="00281A53" w:rsidRPr="00E94FBD" w:rsidRDefault="00281A53" w:rsidP="00281A53">
            <w:pPr>
              <w:jc w:val="center"/>
              <w:rPr>
                <w:rFonts w:ascii="Calibri" w:hAnsi="Calibri" w:cs="Arial"/>
                <w:b/>
              </w:rPr>
            </w:pPr>
            <w:r w:rsidRPr="00E94FBD">
              <w:rPr>
                <w:rFonts w:ascii="Calibri" w:hAnsi="Calibri" w:cs="Arial"/>
                <w:b/>
              </w:rPr>
              <w:t>Key ideas and Details</w:t>
            </w:r>
          </w:p>
        </w:tc>
        <w:tc>
          <w:tcPr>
            <w:tcW w:w="6617" w:type="dxa"/>
            <w:tcBorders>
              <w:bottom w:val="single" w:sz="4" w:space="0" w:color="auto"/>
            </w:tcBorders>
            <w:shd w:val="clear" w:color="auto" w:fill="DAEEF3" w:themeFill="accent5" w:themeFillTint="33"/>
          </w:tcPr>
          <w:p w14:paraId="148D168E" w14:textId="77777777" w:rsidR="00281A53" w:rsidRPr="00E94FBD" w:rsidRDefault="00281A53" w:rsidP="00281A53">
            <w:pPr>
              <w:jc w:val="center"/>
              <w:rPr>
                <w:rFonts w:ascii="Calibri" w:hAnsi="Calibri" w:cs="Arial"/>
                <w:b/>
              </w:rPr>
            </w:pPr>
            <w:r w:rsidRPr="00E94FBD">
              <w:rPr>
                <w:rFonts w:ascii="Calibri" w:hAnsi="Calibri" w:cs="Arial"/>
                <w:b/>
              </w:rPr>
              <w:t>Intervention Supports</w:t>
            </w:r>
          </w:p>
        </w:tc>
      </w:tr>
      <w:tr w:rsidR="00281A53" w:rsidRPr="000B1B89" w14:paraId="42F5C2D3" w14:textId="77777777" w:rsidTr="00281A53">
        <w:tc>
          <w:tcPr>
            <w:tcW w:w="1406" w:type="dxa"/>
            <w:gridSpan w:val="2"/>
          </w:tcPr>
          <w:p w14:paraId="398AD704" w14:textId="77777777" w:rsidR="00281A53" w:rsidRPr="00776B1E" w:rsidRDefault="00281A53" w:rsidP="00281A53">
            <w:pPr>
              <w:pStyle w:val="Default"/>
              <w:jc w:val="center"/>
              <w:rPr>
                <w:rFonts w:ascii="Calibri" w:hAnsi="Calibri"/>
                <w:bCs/>
                <w:sz w:val="22"/>
                <w:szCs w:val="22"/>
              </w:rPr>
            </w:pPr>
            <w:r w:rsidRPr="00776B1E">
              <w:rPr>
                <w:rFonts w:ascii="Calibri" w:hAnsi="Calibri"/>
                <w:bCs/>
                <w:sz w:val="22"/>
                <w:szCs w:val="22"/>
              </w:rPr>
              <w:t>G.SRT.9 (+)</w:t>
            </w:r>
          </w:p>
          <w:p w14:paraId="1E67944A" w14:textId="77777777" w:rsidR="00281A53" w:rsidRPr="00776B1E" w:rsidRDefault="00281A53" w:rsidP="00281A53">
            <w:pPr>
              <w:pStyle w:val="Default"/>
              <w:jc w:val="center"/>
              <w:rPr>
                <w:rFonts w:ascii="Calibri" w:hAnsi="Calibri"/>
                <w:bCs/>
                <w:sz w:val="22"/>
                <w:szCs w:val="22"/>
              </w:rPr>
            </w:pPr>
          </w:p>
          <w:p w14:paraId="06B09A93" w14:textId="77777777" w:rsidR="00281A53" w:rsidRPr="00776B1E" w:rsidRDefault="00281A53" w:rsidP="00281A53">
            <w:pPr>
              <w:pStyle w:val="Default"/>
              <w:jc w:val="center"/>
              <w:rPr>
                <w:rFonts w:ascii="Calibri" w:hAnsi="Calibri"/>
                <w:bCs/>
                <w:sz w:val="22"/>
                <w:szCs w:val="22"/>
              </w:rPr>
            </w:pPr>
          </w:p>
          <w:p w14:paraId="4026BC04" w14:textId="77777777" w:rsidR="00281A53" w:rsidRPr="00776B1E" w:rsidRDefault="00281A53" w:rsidP="00281A53">
            <w:pPr>
              <w:pStyle w:val="Default"/>
              <w:jc w:val="center"/>
              <w:rPr>
                <w:rFonts w:ascii="Calibri" w:hAnsi="Calibri"/>
                <w:bCs/>
                <w:sz w:val="22"/>
                <w:szCs w:val="22"/>
              </w:rPr>
            </w:pPr>
          </w:p>
          <w:p w14:paraId="2907AB4A" w14:textId="77777777" w:rsidR="00281A53" w:rsidRPr="00776B1E" w:rsidRDefault="00281A53" w:rsidP="00281A53">
            <w:pPr>
              <w:pStyle w:val="Default"/>
              <w:jc w:val="center"/>
              <w:rPr>
                <w:rFonts w:ascii="Calibri" w:hAnsi="Calibri"/>
                <w:bCs/>
                <w:sz w:val="22"/>
                <w:szCs w:val="22"/>
              </w:rPr>
            </w:pPr>
            <w:r w:rsidRPr="00776B1E">
              <w:rPr>
                <w:rFonts w:ascii="Calibri" w:hAnsi="Calibri"/>
                <w:bCs/>
                <w:sz w:val="22"/>
                <w:szCs w:val="22"/>
              </w:rPr>
              <w:t>G.SRT.10 (+)</w:t>
            </w:r>
          </w:p>
          <w:p w14:paraId="2642F473" w14:textId="77777777" w:rsidR="00281A53" w:rsidRDefault="00281A53" w:rsidP="00281A53">
            <w:pPr>
              <w:pStyle w:val="Default"/>
              <w:jc w:val="center"/>
              <w:rPr>
                <w:rFonts w:ascii="Calibri" w:hAnsi="Calibri"/>
                <w:bCs/>
                <w:sz w:val="22"/>
                <w:szCs w:val="22"/>
              </w:rPr>
            </w:pPr>
          </w:p>
          <w:p w14:paraId="71A8ACF3" w14:textId="77777777" w:rsidR="00281A53" w:rsidRDefault="00281A53" w:rsidP="00281A53">
            <w:pPr>
              <w:pStyle w:val="Default"/>
              <w:jc w:val="center"/>
              <w:rPr>
                <w:rFonts w:ascii="Calibri" w:hAnsi="Calibri"/>
                <w:bCs/>
                <w:sz w:val="22"/>
                <w:szCs w:val="22"/>
              </w:rPr>
            </w:pPr>
          </w:p>
          <w:p w14:paraId="6EFFE9EC" w14:textId="77777777" w:rsidR="00281A53" w:rsidRPr="00776B1E" w:rsidRDefault="00281A53" w:rsidP="00281A53">
            <w:pPr>
              <w:pStyle w:val="Default"/>
              <w:jc w:val="center"/>
              <w:rPr>
                <w:rFonts w:ascii="Calibri" w:hAnsi="Calibri"/>
                <w:bCs/>
                <w:sz w:val="22"/>
                <w:szCs w:val="22"/>
              </w:rPr>
            </w:pPr>
          </w:p>
          <w:p w14:paraId="6ABE087B" w14:textId="77777777" w:rsidR="00281A53" w:rsidRPr="00776B1E" w:rsidRDefault="00281A53" w:rsidP="00281A53">
            <w:pPr>
              <w:pStyle w:val="Default"/>
              <w:jc w:val="center"/>
              <w:rPr>
                <w:rFonts w:ascii="Calibri" w:hAnsi="Calibri"/>
                <w:bCs/>
                <w:sz w:val="22"/>
                <w:szCs w:val="22"/>
              </w:rPr>
            </w:pPr>
            <w:r w:rsidRPr="00776B1E">
              <w:rPr>
                <w:rFonts w:ascii="Calibri" w:hAnsi="Calibri"/>
                <w:bCs/>
                <w:sz w:val="22"/>
                <w:szCs w:val="22"/>
              </w:rPr>
              <w:t>G.SRT.11 (+)</w:t>
            </w:r>
          </w:p>
          <w:p w14:paraId="1758395E" w14:textId="77777777" w:rsidR="00281A53" w:rsidRPr="00776B1E" w:rsidRDefault="00281A53" w:rsidP="00281A53">
            <w:pPr>
              <w:pStyle w:val="Default"/>
              <w:jc w:val="center"/>
              <w:rPr>
                <w:rFonts w:ascii="Calibri" w:hAnsi="Calibri"/>
                <w:bCs/>
                <w:sz w:val="22"/>
                <w:szCs w:val="22"/>
              </w:rPr>
            </w:pPr>
          </w:p>
          <w:p w14:paraId="2E9D8718" w14:textId="77777777" w:rsidR="00281A53" w:rsidRPr="00776B1E" w:rsidRDefault="00281A53" w:rsidP="00281A53">
            <w:pPr>
              <w:pStyle w:val="Default"/>
              <w:jc w:val="center"/>
              <w:rPr>
                <w:rFonts w:ascii="Calibri" w:hAnsi="Calibri"/>
                <w:bCs/>
                <w:sz w:val="22"/>
                <w:szCs w:val="22"/>
              </w:rPr>
            </w:pPr>
          </w:p>
          <w:p w14:paraId="6C54632E" w14:textId="77777777" w:rsidR="00281A53" w:rsidRPr="00776B1E" w:rsidRDefault="00281A53" w:rsidP="00281A53">
            <w:pPr>
              <w:pStyle w:val="Default"/>
              <w:rPr>
                <w:rFonts w:ascii="Calibri" w:hAnsi="Calibri" w:cs="Arial"/>
                <w:sz w:val="22"/>
                <w:szCs w:val="22"/>
              </w:rPr>
            </w:pPr>
          </w:p>
        </w:tc>
        <w:tc>
          <w:tcPr>
            <w:tcW w:w="5182" w:type="dxa"/>
          </w:tcPr>
          <w:p w14:paraId="7C6DD624" w14:textId="77777777" w:rsidR="00281A53" w:rsidRPr="00776B1E" w:rsidRDefault="00281A53" w:rsidP="00281A53">
            <w:pPr>
              <w:pStyle w:val="Default"/>
              <w:rPr>
                <w:rFonts w:ascii="Calibri" w:hAnsi="Calibri"/>
                <w:bCs/>
                <w:sz w:val="22"/>
                <w:szCs w:val="22"/>
              </w:rPr>
            </w:pPr>
            <w:r w:rsidRPr="00776B1E">
              <w:rPr>
                <w:rFonts w:ascii="Calibri" w:hAnsi="Calibri"/>
                <w:bCs/>
                <w:sz w:val="22"/>
                <w:szCs w:val="22"/>
              </w:rPr>
              <w:t xml:space="preserve">Derive the formula </w:t>
            </w:r>
            <w:r w:rsidRPr="00776B1E">
              <w:rPr>
                <w:rFonts w:ascii="Calibri" w:hAnsi="Calibri"/>
                <w:bCs/>
                <w:i/>
                <w:iCs/>
                <w:sz w:val="22"/>
                <w:szCs w:val="22"/>
              </w:rPr>
              <w:t xml:space="preserve">A </w:t>
            </w:r>
            <w:r w:rsidRPr="00776B1E">
              <w:rPr>
                <w:rFonts w:ascii="Calibri" w:hAnsi="Calibri"/>
                <w:bCs/>
                <w:sz w:val="22"/>
                <w:szCs w:val="22"/>
              </w:rPr>
              <w:t xml:space="preserve">= 1/2 </w:t>
            </w:r>
            <w:r w:rsidRPr="00776B1E">
              <w:rPr>
                <w:rFonts w:ascii="Calibri" w:hAnsi="Calibri"/>
                <w:bCs/>
                <w:i/>
                <w:iCs/>
                <w:sz w:val="22"/>
                <w:szCs w:val="22"/>
              </w:rPr>
              <w:t xml:space="preserve">ab </w:t>
            </w:r>
            <w:r w:rsidRPr="00776B1E">
              <w:rPr>
                <w:rFonts w:ascii="Calibri" w:hAnsi="Calibri"/>
                <w:bCs/>
                <w:sz w:val="22"/>
                <w:szCs w:val="22"/>
              </w:rPr>
              <w:t xml:space="preserve">sin(C) for the area of a triangle by drawing an auxiliary line from a vertex perpendicular to the opposite side. </w:t>
            </w:r>
          </w:p>
          <w:p w14:paraId="1CBD1BCA" w14:textId="77777777" w:rsidR="00281A53" w:rsidRDefault="00281A53" w:rsidP="00281A53">
            <w:pPr>
              <w:pStyle w:val="Default"/>
              <w:rPr>
                <w:rFonts w:ascii="Calibri" w:hAnsi="Calibri"/>
                <w:bCs/>
                <w:sz w:val="22"/>
                <w:szCs w:val="22"/>
              </w:rPr>
            </w:pPr>
          </w:p>
          <w:p w14:paraId="1DDFDFD7" w14:textId="77777777" w:rsidR="00281A53" w:rsidRDefault="00281A53" w:rsidP="00281A53">
            <w:pPr>
              <w:pStyle w:val="Default"/>
              <w:rPr>
                <w:rFonts w:ascii="Calibri" w:hAnsi="Calibri"/>
                <w:bCs/>
                <w:sz w:val="22"/>
                <w:szCs w:val="22"/>
              </w:rPr>
            </w:pPr>
            <w:r w:rsidRPr="00776B1E">
              <w:rPr>
                <w:rFonts w:ascii="Calibri" w:hAnsi="Calibri"/>
                <w:bCs/>
                <w:sz w:val="22"/>
                <w:szCs w:val="22"/>
              </w:rPr>
              <w:t xml:space="preserve">Prove the Laws of Sines and Cosines and use them to solve problems. </w:t>
            </w:r>
          </w:p>
          <w:p w14:paraId="309AEB36" w14:textId="77777777" w:rsidR="00281A53" w:rsidRDefault="00281A53" w:rsidP="00281A53">
            <w:pPr>
              <w:pStyle w:val="Default"/>
              <w:rPr>
                <w:rFonts w:ascii="Calibri" w:hAnsi="Calibri"/>
                <w:bCs/>
                <w:sz w:val="22"/>
                <w:szCs w:val="22"/>
              </w:rPr>
            </w:pPr>
          </w:p>
          <w:p w14:paraId="423E419F" w14:textId="77777777" w:rsidR="00281A53" w:rsidRPr="00776B1E" w:rsidRDefault="00281A53" w:rsidP="00281A53">
            <w:pPr>
              <w:pStyle w:val="Default"/>
              <w:rPr>
                <w:rFonts w:ascii="Calibri" w:hAnsi="Calibri"/>
                <w:bCs/>
                <w:sz w:val="22"/>
                <w:szCs w:val="22"/>
              </w:rPr>
            </w:pPr>
          </w:p>
          <w:p w14:paraId="696843C8" w14:textId="77777777" w:rsidR="00281A53" w:rsidRPr="00776B1E" w:rsidRDefault="00281A53" w:rsidP="00281A53">
            <w:pPr>
              <w:pStyle w:val="Default"/>
              <w:rPr>
                <w:rFonts w:ascii="Calibri" w:hAnsi="Calibri"/>
                <w:sz w:val="22"/>
                <w:szCs w:val="22"/>
              </w:rPr>
            </w:pPr>
            <w:r w:rsidRPr="00776B1E">
              <w:rPr>
                <w:rFonts w:ascii="Calibri" w:hAnsi="Calibri"/>
                <w:bCs/>
                <w:sz w:val="22"/>
                <w:szCs w:val="22"/>
              </w:rPr>
              <w:t xml:space="preserve">Understand and apply the Law of Sines and the Law of Cosines to find unknown measurements in right and non-right triangles (e.g., surveying problems, resultant forces). </w:t>
            </w:r>
          </w:p>
          <w:p w14:paraId="5FFD3362" w14:textId="77777777" w:rsidR="00281A53" w:rsidRPr="00776B1E" w:rsidRDefault="00281A53" w:rsidP="00281A53">
            <w:pPr>
              <w:pStyle w:val="Default"/>
              <w:rPr>
                <w:rFonts w:ascii="Calibri" w:hAnsi="Calibri"/>
                <w:sz w:val="22"/>
                <w:szCs w:val="22"/>
              </w:rPr>
            </w:pPr>
          </w:p>
          <w:p w14:paraId="0FA92DBE" w14:textId="77777777" w:rsidR="00281A53" w:rsidRPr="00776B1E" w:rsidRDefault="00281A53" w:rsidP="00281A53">
            <w:pPr>
              <w:pStyle w:val="Default"/>
              <w:rPr>
                <w:rFonts w:ascii="Calibri" w:hAnsi="Calibri"/>
                <w:sz w:val="22"/>
                <w:szCs w:val="22"/>
              </w:rPr>
            </w:pPr>
          </w:p>
          <w:p w14:paraId="684C7E27" w14:textId="77777777" w:rsidR="00281A53" w:rsidRPr="00776B1E" w:rsidRDefault="00281A53" w:rsidP="00281A53">
            <w:pPr>
              <w:pStyle w:val="Default"/>
              <w:rPr>
                <w:rFonts w:ascii="Calibri" w:hAnsi="Calibri"/>
                <w:bCs/>
                <w:sz w:val="22"/>
                <w:szCs w:val="22"/>
              </w:rPr>
            </w:pPr>
          </w:p>
        </w:tc>
        <w:tc>
          <w:tcPr>
            <w:tcW w:w="6617" w:type="dxa"/>
          </w:tcPr>
          <w:p w14:paraId="59909DD8" w14:textId="77777777" w:rsidR="00281A53" w:rsidRPr="00776B1E" w:rsidRDefault="00281A53" w:rsidP="00281A53">
            <w:pPr>
              <w:rPr>
                <w:rFonts w:ascii="Calibri" w:hAnsi="Calibri" w:cs="Arial"/>
                <w:i/>
              </w:rPr>
            </w:pPr>
            <w:r w:rsidRPr="00776B1E">
              <w:rPr>
                <w:rFonts w:ascii="Calibri" w:hAnsi="Calibri" w:cs="Arial"/>
              </w:rPr>
              <w:t xml:space="preserve">V: A “How To” video on the derivation of </w:t>
            </w:r>
            <w:r w:rsidRPr="00776B1E">
              <w:rPr>
                <w:rFonts w:ascii="Calibri" w:hAnsi="Calibri" w:cs="Arial"/>
                <w:i/>
              </w:rPr>
              <w:t>A=1/2absin(c).</w:t>
            </w:r>
          </w:p>
          <w:p w14:paraId="1C045517" w14:textId="77777777" w:rsidR="00281A53" w:rsidRPr="00776B1E" w:rsidRDefault="00767748" w:rsidP="00281A53">
            <w:pPr>
              <w:rPr>
                <w:rFonts w:ascii="Calibri" w:hAnsi="Calibri" w:cs="Arial"/>
              </w:rPr>
            </w:pPr>
            <w:hyperlink r:id="rId691" w:history="1">
              <w:r w:rsidR="00281A53" w:rsidRPr="00776B1E">
                <w:rPr>
                  <w:rStyle w:val="Hyperlink"/>
                  <w:rFonts w:ascii="Calibri" w:hAnsi="Calibri" w:cs="Arial"/>
                </w:rPr>
                <w:t>http://www.virtualnerd.com/common-core/hsf-geometry/HSG-SRT-right-triangle-similarity-trigonometry/D/9</w:t>
              </w:r>
            </w:hyperlink>
          </w:p>
          <w:p w14:paraId="6D41233A" w14:textId="77777777" w:rsidR="00281A53" w:rsidRDefault="00281A53" w:rsidP="00281A53">
            <w:pPr>
              <w:rPr>
                <w:rFonts w:ascii="Calibri" w:hAnsi="Calibri" w:cs="Arial"/>
              </w:rPr>
            </w:pPr>
          </w:p>
          <w:p w14:paraId="76F15A09" w14:textId="77777777" w:rsidR="00281A53" w:rsidRPr="00776B1E" w:rsidRDefault="00281A53" w:rsidP="00281A53">
            <w:pPr>
              <w:rPr>
                <w:rFonts w:ascii="Calibri" w:hAnsi="Calibri" w:cs="Arial"/>
              </w:rPr>
            </w:pPr>
            <w:r w:rsidRPr="00776B1E">
              <w:rPr>
                <w:rFonts w:ascii="Calibri" w:hAnsi="Calibri" w:cs="Arial"/>
              </w:rPr>
              <w:t>R: Shows examples of Law of Sines and Cosines.</w:t>
            </w:r>
          </w:p>
          <w:p w14:paraId="2417EFC0" w14:textId="77777777" w:rsidR="00281A53" w:rsidRPr="00776B1E" w:rsidRDefault="00767748" w:rsidP="00281A53">
            <w:pPr>
              <w:rPr>
                <w:rFonts w:ascii="Calibri" w:hAnsi="Calibri" w:cs="Arial"/>
              </w:rPr>
            </w:pPr>
            <w:hyperlink r:id="rId692" w:history="1">
              <w:r w:rsidR="00281A53" w:rsidRPr="00776B1E">
                <w:rPr>
                  <w:rStyle w:val="Hyperlink"/>
                  <w:rFonts w:ascii="Calibri" w:hAnsi="Calibri" w:cs="Arial"/>
                </w:rPr>
                <w:t>http://www.mathwarehouse.com/trigonometry/law-of-sines/formula-and-practice-problems.php</w:t>
              </w:r>
            </w:hyperlink>
          </w:p>
          <w:p w14:paraId="4555628E" w14:textId="77777777" w:rsidR="00281A53" w:rsidRPr="00776B1E" w:rsidRDefault="00281A53" w:rsidP="00281A53">
            <w:pPr>
              <w:rPr>
                <w:rFonts w:ascii="Calibri" w:hAnsi="Calibri" w:cs="Arial"/>
              </w:rPr>
            </w:pPr>
          </w:p>
          <w:p w14:paraId="77B2B833" w14:textId="77777777" w:rsidR="00281A53" w:rsidRPr="00776B1E" w:rsidRDefault="00281A53" w:rsidP="00281A53">
            <w:pPr>
              <w:rPr>
                <w:rFonts w:ascii="Calibri" w:hAnsi="Calibri" w:cs="Arial"/>
              </w:rPr>
            </w:pPr>
            <w:r w:rsidRPr="00776B1E">
              <w:rPr>
                <w:rFonts w:ascii="Calibri" w:hAnsi="Calibri" w:cs="Arial"/>
              </w:rPr>
              <w:t>R: Shows examples of Law of Sines and Cosines.</w:t>
            </w:r>
          </w:p>
          <w:p w14:paraId="1E517BD5" w14:textId="77777777" w:rsidR="00281A53" w:rsidRPr="00776B1E" w:rsidRDefault="00767748" w:rsidP="00281A53">
            <w:pPr>
              <w:rPr>
                <w:rFonts w:ascii="Calibri" w:hAnsi="Calibri" w:cs="Arial"/>
              </w:rPr>
            </w:pPr>
            <w:hyperlink r:id="rId693" w:history="1">
              <w:r w:rsidR="00281A53" w:rsidRPr="00776B1E">
                <w:rPr>
                  <w:rStyle w:val="Hyperlink"/>
                  <w:rFonts w:ascii="Calibri" w:hAnsi="Calibri" w:cs="Arial"/>
                </w:rPr>
                <w:t>http://www.mathcaptain.com/trigonometry/law-of-sines-and-cosines.html</w:t>
              </w:r>
            </w:hyperlink>
          </w:p>
          <w:p w14:paraId="3708653C" w14:textId="77777777" w:rsidR="00281A53" w:rsidRPr="00776B1E" w:rsidRDefault="00281A53" w:rsidP="00281A53">
            <w:pPr>
              <w:rPr>
                <w:rFonts w:ascii="Calibri" w:hAnsi="Calibri" w:cs="Arial"/>
              </w:rPr>
            </w:pPr>
          </w:p>
          <w:p w14:paraId="582073E1" w14:textId="77777777" w:rsidR="00281A53" w:rsidRPr="00776B1E" w:rsidRDefault="00281A53" w:rsidP="00281A53">
            <w:pPr>
              <w:rPr>
                <w:rFonts w:ascii="Calibri" w:hAnsi="Calibri" w:cs="Arial"/>
              </w:rPr>
            </w:pPr>
            <w:r w:rsidRPr="00776B1E">
              <w:rPr>
                <w:rFonts w:ascii="Calibri" w:hAnsi="Calibri" w:cs="Arial"/>
              </w:rPr>
              <w:t>A: An activity helping students prove the Law of Cosines.</w:t>
            </w:r>
          </w:p>
          <w:p w14:paraId="700A6AB5" w14:textId="77777777" w:rsidR="00281A53" w:rsidRPr="00776B1E" w:rsidRDefault="00767748" w:rsidP="00281A53">
            <w:pPr>
              <w:rPr>
                <w:rFonts w:ascii="Calibri" w:hAnsi="Calibri" w:cs="Arial"/>
              </w:rPr>
            </w:pPr>
            <w:hyperlink r:id="rId694" w:history="1">
              <w:r w:rsidR="00281A53" w:rsidRPr="00776B1E">
                <w:rPr>
                  <w:rStyle w:val="Hyperlink"/>
                  <w:rFonts w:ascii="Calibri" w:hAnsi="Calibri" w:cs="Arial"/>
                </w:rPr>
                <w:t>http://illuminations.nctm.org/Lesson.aspx?id=2441</w:t>
              </w:r>
            </w:hyperlink>
          </w:p>
          <w:p w14:paraId="5AAC9824" w14:textId="77777777" w:rsidR="00281A53" w:rsidRPr="00776B1E" w:rsidRDefault="00281A53" w:rsidP="00281A53">
            <w:pPr>
              <w:rPr>
                <w:rFonts w:ascii="Calibri" w:hAnsi="Calibri" w:cs="Arial"/>
              </w:rPr>
            </w:pPr>
          </w:p>
          <w:p w14:paraId="2A55769E" w14:textId="77777777" w:rsidR="00281A53" w:rsidRPr="00776B1E" w:rsidRDefault="00281A53" w:rsidP="00281A53">
            <w:pPr>
              <w:rPr>
                <w:rFonts w:ascii="Calibri" w:hAnsi="Calibri" w:cs="Arial"/>
              </w:rPr>
            </w:pPr>
            <w:r w:rsidRPr="00776B1E">
              <w:rPr>
                <w:rFonts w:ascii="Calibri" w:hAnsi="Calibri" w:cs="Arial"/>
              </w:rPr>
              <w:t>A: An activity helping students prove the Law of Sines.</w:t>
            </w:r>
          </w:p>
          <w:p w14:paraId="2BB46790" w14:textId="77777777" w:rsidR="00281A53" w:rsidRPr="00776B1E" w:rsidRDefault="00767748" w:rsidP="00281A53">
            <w:pPr>
              <w:rPr>
                <w:rFonts w:ascii="Calibri" w:hAnsi="Calibri" w:cs="Arial"/>
              </w:rPr>
            </w:pPr>
            <w:hyperlink r:id="rId695" w:history="1">
              <w:r w:rsidR="00281A53" w:rsidRPr="00776B1E">
                <w:rPr>
                  <w:rStyle w:val="Hyperlink"/>
                  <w:rFonts w:ascii="Calibri" w:hAnsi="Calibri" w:cs="Arial"/>
                </w:rPr>
                <w:t>http://illuminations.nctm.org/Lesson.aspx?id=2433</w:t>
              </w:r>
            </w:hyperlink>
          </w:p>
        </w:tc>
      </w:tr>
      <w:tr w:rsidR="00281A53" w:rsidRPr="0044195F" w14:paraId="2EF094F0"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693FE560" w14:textId="77777777" w:rsidR="00281A53" w:rsidRDefault="00281A53" w:rsidP="00281A53">
            <w:pPr>
              <w:autoSpaceDE w:val="0"/>
              <w:autoSpaceDN w:val="0"/>
              <w:adjustRightInd w:val="0"/>
              <w:rPr>
                <w:rFonts w:ascii="Calibri" w:hAnsi="Calibri" w:cs="Perpetua-Bold"/>
                <w:b/>
                <w:bCs/>
                <w:sz w:val="28"/>
              </w:rPr>
            </w:pPr>
            <w:r>
              <w:rPr>
                <w:rFonts w:ascii="Calibri" w:hAnsi="Calibri" w:cs="Perpetua-Bold"/>
                <w:b/>
                <w:bCs/>
                <w:sz w:val="28"/>
              </w:rPr>
              <w:t>Domain: Modeling with Geometry</w:t>
            </w:r>
          </w:p>
          <w:p w14:paraId="534F9414"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Apply geometric concepts in modeling situations</w:t>
            </w:r>
          </w:p>
        </w:tc>
      </w:tr>
      <w:tr w:rsidR="00281A53" w:rsidRPr="000B1B89" w14:paraId="285EBB86" w14:textId="77777777" w:rsidTr="00281A53">
        <w:tc>
          <w:tcPr>
            <w:tcW w:w="1406" w:type="dxa"/>
            <w:gridSpan w:val="2"/>
            <w:tcBorders>
              <w:bottom w:val="single" w:sz="4" w:space="0" w:color="auto"/>
            </w:tcBorders>
            <w:shd w:val="clear" w:color="auto" w:fill="DAEEF3" w:themeFill="accent5" w:themeFillTint="33"/>
          </w:tcPr>
          <w:p w14:paraId="5E8E9493" w14:textId="77777777" w:rsidR="00281A53" w:rsidRPr="00EC5A0A" w:rsidRDefault="00281A53" w:rsidP="00281A53">
            <w:pPr>
              <w:jc w:val="center"/>
              <w:rPr>
                <w:rFonts w:ascii="Calibri" w:hAnsi="Calibri" w:cs="Arial"/>
                <w:b/>
              </w:rPr>
            </w:pPr>
            <w:r w:rsidRPr="00EC5A0A">
              <w:rPr>
                <w:rFonts w:ascii="Calibri" w:hAnsi="Calibri" w:cs="Arial"/>
                <w:b/>
              </w:rPr>
              <w:t>Standards</w:t>
            </w:r>
          </w:p>
        </w:tc>
        <w:tc>
          <w:tcPr>
            <w:tcW w:w="5182" w:type="dxa"/>
            <w:tcBorders>
              <w:bottom w:val="single" w:sz="4" w:space="0" w:color="auto"/>
            </w:tcBorders>
            <w:shd w:val="clear" w:color="auto" w:fill="DAEEF3" w:themeFill="accent5" w:themeFillTint="33"/>
          </w:tcPr>
          <w:p w14:paraId="1EE6BFFE" w14:textId="77777777" w:rsidR="00281A53" w:rsidRPr="00EC5A0A" w:rsidRDefault="00281A53" w:rsidP="00281A53">
            <w:pPr>
              <w:jc w:val="center"/>
              <w:rPr>
                <w:rFonts w:ascii="Calibri" w:hAnsi="Calibri" w:cs="Arial"/>
                <w:b/>
              </w:rPr>
            </w:pPr>
            <w:r w:rsidRPr="00EC5A0A">
              <w:rPr>
                <w:rFonts w:ascii="Calibri" w:hAnsi="Calibri" w:cs="Arial"/>
                <w:b/>
              </w:rPr>
              <w:t>Key ideas and Details</w:t>
            </w:r>
          </w:p>
        </w:tc>
        <w:tc>
          <w:tcPr>
            <w:tcW w:w="6617" w:type="dxa"/>
            <w:tcBorders>
              <w:bottom w:val="single" w:sz="4" w:space="0" w:color="auto"/>
            </w:tcBorders>
            <w:shd w:val="clear" w:color="auto" w:fill="DAEEF3" w:themeFill="accent5" w:themeFillTint="33"/>
          </w:tcPr>
          <w:p w14:paraId="15603F07" w14:textId="77777777" w:rsidR="00281A53" w:rsidRPr="00EC5A0A" w:rsidRDefault="00281A53" w:rsidP="00281A53">
            <w:pPr>
              <w:jc w:val="center"/>
              <w:rPr>
                <w:rFonts w:ascii="Calibri" w:hAnsi="Calibri" w:cs="Arial"/>
                <w:b/>
              </w:rPr>
            </w:pPr>
            <w:r w:rsidRPr="00EC5A0A">
              <w:rPr>
                <w:rFonts w:ascii="Calibri" w:hAnsi="Calibri" w:cs="Arial"/>
                <w:b/>
              </w:rPr>
              <w:t>Intervention Supports</w:t>
            </w:r>
          </w:p>
        </w:tc>
      </w:tr>
      <w:tr w:rsidR="00281A53" w:rsidRPr="000B1B89" w14:paraId="152EEDF9" w14:textId="77777777" w:rsidTr="00281A53">
        <w:tc>
          <w:tcPr>
            <w:tcW w:w="1406" w:type="dxa"/>
            <w:gridSpan w:val="2"/>
          </w:tcPr>
          <w:p w14:paraId="554CBE33" w14:textId="77777777" w:rsidR="00281A53" w:rsidRPr="00EC5A0A" w:rsidRDefault="00281A53" w:rsidP="00281A53">
            <w:pPr>
              <w:pStyle w:val="Default"/>
              <w:jc w:val="center"/>
              <w:rPr>
                <w:rFonts w:ascii="Calibri" w:hAnsi="Calibri"/>
                <w:bCs/>
                <w:sz w:val="22"/>
                <w:szCs w:val="22"/>
              </w:rPr>
            </w:pPr>
            <w:r w:rsidRPr="00EC5A0A">
              <w:rPr>
                <w:rFonts w:ascii="Calibri" w:hAnsi="Calibri"/>
                <w:bCs/>
                <w:sz w:val="22"/>
                <w:szCs w:val="22"/>
              </w:rPr>
              <w:t>G.MG.1</w:t>
            </w:r>
          </w:p>
          <w:p w14:paraId="7C297F0B" w14:textId="77777777" w:rsidR="00281A53" w:rsidRPr="00EC5A0A" w:rsidRDefault="00281A53" w:rsidP="00281A53">
            <w:pPr>
              <w:pStyle w:val="Default"/>
              <w:jc w:val="center"/>
              <w:rPr>
                <w:rFonts w:ascii="Calibri" w:hAnsi="Calibri"/>
                <w:bCs/>
                <w:sz w:val="22"/>
                <w:szCs w:val="22"/>
              </w:rPr>
            </w:pPr>
          </w:p>
          <w:p w14:paraId="5EFBC500" w14:textId="77777777" w:rsidR="00281A53" w:rsidRPr="00EC5A0A" w:rsidRDefault="00281A53" w:rsidP="00281A53">
            <w:pPr>
              <w:pStyle w:val="Default"/>
              <w:jc w:val="center"/>
              <w:rPr>
                <w:rFonts w:ascii="Calibri" w:hAnsi="Calibri"/>
                <w:bCs/>
                <w:sz w:val="22"/>
                <w:szCs w:val="22"/>
              </w:rPr>
            </w:pPr>
          </w:p>
          <w:p w14:paraId="7BC18283" w14:textId="77777777" w:rsidR="00281A53" w:rsidRDefault="00281A53" w:rsidP="00281A53">
            <w:pPr>
              <w:pStyle w:val="Default"/>
              <w:jc w:val="center"/>
              <w:rPr>
                <w:rFonts w:ascii="Calibri" w:hAnsi="Calibri"/>
                <w:bCs/>
                <w:sz w:val="22"/>
                <w:szCs w:val="22"/>
              </w:rPr>
            </w:pPr>
          </w:p>
          <w:p w14:paraId="49B8E2E9" w14:textId="77777777" w:rsidR="00281A53" w:rsidRDefault="00281A53" w:rsidP="00281A53">
            <w:pPr>
              <w:pStyle w:val="Default"/>
              <w:jc w:val="center"/>
              <w:rPr>
                <w:rFonts w:ascii="Calibri" w:hAnsi="Calibri"/>
                <w:bCs/>
                <w:sz w:val="22"/>
                <w:szCs w:val="22"/>
              </w:rPr>
            </w:pPr>
          </w:p>
          <w:p w14:paraId="54E5E048" w14:textId="77777777" w:rsidR="00281A53" w:rsidRPr="00EC5A0A" w:rsidRDefault="00281A53" w:rsidP="00281A53">
            <w:pPr>
              <w:pStyle w:val="Default"/>
              <w:jc w:val="center"/>
              <w:rPr>
                <w:rFonts w:ascii="Calibri" w:hAnsi="Calibri"/>
                <w:bCs/>
                <w:sz w:val="22"/>
                <w:szCs w:val="22"/>
              </w:rPr>
            </w:pPr>
            <w:r w:rsidRPr="00EC5A0A">
              <w:rPr>
                <w:rFonts w:ascii="Calibri" w:hAnsi="Calibri"/>
                <w:bCs/>
                <w:sz w:val="22"/>
                <w:szCs w:val="22"/>
              </w:rPr>
              <w:t>G.MG.2</w:t>
            </w:r>
          </w:p>
          <w:p w14:paraId="11DA099E" w14:textId="77777777" w:rsidR="00281A53" w:rsidRPr="00EC5A0A" w:rsidRDefault="00281A53" w:rsidP="00281A53">
            <w:pPr>
              <w:pStyle w:val="Default"/>
              <w:jc w:val="center"/>
              <w:rPr>
                <w:rFonts w:ascii="Calibri" w:hAnsi="Calibri"/>
                <w:bCs/>
                <w:sz w:val="22"/>
                <w:szCs w:val="22"/>
              </w:rPr>
            </w:pPr>
          </w:p>
          <w:p w14:paraId="74AFB59B" w14:textId="77777777" w:rsidR="00281A53" w:rsidRPr="00EC5A0A" w:rsidRDefault="00281A53" w:rsidP="00281A53">
            <w:pPr>
              <w:pStyle w:val="Default"/>
              <w:jc w:val="center"/>
              <w:rPr>
                <w:rFonts w:ascii="Calibri" w:hAnsi="Calibri"/>
                <w:bCs/>
                <w:sz w:val="22"/>
                <w:szCs w:val="22"/>
              </w:rPr>
            </w:pPr>
          </w:p>
          <w:p w14:paraId="13D6F8E4" w14:textId="77777777" w:rsidR="00281A53" w:rsidRPr="00EC5A0A" w:rsidRDefault="00281A53" w:rsidP="00281A53">
            <w:pPr>
              <w:pStyle w:val="Default"/>
              <w:jc w:val="center"/>
              <w:rPr>
                <w:rFonts w:ascii="Calibri" w:hAnsi="Calibri"/>
                <w:bCs/>
                <w:sz w:val="22"/>
                <w:szCs w:val="22"/>
              </w:rPr>
            </w:pPr>
          </w:p>
          <w:p w14:paraId="391706CA" w14:textId="77777777" w:rsidR="00281A53" w:rsidRPr="00EC5A0A" w:rsidRDefault="00281A53" w:rsidP="00281A53">
            <w:pPr>
              <w:pStyle w:val="Default"/>
              <w:jc w:val="center"/>
              <w:rPr>
                <w:rFonts w:ascii="Calibri" w:hAnsi="Calibri" w:cs="Arial"/>
                <w:sz w:val="22"/>
                <w:szCs w:val="22"/>
              </w:rPr>
            </w:pPr>
            <w:r w:rsidRPr="00EC5A0A">
              <w:rPr>
                <w:rFonts w:ascii="Calibri" w:hAnsi="Calibri"/>
                <w:bCs/>
                <w:sz w:val="22"/>
                <w:szCs w:val="22"/>
              </w:rPr>
              <w:t>G.MG.3</w:t>
            </w:r>
          </w:p>
        </w:tc>
        <w:tc>
          <w:tcPr>
            <w:tcW w:w="5182" w:type="dxa"/>
          </w:tcPr>
          <w:p w14:paraId="436C438E" w14:textId="77777777" w:rsidR="00281A53" w:rsidRPr="00EC5A0A" w:rsidRDefault="00281A53" w:rsidP="00281A53">
            <w:pPr>
              <w:pStyle w:val="Default"/>
              <w:rPr>
                <w:rFonts w:ascii="Calibri" w:hAnsi="Calibri"/>
                <w:bCs/>
                <w:sz w:val="22"/>
                <w:szCs w:val="22"/>
              </w:rPr>
            </w:pPr>
            <w:r w:rsidRPr="00EC5A0A">
              <w:rPr>
                <w:rFonts w:ascii="Calibri" w:hAnsi="Calibri"/>
                <w:bCs/>
                <w:sz w:val="22"/>
                <w:szCs w:val="22"/>
              </w:rPr>
              <w:lastRenderedPageBreak/>
              <w:t xml:space="preserve">Use geometric shapes, their measures, and their properties to describe objects (e.g., modeling a tree trunk or a human torso as a cylinder).*(*Modeling Standard) </w:t>
            </w:r>
          </w:p>
          <w:p w14:paraId="2B688610" w14:textId="77777777" w:rsidR="00281A53" w:rsidRPr="00EC5A0A" w:rsidRDefault="00281A53" w:rsidP="00281A53">
            <w:pPr>
              <w:pStyle w:val="Default"/>
              <w:rPr>
                <w:rFonts w:ascii="Calibri" w:hAnsi="Calibri"/>
                <w:bCs/>
                <w:sz w:val="22"/>
                <w:szCs w:val="22"/>
              </w:rPr>
            </w:pPr>
          </w:p>
          <w:p w14:paraId="63EBE7BB" w14:textId="77777777" w:rsidR="00281A53" w:rsidRPr="00EC5A0A" w:rsidRDefault="00281A53" w:rsidP="00281A53">
            <w:pPr>
              <w:pStyle w:val="Default"/>
              <w:rPr>
                <w:rFonts w:ascii="Calibri" w:hAnsi="Calibri"/>
                <w:bCs/>
                <w:sz w:val="22"/>
                <w:szCs w:val="22"/>
              </w:rPr>
            </w:pPr>
            <w:r w:rsidRPr="00EC5A0A">
              <w:rPr>
                <w:rFonts w:ascii="Calibri" w:hAnsi="Calibri"/>
                <w:bCs/>
                <w:sz w:val="22"/>
                <w:szCs w:val="22"/>
              </w:rPr>
              <w:t xml:space="preserve">Apply concepts of density based on area and volume in </w:t>
            </w:r>
            <w:r w:rsidRPr="00EC5A0A">
              <w:rPr>
                <w:rFonts w:ascii="Calibri" w:hAnsi="Calibri"/>
                <w:bCs/>
                <w:sz w:val="22"/>
                <w:szCs w:val="22"/>
              </w:rPr>
              <w:lastRenderedPageBreak/>
              <w:t xml:space="preserve">modeling situations (e.g., persons per square mile, BTUs per cubic foot).* (*Modeling Standard) </w:t>
            </w:r>
          </w:p>
          <w:p w14:paraId="6C25DB8E" w14:textId="77777777" w:rsidR="00281A53" w:rsidRPr="00EC5A0A" w:rsidRDefault="00281A53" w:rsidP="00281A53">
            <w:pPr>
              <w:pStyle w:val="Default"/>
              <w:rPr>
                <w:rFonts w:ascii="Calibri" w:hAnsi="Calibri"/>
                <w:bCs/>
                <w:sz w:val="22"/>
                <w:szCs w:val="22"/>
              </w:rPr>
            </w:pPr>
          </w:p>
          <w:p w14:paraId="0364C2A3" w14:textId="77777777" w:rsidR="00281A53" w:rsidRPr="00F50B72" w:rsidRDefault="00281A53" w:rsidP="00281A53">
            <w:pPr>
              <w:pStyle w:val="Default"/>
              <w:rPr>
                <w:rFonts w:ascii="Calibri" w:hAnsi="Calibri"/>
                <w:sz w:val="22"/>
                <w:szCs w:val="22"/>
              </w:rPr>
            </w:pPr>
            <w:r w:rsidRPr="00EC5A0A">
              <w:rPr>
                <w:rFonts w:ascii="Calibri" w:hAnsi="Calibri"/>
                <w:bCs/>
                <w:sz w:val="22"/>
                <w:szCs w:val="22"/>
              </w:rPr>
              <w:t xml:space="preserve">Apply geometric methods to solve design problems (e.g., designing an object or structure to satisfy physical constraints or minimize cost; working with typographic grid systems based on ratios).*(*Modeling Standard) </w:t>
            </w:r>
          </w:p>
        </w:tc>
        <w:tc>
          <w:tcPr>
            <w:tcW w:w="6617" w:type="dxa"/>
          </w:tcPr>
          <w:p w14:paraId="4B8B97FE" w14:textId="77777777" w:rsidR="00281A53" w:rsidRPr="00F677E5" w:rsidRDefault="00281A53" w:rsidP="00281A53">
            <w:pPr>
              <w:rPr>
                <w:rFonts w:ascii="Calibri" w:hAnsi="Calibri" w:cs="Arial"/>
              </w:rPr>
            </w:pPr>
            <w:r w:rsidRPr="00F677E5">
              <w:rPr>
                <w:rFonts w:ascii="Calibri" w:hAnsi="Calibri" w:cs="Arial"/>
              </w:rPr>
              <w:lastRenderedPageBreak/>
              <w:t>ML: A real world activity involving surface area.</w:t>
            </w:r>
          </w:p>
          <w:p w14:paraId="4552CEA1" w14:textId="77777777" w:rsidR="00281A53" w:rsidRDefault="00767748" w:rsidP="00281A53">
            <w:pPr>
              <w:rPr>
                <w:rFonts w:ascii="Calibri" w:hAnsi="Calibri" w:cs="Arial"/>
              </w:rPr>
            </w:pPr>
            <w:hyperlink r:id="rId696" w:history="1">
              <w:r w:rsidR="00281A53" w:rsidRPr="00F677E5">
                <w:rPr>
                  <w:rStyle w:val="Hyperlink"/>
                  <w:rFonts w:ascii="Calibri" w:hAnsi="Calibri" w:cs="Arial"/>
                </w:rPr>
                <w:t>http://www.cpalms.org/Public/PreviewResource/Preview/28057</w:t>
              </w:r>
            </w:hyperlink>
          </w:p>
          <w:p w14:paraId="14CDCAC9" w14:textId="77777777" w:rsidR="00281A53" w:rsidRPr="00F677E5" w:rsidRDefault="00281A53" w:rsidP="00281A53">
            <w:pPr>
              <w:rPr>
                <w:rFonts w:ascii="Calibri" w:hAnsi="Calibri" w:cs="Arial"/>
              </w:rPr>
            </w:pPr>
          </w:p>
          <w:p w14:paraId="35E941C2" w14:textId="77777777" w:rsidR="00281A53" w:rsidRPr="00F677E5" w:rsidRDefault="00281A53" w:rsidP="00281A53">
            <w:pPr>
              <w:rPr>
                <w:rFonts w:ascii="Calibri" w:hAnsi="Calibri" w:cs="Arial"/>
              </w:rPr>
            </w:pPr>
            <w:r w:rsidRPr="00F677E5">
              <w:rPr>
                <w:rFonts w:ascii="Calibri" w:hAnsi="Calibri" w:cs="Arial"/>
              </w:rPr>
              <w:t>ML: Students must work together and use their knowledge of geometry to complete a mission.</w:t>
            </w:r>
          </w:p>
          <w:p w14:paraId="508C86EB" w14:textId="77777777" w:rsidR="00281A53" w:rsidRPr="00F677E5" w:rsidRDefault="00767748" w:rsidP="00281A53">
            <w:pPr>
              <w:rPr>
                <w:rFonts w:ascii="Calibri" w:hAnsi="Calibri" w:cs="Arial"/>
              </w:rPr>
            </w:pPr>
            <w:hyperlink r:id="rId697" w:anchor="task428" w:history="1">
              <w:r w:rsidR="00281A53" w:rsidRPr="00F677E5">
                <w:rPr>
                  <w:rStyle w:val="Hyperlink"/>
                  <w:rFonts w:ascii="Calibri" w:hAnsi="Calibri" w:cs="Arial"/>
                </w:rPr>
                <w:t>http://map.mathshell.org/materials/lessons.php?taskid=428#task428</w:t>
              </w:r>
            </w:hyperlink>
          </w:p>
          <w:p w14:paraId="3A20BE3D" w14:textId="77777777" w:rsidR="00281A53" w:rsidRPr="000B1B89" w:rsidRDefault="00281A53" w:rsidP="00281A53">
            <w:pPr>
              <w:rPr>
                <w:rFonts w:ascii="Arial" w:hAnsi="Arial" w:cs="Arial"/>
              </w:rPr>
            </w:pPr>
          </w:p>
        </w:tc>
      </w:tr>
    </w:tbl>
    <w:p w14:paraId="446C2BB2" w14:textId="77777777" w:rsidR="00281A53" w:rsidRDefault="00281A53" w:rsidP="00281A53">
      <w:pPr>
        <w:rPr>
          <w:rFonts w:ascii="Arial" w:hAnsi="Arial" w:cs="Arial"/>
        </w:rPr>
      </w:pPr>
    </w:p>
    <w:p w14:paraId="04D51506" w14:textId="77777777" w:rsidR="00281A53" w:rsidRDefault="00281A53" w:rsidP="00281A53">
      <w:pPr>
        <w:rPr>
          <w:rFonts w:ascii="Arial" w:hAnsi="Arial" w:cs="Arial"/>
        </w:rPr>
      </w:pPr>
    </w:p>
    <w:p w14:paraId="7D9433FC" w14:textId="77777777" w:rsidR="00281A53" w:rsidRDefault="00281A53" w:rsidP="00281A53">
      <w:pPr>
        <w:rPr>
          <w:rFonts w:ascii="Arial" w:hAnsi="Arial" w:cs="Arial"/>
        </w:rPr>
      </w:pPr>
    </w:p>
    <w:p w14:paraId="399B3C37" w14:textId="77777777" w:rsidR="00281A53" w:rsidRDefault="00281A53" w:rsidP="00281A53">
      <w:pPr>
        <w:rPr>
          <w:rFonts w:ascii="Arial" w:hAnsi="Arial" w:cs="Arial"/>
        </w:rPr>
      </w:pPr>
    </w:p>
    <w:tbl>
      <w:tblPr>
        <w:tblStyle w:val="TableGrid"/>
        <w:tblW w:w="13205" w:type="dxa"/>
        <w:tblLook w:val="04A0" w:firstRow="1" w:lastRow="0" w:firstColumn="1" w:lastColumn="0" w:noHBand="0" w:noVBand="1"/>
      </w:tblPr>
      <w:tblGrid>
        <w:gridCol w:w="1406"/>
        <w:gridCol w:w="5182"/>
        <w:gridCol w:w="6617"/>
      </w:tblGrid>
      <w:tr w:rsidR="00281A53" w:rsidRPr="0044195F" w14:paraId="2AD89EB5" w14:textId="77777777" w:rsidTr="00281A53">
        <w:trPr>
          <w:trHeight w:val="620"/>
        </w:trPr>
        <w:tc>
          <w:tcPr>
            <w:tcW w:w="13205" w:type="dxa"/>
            <w:gridSpan w:val="3"/>
            <w:tcBorders>
              <w:bottom w:val="single" w:sz="4" w:space="0" w:color="auto"/>
            </w:tcBorders>
            <w:shd w:val="clear" w:color="auto" w:fill="92CDDC" w:themeFill="accent5" w:themeFillTint="99"/>
            <w:vAlign w:val="center"/>
          </w:tcPr>
          <w:p w14:paraId="1361D297"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Geometry Unit 3</w:t>
            </w:r>
          </w:p>
        </w:tc>
      </w:tr>
      <w:tr w:rsidR="00281A53" w:rsidRPr="0044195F" w14:paraId="74A74C45"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534D53E7" w14:textId="77777777" w:rsidR="00281A53" w:rsidRPr="001A07E6" w:rsidRDefault="00281A53" w:rsidP="00281A53">
            <w:pPr>
              <w:autoSpaceDE w:val="0"/>
              <w:autoSpaceDN w:val="0"/>
              <w:adjustRightInd w:val="0"/>
              <w:rPr>
                <w:rFonts w:cs="Perpetua-Bold"/>
                <w:b/>
                <w:bCs/>
                <w:sz w:val="28"/>
                <w:szCs w:val="28"/>
              </w:rPr>
            </w:pPr>
            <w:r w:rsidRPr="001A07E6">
              <w:rPr>
                <w:rFonts w:cs="Arial"/>
                <w:b/>
                <w:sz w:val="28"/>
                <w:szCs w:val="28"/>
              </w:rPr>
              <w:t>Domain:  Geometric Measurement and Dimension</w:t>
            </w:r>
          </w:p>
          <w:p w14:paraId="5898B010" w14:textId="77777777" w:rsidR="00281A53" w:rsidRPr="0044195F" w:rsidRDefault="00281A53" w:rsidP="00281A53">
            <w:pPr>
              <w:autoSpaceDE w:val="0"/>
              <w:autoSpaceDN w:val="0"/>
              <w:adjustRightInd w:val="0"/>
              <w:rPr>
                <w:rFonts w:ascii="Calibri" w:hAnsi="Calibri" w:cs="Perpetua-Bold"/>
                <w:b/>
                <w:bCs/>
                <w:sz w:val="32"/>
              </w:rPr>
            </w:pPr>
            <w:r w:rsidRPr="001A07E6">
              <w:rPr>
                <w:rFonts w:cs="Perpetua-Bold"/>
                <w:b/>
                <w:bCs/>
                <w:sz w:val="28"/>
                <w:szCs w:val="28"/>
              </w:rPr>
              <w:t xml:space="preserve">Cluster:  </w:t>
            </w:r>
            <w:r w:rsidRPr="001A07E6">
              <w:rPr>
                <w:b/>
                <w:bCs/>
                <w:sz w:val="28"/>
                <w:szCs w:val="28"/>
              </w:rPr>
              <w:t>Explain volume formulas and use them to solve problems</w:t>
            </w:r>
          </w:p>
        </w:tc>
      </w:tr>
      <w:tr w:rsidR="00281A53" w:rsidRPr="000B1B89" w14:paraId="755FC5FE" w14:textId="77777777" w:rsidTr="00281A53">
        <w:tc>
          <w:tcPr>
            <w:tcW w:w="1406" w:type="dxa"/>
            <w:tcBorders>
              <w:bottom w:val="single" w:sz="4" w:space="0" w:color="auto"/>
            </w:tcBorders>
            <w:shd w:val="clear" w:color="auto" w:fill="DAEEF3" w:themeFill="accent5" w:themeFillTint="33"/>
          </w:tcPr>
          <w:p w14:paraId="5125F9F0" w14:textId="77777777" w:rsidR="00281A53" w:rsidRPr="001A07E6" w:rsidRDefault="00281A53" w:rsidP="00281A53">
            <w:pPr>
              <w:jc w:val="center"/>
              <w:rPr>
                <w:rFonts w:ascii="Calibri" w:hAnsi="Calibri" w:cs="Arial"/>
                <w:b/>
              </w:rPr>
            </w:pPr>
            <w:r w:rsidRPr="001A07E6">
              <w:rPr>
                <w:rFonts w:ascii="Calibri" w:hAnsi="Calibri" w:cs="Arial"/>
                <w:b/>
              </w:rPr>
              <w:t>Standards</w:t>
            </w:r>
          </w:p>
        </w:tc>
        <w:tc>
          <w:tcPr>
            <w:tcW w:w="5182" w:type="dxa"/>
            <w:tcBorders>
              <w:bottom w:val="single" w:sz="4" w:space="0" w:color="auto"/>
            </w:tcBorders>
            <w:shd w:val="clear" w:color="auto" w:fill="DAEEF3" w:themeFill="accent5" w:themeFillTint="33"/>
          </w:tcPr>
          <w:p w14:paraId="38F2443B" w14:textId="77777777" w:rsidR="00281A53" w:rsidRPr="001A07E6" w:rsidRDefault="00281A53" w:rsidP="00281A53">
            <w:pPr>
              <w:jc w:val="center"/>
              <w:rPr>
                <w:rFonts w:ascii="Calibri" w:hAnsi="Calibri" w:cs="Arial"/>
                <w:b/>
              </w:rPr>
            </w:pPr>
            <w:r w:rsidRPr="001A07E6">
              <w:rPr>
                <w:rFonts w:ascii="Calibri" w:hAnsi="Calibri" w:cs="Arial"/>
                <w:b/>
              </w:rPr>
              <w:t>Key ideas and Details</w:t>
            </w:r>
          </w:p>
        </w:tc>
        <w:tc>
          <w:tcPr>
            <w:tcW w:w="6617" w:type="dxa"/>
            <w:tcBorders>
              <w:bottom w:val="single" w:sz="4" w:space="0" w:color="auto"/>
            </w:tcBorders>
            <w:shd w:val="clear" w:color="auto" w:fill="DAEEF3" w:themeFill="accent5" w:themeFillTint="33"/>
          </w:tcPr>
          <w:p w14:paraId="41304F52" w14:textId="77777777" w:rsidR="00281A53" w:rsidRPr="001A07E6" w:rsidRDefault="00281A53" w:rsidP="00281A53">
            <w:pPr>
              <w:jc w:val="center"/>
              <w:rPr>
                <w:rFonts w:ascii="Calibri" w:hAnsi="Calibri" w:cs="Arial"/>
                <w:b/>
              </w:rPr>
            </w:pPr>
            <w:r w:rsidRPr="001A07E6">
              <w:rPr>
                <w:rFonts w:ascii="Calibri" w:hAnsi="Calibri" w:cs="Arial"/>
                <w:b/>
              </w:rPr>
              <w:t>Intervention Supports</w:t>
            </w:r>
          </w:p>
        </w:tc>
      </w:tr>
      <w:tr w:rsidR="00281A53" w:rsidRPr="000B1B89" w14:paraId="1116C0C0" w14:textId="77777777" w:rsidTr="00281A53">
        <w:tc>
          <w:tcPr>
            <w:tcW w:w="1406" w:type="dxa"/>
          </w:tcPr>
          <w:p w14:paraId="763B8CDE" w14:textId="77777777" w:rsidR="00281A53" w:rsidRPr="001A07E6" w:rsidRDefault="00281A53" w:rsidP="00281A53">
            <w:pPr>
              <w:autoSpaceDE w:val="0"/>
              <w:autoSpaceDN w:val="0"/>
              <w:adjustRightInd w:val="0"/>
              <w:ind w:left="540" w:hanging="540"/>
              <w:jc w:val="center"/>
              <w:rPr>
                <w:bCs/>
              </w:rPr>
            </w:pPr>
            <w:r w:rsidRPr="001A07E6">
              <w:rPr>
                <w:rFonts w:ascii="Calibri" w:hAnsi="Calibri" w:cs="Calibri"/>
                <w:bCs/>
                <w:color w:val="000000"/>
              </w:rPr>
              <w:t xml:space="preserve">G.GMD.3 </w:t>
            </w:r>
          </w:p>
          <w:p w14:paraId="65981A8E" w14:textId="77777777" w:rsidR="00281A53" w:rsidRPr="001A07E6" w:rsidRDefault="00281A53" w:rsidP="00281A53">
            <w:pPr>
              <w:autoSpaceDE w:val="0"/>
              <w:autoSpaceDN w:val="0"/>
              <w:adjustRightInd w:val="0"/>
              <w:rPr>
                <w:rFonts w:ascii="Arial" w:hAnsi="Arial" w:cs="Arial"/>
              </w:rPr>
            </w:pPr>
          </w:p>
        </w:tc>
        <w:tc>
          <w:tcPr>
            <w:tcW w:w="5182" w:type="dxa"/>
          </w:tcPr>
          <w:tbl>
            <w:tblPr>
              <w:tblW w:w="0" w:type="auto"/>
              <w:tblBorders>
                <w:top w:val="nil"/>
                <w:left w:val="nil"/>
                <w:bottom w:val="nil"/>
                <w:right w:val="nil"/>
              </w:tblBorders>
              <w:tblLook w:val="0000" w:firstRow="0" w:lastRow="0" w:firstColumn="0" w:lastColumn="0" w:noHBand="0" w:noVBand="0"/>
            </w:tblPr>
            <w:tblGrid>
              <w:gridCol w:w="4966"/>
            </w:tblGrid>
            <w:tr w:rsidR="00281A53" w:rsidRPr="001A07E6" w14:paraId="00156B19" w14:textId="77777777" w:rsidTr="00281A53">
              <w:trPr>
                <w:trHeight w:val="266"/>
              </w:trPr>
              <w:tc>
                <w:tcPr>
                  <w:tcW w:w="0" w:type="auto"/>
                </w:tcPr>
                <w:p w14:paraId="173FA7CF" w14:textId="77777777" w:rsidR="00281A53" w:rsidRPr="001A07E6" w:rsidRDefault="00281A53" w:rsidP="00281A53">
                  <w:pPr>
                    <w:autoSpaceDE w:val="0"/>
                    <w:autoSpaceDN w:val="0"/>
                    <w:adjustRightInd w:val="0"/>
                    <w:spacing w:after="0" w:line="240" w:lineRule="auto"/>
                    <w:rPr>
                      <w:rFonts w:ascii="Calibri" w:hAnsi="Calibri" w:cs="Calibri"/>
                      <w:color w:val="000000"/>
                    </w:rPr>
                  </w:pPr>
                  <w:r w:rsidRPr="001A07E6">
                    <w:rPr>
                      <w:rFonts w:ascii="Calibri" w:hAnsi="Calibri" w:cs="Calibri"/>
                      <w:bCs/>
                      <w:color w:val="000000"/>
                    </w:rPr>
                    <w:t xml:space="preserve">Use volume formulas for cylinders, pyramids, cones, and spheres to solve problems.*(*Modeling Standard) </w:t>
                  </w:r>
                </w:p>
              </w:tc>
            </w:tr>
          </w:tbl>
          <w:p w14:paraId="50BA48B7" w14:textId="77777777" w:rsidR="00281A53" w:rsidRPr="001A07E6" w:rsidRDefault="00281A53" w:rsidP="00281A53">
            <w:pPr>
              <w:pStyle w:val="Default"/>
              <w:rPr>
                <w:rFonts w:ascii="Arial" w:hAnsi="Arial" w:cs="Arial"/>
                <w:sz w:val="22"/>
                <w:szCs w:val="22"/>
              </w:rPr>
            </w:pPr>
          </w:p>
        </w:tc>
        <w:tc>
          <w:tcPr>
            <w:tcW w:w="6617" w:type="dxa"/>
          </w:tcPr>
          <w:p w14:paraId="15847BE3" w14:textId="77777777" w:rsidR="00281A53" w:rsidRPr="00E17BE4" w:rsidRDefault="00281A53" w:rsidP="00281A53">
            <w:pPr>
              <w:rPr>
                <w:rFonts w:cs="Arial"/>
              </w:rPr>
            </w:pPr>
            <w:r w:rsidRPr="00E17BE4">
              <w:rPr>
                <w:rFonts w:cs="Arial"/>
              </w:rPr>
              <w:t>ML: Introductory lesson on volume.</w:t>
            </w:r>
          </w:p>
          <w:p w14:paraId="169167B1" w14:textId="77777777" w:rsidR="00281A53" w:rsidRPr="00E17BE4" w:rsidRDefault="00767748" w:rsidP="00281A53">
            <w:pPr>
              <w:rPr>
                <w:rFonts w:cs="Arial"/>
              </w:rPr>
            </w:pPr>
            <w:hyperlink r:id="rId698" w:history="1">
              <w:r w:rsidR="00281A53" w:rsidRPr="00E17BE4">
                <w:rPr>
                  <w:rStyle w:val="Hyperlink"/>
                  <w:rFonts w:cs="Arial"/>
                </w:rPr>
                <w:t>http://www.cpalms.org/Public/PreviewResource/Preview/45410</w:t>
              </w:r>
            </w:hyperlink>
          </w:p>
          <w:p w14:paraId="6343BBED" w14:textId="77777777" w:rsidR="00281A53" w:rsidRPr="00E17BE4" w:rsidRDefault="00281A53" w:rsidP="00281A53">
            <w:pPr>
              <w:rPr>
                <w:rFonts w:cs="Arial"/>
              </w:rPr>
            </w:pPr>
          </w:p>
          <w:p w14:paraId="388D7001" w14:textId="77777777" w:rsidR="00281A53" w:rsidRPr="00E17BE4" w:rsidRDefault="00281A53" w:rsidP="00281A53">
            <w:pPr>
              <w:rPr>
                <w:rFonts w:cs="Arial"/>
              </w:rPr>
            </w:pPr>
            <w:r w:rsidRPr="00E17BE4">
              <w:rPr>
                <w:rFonts w:cs="Arial"/>
              </w:rPr>
              <w:t>V: Videos on each component of this standard.</w:t>
            </w:r>
          </w:p>
          <w:p w14:paraId="250EA856" w14:textId="77777777" w:rsidR="00281A53" w:rsidRPr="00E17BE4" w:rsidRDefault="00767748" w:rsidP="00281A53">
            <w:pPr>
              <w:rPr>
                <w:rFonts w:cs="Arial"/>
              </w:rPr>
            </w:pPr>
            <w:hyperlink r:id="rId699" w:history="1">
              <w:r w:rsidR="00281A53" w:rsidRPr="00E17BE4">
                <w:rPr>
                  <w:rStyle w:val="Hyperlink"/>
                  <w:rFonts w:cs="Arial"/>
                </w:rPr>
                <w:t>https://learnzillion.com/lessonsets/535-use-volume-formulas-for-cylinders-pyramids-cones-and-spheres-to-solve-problems</w:t>
              </w:r>
            </w:hyperlink>
          </w:p>
          <w:p w14:paraId="3E5CBA24" w14:textId="77777777" w:rsidR="00281A53" w:rsidRPr="00E17BE4" w:rsidRDefault="00281A53" w:rsidP="00281A53">
            <w:pPr>
              <w:rPr>
                <w:rFonts w:cs="Arial"/>
              </w:rPr>
            </w:pPr>
          </w:p>
          <w:p w14:paraId="065DDB30" w14:textId="77777777" w:rsidR="00281A53" w:rsidRPr="00E17BE4" w:rsidRDefault="00281A53" w:rsidP="00281A53">
            <w:pPr>
              <w:rPr>
                <w:rFonts w:cs="Arial"/>
              </w:rPr>
            </w:pPr>
            <w:r w:rsidRPr="00E17BE4">
              <w:rPr>
                <w:rFonts w:cs="Arial"/>
              </w:rPr>
              <w:t>ML: Complete lesson on cylinders.</w:t>
            </w:r>
          </w:p>
          <w:p w14:paraId="59AE6753" w14:textId="77777777" w:rsidR="00281A53" w:rsidRPr="00E17BE4" w:rsidRDefault="00767748" w:rsidP="00281A53">
            <w:pPr>
              <w:rPr>
                <w:rStyle w:val="Hyperlink"/>
              </w:rPr>
            </w:pPr>
            <w:hyperlink r:id="rId700" w:history="1">
              <w:r w:rsidR="00281A53" w:rsidRPr="00E17BE4">
                <w:rPr>
                  <w:rStyle w:val="Hyperlink"/>
                </w:rPr>
                <w:t>http://www.constructioncenterofexcellence.com/wp-content/uploads/2013/05/MathToolbox4.pdf</w:t>
              </w:r>
            </w:hyperlink>
          </w:p>
          <w:p w14:paraId="12BEBF69" w14:textId="77777777" w:rsidR="00281A53" w:rsidRPr="00E17BE4" w:rsidRDefault="00281A53" w:rsidP="00281A53">
            <w:pPr>
              <w:rPr>
                <w:rStyle w:val="Hyperlink"/>
              </w:rPr>
            </w:pPr>
          </w:p>
          <w:p w14:paraId="3AC1D3F8" w14:textId="77777777" w:rsidR="00281A53" w:rsidRPr="00E17BE4" w:rsidRDefault="00281A53" w:rsidP="00281A53">
            <w:pPr>
              <w:rPr>
                <w:rStyle w:val="Hyperlink"/>
                <w:color w:val="auto"/>
                <w:u w:val="none"/>
              </w:rPr>
            </w:pPr>
            <w:r w:rsidRPr="00E17BE4">
              <w:rPr>
                <w:rStyle w:val="Hyperlink"/>
                <w:color w:val="auto"/>
                <w:u w:val="none"/>
              </w:rPr>
              <w:t xml:space="preserve">ML: Students will find the volume of irregular shapes. </w:t>
            </w:r>
          </w:p>
          <w:p w14:paraId="38EDAD1B" w14:textId="77777777" w:rsidR="00281A53" w:rsidRPr="00E17BE4" w:rsidRDefault="00767748" w:rsidP="00281A53">
            <w:pPr>
              <w:rPr>
                <w:rFonts w:cs="Arial"/>
              </w:rPr>
            </w:pPr>
            <w:hyperlink r:id="rId701" w:anchor="task216" w:history="1">
              <w:r w:rsidR="00281A53" w:rsidRPr="00E17BE4">
                <w:rPr>
                  <w:rStyle w:val="Hyperlink"/>
                  <w:rFonts w:cs="Arial"/>
                </w:rPr>
                <w:t>http://map.mathshell.org/materials/lessons.php?taskid=216#task216</w:t>
              </w:r>
            </w:hyperlink>
          </w:p>
        </w:tc>
      </w:tr>
      <w:tr w:rsidR="00281A53" w:rsidRPr="0044195F" w14:paraId="16FE6027"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30ED345B" w14:textId="77777777" w:rsidR="00281A53" w:rsidRPr="001A07E6" w:rsidRDefault="00281A53" w:rsidP="00281A53">
            <w:pPr>
              <w:autoSpaceDE w:val="0"/>
              <w:autoSpaceDN w:val="0"/>
              <w:adjustRightInd w:val="0"/>
              <w:rPr>
                <w:rFonts w:ascii="Calibri" w:hAnsi="Calibri" w:cs="Perpetua-Bold"/>
                <w:b/>
                <w:bCs/>
                <w:sz w:val="28"/>
                <w:szCs w:val="28"/>
              </w:rPr>
            </w:pPr>
            <w:r w:rsidRPr="001A07E6">
              <w:rPr>
                <w:rFonts w:ascii="Calibri" w:hAnsi="Calibri" w:cs="Perpetua-Bold"/>
                <w:b/>
                <w:bCs/>
                <w:sz w:val="28"/>
                <w:szCs w:val="28"/>
              </w:rPr>
              <w:t xml:space="preserve">Cluster:  </w:t>
            </w:r>
            <w:r w:rsidRPr="001A07E6">
              <w:rPr>
                <w:b/>
                <w:bCs/>
                <w:sz w:val="28"/>
                <w:szCs w:val="28"/>
              </w:rPr>
              <w:t>Visualize relationships between two-dimensional and three-dimensional objects</w:t>
            </w:r>
          </w:p>
        </w:tc>
      </w:tr>
      <w:tr w:rsidR="00281A53" w:rsidRPr="000B1B89" w14:paraId="1C758AC9" w14:textId="77777777" w:rsidTr="00281A53">
        <w:tc>
          <w:tcPr>
            <w:tcW w:w="1406" w:type="dxa"/>
            <w:tcBorders>
              <w:bottom w:val="single" w:sz="4" w:space="0" w:color="auto"/>
            </w:tcBorders>
            <w:shd w:val="clear" w:color="auto" w:fill="DAEEF3" w:themeFill="accent5" w:themeFillTint="33"/>
          </w:tcPr>
          <w:p w14:paraId="37BB6A85" w14:textId="77777777" w:rsidR="00281A53" w:rsidRPr="00F235A3" w:rsidRDefault="00281A53" w:rsidP="00281A53">
            <w:pPr>
              <w:jc w:val="center"/>
              <w:rPr>
                <w:rFonts w:cs="Arial"/>
                <w:b/>
              </w:rPr>
            </w:pPr>
            <w:r w:rsidRPr="00F235A3">
              <w:rPr>
                <w:rFonts w:cs="Arial"/>
                <w:b/>
              </w:rPr>
              <w:t>Standards</w:t>
            </w:r>
          </w:p>
        </w:tc>
        <w:tc>
          <w:tcPr>
            <w:tcW w:w="5182" w:type="dxa"/>
            <w:tcBorders>
              <w:bottom w:val="single" w:sz="4" w:space="0" w:color="auto"/>
            </w:tcBorders>
            <w:shd w:val="clear" w:color="auto" w:fill="DAEEF3" w:themeFill="accent5" w:themeFillTint="33"/>
          </w:tcPr>
          <w:p w14:paraId="2BF24C8E" w14:textId="77777777" w:rsidR="00281A53" w:rsidRPr="00F235A3" w:rsidRDefault="00281A53" w:rsidP="00281A53">
            <w:pPr>
              <w:jc w:val="center"/>
              <w:rPr>
                <w:rFonts w:cs="Arial"/>
                <w:b/>
              </w:rPr>
            </w:pPr>
            <w:r w:rsidRPr="00F235A3">
              <w:rPr>
                <w:rFonts w:cs="Arial"/>
                <w:b/>
              </w:rPr>
              <w:t>Key ideas and Details</w:t>
            </w:r>
          </w:p>
        </w:tc>
        <w:tc>
          <w:tcPr>
            <w:tcW w:w="6617" w:type="dxa"/>
            <w:tcBorders>
              <w:bottom w:val="single" w:sz="4" w:space="0" w:color="auto"/>
            </w:tcBorders>
            <w:shd w:val="clear" w:color="auto" w:fill="DAEEF3" w:themeFill="accent5" w:themeFillTint="33"/>
          </w:tcPr>
          <w:p w14:paraId="096FAE11" w14:textId="77777777" w:rsidR="00281A53" w:rsidRPr="00F235A3" w:rsidRDefault="00281A53" w:rsidP="00281A53">
            <w:pPr>
              <w:jc w:val="center"/>
              <w:rPr>
                <w:rFonts w:cs="Arial"/>
                <w:b/>
              </w:rPr>
            </w:pPr>
            <w:r w:rsidRPr="00F235A3">
              <w:rPr>
                <w:rFonts w:cs="Arial"/>
                <w:b/>
              </w:rPr>
              <w:t>Intervention Supports</w:t>
            </w:r>
          </w:p>
        </w:tc>
      </w:tr>
      <w:tr w:rsidR="00281A53" w:rsidRPr="000B1B89" w14:paraId="2105DCF6" w14:textId="77777777" w:rsidTr="00281A53">
        <w:tc>
          <w:tcPr>
            <w:tcW w:w="1406" w:type="dxa"/>
          </w:tcPr>
          <w:p w14:paraId="6459F4DE" w14:textId="77777777" w:rsidR="00281A53" w:rsidRPr="00F235A3" w:rsidRDefault="00281A53" w:rsidP="00281A53">
            <w:pPr>
              <w:autoSpaceDE w:val="0"/>
              <w:autoSpaceDN w:val="0"/>
              <w:adjustRightInd w:val="0"/>
              <w:ind w:left="540" w:hanging="540"/>
              <w:jc w:val="center"/>
              <w:rPr>
                <w:bCs/>
              </w:rPr>
            </w:pPr>
            <w:r w:rsidRPr="00F235A3">
              <w:rPr>
                <w:rFonts w:ascii="Calibri" w:hAnsi="Calibri" w:cs="Calibri"/>
                <w:bCs/>
                <w:color w:val="000000"/>
              </w:rPr>
              <w:t>G.GMD.4</w:t>
            </w:r>
          </w:p>
          <w:p w14:paraId="6A13DD29" w14:textId="77777777" w:rsidR="00281A53" w:rsidRPr="00F235A3" w:rsidRDefault="00281A53" w:rsidP="00281A53">
            <w:pPr>
              <w:autoSpaceDE w:val="0"/>
              <w:autoSpaceDN w:val="0"/>
              <w:adjustRightInd w:val="0"/>
              <w:ind w:left="540" w:hanging="540"/>
              <w:jc w:val="center"/>
              <w:rPr>
                <w:bCs/>
              </w:rPr>
            </w:pPr>
          </w:p>
          <w:p w14:paraId="1718590B" w14:textId="77777777" w:rsidR="00281A53" w:rsidRPr="00F235A3" w:rsidRDefault="00281A53" w:rsidP="00281A53">
            <w:pPr>
              <w:autoSpaceDE w:val="0"/>
              <w:autoSpaceDN w:val="0"/>
              <w:adjustRightInd w:val="0"/>
              <w:ind w:left="540" w:hanging="540"/>
              <w:jc w:val="center"/>
              <w:rPr>
                <w:bCs/>
              </w:rPr>
            </w:pPr>
          </w:p>
          <w:p w14:paraId="1C1CCB19" w14:textId="77777777" w:rsidR="00281A53" w:rsidRPr="00F235A3" w:rsidRDefault="00281A53" w:rsidP="00281A53">
            <w:pPr>
              <w:autoSpaceDE w:val="0"/>
              <w:autoSpaceDN w:val="0"/>
              <w:adjustRightInd w:val="0"/>
              <w:rPr>
                <w:rFonts w:ascii="Arial" w:hAnsi="Arial" w:cs="Arial"/>
              </w:rPr>
            </w:pPr>
          </w:p>
        </w:tc>
        <w:tc>
          <w:tcPr>
            <w:tcW w:w="5182" w:type="dxa"/>
          </w:tcPr>
          <w:tbl>
            <w:tblPr>
              <w:tblW w:w="0" w:type="auto"/>
              <w:tblBorders>
                <w:top w:val="nil"/>
                <w:left w:val="nil"/>
                <w:bottom w:val="nil"/>
                <w:right w:val="nil"/>
              </w:tblBorders>
              <w:tblLook w:val="0000" w:firstRow="0" w:lastRow="0" w:firstColumn="0" w:lastColumn="0" w:noHBand="0" w:noVBand="0"/>
            </w:tblPr>
            <w:tblGrid>
              <w:gridCol w:w="4966"/>
            </w:tblGrid>
            <w:tr w:rsidR="00281A53" w:rsidRPr="00F235A3" w14:paraId="2B81E11D" w14:textId="77777777" w:rsidTr="00281A53">
              <w:trPr>
                <w:trHeight w:val="271"/>
              </w:trPr>
              <w:tc>
                <w:tcPr>
                  <w:tcW w:w="0" w:type="auto"/>
                </w:tcPr>
                <w:p w14:paraId="17A8383B" w14:textId="77777777" w:rsidR="00281A53" w:rsidRPr="00F235A3" w:rsidRDefault="00281A53" w:rsidP="00281A53">
                  <w:pPr>
                    <w:autoSpaceDE w:val="0"/>
                    <w:autoSpaceDN w:val="0"/>
                    <w:adjustRightInd w:val="0"/>
                    <w:spacing w:after="0" w:line="240" w:lineRule="auto"/>
                    <w:rPr>
                      <w:rFonts w:ascii="Calibri" w:hAnsi="Calibri" w:cs="Calibri"/>
                      <w:color w:val="000000"/>
                    </w:rPr>
                  </w:pPr>
                  <w:r w:rsidRPr="00F235A3">
                    <w:rPr>
                      <w:bCs/>
                    </w:rPr>
                    <w:lastRenderedPageBreak/>
                    <w:t xml:space="preserve"> </w:t>
                  </w:r>
                  <w:r w:rsidRPr="00F235A3">
                    <w:rPr>
                      <w:rFonts w:ascii="Calibri" w:hAnsi="Calibri" w:cs="Calibri"/>
                      <w:bCs/>
                      <w:color w:val="000000"/>
                    </w:rPr>
                    <w:t>Identify the shapes of two-dimensional cross-</w:t>
                  </w:r>
                  <w:r w:rsidRPr="00F235A3">
                    <w:rPr>
                      <w:rFonts w:ascii="Calibri" w:hAnsi="Calibri" w:cs="Calibri"/>
                      <w:bCs/>
                      <w:color w:val="000000"/>
                    </w:rPr>
                    <w:lastRenderedPageBreak/>
                    <w:t xml:space="preserve">sections of three-dimensional objects, and identify three-dimensional objects generated by rotations of two-dimensional objects. </w:t>
                  </w:r>
                </w:p>
              </w:tc>
            </w:tr>
          </w:tbl>
          <w:p w14:paraId="30A5D96C" w14:textId="77777777" w:rsidR="00281A53" w:rsidRPr="00F235A3" w:rsidRDefault="00281A53" w:rsidP="00281A53">
            <w:pPr>
              <w:pStyle w:val="NoSpacing"/>
              <w:rPr>
                <w:rFonts w:ascii="Arial" w:hAnsi="Arial" w:cs="Arial"/>
              </w:rPr>
            </w:pPr>
          </w:p>
        </w:tc>
        <w:tc>
          <w:tcPr>
            <w:tcW w:w="6617" w:type="dxa"/>
          </w:tcPr>
          <w:p w14:paraId="6592CD70" w14:textId="77777777" w:rsidR="00281A53" w:rsidRPr="002067D0" w:rsidRDefault="00281A53" w:rsidP="00281A53">
            <w:pPr>
              <w:rPr>
                <w:rFonts w:cs="Arial"/>
              </w:rPr>
            </w:pPr>
            <w:r w:rsidRPr="002067D0">
              <w:rPr>
                <w:rFonts w:cs="Arial"/>
              </w:rPr>
              <w:lastRenderedPageBreak/>
              <w:t xml:space="preserve">R/V: Discusses this standard and includes a funny video for students. </w:t>
            </w:r>
          </w:p>
          <w:p w14:paraId="4BE02D49" w14:textId="77777777" w:rsidR="00281A53" w:rsidRDefault="00767748" w:rsidP="00281A53">
            <w:pPr>
              <w:rPr>
                <w:rFonts w:ascii="Arial" w:hAnsi="Arial" w:cs="Arial"/>
              </w:rPr>
            </w:pPr>
            <w:hyperlink r:id="rId702" w:history="1">
              <w:r w:rsidR="00281A53" w:rsidRPr="002067D0">
                <w:rPr>
                  <w:rStyle w:val="Hyperlink"/>
                  <w:rFonts w:cs="Arial"/>
                </w:rPr>
                <w:t>http://www.shmoop.com/common-core-standards/ccss-hs-g-gmd-4.html</w:t>
              </w:r>
            </w:hyperlink>
          </w:p>
          <w:p w14:paraId="72361D10" w14:textId="77777777" w:rsidR="00281A53" w:rsidRPr="000B1B89" w:rsidRDefault="00281A53" w:rsidP="00281A53">
            <w:pPr>
              <w:rPr>
                <w:rFonts w:ascii="Arial" w:hAnsi="Arial" w:cs="Arial"/>
              </w:rPr>
            </w:pPr>
          </w:p>
        </w:tc>
      </w:tr>
      <w:tr w:rsidR="00281A53" w:rsidRPr="0044195F" w14:paraId="100759BF"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78FA7D70" w14:textId="77777777" w:rsidR="00281A53" w:rsidRPr="00F235A3" w:rsidRDefault="00281A53" w:rsidP="00281A53">
            <w:pPr>
              <w:autoSpaceDE w:val="0"/>
              <w:autoSpaceDN w:val="0"/>
              <w:adjustRightInd w:val="0"/>
              <w:rPr>
                <w:rFonts w:ascii="Calibri" w:hAnsi="Calibri" w:cs="Perpetua-Bold"/>
                <w:b/>
                <w:bCs/>
                <w:sz w:val="28"/>
                <w:szCs w:val="28"/>
              </w:rPr>
            </w:pPr>
            <w:r w:rsidRPr="00F235A3">
              <w:rPr>
                <w:rFonts w:ascii="Calibri" w:hAnsi="Calibri" w:cs="Arial"/>
                <w:b/>
                <w:sz w:val="28"/>
                <w:szCs w:val="28"/>
              </w:rPr>
              <w:lastRenderedPageBreak/>
              <w:t>Domain:  Modeling with Geometry</w:t>
            </w:r>
          </w:p>
          <w:p w14:paraId="3CAB3B1B" w14:textId="77777777" w:rsidR="00281A53" w:rsidRPr="0044195F" w:rsidRDefault="00281A53" w:rsidP="00281A53">
            <w:pPr>
              <w:autoSpaceDE w:val="0"/>
              <w:autoSpaceDN w:val="0"/>
              <w:adjustRightInd w:val="0"/>
              <w:rPr>
                <w:rFonts w:ascii="Calibri" w:hAnsi="Calibri" w:cs="Perpetua-Bold"/>
                <w:b/>
                <w:bCs/>
                <w:sz w:val="32"/>
              </w:rPr>
            </w:pPr>
            <w:r w:rsidRPr="00F235A3">
              <w:rPr>
                <w:rFonts w:ascii="Calibri" w:hAnsi="Calibri" w:cs="Perpetua-Bold"/>
                <w:b/>
                <w:bCs/>
                <w:sz w:val="28"/>
                <w:szCs w:val="28"/>
              </w:rPr>
              <w:t xml:space="preserve">Cluster:  </w:t>
            </w:r>
            <w:r w:rsidRPr="00F235A3">
              <w:rPr>
                <w:rFonts w:ascii="Calibri" w:hAnsi="Calibri"/>
                <w:b/>
                <w:bCs/>
                <w:sz w:val="28"/>
                <w:szCs w:val="28"/>
              </w:rPr>
              <w:t>Apply geometric concepts in modeling situations</w:t>
            </w:r>
          </w:p>
        </w:tc>
      </w:tr>
      <w:tr w:rsidR="00281A53" w:rsidRPr="000B1B89" w14:paraId="63D86950" w14:textId="77777777" w:rsidTr="00281A53">
        <w:tc>
          <w:tcPr>
            <w:tcW w:w="1406" w:type="dxa"/>
            <w:tcBorders>
              <w:bottom w:val="single" w:sz="4" w:space="0" w:color="auto"/>
            </w:tcBorders>
            <w:shd w:val="clear" w:color="auto" w:fill="DAEEF3" w:themeFill="accent5" w:themeFillTint="33"/>
          </w:tcPr>
          <w:p w14:paraId="050AAD30" w14:textId="77777777" w:rsidR="00281A53" w:rsidRPr="00F235A3" w:rsidRDefault="00281A53" w:rsidP="00281A53">
            <w:pPr>
              <w:jc w:val="center"/>
              <w:rPr>
                <w:rFonts w:cs="Arial"/>
                <w:b/>
              </w:rPr>
            </w:pPr>
            <w:r w:rsidRPr="00F235A3">
              <w:rPr>
                <w:rFonts w:cs="Arial"/>
                <w:b/>
              </w:rPr>
              <w:t>Standards</w:t>
            </w:r>
          </w:p>
        </w:tc>
        <w:tc>
          <w:tcPr>
            <w:tcW w:w="5182" w:type="dxa"/>
            <w:tcBorders>
              <w:bottom w:val="single" w:sz="4" w:space="0" w:color="auto"/>
            </w:tcBorders>
            <w:shd w:val="clear" w:color="auto" w:fill="DAEEF3" w:themeFill="accent5" w:themeFillTint="33"/>
          </w:tcPr>
          <w:p w14:paraId="05A2B1C7" w14:textId="77777777" w:rsidR="00281A53" w:rsidRPr="00F235A3" w:rsidRDefault="00281A53" w:rsidP="00281A53">
            <w:pPr>
              <w:jc w:val="center"/>
              <w:rPr>
                <w:rFonts w:cs="Arial"/>
                <w:b/>
              </w:rPr>
            </w:pPr>
            <w:r w:rsidRPr="00F235A3">
              <w:rPr>
                <w:rFonts w:cs="Arial"/>
                <w:b/>
              </w:rPr>
              <w:t>Key ideas and Details</w:t>
            </w:r>
          </w:p>
        </w:tc>
        <w:tc>
          <w:tcPr>
            <w:tcW w:w="6617" w:type="dxa"/>
            <w:tcBorders>
              <w:bottom w:val="single" w:sz="4" w:space="0" w:color="auto"/>
            </w:tcBorders>
            <w:shd w:val="clear" w:color="auto" w:fill="DAEEF3" w:themeFill="accent5" w:themeFillTint="33"/>
          </w:tcPr>
          <w:p w14:paraId="4D8AE0A1" w14:textId="77777777" w:rsidR="00281A53" w:rsidRPr="00F235A3" w:rsidRDefault="00281A53" w:rsidP="00281A53">
            <w:pPr>
              <w:jc w:val="center"/>
              <w:rPr>
                <w:rFonts w:cs="Arial"/>
                <w:b/>
              </w:rPr>
            </w:pPr>
            <w:r w:rsidRPr="00F235A3">
              <w:rPr>
                <w:rFonts w:cs="Arial"/>
                <w:b/>
              </w:rPr>
              <w:t>Intervention Supports</w:t>
            </w:r>
          </w:p>
        </w:tc>
      </w:tr>
      <w:tr w:rsidR="00281A53" w:rsidRPr="000B1B89" w14:paraId="01BF709B" w14:textId="77777777" w:rsidTr="00281A53">
        <w:tc>
          <w:tcPr>
            <w:tcW w:w="1406" w:type="dxa"/>
          </w:tcPr>
          <w:p w14:paraId="004D0054" w14:textId="77777777" w:rsidR="00281A53" w:rsidRPr="00F235A3" w:rsidRDefault="00281A53" w:rsidP="00281A53">
            <w:pPr>
              <w:autoSpaceDE w:val="0"/>
              <w:autoSpaceDN w:val="0"/>
              <w:adjustRightInd w:val="0"/>
              <w:ind w:left="540" w:hanging="540"/>
              <w:jc w:val="center"/>
              <w:rPr>
                <w:bCs/>
              </w:rPr>
            </w:pPr>
            <w:r w:rsidRPr="00F235A3">
              <w:rPr>
                <w:bCs/>
              </w:rPr>
              <w:t>G.MG.1</w:t>
            </w:r>
          </w:p>
          <w:p w14:paraId="251236F6" w14:textId="77777777" w:rsidR="00281A53" w:rsidRPr="00F235A3" w:rsidRDefault="00281A53" w:rsidP="00281A53">
            <w:pPr>
              <w:autoSpaceDE w:val="0"/>
              <w:autoSpaceDN w:val="0"/>
              <w:adjustRightInd w:val="0"/>
              <w:ind w:left="540" w:hanging="540"/>
              <w:jc w:val="center"/>
              <w:rPr>
                <w:bCs/>
              </w:rPr>
            </w:pPr>
          </w:p>
          <w:p w14:paraId="46D347CC" w14:textId="77777777" w:rsidR="00281A53" w:rsidRPr="00F235A3" w:rsidRDefault="00281A53" w:rsidP="00281A53">
            <w:pPr>
              <w:autoSpaceDE w:val="0"/>
              <w:autoSpaceDN w:val="0"/>
              <w:adjustRightInd w:val="0"/>
              <w:ind w:left="540" w:hanging="540"/>
              <w:jc w:val="center"/>
              <w:rPr>
                <w:bCs/>
              </w:rPr>
            </w:pPr>
          </w:p>
          <w:p w14:paraId="32762976" w14:textId="77777777" w:rsidR="00281A53" w:rsidRPr="00F235A3" w:rsidRDefault="00281A53" w:rsidP="00281A53">
            <w:pPr>
              <w:autoSpaceDE w:val="0"/>
              <w:autoSpaceDN w:val="0"/>
              <w:adjustRightInd w:val="0"/>
              <w:ind w:left="540" w:hanging="540"/>
              <w:jc w:val="center"/>
              <w:rPr>
                <w:bCs/>
              </w:rPr>
            </w:pPr>
          </w:p>
          <w:p w14:paraId="7A21713A" w14:textId="77777777" w:rsidR="00281A53" w:rsidRPr="00F235A3" w:rsidRDefault="00281A53" w:rsidP="00281A53">
            <w:pPr>
              <w:autoSpaceDE w:val="0"/>
              <w:autoSpaceDN w:val="0"/>
              <w:adjustRightInd w:val="0"/>
              <w:ind w:left="540" w:hanging="540"/>
              <w:jc w:val="center"/>
              <w:rPr>
                <w:bCs/>
              </w:rPr>
            </w:pPr>
          </w:p>
          <w:p w14:paraId="7001A458" w14:textId="77777777" w:rsidR="00281A53" w:rsidRPr="00F235A3" w:rsidRDefault="00281A53" w:rsidP="00281A53">
            <w:pPr>
              <w:autoSpaceDE w:val="0"/>
              <w:autoSpaceDN w:val="0"/>
              <w:adjustRightInd w:val="0"/>
              <w:ind w:left="540" w:hanging="540"/>
              <w:jc w:val="center"/>
              <w:rPr>
                <w:bCs/>
              </w:rPr>
            </w:pPr>
          </w:p>
          <w:p w14:paraId="0A0AC1ED" w14:textId="77777777" w:rsidR="00281A53" w:rsidRPr="00F235A3" w:rsidRDefault="00281A53" w:rsidP="00281A53">
            <w:pPr>
              <w:autoSpaceDE w:val="0"/>
              <w:autoSpaceDN w:val="0"/>
              <w:adjustRightInd w:val="0"/>
              <w:ind w:left="540" w:hanging="540"/>
              <w:jc w:val="center"/>
              <w:rPr>
                <w:bCs/>
              </w:rPr>
            </w:pPr>
          </w:p>
          <w:p w14:paraId="59BE619C" w14:textId="77777777" w:rsidR="00281A53" w:rsidRPr="00F235A3" w:rsidRDefault="00281A53" w:rsidP="00281A53">
            <w:pPr>
              <w:autoSpaceDE w:val="0"/>
              <w:autoSpaceDN w:val="0"/>
              <w:adjustRightInd w:val="0"/>
              <w:ind w:left="540" w:hanging="540"/>
              <w:jc w:val="center"/>
              <w:rPr>
                <w:rFonts w:ascii="Arial" w:hAnsi="Arial" w:cs="Arial"/>
              </w:rPr>
            </w:pPr>
          </w:p>
        </w:tc>
        <w:tc>
          <w:tcPr>
            <w:tcW w:w="5182" w:type="dxa"/>
          </w:tcPr>
          <w:p w14:paraId="77B38692" w14:textId="77777777" w:rsidR="00281A53" w:rsidRPr="00F50B72" w:rsidRDefault="00281A53" w:rsidP="00281A53">
            <w:pPr>
              <w:pStyle w:val="Default"/>
              <w:rPr>
                <w:rFonts w:asciiTheme="minorHAnsi" w:hAnsiTheme="minorHAnsi"/>
                <w:sz w:val="22"/>
                <w:szCs w:val="22"/>
              </w:rPr>
            </w:pPr>
            <w:r w:rsidRPr="00F50B72">
              <w:rPr>
                <w:rFonts w:asciiTheme="minorHAnsi" w:hAnsiTheme="minorHAnsi"/>
                <w:bCs/>
                <w:sz w:val="22"/>
                <w:szCs w:val="22"/>
              </w:rPr>
              <w:t>Use geometric shapes, their measures, and their properties to describe objects (e.g., modeling a tree trunk or a human torso as a cylinder).*(*Modeling Standard)</w:t>
            </w:r>
          </w:p>
        </w:tc>
        <w:tc>
          <w:tcPr>
            <w:tcW w:w="6617" w:type="dxa"/>
          </w:tcPr>
          <w:p w14:paraId="3D3E7445" w14:textId="77777777" w:rsidR="00281A53" w:rsidRPr="00F677E5" w:rsidRDefault="00281A53" w:rsidP="00281A53">
            <w:pPr>
              <w:rPr>
                <w:rFonts w:ascii="Calibri" w:hAnsi="Calibri" w:cs="Arial"/>
              </w:rPr>
            </w:pPr>
            <w:r w:rsidRPr="00F677E5">
              <w:rPr>
                <w:rFonts w:ascii="Calibri" w:hAnsi="Calibri" w:cs="Arial"/>
              </w:rPr>
              <w:t>ML: A real world activity involving surface area.</w:t>
            </w:r>
          </w:p>
          <w:p w14:paraId="1FFF3DD4" w14:textId="77777777" w:rsidR="00281A53" w:rsidRDefault="00767748" w:rsidP="00281A53">
            <w:pPr>
              <w:rPr>
                <w:rFonts w:ascii="Calibri" w:hAnsi="Calibri" w:cs="Arial"/>
              </w:rPr>
            </w:pPr>
            <w:hyperlink r:id="rId703" w:history="1">
              <w:r w:rsidR="00281A53" w:rsidRPr="00F677E5">
                <w:rPr>
                  <w:rStyle w:val="Hyperlink"/>
                  <w:rFonts w:ascii="Calibri" w:hAnsi="Calibri" w:cs="Arial"/>
                </w:rPr>
                <w:t>http://www.cpalms.org/Public/PreviewResource/Preview/28057</w:t>
              </w:r>
            </w:hyperlink>
          </w:p>
          <w:p w14:paraId="1DF3C1CA" w14:textId="77777777" w:rsidR="00281A53" w:rsidRDefault="00281A53" w:rsidP="00281A53">
            <w:pPr>
              <w:rPr>
                <w:rFonts w:ascii="Calibri" w:hAnsi="Calibri" w:cs="Arial"/>
              </w:rPr>
            </w:pPr>
          </w:p>
          <w:p w14:paraId="2B5E18B5" w14:textId="77777777" w:rsidR="00281A53" w:rsidRDefault="00281A53" w:rsidP="00281A53">
            <w:pPr>
              <w:rPr>
                <w:rFonts w:ascii="Calibri" w:hAnsi="Calibri" w:cs="Arial"/>
              </w:rPr>
            </w:pPr>
          </w:p>
          <w:p w14:paraId="53E6A5AE" w14:textId="77777777" w:rsidR="00281A53" w:rsidRPr="00F677E5" w:rsidRDefault="00281A53" w:rsidP="00281A53">
            <w:pPr>
              <w:rPr>
                <w:rFonts w:ascii="Calibri" w:hAnsi="Calibri" w:cs="Arial"/>
              </w:rPr>
            </w:pPr>
            <w:r w:rsidRPr="00F677E5">
              <w:rPr>
                <w:rFonts w:ascii="Calibri" w:hAnsi="Calibri" w:cs="Arial"/>
              </w:rPr>
              <w:t>ML: Students must work together and use their knowledge of geometry to complete a mission.</w:t>
            </w:r>
          </w:p>
          <w:p w14:paraId="526EDA74" w14:textId="77777777" w:rsidR="00281A53" w:rsidRPr="002067D0" w:rsidRDefault="00767748" w:rsidP="00281A53">
            <w:pPr>
              <w:rPr>
                <w:rFonts w:ascii="Calibri" w:hAnsi="Calibri" w:cs="Arial"/>
              </w:rPr>
            </w:pPr>
            <w:hyperlink r:id="rId704" w:anchor="task428" w:history="1">
              <w:r w:rsidR="00281A53" w:rsidRPr="00F677E5">
                <w:rPr>
                  <w:rStyle w:val="Hyperlink"/>
                  <w:rFonts w:ascii="Calibri" w:hAnsi="Calibri" w:cs="Arial"/>
                </w:rPr>
                <w:t>http://map.mathshell.org/materials/lessons.php?taskid=428#task428</w:t>
              </w:r>
            </w:hyperlink>
          </w:p>
        </w:tc>
      </w:tr>
    </w:tbl>
    <w:p w14:paraId="284FA355" w14:textId="77777777" w:rsidR="00281A53" w:rsidRDefault="00281A53" w:rsidP="00281A53">
      <w:pPr>
        <w:rPr>
          <w:rFonts w:ascii="Arial" w:hAnsi="Arial" w:cs="Arial"/>
        </w:rPr>
      </w:pPr>
    </w:p>
    <w:tbl>
      <w:tblPr>
        <w:tblStyle w:val="TableGrid"/>
        <w:tblW w:w="13205" w:type="dxa"/>
        <w:tblLayout w:type="fixed"/>
        <w:tblLook w:val="04A0" w:firstRow="1" w:lastRow="0" w:firstColumn="1" w:lastColumn="0" w:noHBand="0" w:noVBand="1"/>
      </w:tblPr>
      <w:tblGrid>
        <w:gridCol w:w="1458"/>
        <w:gridCol w:w="5130"/>
        <w:gridCol w:w="6617"/>
      </w:tblGrid>
      <w:tr w:rsidR="00281A53" w:rsidRPr="0044195F" w14:paraId="4A26879A" w14:textId="77777777" w:rsidTr="00281A53">
        <w:trPr>
          <w:trHeight w:val="620"/>
        </w:trPr>
        <w:tc>
          <w:tcPr>
            <w:tcW w:w="13205" w:type="dxa"/>
            <w:gridSpan w:val="3"/>
            <w:tcBorders>
              <w:bottom w:val="single" w:sz="4" w:space="0" w:color="auto"/>
            </w:tcBorders>
            <w:shd w:val="clear" w:color="auto" w:fill="92CDDC" w:themeFill="accent5" w:themeFillTint="99"/>
            <w:vAlign w:val="center"/>
          </w:tcPr>
          <w:p w14:paraId="1239B020"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Geometry Unit 4</w:t>
            </w:r>
          </w:p>
        </w:tc>
      </w:tr>
      <w:tr w:rsidR="00281A53" w:rsidRPr="0044195F" w14:paraId="50A22969"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432CFFD4" w14:textId="77777777" w:rsidR="00281A53" w:rsidRPr="00095AF6" w:rsidRDefault="00281A53" w:rsidP="00281A53">
            <w:pPr>
              <w:autoSpaceDE w:val="0"/>
              <w:autoSpaceDN w:val="0"/>
              <w:adjustRightInd w:val="0"/>
              <w:rPr>
                <w:rFonts w:cs="Perpetua-Bold"/>
                <w:b/>
                <w:bCs/>
                <w:sz w:val="28"/>
                <w:szCs w:val="28"/>
              </w:rPr>
            </w:pPr>
            <w:r w:rsidRPr="00095AF6">
              <w:rPr>
                <w:rFonts w:cs="Arial"/>
                <w:b/>
                <w:sz w:val="28"/>
                <w:szCs w:val="28"/>
              </w:rPr>
              <w:t>Domain:  Expressing Geometric Properties with Equations</w:t>
            </w:r>
          </w:p>
          <w:p w14:paraId="305F3C89" w14:textId="77777777" w:rsidR="00281A53" w:rsidRPr="00095AF6" w:rsidRDefault="00281A53" w:rsidP="00281A53">
            <w:pPr>
              <w:autoSpaceDE w:val="0"/>
              <w:autoSpaceDN w:val="0"/>
              <w:adjustRightInd w:val="0"/>
              <w:rPr>
                <w:rFonts w:cs="Perpetua-Bold"/>
                <w:b/>
                <w:bCs/>
                <w:sz w:val="28"/>
                <w:szCs w:val="28"/>
              </w:rPr>
            </w:pPr>
            <w:r w:rsidRPr="00095AF6">
              <w:rPr>
                <w:rFonts w:cs="Perpetua-Bold"/>
                <w:b/>
                <w:bCs/>
                <w:sz w:val="28"/>
                <w:szCs w:val="28"/>
              </w:rPr>
              <w:t xml:space="preserve">Cluster:  </w:t>
            </w:r>
            <w:r w:rsidRPr="00095AF6">
              <w:rPr>
                <w:b/>
                <w:bCs/>
                <w:sz w:val="28"/>
                <w:szCs w:val="28"/>
              </w:rPr>
              <w:t>Use coordinates to prove simple geometric theorems algebraically</w:t>
            </w:r>
          </w:p>
        </w:tc>
      </w:tr>
      <w:tr w:rsidR="00281A53" w:rsidRPr="000B1B89" w14:paraId="63691243" w14:textId="77777777" w:rsidTr="00281A53">
        <w:tc>
          <w:tcPr>
            <w:tcW w:w="1458" w:type="dxa"/>
            <w:tcBorders>
              <w:bottom w:val="single" w:sz="4" w:space="0" w:color="auto"/>
            </w:tcBorders>
            <w:shd w:val="clear" w:color="auto" w:fill="DAEEF3" w:themeFill="accent5" w:themeFillTint="33"/>
          </w:tcPr>
          <w:p w14:paraId="781B9295" w14:textId="77777777" w:rsidR="00281A53" w:rsidRPr="00C54492" w:rsidRDefault="00281A53" w:rsidP="00281A53">
            <w:pPr>
              <w:jc w:val="center"/>
              <w:rPr>
                <w:rFonts w:cs="Arial"/>
                <w:b/>
              </w:rPr>
            </w:pPr>
            <w:r w:rsidRPr="00C54492">
              <w:rPr>
                <w:rFonts w:cs="Arial"/>
                <w:b/>
              </w:rPr>
              <w:t>Standards</w:t>
            </w:r>
          </w:p>
        </w:tc>
        <w:tc>
          <w:tcPr>
            <w:tcW w:w="5130" w:type="dxa"/>
            <w:tcBorders>
              <w:bottom w:val="single" w:sz="4" w:space="0" w:color="auto"/>
            </w:tcBorders>
            <w:shd w:val="clear" w:color="auto" w:fill="DAEEF3" w:themeFill="accent5" w:themeFillTint="33"/>
          </w:tcPr>
          <w:p w14:paraId="54D35E7B" w14:textId="77777777" w:rsidR="00281A53" w:rsidRPr="00C54492" w:rsidRDefault="00281A53" w:rsidP="00281A53">
            <w:pPr>
              <w:jc w:val="center"/>
              <w:rPr>
                <w:rFonts w:cs="Arial"/>
                <w:b/>
              </w:rPr>
            </w:pPr>
            <w:r w:rsidRPr="00C54492">
              <w:rPr>
                <w:rFonts w:cs="Arial"/>
                <w:b/>
              </w:rPr>
              <w:t>Key ideas and Details</w:t>
            </w:r>
          </w:p>
        </w:tc>
        <w:tc>
          <w:tcPr>
            <w:tcW w:w="6617" w:type="dxa"/>
            <w:tcBorders>
              <w:bottom w:val="single" w:sz="4" w:space="0" w:color="auto"/>
            </w:tcBorders>
            <w:shd w:val="clear" w:color="auto" w:fill="DAEEF3" w:themeFill="accent5" w:themeFillTint="33"/>
          </w:tcPr>
          <w:p w14:paraId="4BDC745E" w14:textId="77777777" w:rsidR="00281A53" w:rsidRPr="00C54492" w:rsidRDefault="00281A53" w:rsidP="00281A53">
            <w:pPr>
              <w:jc w:val="center"/>
              <w:rPr>
                <w:rFonts w:cs="Arial"/>
                <w:b/>
              </w:rPr>
            </w:pPr>
            <w:r w:rsidRPr="00C54492">
              <w:rPr>
                <w:rFonts w:cs="Arial"/>
                <w:b/>
              </w:rPr>
              <w:t>Intervention Supports</w:t>
            </w:r>
          </w:p>
        </w:tc>
      </w:tr>
      <w:tr w:rsidR="00281A53" w:rsidRPr="000B1B89" w14:paraId="09C1B94C" w14:textId="77777777" w:rsidTr="00281A53">
        <w:tc>
          <w:tcPr>
            <w:tcW w:w="1458" w:type="dxa"/>
          </w:tcPr>
          <w:p w14:paraId="50EE858E" w14:textId="77777777" w:rsidR="00281A53" w:rsidRPr="00095AF6" w:rsidRDefault="00281A53" w:rsidP="00281A53">
            <w:pPr>
              <w:autoSpaceDE w:val="0"/>
              <w:autoSpaceDN w:val="0"/>
              <w:adjustRightInd w:val="0"/>
              <w:ind w:left="540" w:hanging="540"/>
              <w:jc w:val="center"/>
              <w:rPr>
                <w:bCs/>
              </w:rPr>
            </w:pPr>
            <w:r w:rsidRPr="00095AF6">
              <w:rPr>
                <w:bCs/>
              </w:rPr>
              <w:t>G.GPE.4</w:t>
            </w:r>
          </w:p>
          <w:p w14:paraId="69868408" w14:textId="77777777" w:rsidR="00281A53" w:rsidRPr="00095AF6" w:rsidRDefault="00281A53" w:rsidP="00281A53">
            <w:pPr>
              <w:autoSpaceDE w:val="0"/>
              <w:autoSpaceDN w:val="0"/>
              <w:adjustRightInd w:val="0"/>
              <w:ind w:left="540" w:hanging="540"/>
              <w:jc w:val="center"/>
              <w:rPr>
                <w:bCs/>
              </w:rPr>
            </w:pPr>
          </w:p>
          <w:p w14:paraId="688412E0" w14:textId="77777777" w:rsidR="00281A53" w:rsidRPr="00095AF6" w:rsidRDefault="00281A53" w:rsidP="00281A53">
            <w:pPr>
              <w:autoSpaceDE w:val="0"/>
              <w:autoSpaceDN w:val="0"/>
              <w:adjustRightInd w:val="0"/>
              <w:ind w:left="540" w:hanging="540"/>
              <w:jc w:val="center"/>
              <w:rPr>
                <w:bCs/>
              </w:rPr>
            </w:pPr>
          </w:p>
          <w:p w14:paraId="2DD511C3" w14:textId="77777777" w:rsidR="00281A53" w:rsidRPr="00095AF6" w:rsidRDefault="00281A53" w:rsidP="00281A53">
            <w:pPr>
              <w:autoSpaceDE w:val="0"/>
              <w:autoSpaceDN w:val="0"/>
              <w:adjustRightInd w:val="0"/>
              <w:ind w:left="540" w:hanging="540"/>
              <w:jc w:val="center"/>
              <w:rPr>
                <w:bCs/>
              </w:rPr>
            </w:pPr>
          </w:p>
          <w:p w14:paraId="62173F61" w14:textId="77777777" w:rsidR="00281A53" w:rsidRPr="00095AF6" w:rsidRDefault="00281A53" w:rsidP="00281A53">
            <w:pPr>
              <w:autoSpaceDE w:val="0"/>
              <w:autoSpaceDN w:val="0"/>
              <w:adjustRightInd w:val="0"/>
              <w:ind w:left="540" w:hanging="540"/>
              <w:jc w:val="center"/>
              <w:rPr>
                <w:bCs/>
              </w:rPr>
            </w:pPr>
          </w:p>
          <w:p w14:paraId="30E74867" w14:textId="77777777" w:rsidR="00281A53" w:rsidRPr="00095AF6" w:rsidRDefault="00281A53" w:rsidP="00281A53">
            <w:pPr>
              <w:autoSpaceDE w:val="0"/>
              <w:autoSpaceDN w:val="0"/>
              <w:adjustRightInd w:val="0"/>
              <w:ind w:left="540" w:hanging="540"/>
              <w:jc w:val="center"/>
              <w:rPr>
                <w:bCs/>
              </w:rPr>
            </w:pPr>
          </w:p>
          <w:p w14:paraId="33D15AEE" w14:textId="77777777" w:rsidR="00281A53" w:rsidRPr="00095AF6" w:rsidRDefault="00281A53" w:rsidP="00281A53">
            <w:pPr>
              <w:autoSpaceDE w:val="0"/>
              <w:autoSpaceDN w:val="0"/>
              <w:adjustRightInd w:val="0"/>
              <w:ind w:left="540" w:hanging="540"/>
              <w:jc w:val="center"/>
              <w:rPr>
                <w:bCs/>
              </w:rPr>
            </w:pPr>
          </w:p>
          <w:p w14:paraId="019A2931" w14:textId="77777777" w:rsidR="00281A53" w:rsidRPr="00095AF6" w:rsidRDefault="00281A53" w:rsidP="00281A53">
            <w:pPr>
              <w:autoSpaceDE w:val="0"/>
              <w:autoSpaceDN w:val="0"/>
              <w:adjustRightInd w:val="0"/>
              <w:ind w:left="540" w:hanging="540"/>
              <w:jc w:val="center"/>
              <w:rPr>
                <w:bCs/>
              </w:rPr>
            </w:pPr>
            <w:r w:rsidRPr="00095AF6">
              <w:rPr>
                <w:bCs/>
              </w:rPr>
              <w:t>G.GPE.5</w:t>
            </w:r>
          </w:p>
          <w:p w14:paraId="122AF048" w14:textId="77777777" w:rsidR="00281A53" w:rsidRPr="00095AF6" w:rsidRDefault="00281A53" w:rsidP="00281A53">
            <w:pPr>
              <w:autoSpaceDE w:val="0"/>
              <w:autoSpaceDN w:val="0"/>
              <w:adjustRightInd w:val="0"/>
              <w:ind w:left="540" w:hanging="540"/>
              <w:jc w:val="center"/>
              <w:rPr>
                <w:bCs/>
              </w:rPr>
            </w:pPr>
          </w:p>
          <w:p w14:paraId="1450A578" w14:textId="77777777" w:rsidR="00281A53" w:rsidRDefault="00281A53" w:rsidP="00281A53">
            <w:pPr>
              <w:autoSpaceDE w:val="0"/>
              <w:autoSpaceDN w:val="0"/>
              <w:adjustRightInd w:val="0"/>
              <w:ind w:left="540" w:hanging="540"/>
              <w:jc w:val="center"/>
              <w:rPr>
                <w:bCs/>
              </w:rPr>
            </w:pPr>
          </w:p>
          <w:p w14:paraId="74E8AB1E" w14:textId="77777777" w:rsidR="00281A53" w:rsidRPr="00095AF6" w:rsidRDefault="00281A53" w:rsidP="00281A53">
            <w:pPr>
              <w:autoSpaceDE w:val="0"/>
              <w:autoSpaceDN w:val="0"/>
              <w:adjustRightInd w:val="0"/>
              <w:ind w:left="540" w:hanging="540"/>
              <w:jc w:val="center"/>
              <w:rPr>
                <w:bCs/>
              </w:rPr>
            </w:pPr>
          </w:p>
          <w:p w14:paraId="1CF9A123" w14:textId="77777777" w:rsidR="00281A53" w:rsidRPr="00095AF6" w:rsidRDefault="00281A53" w:rsidP="00281A53">
            <w:pPr>
              <w:autoSpaceDE w:val="0"/>
              <w:autoSpaceDN w:val="0"/>
              <w:adjustRightInd w:val="0"/>
              <w:ind w:left="540" w:hanging="540"/>
              <w:jc w:val="center"/>
              <w:rPr>
                <w:bCs/>
              </w:rPr>
            </w:pPr>
          </w:p>
          <w:p w14:paraId="2FA787EB" w14:textId="77777777" w:rsidR="00281A53" w:rsidRPr="00095AF6" w:rsidRDefault="00281A53" w:rsidP="00281A53">
            <w:pPr>
              <w:autoSpaceDE w:val="0"/>
              <w:autoSpaceDN w:val="0"/>
              <w:adjustRightInd w:val="0"/>
              <w:ind w:left="540" w:hanging="540"/>
              <w:jc w:val="center"/>
              <w:rPr>
                <w:bCs/>
              </w:rPr>
            </w:pPr>
            <w:r w:rsidRPr="00095AF6">
              <w:rPr>
                <w:bCs/>
              </w:rPr>
              <w:t>G.GPE.6</w:t>
            </w:r>
          </w:p>
          <w:p w14:paraId="491611CB" w14:textId="77777777" w:rsidR="00281A53" w:rsidRPr="00095AF6" w:rsidRDefault="00281A53" w:rsidP="00281A53">
            <w:pPr>
              <w:autoSpaceDE w:val="0"/>
              <w:autoSpaceDN w:val="0"/>
              <w:adjustRightInd w:val="0"/>
              <w:ind w:left="540" w:hanging="540"/>
              <w:jc w:val="center"/>
              <w:rPr>
                <w:bCs/>
              </w:rPr>
            </w:pPr>
          </w:p>
          <w:p w14:paraId="6EB58743" w14:textId="77777777" w:rsidR="00281A53" w:rsidRDefault="00281A53" w:rsidP="00281A53">
            <w:pPr>
              <w:autoSpaceDE w:val="0"/>
              <w:autoSpaceDN w:val="0"/>
              <w:adjustRightInd w:val="0"/>
              <w:ind w:left="540" w:hanging="540"/>
              <w:jc w:val="center"/>
              <w:rPr>
                <w:bCs/>
              </w:rPr>
            </w:pPr>
          </w:p>
          <w:p w14:paraId="45131278" w14:textId="77777777" w:rsidR="00281A53" w:rsidRPr="00095AF6" w:rsidRDefault="00281A53" w:rsidP="00281A53">
            <w:pPr>
              <w:autoSpaceDE w:val="0"/>
              <w:autoSpaceDN w:val="0"/>
              <w:adjustRightInd w:val="0"/>
              <w:ind w:left="540" w:hanging="540"/>
              <w:jc w:val="center"/>
              <w:rPr>
                <w:bCs/>
              </w:rPr>
            </w:pPr>
          </w:p>
          <w:p w14:paraId="07B86CA0" w14:textId="77777777" w:rsidR="00281A53" w:rsidRPr="00095AF6" w:rsidRDefault="00281A53" w:rsidP="00281A53">
            <w:pPr>
              <w:autoSpaceDE w:val="0"/>
              <w:autoSpaceDN w:val="0"/>
              <w:adjustRightInd w:val="0"/>
              <w:ind w:left="540" w:hanging="540"/>
              <w:jc w:val="center"/>
              <w:rPr>
                <w:bCs/>
              </w:rPr>
            </w:pPr>
            <w:r w:rsidRPr="00095AF6">
              <w:rPr>
                <w:bCs/>
              </w:rPr>
              <w:t>G.GPE.7</w:t>
            </w:r>
          </w:p>
          <w:p w14:paraId="492BE03C" w14:textId="77777777" w:rsidR="00281A53" w:rsidRPr="00095AF6" w:rsidRDefault="00281A53" w:rsidP="00281A53">
            <w:pPr>
              <w:autoSpaceDE w:val="0"/>
              <w:autoSpaceDN w:val="0"/>
              <w:adjustRightInd w:val="0"/>
              <w:ind w:left="540" w:hanging="540"/>
              <w:jc w:val="center"/>
              <w:rPr>
                <w:bCs/>
              </w:rPr>
            </w:pPr>
          </w:p>
          <w:p w14:paraId="33463AC9" w14:textId="77777777" w:rsidR="00281A53" w:rsidRPr="00095AF6" w:rsidRDefault="00281A53" w:rsidP="00281A53">
            <w:pPr>
              <w:autoSpaceDE w:val="0"/>
              <w:autoSpaceDN w:val="0"/>
              <w:adjustRightInd w:val="0"/>
              <w:ind w:left="540" w:hanging="540"/>
              <w:jc w:val="center"/>
              <w:rPr>
                <w:bCs/>
              </w:rPr>
            </w:pPr>
          </w:p>
          <w:p w14:paraId="2849F475" w14:textId="77777777" w:rsidR="00281A53" w:rsidRPr="00095AF6" w:rsidRDefault="00281A53" w:rsidP="00281A53">
            <w:pPr>
              <w:autoSpaceDE w:val="0"/>
              <w:autoSpaceDN w:val="0"/>
              <w:adjustRightInd w:val="0"/>
              <w:rPr>
                <w:rFonts w:cs="Arial"/>
              </w:rPr>
            </w:pPr>
          </w:p>
        </w:tc>
        <w:tc>
          <w:tcPr>
            <w:tcW w:w="5130" w:type="dxa"/>
          </w:tcPr>
          <w:p w14:paraId="3833F243" w14:textId="77777777" w:rsidR="00281A53" w:rsidRPr="00095AF6" w:rsidRDefault="00281A53" w:rsidP="00281A53">
            <w:pPr>
              <w:pStyle w:val="Default"/>
              <w:rPr>
                <w:rFonts w:asciiTheme="minorHAnsi" w:hAnsiTheme="minorHAnsi"/>
                <w:bCs/>
                <w:sz w:val="22"/>
                <w:szCs w:val="22"/>
              </w:rPr>
            </w:pPr>
            <w:r w:rsidRPr="00095AF6">
              <w:rPr>
                <w:rFonts w:asciiTheme="minorHAnsi" w:hAnsiTheme="minorHAnsi"/>
                <w:bCs/>
                <w:sz w:val="22"/>
                <w:szCs w:val="22"/>
              </w:rPr>
              <w:lastRenderedPageBreak/>
              <w:t xml:space="preserve">Use coordinates to prove simple geometric theorems algebraically. For example, prove or disprove that a figure defined by four given points in the coordinate plane is a rectangle; prove or disprove that the point (1, √3) lies on the circle centered at the origin and containing the point (0, 2). </w:t>
            </w:r>
          </w:p>
          <w:p w14:paraId="3BE1D24D" w14:textId="77777777" w:rsidR="00281A53" w:rsidRPr="00095AF6" w:rsidRDefault="00281A53" w:rsidP="00281A53">
            <w:pPr>
              <w:pStyle w:val="Default"/>
              <w:rPr>
                <w:rFonts w:asciiTheme="minorHAnsi" w:hAnsiTheme="minorHAnsi"/>
                <w:bCs/>
                <w:sz w:val="22"/>
                <w:szCs w:val="22"/>
              </w:rPr>
            </w:pPr>
          </w:p>
          <w:p w14:paraId="614DA545" w14:textId="77777777" w:rsidR="00281A53" w:rsidRPr="00095AF6" w:rsidRDefault="00281A53" w:rsidP="00281A53">
            <w:pPr>
              <w:pStyle w:val="Default"/>
              <w:rPr>
                <w:rFonts w:asciiTheme="minorHAnsi" w:hAnsiTheme="minorHAnsi"/>
                <w:bCs/>
                <w:sz w:val="22"/>
                <w:szCs w:val="22"/>
              </w:rPr>
            </w:pPr>
            <w:r w:rsidRPr="00095AF6">
              <w:rPr>
                <w:rFonts w:asciiTheme="minorHAnsi" w:hAnsiTheme="minorHAnsi"/>
                <w:bCs/>
                <w:sz w:val="22"/>
                <w:szCs w:val="22"/>
              </w:rPr>
              <w:t xml:space="preserve">Prove the slope criteria for parallel and perpendicular lines and use them to solve geometric problems (e.g., find the equation of a line parallel or perpendicular to a given line that passes through a given point). </w:t>
            </w:r>
          </w:p>
          <w:p w14:paraId="7ACA24F9" w14:textId="77777777" w:rsidR="00281A53" w:rsidRPr="00095AF6" w:rsidRDefault="00281A53" w:rsidP="00281A53">
            <w:pPr>
              <w:pStyle w:val="Default"/>
              <w:rPr>
                <w:rFonts w:asciiTheme="minorHAnsi" w:hAnsiTheme="minorHAnsi"/>
                <w:bCs/>
                <w:sz w:val="22"/>
                <w:szCs w:val="22"/>
              </w:rPr>
            </w:pPr>
          </w:p>
          <w:p w14:paraId="37F96DA7" w14:textId="77777777" w:rsidR="00281A53" w:rsidRPr="00095AF6" w:rsidRDefault="00281A53" w:rsidP="00281A53">
            <w:pPr>
              <w:pStyle w:val="Default"/>
              <w:rPr>
                <w:rFonts w:asciiTheme="minorHAnsi" w:hAnsiTheme="minorHAnsi"/>
                <w:bCs/>
                <w:sz w:val="22"/>
                <w:szCs w:val="22"/>
              </w:rPr>
            </w:pPr>
            <w:r w:rsidRPr="00095AF6">
              <w:rPr>
                <w:rFonts w:asciiTheme="minorHAnsi" w:hAnsiTheme="minorHAnsi"/>
                <w:bCs/>
                <w:sz w:val="22"/>
                <w:szCs w:val="22"/>
              </w:rPr>
              <w:t xml:space="preserve">Find the point on a directed line segment between two given points that partitions the segment in a given ratio. </w:t>
            </w:r>
          </w:p>
          <w:p w14:paraId="76F0699F" w14:textId="77777777" w:rsidR="00281A53" w:rsidRDefault="00281A53" w:rsidP="00281A53">
            <w:pPr>
              <w:pStyle w:val="Default"/>
              <w:rPr>
                <w:rFonts w:asciiTheme="minorHAnsi" w:hAnsiTheme="minorHAnsi"/>
                <w:bCs/>
                <w:sz w:val="22"/>
                <w:szCs w:val="22"/>
              </w:rPr>
            </w:pPr>
          </w:p>
          <w:p w14:paraId="0010DD52" w14:textId="77777777" w:rsidR="00281A53" w:rsidRPr="005D2499" w:rsidRDefault="00281A53" w:rsidP="00281A53">
            <w:pPr>
              <w:pStyle w:val="Default"/>
              <w:rPr>
                <w:rFonts w:asciiTheme="minorHAnsi" w:hAnsiTheme="minorHAnsi"/>
                <w:sz w:val="22"/>
                <w:szCs w:val="22"/>
              </w:rPr>
            </w:pPr>
            <w:r w:rsidRPr="00095AF6">
              <w:rPr>
                <w:rFonts w:asciiTheme="minorHAnsi" w:hAnsiTheme="minorHAnsi"/>
                <w:bCs/>
                <w:sz w:val="22"/>
                <w:szCs w:val="22"/>
              </w:rPr>
              <w:t xml:space="preserve">Use coordinates to compute perimeters of polygons and area of triangles and rectangles, e.g., using the distance formula.*(*Modeling Standard) </w:t>
            </w:r>
          </w:p>
        </w:tc>
        <w:tc>
          <w:tcPr>
            <w:tcW w:w="6617" w:type="dxa"/>
          </w:tcPr>
          <w:p w14:paraId="22073D47" w14:textId="77777777" w:rsidR="00281A53" w:rsidRPr="007D56BD" w:rsidRDefault="00281A53" w:rsidP="00281A53">
            <w:pPr>
              <w:rPr>
                <w:rFonts w:ascii="Calibri" w:hAnsi="Calibri" w:cs="Arial"/>
              </w:rPr>
            </w:pPr>
            <w:r w:rsidRPr="007D56BD">
              <w:rPr>
                <w:rFonts w:ascii="Calibri" w:hAnsi="Calibri" w:cs="Arial"/>
              </w:rPr>
              <w:lastRenderedPageBreak/>
              <w:t xml:space="preserve">V: Videos on </w:t>
            </w:r>
            <w:r>
              <w:rPr>
                <w:rFonts w:ascii="Calibri" w:hAnsi="Calibri" w:cs="Arial"/>
              </w:rPr>
              <w:t>proofs involving the</w:t>
            </w:r>
            <w:r w:rsidRPr="007D56BD">
              <w:rPr>
                <w:rFonts w:ascii="Calibri" w:hAnsi="Calibri" w:cs="Arial"/>
              </w:rPr>
              <w:t xml:space="preserve"> coordinate plane. </w:t>
            </w:r>
          </w:p>
          <w:p w14:paraId="0AC67FE6" w14:textId="77777777" w:rsidR="00281A53" w:rsidRPr="007D56BD" w:rsidRDefault="00767748" w:rsidP="00281A53">
            <w:pPr>
              <w:rPr>
                <w:rFonts w:ascii="Calibri" w:hAnsi="Calibri" w:cs="Arial"/>
              </w:rPr>
            </w:pPr>
            <w:hyperlink r:id="rId705" w:history="1">
              <w:r w:rsidR="00281A53" w:rsidRPr="007D56BD">
                <w:rPr>
                  <w:rStyle w:val="Hyperlink"/>
                  <w:rFonts w:ascii="Calibri" w:hAnsi="Calibri" w:cs="Arial"/>
                </w:rPr>
                <w:t>https://learnzillion.com/lessons/285-prove-whether-a-figure-is-a-rectangle-in-the-coordinate-plane</w:t>
              </w:r>
            </w:hyperlink>
          </w:p>
          <w:p w14:paraId="7C255705" w14:textId="77777777" w:rsidR="00281A53" w:rsidRPr="007D56BD" w:rsidRDefault="00281A53" w:rsidP="00281A53">
            <w:pPr>
              <w:rPr>
                <w:rFonts w:ascii="Calibri" w:hAnsi="Calibri" w:cs="Arial"/>
              </w:rPr>
            </w:pPr>
          </w:p>
          <w:p w14:paraId="3F884B0F" w14:textId="77777777" w:rsidR="00281A53" w:rsidRPr="007D56BD" w:rsidRDefault="00281A53" w:rsidP="00281A53">
            <w:pPr>
              <w:rPr>
                <w:rFonts w:ascii="Calibri" w:hAnsi="Calibri" w:cs="Arial"/>
              </w:rPr>
            </w:pPr>
            <w:r w:rsidRPr="007D56BD">
              <w:rPr>
                <w:rFonts w:ascii="Calibri" w:hAnsi="Calibri" w:cs="Arial"/>
              </w:rPr>
              <w:t xml:space="preserve">V: Features several videos on parallel and perpendicular lines. </w:t>
            </w:r>
          </w:p>
          <w:p w14:paraId="6AB45C2F" w14:textId="77777777" w:rsidR="00281A53" w:rsidRPr="007D56BD" w:rsidRDefault="00767748" w:rsidP="00281A53">
            <w:pPr>
              <w:rPr>
                <w:rFonts w:ascii="Calibri" w:hAnsi="Calibri" w:cs="Arial"/>
              </w:rPr>
            </w:pPr>
            <w:hyperlink r:id="rId706" w:history="1">
              <w:r w:rsidR="00281A53" w:rsidRPr="007D56BD">
                <w:rPr>
                  <w:rStyle w:val="Hyperlink"/>
                  <w:rFonts w:ascii="Calibri" w:hAnsi="Calibri" w:cs="Arial"/>
                </w:rPr>
                <w:t>http://www.showme.com/topic/g.gpe.5</w:t>
              </w:r>
            </w:hyperlink>
          </w:p>
          <w:p w14:paraId="244159D5" w14:textId="77777777" w:rsidR="00281A53" w:rsidRPr="007D56BD" w:rsidRDefault="00281A53" w:rsidP="00281A53">
            <w:pPr>
              <w:rPr>
                <w:rFonts w:ascii="Calibri" w:hAnsi="Calibri" w:cs="Arial"/>
              </w:rPr>
            </w:pPr>
          </w:p>
          <w:p w14:paraId="7A200349" w14:textId="77777777" w:rsidR="00281A53" w:rsidRPr="007D56BD" w:rsidRDefault="00281A53" w:rsidP="00281A53">
            <w:pPr>
              <w:rPr>
                <w:rFonts w:ascii="Calibri" w:hAnsi="Calibri" w:cs="Arial"/>
              </w:rPr>
            </w:pPr>
            <w:r w:rsidRPr="007D56BD">
              <w:rPr>
                <w:rFonts w:ascii="Calibri" w:hAnsi="Calibri" w:cs="Arial"/>
              </w:rPr>
              <w:t>R: Shows several examples on writing equations of parallel and perpendicular lines.</w:t>
            </w:r>
          </w:p>
          <w:p w14:paraId="392B0F97" w14:textId="77777777" w:rsidR="00281A53" w:rsidRPr="007D56BD" w:rsidRDefault="00767748" w:rsidP="00281A53">
            <w:pPr>
              <w:rPr>
                <w:rFonts w:ascii="Calibri" w:hAnsi="Calibri" w:cs="Arial"/>
              </w:rPr>
            </w:pPr>
            <w:hyperlink r:id="rId707" w:history="1">
              <w:r w:rsidR="00281A53" w:rsidRPr="007D56BD">
                <w:rPr>
                  <w:rStyle w:val="Hyperlink"/>
                  <w:rFonts w:ascii="Calibri" w:hAnsi="Calibri" w:cs="Arial"/>
                </w:rPr>
                <w:t>http://www.mathsisfun.com/algebra/line-parallel-perpendicular.html</w:t>
              </w:r>
            </w:hyperlink>
          </w:p>
          <w:p w14:paraId="4401E84D" w14:textId="77777777" w:rsidR="00281A53" w:rsidRPr="007D56BD" w:rsidRDefault="00281A53" w:rsidP="00281A53">
            <w:pPr>
              <w:rPr>
                <w:rFonts w:ascii="Calibri" w:hAnsi="Calibri" w:cs="Arial"/>
              </w:rPr>
            </w:pPr>
          </w:p>
          <w:p w14:paraId="1839A0A6" w14:textId="77777777" w:rsidR="00281A53" w:rsidRPr="007D56BD" w:rsidRDefault="00281A53" w:rsidP="00281A53">
            <w:pPr>
              <w:rPr>
                <w:rFonts w:ascii="Calibri" w:hAnsi="Calibri" w:cs="Arial"/>
              </w:rPr>
            </w:pPr>
            <w:r w:rsidRPr="007D56BD">
              <w:rPr>
                <w:rFonts w:ascii="Calibri" w:hAnsi="Calibri" w:cs="Arial"/>
              </w:rPr>
              <w:t>R: A PowerPoint on line segments.</w:t>
            </w:r>
          </w:p>
          <w:p w14:paraId="75D4CF80" w14:textId="77777777" w:rsidR="00281A53" w:rsidRDefault="00767748" w:rsidP="00281A53">
            <w:pPr>
              <w:rPr>
                <w:rFonts w:ascii="Calibri" w:hAnsi="Calibri" w:cs="Arial"/>
              </w:rPr>
            </w:pPr>
            <w:hyperlink r:id="rId708" w:history="1">
              <w:r w:rsidR="00281A53" w:rsidRPr="00DB3C8F">
                <w:rPr>
                  <w:rStyle w:val="Hyperlink"/>
                  <w:rFonts w:ascii="Calibri" w:hAnsi="Calibri" w:cs="Arial"/>
                </w:rPr>
                <w:t>http://view.officeapps.live.com/op/view.aspx?src=http%3A%2F%2Fsamgierlessons.wikispaces.com%2Ffile%2Fview%2FCONGRUENT%2BSEGMENTS%2B%2526%2BMIDPOINT%2BOF%2BA%2BSEGMENT.ppt</w:t>
              </w:r>
            </w:hyperlink>
          </w:p>
          <w:p w14:paraId="0029617B" w14:textId="77777777" w:rsidR="00281A53" w:rsidRPr="007D56BD" w:rsidRDefault="00281A53" w:rsidP="00281A53">
            <w:pPr>
              <w:rPr>
                <w:rFonts w:ascii="Calibri" w:hAnsi="Calibri" w:cs="Arial"/>
              </w:rPr>
            </w:pPr>
          </w:p>
          <w:p w14:paraId="4E8D6873" w14:textId="77777777" w:rsidR="00281A53" w:rsidRPr="007D56BD" w:rsidRDefault="00281A53" w:rsidP="00281A53">
            <w:pPr>
              <w:rPr>
                <w:rFonts w:ascii="Calibri" w:hAnsi="Calibri" w:cs="Arial"/>
              </w:rPr>
            </w:pPr>
            <w:r w:rsidRPr="007D56BD">
              <w:rPr>
                <w:rFonts w:ascii="Calibri" w:hAnsi="Calibri" w:cs="Arial"/>
              </w:rPr>
              <w:t xml:space="preserve">V: Provides several videos on computations involving polygons. </w:t>
            </w:r>
          </w:p>
          <w:p w14:paraId="21ECE989" w14:textId="77777777" w:rsidR="00281A53" w:rsidRDefault="00767748" w:rsidP="00281A53">
            <w:pPr>
              <w:rPr>
                <w:rFonts w:ascii="Calibri" w:hAnsi="Calibri" w:cs="Arial"/>
              </w:rPr>
            </w:pPr>
            <w:hyperlink r:id="rId709" w:history="1">
              <w:r w:rsidR="00281A53" w:rsidRPr="007D56BD">
                <w:rPr>
                  <w:rStyle w:val="Hyperlink"/>
                  <w:rFonts w:ascii="Calibri" w:hAnsi="Calibri" w:cs="Arial"/>
                </w:rPr>
                <w:t>http://www.onlinemathlearning.com/coordinates-perimeters-areas-hsg-gpe7.html</w:t>
              </w:r>
            </w:hyperlink>
          </w:p>
          <w:p w14:paraId="18C7E1E5" w14:textId="77777777" w:rsidR="00281A53" w:rsidRDefault="00281A53" w:rsidP="00281A53">
            <w:pPr>
              <w:rPr>
                <w:rFonts w:ascii="Arial" w:hAnsi="Arial" w:cs="Arial"/>
              </w:rPr>
            </w:pPr>
          </w:p>
          <w:p w14:paraId="4731DFB7" w14:textId="77777777" w:rsidR="00281A53" w:rsidRPr="007D56BD" w:rsidRDefault="00281A53" w:rsidP="00281A53">
            <w:pPr>
              <w:rPr>
                <w:rFonts w:cs="Arial"/>
              </w:rPr>
            </w:pPr>
            <w:r w:rsidRPr="007D56BD">
              <w:rPr>
                <w:rFonts w:cs="Arial"/>
              </w:rPr>
              <w:t xml:space="preserve">V: Provides several videos on computations involving polygons. </w:t>
            </w:r>
          </w:p>
          <w:p w14:paraId="5F603AEF" w14:textId="77777777" w:rsidR="00281A53" w:rsidRPr="000B1B89" w:rsidRDefault="00767748" w:rsidP="00281A53">
            <w:pPr>
              <w:rPr>
                <w:rFonts w:ascii="Arial" w:hAnsi="Arial" w:cs="Arial"/>
              </w:rPr>
            </w:pPr>
            <w:hyperlink r:id="rId710" w:history="1">
              <w:r w:rsidR="00281A53" w:rsidRPr="007D56BD">
                <w:rPr>
                  <w:rStyle w:val="Hyperlink"/>
                  <w:rFonts w:cs="Arial"/>
                </w:rPr>
                <w:t>http://www.virtualnerd.com/common-core/hsf-geometry/HSG-GPE-geometric-properties-equations/B/7</w:t>
              </w:r>
            </w:hyperlink>
          </w:p>
        </w:tc>
      </w:tr>
      <w:tr w:rsidR="00281A53" w:rsidRPr="0044195F" w14:paraId="39B09345"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67EE3D3F" w14:textId="77777777" w:rsidR="00281A53" w:rsidRPr="005D2499" w:rsidRDefault="00281A53" w:rsidP="00281A53">
            <w:pPr>
              <w:autoSpaceDE w:val="0"/>
              <w:autoSpaceDN w:val="0"/>
              <w:adjustRightInd w:val="0"/>
              <w:rPr>
                <w:rFonts w:ascii="Calibri" w:hAnsi="Calibri" w:cs="Perpetua-Bold"/>
                <w:b/>
                <w:bCs/>
                <w:sz w:val="28"/>
                <w:szCs w:val="28"/>
              </w:rPr>
            </w:pPr>
            <w:r w:rsidRPr="005D2499">
              <w:rPr>
                <w:rFonts w:ascii="Calibri" w:hAnsi="Calibri" w:cs="Perpetua-Bold"/>
                <w:b/>
                <w:bCs/>
                <w:sz w:val="28"/>
                <w:szCs w:val="28"/>
              </w:rPr>
              <w:lastRenderedPageBreak/>
              <w:t xml:space="preserve">Cluster:  </w:t>
            </w:r>
            <w:r w:rsidRPr="005D2499">
              <w:rPr>
                <w:b/>
                <w:bCs/>
                <w:sz w:val="28"/>
                <w:szCs w:val="28"/>
              </w:rPr>
              <w:t>Translate between the geometric description and the equation for a conic section</w:t>
            </w:r>
          </w:p>
        </w:tc>
      </w:tr>
      <w:tr w:rsidR="00281A53" w:rsidRPr="000B1B89" w14:paraId="62B4CDE5" w14:textId="77777777" w:rsidTr="00281A53">
        <w:tc>
          <w:tcPr>
            <w:tcW w:w="1458" w:type="dxa"/>
            <w:tcBorders>
              <w:bottom w:val="single" w:sz="4" w:space="0" w:color="auto"/>
            </w:tcBorders>
            <w:shd w:val="clear" w:color="auto" w:fill="DAEEF3" w:themeFill="accent5" w:themeFillTint="33"/>
          </w:tcPr>
          <w:p w14:paraId="460EA1CC" w14:textId="77777777" w:rsidR="00281A53" w:rsidRPr="00F82F97" w:rsidRDefault="00281A53" w:rsidP="00281A53">
            <w:pPr>
              <w:jc w:val="center"/>
              <w:rPr>
                <w:rFonts w:cs="Arial"/>
                <w:b/>
              </w:rPr>
            </w:pPr>
            <w:r w:rsidRPr="00F82F97">
              <w:rPr>
                <w:rFonts w:cs="Arial"/>
                <w:b/>
              </w:rPr>
              <w:t>Standards</w:t>
            </w:r>
          </w:p>
        </w:tc>
        <w:tc>
          <w:tcPr>
            <w:tcW w:w="5130" w:type="dxa"/>
            <w:tcBorders>
              <w:bottom w:val="single" w:sz="4" w:space="0" w:color="auto"/>
            </w:tcBorders>
            <w:shd w:val="clear" w:color="auto" w:fill="DAEEF3" w:themeFill="accent5" w:themeFillTint="33"/>
          </w:tcPr>
          <w:p w14:paraId="3A61DFE2" w14:textId="77777777" w:rsidR="00281A53" w:rsidRPr="00F82F97" w:rsidRDefault="00281A53" w:rsidP="00281A53">
            <w:pPr>
              <w:jc w:val="center"/>
              <w:rPr>
                <w:rFonts w:cs="Arial"/>
                <w:b/>
              </w:rPr>
            </w:pPr>
            <w:r w:rsidRPr="00F82F97">
              <w:rPr>
                <w:rFonts w:cs="Arial"/>
                <w:b/>
              </w:rPr>
              <w:t>Key ideas and Details</w:t>
            </w:r>
          </w:p>
        </w:tc>
        <w:tc>
          <w:tcPr>
            <w:tcW w:w="6617" w:type="dxa"/>
            <w:tcBorders>
              <w:bottom w:val="single" w:sz="4" w:space="0" w:color="auto"/>
            </w:tcBorders>
            <w:shd w:val="clear" w:color="auto" w:fill="DAEEF3" w:themeFill="accent5" w:themeFillTint="33"/>
          </w:tcPr>
          <w:p w14:paraId="57D6B399" w14:textId="77777777" w:rsidR="00281A53" w:rsidRPr="00F82F97" w:rsidRDefault="00281A53" w:rsidP="00281A53">
            <w:pPr>
              <w:jc w:val="center"/>
              <w:rPr>
                <w:rFonts w:cs="Arial"/>
                <w:b/>
              </w:rPr>
            </w:pPr>
            <w:r w:rsidRPr="00F82F97">
              <w:rPr>
                <w:rFonts w:cs="Arial"/>
                <w:b/>
              </w:rPr>
              <w:t>Intervention Supports</w:t>
            </w:r>
          </w:p>
        </w:tc>
      </w:tr>
      <w:tr w:rsidR="00281A53" w:rsidRPr="000B1B89" w14:paraId="777EE483" w14:textId="77777777" w:rsidTr="00281A53">
        <w:tc>
          <w:tcPr>
            <w:tcW w:w="1458" w:type="dxa"/>
          </w:tcPr>
          <w:p w14:paraId="4D4BB7D0" w14:textId="77777777" w:rsidR="00281A53" w:rsidRPr="005D2499" w:rsidRDefault="00281A53" w:rsidP="00281A53">
            <w:pPr>
              <w:autoSpaceDE w:val="0"/>
              <w:autoSpaceDN w:val="0"/>
              <w:adjustRightInd w:val="0"/>
              <w:ind w:left="540" w:hanging="540"/>
              <w:jc w:val="center"/>
              <w:rPr>
                <w:bCs/>
              </w:rPr>
            </w:pPr>
            <w:r w:rsidRPr="005D2499">
              <w:rPr>
                <w:bCs/>
              </w:rPr>
              <w:t>G.GPE.2</w:t>
            </w:r>
          </w:p>
          <w:p w14:paraId="6CD7766F" w14:textId="77777777" w:rsidR="00281A53" w:rsidRPr="005D2499" w:rsidRDefault="00281A53" w:rsidP="00281A53">
            <w:pPr>
              <w:autoSpaceDE w:val="0"/>
              <w:autoSpaceDN w:val="0"/>
              <w:adjustRightInd w:val="0"/>
              <w:ind w:left="540" w:hanging="540"/>
              <w:jc w:val="center"/>
              <w:rPr>
                <w:bCs/>
              </w:rPr>
            </w:pPr>
          </w:p>
          <w:p w14:paraId="20E7724B" w14:textId="77777777" w:rsidR="00281A53" w:rsidRPr="005D2499" w:rsidRDefault="00281A53" w:rsidP="00281A53">
            <w:pPr>
              <w:autoSpaceDE w:val="0"/>
              <w:autoSpaceDN w:val="0"/>
              <w:adjustRightInd w:val="0"/>
              <w:ind w:left="540" w:hanging="540"/>
              <w:jc w:val="center"/>
              <w:rPr>
                <w:bCs/>
              </w:rPr>
            </w:pPr>
          </w:p>
          <w:p w14:paraId="6A18655C" w14:textId="77777777" w:rsidR="00281A53" w:rsidRPr="005D2499" w:rsidRDefault="00281A53" w:rsidP="00281A53">
            <w:pPr>
              <w:autoSpaceDE w:val="0"/>
              <w:autoSpaceDN w:val="0"/>
              <w:adjustRightInd w:val="0"/>
              <w:ind w:left="540" w:hanging="540"/>
              <w:jc w:val="center"/>
              <w:rPr>
                <w:bCs/>
              </w:rPr>
            </w:pPr>
          </w:p>
          <w:p w14:paraId="44F56A84" w14:textId="77777777" w:rsidR="00281A53" w:rsidRPr="005D2499" w:rsidRDefault="00281A53" w:rsidP="00281A53">
            <w:pPr>
              <w:autoSpaceDE w:val="0"/>
              <w:autoSpaceDN w:val="0"/>
              <w:adjustRightInd w:val="0"/>
              <w:ind w:left="540" w:hanging="540"/>
              <w:rPr>
                <w:bCs/>
              </w:rPr>
            </w:pPr>
          </w:p>
          <w:p w14:paraId="1604199B" w14:textId="77777777" w:rsidR="00281A53" w:rsidRPr="005D2499" w:rsidRDefault="00281A53" w:rsidP="00281A53">
            <w:pPr>
              <w:autoSpaceDE w:val="0"/>
              <w:autoSpaceDN w:val="0"/>
              <w:adjustRightInd w:val="0"/>
              <w:rPr>
                <w:rFonts w:cs="Arial"/>
              </w:rPr>
            </w:pPr>
          </w:p>
        </w:tc>
        <w:tc>
          <w:tcPr>
            <w:tcW w:w="5130" w:type="dxa"/>
          </w:tcPr>
          <w:p w14:paraId="36570602" w14:textId="77777777" w:rsidR="00281A53" w:rsidRPr="005D2499" w:rsidRDefault="00281A53" w:rsidP="00281A53">
            <w:pPr>
              <w:pStyle w:val="Default"/>
              <w:rPr>
                <w:rFonts w:asciiTheme="minorHAnsi" w:hAnsiTheme="minorHAnsi"/>
                <w:sz w:val="22"/>
                <w:szCs w:val="22"/>
              </w:rPr>
            </w:pPr>
            <w:r w:rsidRPr="005D2499">
              <w:rPr>
                <w:rFonts w:asciiTheme="minorHAnsi" w:hAnsiTheme="minorHAnsi"/>
                <w:bCs/>
                <w:i/>
                <w:iCs/>
                <w:sz w:val="22"/>
                <w:szCs w:val="22"/>
              </w:rPr>
              <w:t xml:space="preserve"> </w:t>
            </w:r>
            <w:r w:rsidRPr="005D2499">
              <w:rPr>
                <w:rFonts w:asciiTheme="minorHAnsi" w:hAnsiTheme="minorHAnsi"/>
                <w:bCs/>
                <w:sz w:val="22"/>
                <w:szCs w:val="22"/>
              </w:rPr>
              <w:t xml:space="preserve">Derive the equation of a parabola given a focus and directrix. </w:t>
            </w:r>
          </w:p>
        </w:tc>
        <w:tc>
          <w:tcPr>
            <w:tcW w:w="6617" w:type="dxa"/>
          </w:tcPr>
          <w:p w14:paraId="438E4521" w14:textId="77777777" w:rsidR="00281A53" w:rsidRPr="00D25205" w:rsidRDefault="00281A53" w:rsidP="00281A53">
            <w:pPr>
              <w:rPr>
                <w:rFonts w:ascii="Calibri" w:hAnsi="Calibri" w:cs="Arial"/>
              </w:rPr>
            </w:pPr>
            <w:r w:rsidRPr="00D25205">
              <w:rPr>
                <w:rFonts w:ascii="Calibri" w:hAnsi="Calibri" w:cs="Arial"/>
              </w:rPr>
              <w:t>R: Shows several examples of this standard.</w:t>
            </w:r>
          </w:p>
          <w:p w14:paraId="43FEEAFD" w14:textId="77777777" w:rsidR="00281A53" w:rsidRDefault="00767748" w:rsidP="00281A53">
            <w:pPr>
              <w:rPr>
                <w:rFonts w:ascii="Calibri" w:hAnsi="Calibri" w:cs="Arial"/>
              </w:rPr>
            </w:pPr>
            <w:hyperlink r:id="rId711" w:history="1">
              <w:r w:rsidR="00281A53" w:rsidRPr="00D25205">
                <w:rPr>
                  <w:rStyle w:val="Hyperlink"/>
                  <w:rFonts w:ascii="Calibri" w:hAnsi="Calibri" w:cs="Arial"/>
                </w:rPr>
                <w:t>http://www.algebralab.org/lessons/lesson.aspx?file=Algebra_conics_directrix.xml</w:t>
              </w:r>
            </w:hyperlink>
          </w:p>
          <w:p w14:paraId="2589CA3F" w14:textId="77777777" w:rsidR="00281A53" w:rsidRPr="00D25205" w:rsidRDefault="00281A53" w:rsidP="00281A53">
            <w:pPr>
              <w:rPr>
                <w:rFonts w:ascii="Calibri" w:hAnsi="Calibri" w:cs="Arial"/>
              </w:rPr>
            </w:pPr>
          </w:p>
          <w:p w14:paraId="3220A0AA" w14:textId="77777777" w:rsidR="00281A53" w:rsidRPr="00D25205" w:rsidRDefault="00281A53" w:rsidP="00281A53">
            <w:pPr>
              <w:rPr>
                <w:rFonts w:ascii="Calibri" w:hAnsi="Calibri" w:cs="Arial"/>
              </w:rPr>
            </w:pPr>
            <w:r w:rsidRPr="00D25205">
              <w:rPr>
                <w:rFonts w:ascii="Calibri" w:hAnsi="Calibri" w:cs="Arial"/>
              </w:rPr>
              <w:t>V: Contains videos on parabolas.</w:t>
            </w:r>
          </w:p>
          <w:p w14:paraId="28C06211" w14:textId="77777777" w:rsidR="00281A53" w:rsidRPr="00F17EEB" w:rsidRDefault="00767748" w:rsidP="00281A53">
            <w:pPr>
              <w:rPr>
                <w:rFonts w:ascii="Calibri" w:hAnsi="Calibri" w:cs="Arial"/>
              </w:rPr>
            </w:pPr>
            <w:hyperlink r:id="rId712" w:history="1">
              <w:r w:rsidR="00281A53" w:rsidRPr="00D25205">
                <w:rPr>
                  <w:rStyle w:val="Hyperlink"/>
                  <w:rFonts w:ascii="Calibri" w:hAnsi="Calibri" w:cs="Arial"/>
                </w:rPr>
                <w:t>http://www.virtualnerd.com/common-core/hsf-geometry/HSG-GPE-geometric-properties-equations/A/2</w:t>
              </w:r>
            </w:hyperlink>
          </w:p>
        </w:tc>
      </w:tr>
    </w:tbl>
    <w:p w14:paraId="5A117A96" w14:textId="77777777" w:rsidR="00281A53" w:rsidRDefault="00281A53" w:rsidP="00281A53">
      <w:pPr>
        <w:rPr>
          <w:rFonts w:ascii="Arial" w:hAnsi="Arial" w:cs="Arial"/>
        </w:rPr>
      </w:pPr>
    </w:p>
    <w:tbl>
      <w:tblPr>
        <w:tblStyle w:val="TableGrid"/>
        <w:tblW w:w="13205" w:type="dxa"/>
        <w:tblLayout w:type="fixed"/>
        <w:tblLook w:val="04A0" w:firstRow="1" w:lastRow="0" w:firstColumn="1" w:lastColumn="0" w:noHBand="0" w:noVBand="1"/>
      </w:tblPr>
      <w:tblGrid>
        <w:gridCol w:w="1458"/>
        <w:gridCol w:w="5130"/>
        <w:gridCol w:w="6617"/>
      </w:tblGrid>
      <w:tr w:rsidR="00281A53" w:rsidRPr="0044195F" w14:paraId="5C934122" w14:textId="77777777" w:rsidTr="00281A53">
        <w:trPr>
          <w:trHeight w:val="620"/>
        </w:trPr>
        <w:tc>
          <w:tcPr>
            <w:tcW w:w="13205" w:type="dxa"/>
            <w:gridSpan w:val="3"/>
            <w:tcBorders>
              <w:bottom w:val="single" w:sz="4" w:space="0" w:color="auto"/>
            </w:tcBorders>
            <w:shd w:val="clear" w:color="auto" w:fill="92CDDC" w:themeFill="accent5" w:themeFillTint="99"/>
            <w:vAlign w:val="center"/>
          </w:tcPr>
          <w:p w14:paraId="6B98B637"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Geometry Unit 5</w:t>
            </w:r>
          </w:p>
        </w:tc>
      </w:tr>
      <w:tr w:rsidR="00281A53" w:rsidRPr="0044195F" w14:paraId="29BF7B1A"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18369796" w14:textId="77777777" w:rsidR="00281A53" w:rsidRPr="00F82F97" w:rsidRDefault="00281A53" w:rsidP="00281A53">
            <w:pPr>
              <w:autoSpaceDE w:val="0"/>
              <w:autoSpaceDN w:val="0"/>
              <w:adjustRightInd w:val="0"/>
              <w:rPr>
                <w:rFonts w:cs="Perpetua-Bold"/>
                <w:b/>
                <w:bCs/>
                <w:sz w:val="28"/>
                <w:szCs w:val="28"/>
              </w:rPr>
            </w:pPr>
            <w:r w:rsidRPr="00F82F97">
              <w:rPr>
                <w:rFonts w:cs="Arial"/>
                <w:b/>
                <w:sz w:val="28"/>
                <w:szCs w:val="28"/>
              </w:rPr>
              <w:t>Domain:  Circles</w:t>
            </w:r>
          </w:p>
          <w:p w14:paraId="01620DFE" w14:textId="77777777" w:rsidR="00281A53" w:rsidRPr="0044195F" w:rsidRDefault="00281A53" w:rsidP="00281A53">
            <w:pPr>
              <w:autoSpaceDE w:val="0"/>
              <w:autoSpaceDN w:val="0"/>
              <w:adjustRightInd w:val="0"/>
              <w:rPr>
                <w:rFonts w:ascii="Calibri" w:hAnsi="Calibri" w:cs="Perpetua-Bold"/>
                <w:b/>
                <w:bCs/>
                <w:sz w:val="32"/>
              </w:rPr>
            </w:pPr>
            <w:r w:rsidRPr="00F82F97">
              <w:rPr>
                <w:rFonts w:cs="Perpetua-Bold"/>
                <w:b/>
                <w:bCs/>
                <w:sz w:val="28"/>
                <w:szCs w:val="28"/>
              </w:rPr>
              <w:t xml:space="preserve">Cluster:  </w:t>
            </w:r>
            <w:r w:rsidRPr="00F82F97">
              <w:rPr>
                <w:b/>
                <w:bCs/>
                <w:sz w:val="28"/>
                <w:szCs w:val="28"/>
              </w:rPr>
              <w:t>Understand and apply theorems about circles</w:t>
            </w:r>
          </w:p>
        </w:tc>
      </w:tr>
      <w:tr w:rsidR="00281A53" w:rsidRPr="000B1B89" w14:paraId="46406382" w14:textId="77777777" w:rsidTr="00281A53">
        <w:tc>
          <w:tcPr>
            <w:tcW w:w="1458" w:type="dxa"/>
            <w:tcBorders>
              <w:bottom w:val="single" w:sz="4" w:space="0" w:color="auto"/>
            </w:tcBorders>
            <w:shd w:val="clear" w:color="auto" w:fill="DAEEF3" w:themeFill="accent5" w:themeFillTint="33"/>
          </w:tcPr>
          <w:p w14:paraId="31E26645" w14:textId="77777777" w:rsidR="00281A53" w:rsidRPr="00F82F97" w:rsidRDefault="00281A53" w:rsidP="00281A53">
            <w:pPr>
              <w:jc w:val="center"/>
              <w:rPr>
                <w:rFonts w:ascii="Calibri" w:hAnsi="Calibri" w:cs="Arial"/>
                <w:b/>
              </w:rPr>
            </w:pPr>
            <w:r w:rsidRPr="00F82F97">
              <w:rPr>
                <w:rFonts w:ascii="Calibri" w:hAnsi="Calibri" w:cs="Arial"/>
                <w:b/>
              </w:rPr>
              <w:t>Standards</w:t>
            </w:r>
          </w:p>
        </w:tc>
        <w:tc>
          <w:tcPr>
            <w:tcW w:w="5130" w:type="dxa"/>
            <w:tcBorders>
              <w:bottom w:val="single" w:sz="4" w:space="0" w:color="auto"/>
            </w:tcBorders>
            <w:shd w:val="clear" w:color="auto" w:fill="DAEEF3" w:themeFill="accent5" w:themeFillTint="33"/>
          </w:tcPr>
          <w:p w14:paraId="557A3188" w14:textId="77777777" w:rsidR="00281A53" w:rsidRPr="00F82F97" w:rsidRDefault="00281A53" w:rsidP="00281A53">
            <w:pPr>
              <w:jc w:val="center"/>
              <w:rPr>
                <w:rFonts w:ascii="Calibri" w:hAnsi="Calibri" w:cs="Arial"/>
                <w:b/>
              </w:rPr>
            </w:pPr>
            <w:r w:rsidRPr="00F82F97">
              <w:rPr>
                <w:rFonts w:ascii="Calibri" w:hAnsi="Calibri" w:cs="Arial"/>
                <w:b/>
              </w:rPr>
              <w:t>Key ideas and Details</w:t>
            </w:r>
          </w:p>
        </w:tc>
        <w:tc>
          <w:tcPr>
            <w:tcW w:w="6617" w:type="dxa"/>
            <w:tcBorders>
              <w:bottom w:val="single" w:sz="4" w:space="0" w:color="auto"/>
            </w:tcBorders>
            <w:shd w:val="clear" w:color="auto" w:fill="DAEEF3" w:themeFill="accent5" w:themeFillTint="33"/>
          </w:tcPr>
          <w:p w14:paraId="4BCB030A" w14:textId="77777777" w:rsidR="00281A53" w:rsidRPr="00F82F97" w:rsidRDefault="00281A53" w:rsidP="00281A53">
            <w:pPr>
              <w:jc w:val="center"/>
              <w:rPr>
                <w:rFonts w:ascii="Calibri" w:hAnsi="Calibri" w:cs="Arial"/>
                <w:b/>
              </w:rPr>
            </w:pPr>
            <w:r w:rsidRPr="00F82F97">
              <w:rPr>
                <w:rFonts w:ascii="Calibri" w:hAnsi="Calibri" w:cs="Arial"/>
                <w:b/>
              </w:rPr>
              <w:t>Intervention Supports</w:t>
            </w:r>
          </w:p>
        </w:tc>
      </w:tr>
      <w:tr w:rsidR="00281A53" w:rsidRPr="000B1B89" w14:paraId="207E2E47" w14:textId="77777777" w:rsidTr="00281A53">
        <w:tc>
          <w:tcPr>
            <w:tcW w:w="1458" w:type="dxa"/>
          </w:tcPr>
          <w:p w14:paraId="2F365A01" w14:textId="77777777" w:rsidR="00281A53" w:rsidRDefault="00281A53" w:rsidP="00281A53">
            <w:pPr>
              <w:autoSpaceDE w:val="0"/>
              <w:autoSpaceDN w:val="0"/>
              <w:adjustRightInd w:val="0"/>
              <w:ind w:left="540" w:hanging="540"/>
              <w:jc w:val="center"/>
              <w:rPr>
                <w:bCs/>
              </w:rPr>
            </w:pPr>
            <w:r w:rsidRPr="00F82F97">
              <w:rPr>
                <w:bCs/>
              </w:rPr>
              <w:t>G.C.1</w:t>
            </w:r>
          </w:p>
          <w:p w14:paraId="5327A1CB" w14:textId="77777777" w:rsidR="00281A53" w:rsidRPr="00F82F97" w:rsidRDefault="00281A53" w:rsidP="00281A53">
            <w:pPr>
              <w:autoSpaceDE w:val="0"/>
              <w:autoSpaceDN w:val="0"/>
              <w:adjustRightInd w:val="0"/>
              <w:ind w:left="540" w:hanging="540"/>
              <w:jc w:val="center"/>
              <w:rPr>
                <w:bCs/>
              </w:rPr>
            </w:pPr>
          </w:p>
          <w:p w14:paraId="3276C2E3" w14:textId="77777777" w:rsidR="00281A53" w:rsidRPr="00F82F97" w:rsidRDefault="00281A53" w:rsidP="00281A53">
            <w:pPr>
              <w:autoSpaceDE w:val="0"/>
              <w:autoSpaceDN w:val="0"/>
              <w:adjustRightInd w:val="0"/>
              <w:ind w:left="540" w:hanging="540"/>
              <w:jc w:val="center"/>
              <w:rPr>
                <w:bCs/>
              </w:rPr>
            </w:pPr>
            <w:r w:rsidRPr="00F82F97">
              <w:rPr>
                <w:bCs/>
              </w:rPr>
              <w:t>G.C.2</w:t>
            </w:r>
          </w:p>
          <w:p w14:paraId="111F45A6" w14:textId="77777777" w:rsidR="00281A53" w:rsidRPr="00F82F97" w:rsidRDefault="00281A53" w:rsidP="00281A53">
            <w:pPr>
              <w:autoSpaceDE w:val="0"/>
              <w:autoSpaceDN w:val="0"/>
              <w:adjustRightInd w:val="0"/>
              <w:ind w:left="540" w:hanging="540"/>
              <w:jc w:val="center"/>
              <w:rPr>
                <w:bCs/>
              </w:rPr>
            </w:pPr>
          </w:p>
          <w:p w14:paraId="77BFBA35" w14:textId="77777777" w:rsidR="00281A53" w:rsidRPr="00F82F97" w:rsidRDefault="00281A53" w:rsidP="00281A53">
            <w:pPr>
              <w:autoSpaceDE w:val="0"/>
              <w:autoSpaceDN w:val="0"/>
              <w:adjustRightInd w:val="0"/>
              <w:ind w:left="540" w:hanging="540"/>
              <w:jc w:val="center"/>
              <w:rPr>
                <w:bCs/>
              </w:rPr>
            </w:pPr>
          </w:p>
          <w:p w14:paraId="11577958" w14:textId="77777777" w:rsidR="00281A53" w:rsidRPr="00F82F97" w:rsidRDefault="00281A53" w:rsidP="00281A53">
            <w:pPr>
              <w:autoSpaceDE w:val="0"/>
              <w:autoSpaceDN w:val="0"/>
              <w:adjustRightInd w:val="0"/>
              <w:ind w:left="540" w:hanging="540"/>
              <w:jc w:val="center"/>
              <w:rPr>
                <w:bCs/>
              </w:rPr>
            </w:pPr>
          </w:p>
          <w:p w14:paraId="63D6E2A2" w14:textId="77777777" w:rsidR="00281A53" w:rsidRPr="00F82F97" w:rsidRDefault="00281A53" w:rsidP="00281A53">
            <w:pPr>
              <w:autoSpaceDE w:val="0"/>
              <w:autoSpaceDN w:val="0"/>
              <w:adjustRightInd w:val="0"/>
              <w:ind w:left="540" w:hanging="540"/>
              <w:jc w:val="center"/>
              <w:rPr>
                <w:bCs/>
              </w:rPr>
            </w:pPr>
          </w:p>
          <w:p w14:paraId="45C14D7F" w14:textId="77777777" w:rsidR="00281A53" w:rsidRPr="00F82F97" w:rsidRDefault="00281A53" w:rsidP="00281A53">
            <w:pPr>
              <w:autoSpaceDE w:val="0"/>
              <w:autoSpaceDN w:val="0"/>
              <w:adjustRightInd w:val="0"/>
              <w:ind w:left="540" w:hanging="540"/>
              <w:jc w:val="center"/>
              <w:rPr>
                <w:bCs/>
              </w:rPr>
            </w:pPr>
          </w:p>
          <w:p w14:paraId="23C6E984" w14:textId="77777777" w:rsidR="00281A53" w:rsidRPr="00F82F97" w:rsidRDefault="00281A53" w:rsidP="00281A53">
            <w:pPr>
              <w:autoSpaceDE w:val="0"/>
              <w:autoSpaceDN w:val="0"/>
              <w:adjustRightInd w:val="0"/>
              <w:ind w:left="540" w:hanging="540"/>
              <w:jc w:val="center"/>
              <w:rPr>
                <w:bCs/>
              </w:rPr>
            </w:pPr>
          </w:p>
          <w:p w14:paraId="20F92168" w14:textId="77777777" w:rsidR="00281A53" w:rsidRPr="00F82F97" w:rsidRDefault="00281A53" w:rsidP="00281A53">
            <w:pPr>
              <w:autoSpaceDE w:val="0"/>
              <w:autoSpaceDN w:val="0"/>
              <w:adjustRightInd w:val="0"/>
              <w:ind w:left="540" w:hanging="540"/>
              <w:jc w:val="center"/>
              <w:rPr>
                <w:bCs/>
              </w:rPr>
            </w:pPr>
            <w:r w:rsidRPr="00F82F97">
              <w:rPr>
                <w:bCs/>
              </w:rPr>
              <w:t>G.C.3</w:t>
            </w:r>
          </w:p>
          <w:p w14:paraId="10834BF4" w14:textId="77777777" w:rsidR="00281A53" w:rsidRPr="00F82F97" w:rsidRDefault="00281A53" w:rsidP="00281A53">
            <w:pPr>
              <w:autoSpaceDE w:val="0"/>
              <w:autoSpaceDN w:val="0"/>
              <w:adjustRightInd w:val="0"/>
              <w:ind w:left="540" w:hanging="540"/>
              <w:jc w:val="center"/>
              <w:rPr>
                <w:bCs/>
              </w:rPr>
            </w:pPr>
          </w:p>
          <w:p w14:paraId="180599D3" w14:textId="77777777" w:rsidR="00281A53" w:rsidRPr="00F82F97" w:rsidRDefault="00281A53" w:rsidP="00281A53">
            <w:pPr>
              <w:autoSpaceDE w:val="0"/>
              <w:autoSpaceDN w:val="0"/>
              <w:adjustRightInd w:val="0"/>
              <w:ind w:left="540" w:hanging="540"/>
              <w:jc w:val="center"/>
              <w:rPr>
                <w:bCs/>
              </w:rPr>
            </w:pPr>
          </w:p>
          <w:p w14:paraId="29EAE063" w14:textId="77777777" w:rsidR="00281A53" w:rsidRDefault="00281A53" w:rsidP="00281A53">
            <w:pPr>
              <w:autoSpaceDE w:val="0"/>
              <w:autoSpaceDN w:val="0"/>
              <w:adjustRightInd w:val="0"/>
              <w:ind w:left="540" w:hanging="540"/>
              <w:jc w:val="center"/>
              <w:rPr>
                <w:bCs/>
              </w:rPr>
            </w:pPr>
          </w:p>
          <w:p w14:paraId="32AEFA4D" w14:textId="77777777" w:rsidR="00281A53" w:rsidRPr="00F82F97" w:rsidRDefault="00281A53" w:rsidP="00281A53">
            <w:pPr>
              <w:autoSpaceDE w:val="0"/>
              <w:autoSpaceDN w:val="0"/>
              <w:adjustRightInd w:val="0"/>
              <w:ind w:left="540" w:hanging="540"/>
              <w:jc w:val="center"/>
              <w:rPr>
                <w:rFonts w:cs="Arial"/>
              </w:rPr>
            </w:pPr>
            <w:r w:rsidRPr="00F82F97">
              <w:rPr>
                <w:bCs/>
              </w:rPr>
              <w:t>G.C. 4 (+)</w:t>
            </w:r>
          </w:p>
        </w:tc>
        <w:tc>
          <w:tcPr>
            <w:tcW w:w="5130" w:type="dxa"/>
          </w:tcPr>
          <w:p w14:paraId="7DC5289F" w14:textId="77777777" w:rsidR="00281A53" w:rsidRDefault="00281A53" w:rsidP="00281A53">
            <w:pPr>
              <w:pStyle w:val="Default"/>
              <w:rPr>
                <w:rFonts w:asciiTheme="minorHAnsi" w:hAnsiTheme="minorHAnsi"/>
                <w:bCs/>
                <w:sz w:val="22"/>
                <w:szCs w:val="22"/>
              </w:rPr>
            </w:pPr>
            <w:r w:rsidRPr="00F82F97">
              <w:rPr>
                <w:rFonts w:asciiTheme="minorHAnsi" w:hAnsiTheme="minorHAnsi"/>
                <w:bCs/>
                <w:sz w:val="22"/>
                <w:szCs w:val="22"/>
              </w:rPr>
              <w:lastRenderedPageBreak/>
              <w:t xml:space="preserve">Prove that all circles are similar. </w:t>
            </w:r>
          </w:p>
          <w:p w14:paraId="0FB45500" w14:textId="77777777" w:rsidR="00281A53" w:rsidRPr="00F82F97" w:rsidRDefault="00281A53" w:rsidP="00281A53">
            <w:pPr>
              <w:pStyle w:val="Default"/>
              <w:rPr>
                <w:rFonts w:asciiTheme="minorHAnsi" w:hAnsiTheme="minorHAnsi"/>
                <w:bCs/>
                <w:sz w:val="22"/>
                <w:szCs w:val="22"/>
              </w:rPr>
            </w:pPr>
          </w:p>
          <w:p w14:paraId="142D9095" w14:textId="77777777" w:rsidR="00281A53" w:rsidRPr="00F82F97" w:rsidRDefault="00281A53" w:rsidP="00281A53">
            <w:pPr>
              <w:pStyle w:val="Default"/>
              <w:rPr>
                <w:rFonts w:asciiTheme="minorHAnsi" w:hAnsiTheme="minorHAnsi"/>
                <w:bCs/>
                <w:sz w:val="22"/>
                <w:szCs w:val="22"/>
              </w:rPr>
            </w:pPr>
            <w:r w:rsidRPr="00F82F97">
              <w:rPr>
                <w:rFonts w:asciiTheme="minorHAnsi" w:hAnsiTheme="minorHAnsi"/>
                <w:bCs/>
                <w:sz w:val="22"/>
                <w:szCs w:val="22"/>
              </w:rPr>
              <w:t xml:space="preserve">Identify and describe relationships among inscribed angles, radii, and chords. Include the relationship between central, inscribed, and circumscribed angles; inscribed angles on a diameter are right angles; the radius of a circle is perpendicular to the tangent where the radius intersects the circle. </w:t>
            </w:r>
          </w:p>
          <w:p w14:paraId="331064B8" w14:textId="77777777" w:rsidR="00281A53" w:rsidRDefault="00281A53" w:rsidP="00281A53">
            <w:pPr>
              <w:pStyle w:val="Default"/>
              <w:rPr>
                <w:rFonts w:asciiTheme="minorHAnsi" w:hAnsiTheme="minorHAnsi"/>
                <w:bCs/>
                <w:sz w:val="22"/>
                <w:szCs w:val="22"/>
              </w:rPr>
            </w:pPr>
          </w:p>
          <w:p w14:paraId="16F4B05A" w14:textId="77777777" w:rsidR="00281A53" w:rsidRPr="00F82F97" w:rsidRDefault="00281A53" w:rsidP="00281A53">
            <w:pPr>
              <w:pStyle w:val="Default"/>
              <w:rPr>
                <w:rFonts w:asciiTheme="minorHAnsi" w:hAnsiTheme="minorHAnsi"/>
                <w:bCs/>
                <w:sz w:val="22"/>
                <w:szCs w:val="22"/>
              </w:rPr>
            </w:pPr>
            <w:r w:rsidRPr="00F82F97">
              <w:rPr>
                <w:rFonts w:asciiTheme="minorHAnsi" w:hAnsiTheme="minorHAnsi"/>
                <w:bCs/>
                <w:sz w:val="22"/>
                <w:szCs w:val="22"/>
              </w:rPr>
              <w:t xml:space="preserve">Construct the inscribed and circumscribed circles of a triangle, and prove properties of angles for a </w:t>
            </w:r>
            <w:r w:rsidRPr="00F82F97">
              <w:rPr>
                <w:rFonts w:asciiTheme="minorHAnsi" w:hAnsiTheme="minorHAnsi"/>
                <w:bCs/>
                <w:sz w:val="22"/>
                <w:szCs w:val="22"/>
              </w:rPr>
              <w:lastRenderedPageBreak/>
              <w:t xml:space="preserve">quadrilateral inscribed in a circle. </w:t>
            </w:r>
          </w:p>
          <w:p w14:paraId="441E2770" w14:textId="77777777" w:rsidR="00281A53" w:rsidRDefault="00281A53" w:rsidP="00281A53">
            <w:pPr>
              <w:pStyle w:val="Default"/>
              <w:rPr>
                <w:rFonts w:asciiTheme="minorHAnsi" w:hAnsiTheme="minorHAnsi"/>
                <w:bCs/>
                <w:sz w:val="22"/>
                <w:szCs w:val="22"/>
              </w:rPr>
            </w:pPr>
          </w:p>
          <w:p w14:paraId="53DBDD1C" w14:textId="77777777" w:rsidR="00281A53" w:rsidRPr="00F82F97" w:rsidRDefault="00281A53" w:rsidP="00281A53">
            <w:pPr>
              <w:pStyle w:val="Default"/>
              <w:rPr>
                <w:rFonts w:asciiTheme="minorHAnsi" w:hAnsiTheme="minorHAnsi"/>
              </w:rPr>
            </w:pPr>
            <w:r w:rsidRPr="00F82F97">
              <w:rPr>
                <w:rFonts w:asciiTheme="minorHAnsi" w:hAnsiTheme="minorHAnsi"/>
                <w:bCs/>
                <w:sz w:val="22"/>
                <w:szCs w:val="22"/>
              </w:rPr>
              <w:t xml:space="preserve">Construct a tangent line from a point outside a given circle to the circle. </w:t>
            </w:r>
          </w:p>
          <w:p w14:paraId="34BE6AD1" w14:textId="77777777" w:rsidR="00281A53" w:rsidRPr="00F82F97" w:rsidRDefault="00281A53" w:rsidP="00281A53">
            <w:pPr>
              <w:pStyle w:val="Default"/>
              <w:rPr>
                <w:rFonts w:asciiTheme="minorHAnsi" w:hAnsiTheme="minorHAnsi" w:cs="Arial"/>
                <w:sz w:val="22"/>
                <w:szCs w:val="22"/>
              </w:rPr>
            </w:pPr>
          </w:p>
        </w:tc>
        <w:tc>
          <w:tcPr>
            <w:tcW w:w="6617" w:type="dxa"/>
          </w:tcPr>
          <w:p w14:paraId="0814A022" w14:textId="77777777" w:rsidR="00281A53" w:rsidRPr="008337C8" w:rsidRDefault="00281A53" w:rsidP="00281A53">
            <w:pPr>
              <w:rPr>
                <w:rFonts w:cs="Arial"/>
              </w:rPr>
            </w:pPr>
            <w:r w:rsidRPr="008337C8">
              <w:rPr>
                <w:rFonts w:cs="Arial"/>
              </w:rPr>
              <w:lastRenderedPageBreak/>
              <w:t xml:space="preserve">V: Several videos showing how to prove circles are similar. </w:t>
            </w:r>
          </w:p>
          <w:p w14:paraId="1A4FE16A" w14:textId="77777777" w:rsidR="00281A53" w:rsidRPr="008337C8" w:rsidRDefault="00767748" w:rsidP="00281A53">
            <w:pPr>
              <w:rPr>
                <w:rFonts w:cs="Arial"/>
              </w:rPr>
            </w:pPr>
            <w:hyperlink r:id="rId713" w:history="1">
              <w:r w:rsidR="00281A53" w:rsidRPr="008337C8">
                <w:rPr>
                  <w:rStyle w:val="Hyperlink"/>
                  <w:rFonts w:cs="Arial"/>
                </w:rPr>
                <w:t>http://www.onlinemathlearning.com/prove-circles-similar-hsg-c1.html</w:t>
              </w:r>
            </w:hyperlink>
          </w:p>
          <w:p w14:paraId="058767AB" w14:textId="77777777" w:rsidR="00281A53" w:rsidRPr="008337C8" w:rsidRDefault="00281A53" w:rsidP="00281A53">
            <w:pPr>
              <w:rPr>
                <w:rFonts w:cs="Arial"/>
              </w:rPr>
            </w:pPr>
          </w:p>
          <w:p w14:paraId="36A0BB87" w14:textId="77777777" w:rsidR="00281A53" w:rsidRPr="008337C8" w:rsidRDefault="00281A53" w:rsidP="00281A53">
            <w:pPr>
              <w:rPr>
                <w:rFonts w:cs="Arial"/>
              </w:rPr>
            </w:pPr>
            <w:r w:rsidRPr="008337C8">
              <w:rPr>
                <w:rFonts w:cs="Arial"/>
              </w:rPr>
              <w:t xml:space="preserve">R: A handout with examples on how to prove circles are similar. </w:t>
            </w:r>
          </w:p>
          <w:p w14:paraId="4F46EA8E" w14:textId="77777777" w:rsidR="00281A53" w:rsidRPr="008337C8" w:rsidRDefault="00767748" w:rsidP="00281A53">
            <w:pPr>
              <w:rPr>
                <w:rFonts w:cs="Arial"/>
                <w:color w:val="006621"/>
                <w:lang w:val="en"/>
              </w:rPr>
            </w:pPr>
            <w:hyperlink r:id="rId714" w:history="1">
              <w:r w:rsidR="00281A53" w:rsidRPr="008337C8">
                <w:rPr>
                  <w:rStyle w:val="Hyperlink"/>
                  <w:rFonts w:cs="Arial"/>
                  <w:lang w:val="en"/>
                </w:rPr>
                <w:t>www.cpm.org/pdfs/state_supplements/</w:t>
              </w:r>
              <w:r w:rsidR="00281A53" w:rsidRPr="008337C8">
                <w:rPr>
                  <w:rStyle w:val="Hyperlink"/>
                  <w:rFonts w:cs="Arial"/>
                  <w:b/>
                  <w:bCs/>
                  <w:lang w:val="en"/>
                </w:rPr>
                <w:t>Similar</w:t>
              </w:r>
              <w:r w:rsidR="00281A53" w:rsidRPr="008337C8">
                <w:rPr>
                  <w:rStyle w:val="Hyperlink"/>
                  <w:rFonts w:cs="Arial"/>
                  <w:lang w:val="en"/>
                </w:rPr>
                <w:t>_</w:t>
              </w:r>
              <w:r w:rsidR="00281A53" w:rsidRPr="008337C8">
                <w:rPr>
                  <w:rStyle w:val="Hyperlink"/>
                  <w:rFonts w:cs="Arial"/>
                  <w:b/>
                  <w:bCs/>
                  <w:lang w:val="en"/>
                </w:rPr>
                <w:t>Circles</w:t>
              </w:r>
              <w:r w:rsidR="00281A53" w:rsidRPr="008337C8">
                <w:rPr>
                  <w:rStyle w:val="Hyperlink"/>
                  <w:rFonts w:cs="Arial"/>
                  <w:lang w:val="en"/>
                </w:rPr>
                <w:t>.pdf</w:t>
              </w:r>
            </w:hyperlink>
          </w:p>
          <w:p w14:paraId="6EA1327C" w14:textId="77777777" w:rsidR="00281A53" w:rsidRPr="008337C8" w:rsidRDefault="00281A53" w:rsidP="00281A53">
            <w:pPr>
              <w:rPr>
                <w:rFonts w:cs="Arial"/>
              </w:rPr>
            </w:pPr>
          </w:p>
          <w:p w14:paraId="391AA447" w14:textId="77777777" w:rsidR="00281A53" w:rsidRPr="008337C8" w:rsidRDefault="00281A53" w:rsidP="00281A53">
            <w:pPr>
              <w:rPr>
                <w:rFonts w:cs="Arial"/>
              </w:rPr>
            </w:pPr>
            <w:r w:rsidRPr="008337C8">
              <w:rPr>
                <w:rFonts w:cs="Arial"/>
              </w:rPr>
              <w:t xml:space="preserve">V/R: Discusses standard C.C.2 and includes two funny videos for students. </w:t>
            </w:r>
          </w:p>
          <w:p w14:paraId="4E1CFA8E" w14:textId="77777777" w:rsidR="00281A53" w:rsidRPr="008337C8" w:rsidRDefault="00767748" w:rsidP="00281A53">
            <w:pPr>
              <w:rPr>
                <w:rFonts w:cs="Arial"/>
              </w:rPr>
            </w:pPr>
            <w:hyperlink r:id="rId715" w:history="1">
              <w:r w:rsidR="00281A53" w:rsidRPr="008337C8">
                <w:rPr>
                  <w:rStyle w:val="Hyperlink"/>
                  <w:rFonts w:cs="Arial"/>
                </w:rPr>
                <w:t>http://www.shmoop.com/common-core-standards/ccss-hs-g-c-2.html</w:t>
              </w:r>
            </w:hyperlink>
          </w:p>
          <w:p w14:paraId="48C4ED5B" w14:textId="77777777" w:rsidR="00281A53" w:rsidRPr="008337C8" w:rsidRDefault="00281A53" w:rsidP="00281A53">
            <w:pPr>
              <w:rPr>
                <w:rFonts w:cs="Arial"/>
              </w:rPr>
            </w:pPr>
          </w:p>
          <w:p w14:paraId="45D298BF" w14:textId="77777777" w:rsidR="00281A53" w:rsidRPr="008337C8" w:rsidRDefault="00281A53" w:rsidP="00281A53">
            <w:pPr>
              <w:rPr>
                <w:rFonts w:cs="Arial"/>
              </w:rPr>
            </w:pPr>
            <w:r w:rsidRPr="008337C8">
              <w:rPr>
                <w:rFonts w:cs="Arial"/>
              </w:rPr>
              <w:t>ML: Lesson involving chords, secant, and tangents.</w:t>
            </w:r>
          </w:p>
          <w:p w14:paraId="3B3AA550" w14:textId="77777777" w:rsidR="00281A53" w:rsidRDefault="00767748" w:rsidP="00281A53">
            <w:pPr>
              <w:rPr>
                <w:rStyle w:val="Hyperlink"/>
                <w:rFonts w:cs="Arial"/>
              </w:rPr>
            </w:pPr>
            <w:hyperlink r:id="rId716" w:history="1">
              <w:r w:rsidR="00281A53" w:rsidRPr="008337C8">
                <w:rPr>
                  <w:rStyle w:val="Hyperlink"/>
                  <w:rFonts w:cs="Arial"/>
                </w:rPr>
                <w:t>http://www.cpalms.org/Public/PreviewResource/Preview/51284</w:t>
              </w:r>
            </w:hyperlink>
          </w:p>
          <w:p w14:paraId="53E4C44E" w14:textId="77777777" w:rsidR="00281A53" w:rsidRDefault="00281A53" w:rsidP="00281A53">
            <w:pPr>
              <w:rPr>
                <w:rStyle w:val="Hyperlink"/>
                <w:rFonts w:cs="Arial"/>
              </w:rPr>
            </w:pPr>
          </w:p>
          <w:p w14:paraId="0A4BC0CD" w14:textId="77777777" w:rsidR="00281A53" w:rsidRPr="008337C8" w:rsidRDefault="00281A53" w:rsidP="00281A53">
            <w:pPr>
              <w:rPr>
                <w:rFonts w:cs="Arial"/>
              </w:rPr>
            </w:pPr>
            <w:r w:rsidRPr="008337C8">
              <w:rPr>
                <w:rFonts w:cs="Arial"/>
              </w:rPr>
              <w:t>V/R: Discusses standard C.C.3 and includes two funny videos for students.</w:t>
            </w:r>
          </w:p>
          <w:p w14:paraId="1730317F" w14:textId="77777777" w:rsidR="00281A53" w:rsidRDefault="00767748" w:rsidP="00281A53">
            <w:pPr>
              <w:rPr>
                <w:rFonts w:cs="Arial"/>
              </w:rPr>
            </w:pPr>
            <w:hyperlink r:id="rId717" w:history="1">
              <w:r w:rsidR="00281A53" w:rsidRPr="008337C8">
                <w:rPr>
                  <w:rStyle w:val="Hyperlink"/>
                  <w:rFonts w:cs="Arial"/>
                </w:rPr>
                <w:t>http://www.shmoop.com/common-core-standards/ccss-hs-g-c-3.html</w:t>
              </w:r>
            </w:hyperlink>
          </w:p>
          <w:p w14:paraId="2EE79161" w14:textId="77777777" w:rsidR="00281A53" w:rsidRPr="008337C8" w:rsidRDefault="00281A53" w:rsidP="00281A53">
            <w:pPr>
              <w:rPr>
                <w:rFonts w:cs="Arial"/>
              </w:rPr>
            </w:pPr>
            <w:r w:rsidRPr="008337C8">
              <w:rPr>
                <w:rFonts w:cs="Arial"/>
              </w:rPr>
              <w:t>A: An activity connecting inscribed angles to real life.</w:t>
            </w:r>
          </w:p>
          <w:p w14:paraId="04C11194" w14:textId="77777777" w:rsidR="00281A53" w:rsidRPr="008337C8" w:rsidRDefault="00767748" w:rsidP="00281A53">
            <w:pPr>
              <w:rPr>
                <w:rFonts w:cs="Arial"/>
              </w:rPr>
            </w:pPr>
            <w:hyperlink r:id="rId718" w:history="1">
              <w:r w:rsidR="00281A53" w:rsidRPr="008337C8">
                <w:rPr>
                  <w:rStyle w:val="Hyperlink"/>
                  <w:rFonts w:cs="Arial"/>
                </w:rPr>
                <w:t>http://secondaryiiinutah.wikispaces.com/Inscribed+and+Circumscribed+Circles</w:t>
              </w:r>
            </w:hyperlink>
            <w:r w:rsidR="00281A53" w:rsidRPr="008337C8">
              <w:rPr>
                <w:rFonts w:cs="Arial"/>
              </w:rPr>
              <w:t>’</w:t>
            </w:r>
          </w:p>
          <w:p w14:paraId="7DCC1E59" w14:textId="77777777" w:rsidR="00281A53" w:rsidRPr="008337C8" w:rsidRDefault="00281A53" w:rsidP="00281A53">
            <w:pPr>
              <w:rPr>
                <w:rFonts w:cs="Arial"/>
              </w:rPr>
            </w:pPr>
          </w:p>
          <w:p w14:paraId="1AB53665" w14:textId="77777777" w:rsidR="00281A53" w:rsidRPr="008337C8" w:rsidRDefault="00281A53" w:rsidP="00281A53">
            <w:pPr>
              <w:rPr>
                <w:rFonts w:cs="Arial"/>
              </w:rPr>
            </w:pPr>
            <w:r>
              <w:rPr>
                <w:rFonts w:cs="Arial"/>
              </w:rPr>
              <w:t xml:space="preserve">ML: Lesson connecting tangents to real life. </w:t>
            </w:r>
          </w:p>
          <w:p w14:paraId="34F4701F" w14:textId="77777777" w:rsidR="00281A53" w:rsidRPr="00F17EEB" w:rsidRDefault="00767748" w:rsidP="00281A53">
            <w:pPr>
              <w:rPr>
                <w:rFonts w:cs="Arial"/>
              </w:rPr>
            </w:pPr>
            <w:hyperlink r:id="rId719" w:history="1">
              <w:r w:rsidR="00281A53" w:rsidRPr="00446DE6">
                <w:rPr>
                  <w:rStyle w:val="Hyperlink"/>
                  <w:rFonts w:cs="Arial"/>
                </w:rPr>
                <w:t>http://www.cpalms.org/Public/PreviewResource/Preview/46386</w:t>
              </w:r>
            </w:hyperlink>
          </w:p>
        </w:tc>
      </w:tr>
      <w:tr w:rsidR="00281A53" w:rsidRPr="0044195F" w14:paraId="6B0D2D7D"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23C22B8B" w14:textId="77777777" w:rsidR="00281A53" w:rsidRPr="00F82F97" w:rsidRDefault="00281A53" w:rsidP="00281A53">
            <w:pPr>
              <w:autoSpaceDE w:val="0"/>
              <w:autoSpaceDN w:val="0"/>
              <w:adjustRightInd w:val="0"/>
              <w:rPr>
                <w:rFonts w:ascii="Calibri" w:hAnsi="Calibri" w:cs="Perpetua-Bold"/>
                <w:b/>
                <w:bCs/>
                <w:sz w:val="28"/>
                <w:szCs w:val="28"/>
              </w:rPr>
            </w:pPr>
            <w:r w:rsidRPr="00F82F97">
              <w:rPr>
                <w:rFonts w:ascii="Calibri" w:hAnsi="Calibri" w:cs="Perpetua-Bold"/>
                <w:b/>
                <w:bCs/>
                <w:sz w:val="28"/>
                <w:szCs w:val="28"/>
              </w:rPr>
              <w:lastRenderedPageBreak/>
              <w:t xml:space="preserve">Cluster:  </w:t>
            </w:r>
            <w:r w:rsidRPr="00F82F97">
              <w:rPr>
                <w:b/>
                <w:bCs/>
                <w:sz w:val="28"/>
                <w:szCs w:val="28"/>
              </w:rPr>
              <w:t>Find arc lengths and areas of sectors of circles</w:t>
            </w:r>
          </w:p>
        </w:tc>
      </w:tr>
      <w:tr w:rsidR="00281A53" w:rsidRPr="000B1B89" w14:paraId="3351C9D9" w14:textId="77777777" w:rsidTr="00281A53">
        <w:tc>
          <w:tcPr>
            <w:tcW w:w="1458" w:type="dxa"/>
            <w:tcBorders>
              <w:bottom w:val="single" w:sz="4" w:space="0" w:color="auto"/>
            </w:tcBorders>
            <w:shd w:val="clear" w:color="auto" w:fill="DAEEF3" w:themeFill="accent5" w:themeFillTint="33"/>
          </w:tcPr>
          <w:p w14:paraId="739704E0" w14:textId="77777777" w:rsidR="00281A53" w:rsidRPr="00F82F97" w:rsidRDefault="00281A53" w:rsidP="00281A53">
            <w:pPr>
              <w:jc w:val="center"/>
              <w:rPr>
                <w:rFonts w:ascii="Calibri" w:hAnsi="Calibri" w:cs="Arial"/>
                <w:b/>
              </w:rPr>
            </w:pPr>
            <w:r w:rsidRPr="00F82F97">
              <w:rPr>
                <w:rFonts w:ascii="Calibri" w:hAnsi="Calibri" w:cs="Arial"/>
                <w:b/>
              </w:rPr>
              <w:t>Standards</w:t>
            </w:r>
          </w:p>
        </w:tc>
        <w:tc>
          <w:tcPr>
            <w:tcW w:w="5130" w:type="dxa"/>
            <w:tcBorders>
              <w:bottom w:val="single" w:sz="4" w:space="0" w:color="auto"/>
            </w:tcBorders>
            <w:shd w:val="clear" w:color="auto" w:fill="DAEEF3" w:themeFill="accent5" w:themeFillTint="33"/>
          </w:tcPr>
          <w:p w14:paraId="03A2F7F2" w14:textId="77777777" w:rsidR="00281A53" w:rsidRPr="00F82F97" w:rsidRDefault="00281A53" w:rsidP="00281A53">
            <w:pPr>
              <w:jc w:val="center"/>
              <w:rPr>
                <w:rFonts w:ascii="Calibri" w:hAnsi="Calibri" w:cs="Arial"/>
                <w:b/>
              </w:rPr>
            </w:pPr>
            <w:r w:rsidRPr="00F82F97">
              <w:rPr>
                <w:rFonts w:ascii="Calibri" w:hAnsi="Calibri" w:cs="Arial"/>
                <w:b/>
              </w:rPr>
              <w:t>Key ideas and Details</w:t>
            </w:r>
          </w:p>
        </w:tc>
        <w:tc>
          <w:tcPr>
            <w:tcW w:w="6617" w:type="dxa"/>
            <w:tcBorders>
              <w:bottom w:val="single" w:sz="4" w:space="0" w:color="auto"/>
            </w:tcBorders>
            <w:shd w:val="clear" w:color="auto" w:fill="DAEEF3" w:themeFill="accent5" w:themeFillTint="33"/>
          </w:tcPr>
          <w:p w14:paraId="1E0EA80D" w14:textId="77777777" w:rsidR="00281A53" w:rsidRPr="00F82F97" w:rsidRDefault="00281A53" w:rsidP="00281A53">
            <w:pPr>
              <w:jc w:val="center"/>
              <w:rPr>
                <w:rFonts w:ascii="Calibri" w:hAnsi="Calibri" w:cs="Arial"/>
                <w:b/>
              </w:rPr>
            </w:pPr>
            <w:r w:rsidRPr="00F82F97">
              <w:rPr>
                <w:rFonts w:ascii="Calibri" w:hAnsi="Calibri" w:cs="Arial"/>
                <w:b/>
              </w:rPr>
              <w:t>Intervention Supports</w:t>
            </w:r>
          </w:p>
        </w:tc>
      </w:tr>
      <w:tr w:rsidR="00281A53" w:rsidRPr="000B1B89" w14:paraId="06392AA6" w14:textId="77777777" w:rsidTr="00281A53">
        <w:tc>
          <w:tcPr>
            <w:tcW w:w="1458" w:type="dxa"/>
          </w:tcPr>
          <w:p w14:paraId="63B95C7A" w14:textId="77777777" w:rsidR="00281A53" w:rsidRPr="00F82F97" w:rsidRDefault="00281A53" w:rsidP="00281A53">
            <w:pPr>
              <w:autoSpaceDE w:val="0"/>
              <w:autoSpaceDN w:val="0"/>
              <w:adjustRightInd w:val="0"/>
              <w:ind w:left="540" w:hanging="540"/>
              <w:jc w:val="center"/>
              <w:rPr>
                <w:bCs/>
                <w:sz w:val="23"/>
                <w:szCs w:val="23"/>
              </w:rPr>
            </w:pPr>
            <w:r w:rsidRPr="00F82F97">
              <w:rPr>
                <w:bCs/>
              </w:rPr>
              <w:t>G.C. 5</w:t>
            </w:r>
          </w:p>
          <w:p w14:paraId="591D9B92" w14:textId="77777777" w:rsidR="00281A53" w:rsidRDefault="00281A53" w:rsidP="00281A53">
            <w:pPr>
              <w:autoSpaceDE w:val="0"/>
              <w:autoSpaceDN w:val="0"/>
              <w:adjustRightInd w:val="0"/>
              <w:ind w:left="540" w:hanging="540"/>
              <w:jc w:val="center"/>
              <w:rPr>
                <w:bCs/>
                <w:sz w:val="23"/>
                <w:szCs w:val="23"/>
              </w:rPr>
            </w:pPr>
          </w:p>
          <w:p w14:paraId="5FE6156A" w14:textId="77777777" w:rsidR="00281A53" w:rsidRDefault="00281A53" w:rsidP="00281A53">
            <w:pPr>
              <w:autoSpaceDE w:val="0"/>
              <w:autoSpaceDN w:val="0"/>
              <w:adjustRightInd w:val="0"/>
              <w:ind w:left="540" w:hanging="540"/>
              <w:jc w:val="center"/>
              <w:rPr>
                <w:bCs/>
                <w:sz w:val="23"/>
                <w:szCs w:val="23"/>
              </w:rPr>
            </w:pPr>
          </w:p>
          <w:p w14:paraId="18D07A7F" w14:textId="77777777" w:rsidR="00281A53" w:rsidRDefault="00281A53" w:rsidP="00281A53">
            <w:pPr>
              <w:autoSpaceDE w:val="0"/>
              <w:autoSpaceDN w:val="0"/>
              <w:adjustRightInd w:val="0"/>
              <w:ind w:left="540" w:hanging="540"/>
              <w:jc w:val="center"/>
              <w:rPr>
                <w:bCs/>
                <w:sz w:val="23"/>
                <w:szCs w:val="23"/>
              </w:rPr>
            </w:pPr>
          </w:p>
          <w:p w14:paraId="10F81EB3" w14:textId="77777777" w:rsidR="00281A53" w:rsidRPr="00F82F97" w:rsidRDefault="00281A53" w:rsidP="00281A53">
            <w:pPr>
              <w:autoSpaceDE w:val="0"/>
              <w:autoSpaceDN w:val="0"/>
              <w:adjustRightInd w:val="0"/>
              <w:rPr>
                <w:rFonts w:cs="Arial"/>
              </w:rPr>
            </w:pPr>
          </w:p>
        </w:tc>
        <w:tc>
          <w:tcPr>
            <w:tcW w:w="5130" w:type="dxa"/>
          </w:tcPr>
          <w:p w14:paraId="19BE7439" w14:textId="77777777" w:rsidR="00281A53" w:rsidRPr="00F17EEB" w:rsidRDefault="00281A53" w:rsidP="00281A53">
            <w:pPr>
              <w:pStyle w:val="Default"/>
              <w:rPr>
                <w:rFonts w:asciiTheme="minorHAnsi" w:hAnsiTheme="minorHAnsi"/>
                <w:bCs/>
                <w:sz w:val="22"/>
                <w:szCs w:val="22"/>
              </w:rPr>
            </w:pPr>
            <w:r w:rsidRPr="00F82F97">
              <w:rPr>
                <w:rFonts w:asciiTheme="minorHAnsi" w:hAnsiTheme="minorHAnsi"/>
                <w:bCs/>
                <w:sz w:val="22"/>
                <w:szCs w:val="22"/>
              </w:rPr>
              <w:t xml:space="preserve">Derive using similarity the fact that the length of the arc intercepted by an angle is proportional to the radius, and define the radian measure of the angle as the constant of proportionality; derive the formula for the area of a sector. </w:t>
            </w:r>
          </w:p>
        </w:tc>
        <w:tc>
          <w:tcPr>
            <w:tcW w:w="6617" w:type="dxa"/>
          </w:tcPr>
          <w:p w14:paraId="3A7D7537" w14:textId="77777777" w:rsidR="00281A53" w:rsidRPr="00E71C1F" w:rsidRDefault="00281A53" w:rsidP="00281A53">
            <w:pPr>
              <w:rPr>
                <w:rFonts w:cs="Arial"/>
              </w:rPr>
            </w:pPr>
            <w:r w:rsidRPr="00E71C1F">
              <w:rPr>
                <w:rFonts w:cs="Arial"/>
              </w:rPr>
              <w:t xml:space="preserve">ML: Lesson connecting sectors to the real world. </w:t>
            </w:r>
          </w:p>
          <w:p w14:paraId="7A0695E5" w14:textId="77777777" w:rsidR="00281A53" w:rsidRPr="00E71C1F" w:rsidRDefault="00767748" w:rsidP="00281A53">
            <w:pPr>
              <w:rPr>
                <w:rFonts w:cs="Arial"/>
              </w:rPr>
            </w:pPr>
            <w:hyperlink r:id="rId720" w:history="1">
              <w:r w:rsidR="00281A53" w:rsidRPr="00E71C1F">
                <w:rPr>
                  <w:rStyle w:val="Hyperlink"/>
                  <w:rFonts w:cs="Arial"/>
                </w:rPr>
                <w:t>http://www.cpalms.org/Public/PreviewResource/Preview/49299</w:t>
              </w:r>
            </w:hyperlink>
          </w:p>
          <w:p w14:paraId="69B16701" w14:textId="77777777" w:rsidR="00281A53" w:rsidRPr="00E71C1F" w:rsidRDefault="00281A53" w:rsidP="00281A53">
            <w:pPr>
              <w:rPr>
                <w:rFonts w:cs="Arial"/>
              </w:rPr>
            </w:pPr>
          </w:p>
          <w:p w14:paraId="55C97218" w14:textId="77777777" w:rsidR="00281A53" w:rsidRPr="00E71C1F" w:rsidRDefault="00281A53" w:rsidP="00281A53">
            <w:pPr>
              <w:rPr>
                <w:rFonts w:cs="Arial"/>
              </w:rPr>
            </w:pPr>
            <w:r w:rsidRPr="00E71C1F">
              <w:rPr>
                <w:rFonts w:cs="Arial"/>
              </w:rPr>
              <w:t>V: Multiple videos on sectors.</w:t>
            </w:r>
          </w:p>
          <w:p w14:paraId="2C2AEFAB" w14:textId="77777777" w:rsidR="00281A53" w:rsidRPr="00F17EEB" w:rsidRDefault="00767748" w:rsidP="00281A53">
            <w:pPr>
              <w:rPr>
                <w:rFonts w:cs="Arial"/>
              </w:rPr>
            </w:pPr>
            <w:hyperlink r:id="rId721" w:history="1">
              <w:r w:rsidR="00281A53" w:rsidRPr="00E71C1F">
                <w:rPr>
                  <w:rStyle w:val="Hyperlink"/>
                  <w:rFonts w:cs="Arial"/>
                </w:rPr>
                <w:t>http://www.onlinemathlearning.com/area-sector.html</w:t>
              </w:r>
            </w:hyperlink>
          </w:p>
        </w:tc>
      </w:tr>
      <w:tr w:rsidR="00281A53" w:rsidRPr="0044195F" w14:paraId="49A66F8A"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5A25C645" w14:textId="77777777" w:rsidR="00281A53" w:rsidRPr="00F82F97" w:rsidRDefault="00281A53" w:rsidP="00281A53">
            <w:pPr>
              <w:autoSpaceDE w:val="0"/>
              <w:autoSpaceDN w:val="0"/>
              <w:adjustRightInd w:val="0"/>
              <w:rPr>
                <w:rFonts w:cs="Perpetua-Bold"/>
                <w:b/>
                <w:bCs/>
                <w:sz w:val="28"/>
                <w:szCs w:val="28"/>
              </w:rPr>
            </w:pPr>
            <w:r w:rsidRPr="00F82F97">
              <w:rPr>
                <w:rFonts w:cs="Arial"/>
                <w:b/>
                <w:sz w:val="28"/>
                <w:szCs w:val="28"/>
              </w:rPr>
              <w:t>Domain:  Expressing Geometric Properties with Equations</w:t>
            </w:r>
          </w:p>
          <w:p w14:paraId="76342618" w14:textId="77777777" w:rsidR="00281A53" w:rsidRPr="00F82F97" w:rsidRDefault="00281A53" w:rsidP="00281A53">
            <w:pPr>
              <w:autoSpaceDE w:val="0"/>
              <w:autoSpaceDN w:val="0"/>
              <w:adjustRightInd w:val="0"/>
              <w:rPr>
                <w:rFonts w:cs="Perpetua-Bold"/>
                <w:b/>
                <w:bCs/>
                <w:sz w:val="28"/>
                <w:szCs w:val="28"/>
              </w:rPr>
            </w:pPr>
            <w:r w:rsidRPr="00F82F97">
              <w:rPr>
                <w:rFonts w:cs="Perpetua-Bold"/>
                <w:b/>
                <w:bCs/>
                <w:sz w:val="28"/>
                <w:szCs w:val="28"/>
              </w:rPr>
              <w:t xml:space="preserve">Cluster:  </w:t>
            </w:r>
            <w:r w:rsidRPr="00F82F97">
              <w:rPr>
                <w:b/>
                <w:bCs/>
                <w:sz w:val="28"/>
                <w:szCs w:val="28"/>
              </w:rPr>
              <w:t>Translate between the geometric description and the equation for a conic section</w:t>
            </w:r>
          </w:p>
        </w:tc>
      </w:tr>
      <w:tr w:rsidR="00281A53" w:rsidRPr="000B1B89" w14:paraId="28F0A949" w14:textId="77777777" w:rsidTr="00281A53">
        <w:tc>
          <w:tcPr>
            <w:tcW w:w="1458" w:type="dxa"/>
            <w:tcBorders>
              <w:bottom w:val="single" w:sz="4" w:space="0" w:color="auto"/>
            </w:tcBorders>
            <w:shd w:val="clear" w:color="auto" w:fill="DAEEF3" w:themeFill="accent5" w:themeFillTint="33"/>
          </w:tcPr>
          <w:p w14:paraId="1111CEB0" w14:textId="77777777" w:rsidR="00281A53" w:rsidRPr="00F82F97" w:rsidRDefault="00281A53" w:rsidP="00281A53">
            <w:pPr>
              <w:jc w:val="center"/>
              <w:rPr>
                <w:rFonts w:cs="Arial"/>
                <w:b/>
              </w:rPr>
            </w:pPr>
            <w:r w:rsidRPr="00F82F97">
              <w:rPr>
                <w:rFonts w:cs="Arial"/>
                <w:b/>
              </w:rPr>
              <w:t>Standards</w:t>
            </w:r>
          </w:p>
        </w:tc>
        <w:tc>
          <w:tcPr>
            <w:tcW w:w="5130" w:type="dxa"/>
            <w:tcBorders>
              <w:bottom w:val="single" w:sz="4" w:space="0" w:color="auto"/>
            </w:tcBorders>
            <w:shd w:val="clear" w:color="auto" w:fill="DAEEF3" w:themeFill="accent5" w:themeFillTint="33"/>
          </w:tcPr>
          <w:p w14:paraId="7332E956" w14:textId="77777777" w:rsidR="00281A53" w:rsidRPr="00F82F97" w:rsidRDefault="00281A53" w:rsidP="00281A53">
            <w:pPr>
              <w:jc w:val="center"/>
              <w:rPr>
                <w:rFonts w:cs="Arial"/>
                <w:b/>
              </w:rPr>
            </w:pPr>
            <w:r w:rsidRPr="00F82F97">
              <w:rPr>
                <w:rFonts w:cs="Arial"/>
                <w:b/>
              </w:rPr>
              <w:t>Key ideas and Details</w:t>
            </w:r>
          </w:p>
        </w:tc>
        <w:tc>
          <w:tcPr>
            <w:tcW w:w="6617" w:type="dxa"/>
            <w:tcBorders>
              <w:bottom w:val="single" w:sz="4" w:space="0" w:color="auto"/>
            </w:tcBorders>
            <w:shd w:val="clear" w:color="auto" w:fill="DAEEF3" w:themeFill="accent5" w:themeFillTint="33"/>
          </w:tcPr>
          <w:p w14:paraId="032E7950" w14:textId="77777777" w:rsidR="00281A53" w:rsidRPr="00F82F97" w:rsidRDefault="00281A53" w:rsidP="00281A53">
            <w:pPr>
              <w:jc w:val="center"/>
              <w:rPr>
                <w:rFonts w:cs="Arial"/>
                <w:b/>
              </w:rPr>
            </w:pPr>
            <w:r w:rsidRPr="00F82F97">
              <w:rPr>
                <w:rFonts w:cs="Arial"/>
                <w:b/>
              </w:rPr>
              <w:t>Intervention Supports</w:t>
            </w:r>
          </w:p>
        </w:tc>
      </w:tr>
      <w:tr w:rsidR="00281A53" w:rsidRPr="000B1B89" w14:paraId="7603F61C" w14:textId="77777777" w:rsidTr="00281A53">
        <w:tc>
          <w:tcPr>
            <w:tcW w:w="1458" w:type="dxa"/>
          </w:tcPr>
          <w:p w14:paraId="339B2A57" w14:textId="77777777" w:rsidR="00281A53" w:rsidRPr="00F82F97" w:rsidRDefault="00281A53" w:rsidP="00281A53">
            <w:pPr>
              <w:autoSpaceDE w:val="0"/>
              <w:autoSpaceDN w:val="0"/>
              <w:adjustRightInd w:val="0"/>
              <w:ind w:left="540" w:hanging="540"/>
              <w:jc w:val="center"/>
              <w:rPr>
                <w:bCs/>
              </w:rPr>
            </w:pPr>
            <w:r w:rsidRPr="00F82F97">
              <w:rPr>
                <w:bCs/>
              </w:rPr>
              <w:t>G.GPE.1</w:t>
            </w:r>
          </w:p>
          <w:p w14:paraId="62B42DC2" w14:textId="77777777" w:rsidR="00281A53" w:rsidRPr="00F82F97" w:rsidRDefault="00281A53" w:rsidP="00281A53">
            <w:pPr>
              <w:autoSpaceDE w:val="0"/>
              <w:autoSpaceDN w:val="0"/>
              <w:adjustRightInd w:val="0"/>
              <w:ind w:left="540" w:hanging="540"/>
              <w:jc w:val="center"/>
              <w:rPr>
                <w:bCs/>
              </w:rPr>
            </w:pPr>
          </w:p>
          <w:p w14:paraId="354C69BB" w14:textId="77777777" w:rsidR="00281A53" w:rsidRPr="00F82F97" w:rsidRDefault="00281A53" w:rsidP="00281A53">
            <w:pPr>
              <w:autoSpaceDE w:val="0"/>
              <w:autoSpaceDN w:val="0"/>
              <w:adjustRightInd w:val="0"/>
              <w:ind w:left="540" w:hanging="540"/>
              <w:jc w:val="center"/>
              <w:rPr>
                <w:bCs/>
              </w:rPr>
            </w:pPr>
          </w:p>
          <w:p w14:paraId="4F81073F" w14:textId="77777777" w:rsidR="00281A53" w:rsidRPr="00F82F97" w:rsidRDefault="00281A53" w:rsidP="00281A53">
            <w:pPr>
              <w:autoSpaceDE w:val="0"/>
              <w:autoSpaceDN w:val="0"/>
              <w:adjustRightInd w:val="0"/>
              <w:rPr>
                <w:rFonts w:cs="Arial"/>
              </w:rPr>
            </w:pPr>
          </w:p>
        </w:tc>
        <w:tc>
          <w:tcPr>
            <w:tcW w:w="5130" w:type="dxa"/>
          </w:tcPr>
          <w:p w14:paraId="23FFCD56" w14:textId="77777777" w:rsidR="00281A53" w:rsidRPr="00E71C1F" w:rsidRDefault="00281A53" w:rsidP="00281A53">
            <w:pPr>
              <w:pStyle w:val="Default"/>
              <w:rPr>
                <w:rFonts w:asciiTheme="minorHAnsi" w:hAnsiTheme="minorHAnsi"/>
                <w:sz w:val="22"/>
                <w:szCs w:val="22"/>
              </w:rPr>
            </w:pPr>
            <w:r w:rsidRPr="00F82F97">
              <w:rPr>
                <w:rFonts w:asciiTheme="minorHAnsi" w:hAnsiTheme="minorHAnsi"/>
                <w:bCs/>
                <w:sz w:val="22"/>
                <w:szCs w:val="22"/>
              </w:rPr>
              <w:t xml:space="preserve">Derive the equation of a circle of given center and radius using the Pythagorean Theorem; complete the square to find the center and radius of a circle given by an equation. </w:t>
            </w:r>
          </w:p>
        </w:tc>
        <w:tc>
          <w:tcPr>
            <w:tcW w:w="6617" w:type="dxa"/>
          </w:tcPr>
          <w:p w14:paraId="277520BA" w14:textId="77777777" w:rsidR="00281A53" w:rsidRPr="00872996" w:rsidRDefault="00281A53" w:rsidP="00281A53">
            <w:pPr>
              <w:rPr>
                <w:rFonts w:ascii="Calibri" w:hAnsi="Calibri" w:cs="Arial"/>
              </w:rPr>
            </w:pPr>
            <w:r w:rsidRPr="00872996">
              <w:rPr>
                <w:rFonts w:ascii="Calibri" w:hAnsi="Calibri" w:cs="Arial"/>
              </w:rPr>
              <w:t>V: Several videos on the equation of a circle.</w:t>
            </w:r>
          </w:p>
          <w:p w14:paraId="53755A28" w14:textId="77777777" w:rsidR="00281A53" w:rsidRPr="00872996" w:rsidRDefault="00767748" w:rsidP="00281A53">
            <w:pPr>
              <w:rPr>
                <w:rFonts w:ascii="Calibri" w:hAnsi="Calibri" w:cs="Arial"/>
              </w:rPr>
            </w:pPr>
            <w:hyperlink r:id="rId722" w:history="1">
              <w:r w:rsidR="00281A53" w:rsidRPr="00872996">
                <w:rPr>
                  <w:rStyle w:val="Hyperlink"/>
                  <w:rFonts w:ascii="Calibri" w:hAnsi="Calibri" w:cs="Arial"/>
                </w:rPr>
                <w:t>https://learnzillion.com/lessonsets/763-derive-the-equation-of-a-circle-using-the-pythagorean-theorem</w:t>
              </w:r>
            </w:hyperlink>
          </w:p>
          <w:p w14:paraId="5810A186" w14:textId="77777777" w:rsidR="00281A53" w:rsidRPr="00872996" w:rsidRDefault="00281A53" w:rsidP="00281A53">
            <w:pPr>
              <w:rPr>
                <w:rFonts w:ascii="Calibri" w:hAnsi="Calibri" w:cs="Arial"/>
              </w:rPr>
            </w:pPr>
          </w:p>
          <w:p w14:paraId="1111683A" w14:textId="77777777" w:rsidR="00281A53" w:rsidRPr="00872996" w:rsidRDefault="00281A53" w:rsidP="00281A53">
            <w:pPr>
              <w:rPr>
                <w:rFonts w:ascii="Calibri" w:hAnsi="Calibri" w:cs="Arial"/>
              </w:rPr>
            </w:pPr>
            <w:r w:rsidRPr="00872996">
              <w:rPr>
                <w:rFonts w:ascii="Calibri" w:hAnsi="Calibri" w:cs="Arial"/>
              </w:rPr>
              <w:t>ML: An activity on equations of circles.</w:t>
            </w:r>
          </w:p>
          <w:p w14:paraId="63D824AD" w14:textId="77777777" w:rsidR="00281A53" w:rsidRPr="00F17EEB" w:rsidRDefault="00767748" w:rsidP="00281A53">
            <w:pPr>
              <w:rPr>
                <w:rFonts w:ascii="Calibri" w:hAnsi="Calibri" w:cs="Arial"/>
              </w:rPr>
            </w:pPr>
            <w:hyperlink r:id="rId723" w:anchor="task425" w:history="1">
              <w:r w:rsidR="00281A53" w:rsidRPr="00872996">
                <w:rPr>
                  <w:rStyle w:val="Hyperlink"/>
                  <w:rFonts w:ascii="Calibri" w:hAnsi="Calibri" w:cs="Arial"/>
                </w:rPr>
                <w:t>http://map.mathshell.org/materials/lessons.php?taskid=425#task425</w:t>
              </w:r>
            </w:hyperlink>
          </w:p>
        </w:tc>
      </w:tr>
      <w:tr w:rsidR="00281A53" w:rsidRPr="0044195F" w14:paraId="194A950C"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11057447" w14:textId="77777777" w:rsidR="00281A53" w:rsidRPr="00F82F97" w:rsidRDefault="00281A53" w:rsidP="00281A53">
            <w:pPr>
              <w:autoSpaceDE w:val="0"/>
              <w:autoSpaceDN w:val="0"/>
              <w:adjustRightInd w:val="0"/>
              <w:rPr>
                <w:rFonts w:ascii="Calibri" w:hAnsi="Calibri" w:cs="Perpetua-Bold"/>
                <w:b/>
                <w:bCs/>
                <w:sz w:val="28"/>
                <w:szCs w:val="28"/>
              </w:rPr>
            </w:pPr>
            <w:r w:rsidRPr="00F82F97">
              <w:rPr>
                <w:rFonts w:ascii="Calibri" w:hAnsi="Calibri" w:cs="Perpetua-Bold"/>
                <w:b/>
                <w:bCs/>
                <w:sz w:val="28"/>
                <w:szCs w:val="28"/>
              </w:rPr>
              <w:t xml:space="preserve">Cluster:  </w:t>
            </w:r>
            <w:r w:rsidRPr="00F82F97">
              <w:rPr>
                <w:b/>
                <w:bCs/>
                <w:sz w:val="28"/>
                <w:szCs w:val="28"/>
              </w:rPr>
              <w:t xml:space="preserve">Use coordinate to prove simple geometric theorems algebraically </w:t>
            </w:r>
          </w:p>
        </w:tc>
      </w:tr>
      <w:tr w:rsidR="00281A53" w:rsidRPr="000B1B89" w14:paraId="28FD1BF7" w14:textId="77777777" w:rsidTr="00281A53">
        <w:tc>
          <w:tcPr>
            <w:tcW w:w="1458" w:type="dxa"/>
            <w:tcBorders>
              <w:bottom w:val="single" w:sz="4" w:space="0" w:color="auto"/>
            </w:tcBorders>
            <w:shd w:val="clear" w:color="auto" w:fill="DAEEF3" w:themeFill="accent5" w:themeFillTint="33"/>
          </w:tcPr>
          <w:p w14:paraId="5D44AB40" w14:textId="77777777" w:rsidR="00281A53" w:rsidRPr="00F82F97" w:rsidRDefault="00281A53" w:rsidP="00281A53">
            <w:pPr>
              <w:jc w:val="center"/>
              <w:rPr>
                <w:rFonts w:ascii="Calibri" w:hAnsi="Calibri" w:cs="Arial"/>
                <w:b/>
              </w:rPr>
            </w:pPr>
            <w:r w:rsidRPr="00F82F97">
              <w:rPr>
                <w:rFonts w:ascii="Calibri" w:hAnsi="Calibri" w:cs="Arial"/>
                <w:b/>
              </w:rPr>
              <w:t>Standards</w:t>
            </w:r>
          </w:p>
        </w:tc>
        <w:tc>
          <w:tcPr>
            <w:tcW w:w="5130" w:type="dxa"/>
            <w:tcBorders>
              <w:bottom w:val="single" w:sz="4" w:space="0" w:color="auto"/>
            </w:tcBorders>
            <w:shd w:val="clear" w:color="auto" w:fill="DAEEF3" w:themeFill="accent5" w:themeFillTint="33"/>
          </w:tcPr>
          <w:p w14:paraId="2E6A9170" w14:textId="77777777" w:rsidR="00281A53" w:rsidRPr="00F82F97" w:rsidRDefault="00281A53" w:rsidP="00281A53">
            <w:pPr>
              <w:jc w:val="center"/>
              <w:rPr>
                <w:rFonts w:ascii="Calibri" w:hAnsi="Calibri" w:cs="Arial"/>
                <w:b/>
              </w:rPr>
            </w:pPr>
            <w:r w:rsidRPr="00F82F97">
              <w:rPr>
                <w:rFonts w:ascii="Calibri" w:hAnsi="Calibri" w:cs="Arial"/>
                <w:b/>
              </w:rPr>
              <w:t>Key ideas and Details</w:t>
            </w:r>
          </w:p>
        </w:tc>
        <w:tc>
          <w:tcPr>
            <w:tcW w:w="6617" w:type="dxa"/>
            <w:tcBorders>
              <w:bottom w:val="single" w:sz="4" w:space="0" w:color="auto"/>
            </w:tcBorders>
            <w:shd w:val="clear" w:color="auto" w:fill="DAEEF3" w:themeFill="accent5" w:themeFillTint="33"/>
          </w:tcPr>
          <w:p w14:paraId="495A51B3" w14:textId="77777777" w:rsidR="00281A53" w:rsidRPr="00F82F97" w:rsidRDefault="00281A53" w:rsidP="00281A53">
            <w:pPr>
              <w:jc w:val="center"/>
              <w:rPr>
                <w:rFonts w:ascii="Calibri" w:hAnsi="Calibri" w:cs="Arial"/>
                <w:b/>
              </w:rPr>
            </w:pPr>
            <w:r w:rsidRPr="00F82F97">
              <w:rPr>
                <w:rFonts w:ascii="Calibri" w:hAnsi="Calibri" w:cs="Arial"/>
                <w:b/>
              </w:rPr>
              <w:t>Intervention Supports</w:t>
            </w:r>
          </w:p>
        </w:tc>
      </w:tr>
      <w:tr w:rsidR="00281A53" w:rsidRPr="000B1B89" w14:paraId="0BD49FF9" w14:textId="77777777" w:rsidTr="00281A53">
        <w:tc>
          <w:tcPr>
            <w:tcW w:w="1458" w:type="dxa"/>
          </w:tcPr>
          <w:p w14:paraId="1126A7B4" w14:textId="77777777" w:rsidR="00281A53" w:rsidRPr="007D1227" w:rsidRDefault="00281A53" w:rsidP="00281A53">
            <w:pPr>
              <w:autoSpaceDE w:val="0"/>
              <w:autoSpaceDN w:val="0"/>
              <w:adjustRightInd w:val="0"/>
              <w:ind w:left="540" w:hanging="540"/>
              <w:jc w:val="center"/>
              <w:rPr>
                <w:bCs/>
              </w:rPr>
            </w:pPr>
            <w:r w:rsidRPr="007D1227">
              <w:rPr>
                <w:bCs/>
              </w:rPr>
              <w:t>G.GPE.4</w:t>
            </w:r>
          </w:p>
          <w:p w14:paraId="12FC571F" w14:textId="77777777" w:rsidR="00281A53" w:rsidRPr="007D1227" w:rsidRDefault="00281A53" w:rsidP="00281A53">
            <w:pPr>
              <w:autoSpaceDE w:val="0"/>
              <w:autoSpaceDN w:val="0"/>
              <w:adjustRightInd w:val="0"/>
              <w:ind w:left="540" w:hanging="540"/>
              <w:jc w:val="center"/>
              <w:rPr>
                <w:bCs/>
              </w:rPr>
            </w:pPr>
          </w:p>
          <w:p w14:paraId="75A6F29C" w14:textId="77777777" w:rsidR="00281A53" w:rsidRPr="007D1227" w:rsidRDefault="00281A53" w:rsidP="00281A53">
            <w:pPr>
              <w:autoSpaceDE w:val="0"/>
              <w:autoSpaceDN w:val="0"/>
              <w:adjustRightInd w:val="0"/>
              <w:ind w:left="540" w:hanging="540"/>
              <w:jc w:val="center"/>
              <w:rPr>
                <w:bCs/>
              </w:rPr>
            </w:pPr>
          </w:p>
          <w:p w14:paraId="20B64D46" w14:textId="77777777" w:rsidR="00281A53" w:rsidRPr="007D1227" w:rsidRDefault="00281A53" w:rsidP="00281A53">
            <w:pPr>
              <w:autoSpaceDE w:val="0"/>
              <w:autoSpaceDN w:val="0"/>
              <w:adjustRightInd w:val="0"/>
              <w:ind w:left="540" w:hanging="540"/>
              <w:jc w:val="center"/>
              <w:rPr>
                <w:bCs/>
              </w:rPr>
            </w:pPr>
          </w:p>
          <w:p w14:paraId="0CBF40FD" w14:textId="77777777" w:rsidR="00281A53" w:rsidRPr="007D1227" w:rsidRDefault="00281A53" w:rsidP="00281A53">
            <w:pPr>
              <w:autoSpaceDE w:val="0"/>
              <w:autoSpaceDN w:val="0"/>
              <w:adjustRightInd w:val="0"/>
              <w:ind w:left="540" w:hanging="540"/>
              <w:jc w:val="center"/>
              <w:rPr>
                <w:bCs/>
              </w:rPr>
            </w:pPr>
          </w:p>
          <w:p w14:paraId="202CD31F" w14:textId="77777777" w:rsidR="00281A53" w:rsidRPr="007D1227" w:rsidRDefault="00281A53" w:rsidP="00281A53">
            <w:pPr>
              <w:autoSpaceDE w:val="0"/>
              <w:autoSpaceDN w:val="0"/>
              <w:adjustRightInd w:val="0"/>
              <w:rPr>
                <w:rFonts w:cs="Arial"/>
              </w:rPr>
            </w:pPr>
          </w:p>
        </w:tc>
        <w:tc>
          <w:tcPr>
            <w:tcW w:w="5130" w:type="dxa"/>
          </w:tcPr>
          <w:p w14:paraId="72AC225A" w14:textId="77777777" w:rsidR="00281A53" w:rsidRPr="007D1227" w:rsidRDefault="00281A53" w:rsidP="00281A53">
            <w:pPr>
              <w:pStyle w:val="Default"/>
              <w:rPr>
                <w:rFonts w:asciiTheme="minorHAnsi" w:hAnsiTheme="minorHAnsi"/>
                <w:bCs/>
                <w:i/>
                <w:iCs/>
                <w:sz w:val="22"/>
                <w:szCs w:val="22"/>
              </w:rPr>
            </w:pPr>
            <w:r w:rsidRPr="007D1227">
              <w:rPr>
                <w:rFonts w:asciiTheme="minorHAnsi" w:hAnsiTheme="minorHAnsi"/>
                <w:bCs/>
                <w:sz w:val="22"/>
                <w:szCs w:val="22"/>
              </w:rPr>
              <w:lastRenderedPageBreak/>
              <w:t xml:space="preserve">Use coordinates to prove simple geometric theorems algebraically. </w:t>
            </w:r>
            <w:r w:rsidRPr="007D1227">
              <w:rPr>
                <w:rFonts w:asciiTheme="minorHAnsi" w:hAnsiTheme="minorHAnsi"/>
                <w:bCs/>
                <w:i/>
                <w:iCs/>
                <w:sz w:val="22"/>
                <w:szCs w:val="22"/>
              </w:rPr>
              <w:t xml:space="preserve">For example, prove or disprove that a figure defined by four given points in the coordinate plane is a rectangle; prove or disprove that the point (1, √3) lies on the circle centered at the origin </w:t>
            </w:r>
            <w:r>
              <w:rPr>
                <w:rFonts w:asciiTheme="minorHAnsi" w:hAnsiTheme="minorHAnsi"/>
                <w:bCs/>
                <w:i/>
                <w:iCs/>
                <w:sz w:val="22"/>
                <w:szCs w:val="22"/>
              </w:rPr>
              <w:t xml:space="preserve">and </w:t>
            </w:r>
            <w:r>
              <w:rPr>
                <w:rFonts w:asciiTheme="minorHAnsi" w:hAnsiTheme="minorHAnsi"/>
                <w:bCs/>
                <w:i/>
                <w:iCs/>
                <w:sz w:val="22"/>
                <w:szCs w:val="22"/>
              </w:rPr>
              <w:lastRenderedPageBreak/>
              <w:t>containing the point (0,2).</w:t>
            </w:r>
          </w:p>
        </w:tc>
        <w:tc>
          <w:tcPr>
            <w:tcW w:w="6617" w:type="dxa"/>
          </w:tcPr>
          <w:p w14:paraId="50AECB95" w14:textId="77777777" w:rsidR="00281A53" w:rsidRPr="007D56BD" w:rsidRDefault="00281A53" w:rsidP="00281A53">
            <w:pPr>
              <w:rPr>
                <w:rFonts w:ascii="Calibri" w:hAnsi="Calibri" w:cs="Arial"/>
              </w:rPr>
            </w:pPr>
            <w:r w:rsidRPr="007D56BD">
              <w:rPr>
                <w:rFonts w:ascii="Calibri" w:hAnsi="Calibri" w:cs="Arial"/>
              </w:rPr>
              <w:lastRenderedPageBreak/>
              <w:t xml:space="preserve">V: Videos on </w:t>
            </w:r>
            <w:r>
              <w:rPr>
                <w:rFonts w:ascii="Calibri" w:hAnsi="Calibri" w:cs="Arial"/>
              </w:rPr>
              <w:t>proofs involving the</w:t>
            </w:r>
            <w:r w:rsidRPr="007D56BD">
              <w:rPr>
                <w:rFonts w:ascii="Calibri" w:hAnsi="Calibri" w:cs="Arial"/>
              </w:rPr>
              <w:t xml:space="preserve"> coordinate plane. </w:t>
            </w:r>
          </w:p>
          <w:p w14:paraId="5CC4FAC1" w14:textId="77777777" w:rsidR="00281A53" w:rsidRPr="000B1B89" w:rsidRDefault="00767748" w:rsidP="00281A53">
            <w:pPr>
              <w:rPr>
                <w:rFonts w:ascii="Arial" w:hAnsi="Arial" w:cs="Arial"/>
              </w:rPr>
            </w:pPr>
            <w:hyperlink r:id="rId724" w:history="1">
              <w:r w:rsidR="00281A53" w:rsidRPr="007D56BD">
                <w:rPr>
                  <w:rStyle w:val="Hyperlink"/>
                  <w:rFonts w:ascii="Calibri" w:hAnsi="Calibri" w:cs="Arial"/>
                </w:rPr>
                <w:t>https://learnzillion.com/lessons/285-prove-whether-a-figure-is-a-rectangle-in-the-coordinate-plane</w:t>
              </w:r>
            </w:hyperlink>
          </w:p>
        </w:tc>
      </w:tr>
      <w:tr w:rsidR="00281A53" w:rsidRPr="0044195F" w14:paraId="370C5910"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7709CF79" w14:textId="77777777" w:rsidR="00281A53" w:rsidRPr="007D1227" w:rsidRDefault="00281A53" w:rsidP="00281A53">
            <w:pPr>
              <w:autoSpaceDE w:val="0"/>
              <w:autoSpaceDN w:val="0"/>
              <w:adjustRightInd w:val="0"/>
              <w:rPr>
                <w:rFonts w:cs="Perpetua-Bold"/>
                <w:b/>
                <w:bCs/>
                <w:sz w:val="28"/>
                <w:szCs w:val="28"/>
              </w:rPr>
            </w:pPr>
            <w:r w:rsidRPr="007D1227">
              <w:rPr>
                <w:rFonts w:cs="Arial"/>
                <w:b/>
                <w:sz w:val="28"/>
                <w:szCs w:val="28"/>
              </w:rPr>
              <w:lastRenderedPageBreak/>
              <w:t>Domain: Modeling with Geometry</w:t>
            </w:r>
          </w:p>
          <w:p w14:paraId="4E6941C1" w14:textId="77777777" w:rsidR="00281A53" w:rsidRPr="007D1227" w:rsidRDefault="00281A53" w:rsidP="00281A53">
            <w:pPr>
              <w:autoSpaceDE w:val="0"/>
              <w:autoSpaceDN w:val="0"/>
              <w:adjustRightInd w:val="0"/>
              <w:rPr>
                <w:rFonts w:cs="Perpetua-Bold"/>
                <w:b/>
                <w:bCs/>
                <w:sz w:val="28"/>
                <w:szCs w:val="28"/>
              </w:rPr>
            </w:pPr>
            <w:r w:rsidRPr="007D1227">
              <w:rPr>
                <w:rFonts w:cs="Perpetua-Bold"/>
                <w:b/>
                <w:bCs/>
                <w:sz w:val="28"/>
                <w:szCs w:val="28"/>
              </w:rPr>
              <w:t xml:space="preserve">Cluster:  </w:t>
            </w:r>
            <w:r w:rsidRPr="007D1227">
              <w:rPr>
                <w:b/>
                <w:bCs/>
                <w:sz w:val="28"/>
                <w:szCs w:val="28"/>
              </w:rPr>
              <w:t>Apply geometric concepts in modeling situations</w:t>
            </w:r>
          </w:p>
        </w:tc>
      </w:tr>
      <w:tr w:rsidR="00281A53" w:rsidRPr="000B1B89" w14:paraId="5AD51723" w14:textId="77777777" w:rsidTr="00281A53">
        <w:tc>
          <w:tcPr>
            <w:tcW w:w="1458" w:type="dxa"/>
            <w:tcBorders>
              <w:bottom w:val="single" w:sz="4" w:space="0" w:color="auto"/>
            </w:tcBorders>
            <w:shd w:val="clear" w:color="auto" w:fill="DAEEF3" w:themeFill="accent5" w:themeFillTint="33"/>
          </w:tcPr>
          <w:p w14:paraId="6FC18D62" w14:textId="77777777" w:rsidR="00281A53" w:rsidRPr="007D1227" w:rsidRDefault="00281A53" w:rsidP="00281A53">
            <w:pPr>
              <w:jc w:val="center"/>
              <w:rPr>
                <w:rFonts w:cs="Arial"/>
                <w:b/>
              </w:rPr>
            </w:pPr>
            <w:r w:rsidRPr="007D1227">
              <w:rPr>
                <w:rFonts w:cs="Arial"/>
                <w:b/>
              </w:rPr>
              <w:t>Standards</w:t>
            </w:r>
          </w:p>
        </w:tc>
        <w:tc>
          <w:tcPr>
            <w:tcW w:w="5130" w:type="dxa"/>
            <w:tcBorders>
              <w:bottom w:val="single" w:sz="4" w:space="0" w:color="auto"/>
            </w:tcBorders>
            <w:shd w:val="clear" w:color="auto" w:fill="DAEEF3" w:themeFill="accent5" w:themeFillTint="33"/>
          </w:tcPr>
          <w:p w14:paraId="6F59C8E2" w14:textId="77777777" w:rsidR="00281A53" w:rsidRPr="007D1227" w:rsidRDefault="00281A53" w:rsidP="00281A53">
            <w:pPr>
              <w:jc w:val="center"/>
              <w:rPr>
                <w:rFonts w:cs="Arial"/>
                <w:b/>
              </w:rPr>
            </w:pPr>
            <w:r w:rsidRPr="007D1227">
              <w:rPr>
                <w:rFonts w:cs="Arial"/>
                <w:b/>
              </w:rPr>
              <w:t>Key ideas and Details</w:t>
            </w:r>
          </w:p>
        </w:tc>
        <w:tc>
          <w:tcPr>
            <w:tcW w:w="6617" w:type="dxa"/>
            <w:tcBorders>
              <w:bottom w:val="single" w:sz="4" w:space="0" w:color="auto"/>
            </w:tcBorders>
            <w:shd w:val="clear" w:color="auto" w:fill="DAEEF3" w:themeFill="accent5" w:themeFillTint="33"/>
          </w:tcPr>
          <w:p w14:paraId="627C6FAC" w14:textId="77777777" w:rsidR="00281A53" w:rsidRPr="007D1227" w:rsidRDefault="00281A53" w:rsidP="00281A53">
            <w:pPr>
              <w:jc w:val="center"/>
              <w:rPr>
                <w:rFonts w:cs="Arial"/>
                <w:b/>
              </w:rPr>
            </w:pPr>
            <w:r w:rsidRPr="007D1227">
              <w:rPr>
                <w:rFonts w:cs="Arial"/>
                <w:b/>
              </w:rPr>
              <w:t>Intervention Supports</w:t>
            </w:r>
          </w:p>
        </w:tc>
      </w:tr>
      <w:tr w:rsidR="00281A53" w:rsidRPr="000B1B89" w14:paraId="37085593" w14:textId="77777777" w:rsidTr="00281A53">
        <w:tc>
          <w:tcPr>
            <w:tcW w:w="1458" w:type="dxa"/>
          </w:tcPr>
          <w:p w14:paraId="3BE58B02" w14:textId="77777777" w:rsidR="00281A53" w:rsidRPr="007D1227" w:rsidRDefault="00281A53" w:rsidP="00281A53">
            <w:pPr>
              <w:autoSpaceDE w:val="0"/>
              <w:autoSpaceDN w:val="0"/>
              <w:adjustRightInd w:val="0"/>
              <w:ind w:left="540" w:hanging="540"/>
              <w:jc w:val="center"/>
              <w:rPr>
                <w:bCs/>
              </w:rPr>
            </w:pPr>
            <w:r w:rsidRPr="007D1227">
              <w:rPr>
                <w:bCs/>
              </w:rPr>
              <w:t>G.MG.1</w:t>
            </w:r>
          </w:p>
          <w:p w14:paraId="701297C7" w14:textId="77777777" w:rsidR="00281A53" w:rsidRPr="007D1227" w:rsidRDefault="00281A53" w:rsidP="00281A53">
            <w:pPr>
              <w:autoSpaceDE w:val="0"/>
              <w:autoSpaceDN w:val="0"/>
              <w:adjustRightInd w:val="0"/>
              <w:ind w:left="540" w:hanging="540"/>
              <w:jc w:val="center"/>
              <w:rPr>
                <w:bCs/>
              </w:rPr>
            </w:pPr>
          </w:p>
          <w:p w14:paraId="14559526" w14:textId="77777777" w:rsidR="00281A53" w:rsidRPr="007D1227" w:rsidRDefault="00281A53" w:rsidP="00281A53">
            <w:pPr>
              <w:autoSpaceDE w:val="0"/>
              <w:autoSpaceDN w:val="0"/>
              <w:adjustRightInd w:val="0"/>
              <w:ind w:left="540" w:hanging="540"/>
              <w:jc w:val="center"/>
              <w:rPr>
                <w:bCs/>
              </w:rPr>
            </w:pPr>
          </w:p>
          <w:p w14:paraId="32477CFE" w14:textId="77777777" w:rsidR="00281A53" w:rsidRPr="007D1227" w:rsidRDefault="00281A53" w:rsidP="00281A53">
            <w:pPr>
              <w:autoSpaceDE w:val="0"/>
              <w:autoSpaceDN w:val="0"/>
              <w:adjustRightInd w:val="0"/>
              <w:rPr>
                <w:rFonts w:cs="Arial"/>
              </w:rPr>
            </w:pPr>
          </w:p>
        </w:tc>
        <w:tc>
          <w:tcPr>
            <w:tcW w:w="5130" w:type="dxa"/>
          </w:tcPr>
          <w:p w14:paraId="7B92D9DC" w14:textId="77777777" w:rsidR="00281A53" w:rsidRPr="007D1227" w:rsidRDefault="00281A53" w:rsidP="00281A53">
            <w:pPr>
              <w:pStyle w:val="Default"/>
              <w:rPr>
                <w:rFonts w:asciiTheme="minorHAnsi" w:hAnsiTheme="minorHAnsi"/>
                <w:sz w:val="22"/>
                <w:szCs w:val="22"/>
              </w:rPr>
            </w:pPr>
            <w:r w:rsidRPr="007D1227">
              <w:rPr>
                <w:rFonts w:asciiTheme="minorHAnsi" w:hAnsiTheme="minorHAnsi"/>
                <w:bCs/>
                <w:sz w:val="22"/>
                <w:szCs w:val="22"/>
              </w:rPr>
              <w:t xml:space="preserve">Use geometric shapes, their measures, and their properties to describe objects (e.g., modeling a tree trunk or a human torso as a cylinder).*(*Modeling Standard) </w:t>
            </w:r>
          </w:p>
          <w:p w14:paraId="4BBCD8F6" w14:textId="77777777" w:rsidR="00281A53" w:rsidRPr="007D1227" w:rsidRDefault="00281A53" w:rsidP="00281A53">
            <w:pPr>
              <w:pStyle w:val="Default"/>
              <w:rPr>
                <w:rFonts w:asciiTheme="minorHAnsi" w:hAnsiTheme="minorHAnsi"/>
                <w:sz w:val="22"/>
                <w:szCs w:val="22"/>
              </w:rPr>
            </w:pPr>
          </w:p>
        </w:tc>
        <w:tc>
          <w:tcPr>
            <w:tcW w:w="6617" w:type="dxa"/>
          </w:tcPr>
          <w:p w14:paraId="26DC41F1" w14:textId="77777777" w:rsidR="00281A53" w:rsidRPr="00F677E5" w:rsidRDefault="00281A53" w:rsidP="00281A53">
            <w:pPr>
              <w:rPr>
                <w:rFonts w:ascii="Calibri" w:hAnsi="Calibri" w:cs="Arial"/>
              </w:rPr>
            </w:pPr>
            <w:r w:rsidRPr="00F677E5">
              <w:rPr>
                <w:rFonts w:ascii="Calibri" w:hAnsi="Calibri" w:cs="Arial"/>
              </w:rPr>
              <w:t>ML: A real world activity involving surface area.</w:t>
            </w:r>
          </w:p>
          <w:p w14:paraId="6ADA7598" w14:textId="77777777" w:rsidR="00281A53" w:rsidRDefault="00767748" w:rsidP="00281A53">
            <w:pPr>
              <w:rPr>
                <w:rFonts w:ascii="Calibri" w:hAnsi="Calibri" w:cs="Arial"/>
              </w:rPr>
            </w:pPr>
            <w:hyperlink r:id="rId725" w:history="1">
              <w:r w:rsidR="00281A53" w:rsidRPr="00F677E5">
                <w:rPr>
                  <w:rStyle w:val="Hyperlink"/>
                  <w:rFonts w:ascii="Calibri" w:hAnsi="Calibri" w:cs="Arial"/>
                </w:rPr>
                <w:t>http://www.cpalms.org/Public/PreviewResource/Preview/28057</w:t>
              </w:r>
            </w:hyperlink>
          </w:p>
          <w:p w14:paraId="59DE2727" w14:textId="77777777" w:rsidR="00281A53" w:rsidRDefault="00281A53" w:rsidP="00281A53">
            <w:pPr>
              <w:rPr>
                <w:rFonts w:ascii="Calibri" w:hAnsi="Calibri" w:cs="Arial"/>
              </w:rPr>
            </w:pPr>
          </w:p>
          <w:p w14:paraId="3A90E267" w14:textId="77777777" w:rsidR="00281A53" w:rsidRPr="00F677E5" w:rsidRDefault="00281A53" w:rsidP="00281A53">
            <w:pPr>
              <w:rPr>
                <w:rFonts w:ascii="Calibri" w:hAnsi="Calibri" w:cs="Arial"/>
              </w:rPr>
            </w:pPr>
            <w:r w:rsidRPr="00F677E5">
              <w:rPr>
                <w:rFonts w:ascii="Calibri" w:hAnsi="Calibri" w:cs="Arial"/>
              </w:rPr>
              <w:t>ML: Students must work together and use their knowledge of geometry to complete a mission.</w:t>
            </w:r>
          </w:p>
          <w:p w14:paraId="634A5E16" w14:textId="77777777" w:rsidR="00281A53" w:rsidRPr="000B1B89" w:rsidRDefault="00767748" w:rsidP="00281A53">
            <w:pPr>
              <w:rPr>
                <w:rFonts w:ascii="Arial" w:hAnsi="Arial" w:cs="Arial"/>
              </w:rPr>
            </w:pPr>
            <w:hyperlink r:id="rId726" w:anchor="task428" w:history="1">
              <w:r w:rsidR="00281A53" w:rsidRPr="00F677E5">
                <w:rPr>
                  <w:rStyle w:val="Hyperlink"/>
                  <w:rFonts w:ascii="Calibri" w:hAnsi="Calibri" w:cs="Arial"/>
                </w:rPr>
                <w:t>http://map.mathshell.org/materials/lessons.php?taskid=428#task428</w:t>
              </w:r>
            </w:hyperlink>
          </w:p>
        </w:tc>
      </w:tr>
    </w:tbl>
    <w:p w14:paraId="55C7AB3D" w14:textId="77777777" w:rsidR="00281A53" w:rsidRDefault="00281A53" w:rsidP="00281A53">
      <w:pPr>
        <w:tabs>
          <w:tab w:val="left" w:pos="7275"/>
        </w:tabs>
        <w:rPr>
          <w:rFonts w:ascii="Arial" w:hAnsi="Arial" w:cs="Arial"/>
        </w:rPr>
      </w:pPr>
      <w:r>
        <w:rPr>
          <w:rFonts w:ascii="Arial" w:hAnsi="Arial" w:cs="Arial"/>
        </w:rPr>
        <w:tab/>
      </w:r>
    </w:p>
    <w:tbl>
      <w:tblPr>
        <w:tblStyle w:val="TableGrid"/>
        <w:tblW w:w="13205" w:type="dxa"/>
        <w:tblLayout w:type="fixed"/>
        <w:tblLook w:val="04A0" w:firstRow="1" w:lastRow="0" w:firstColumn="1" w:lastColumn="0" w:noHBand="0" w:noVBand="1"/>
      </w:tblPr>
      <w:tblGrid>
        <w:gridCol w:w="1415"/>
        <w:gridCol w:w="43"/>
        <w:gridCol w:w="5130"/>
        <w:gridCol w:w="90"/>
        <w:gridCol w:w="6527"/>
      </w:tblGrid>
      <w:tr w:rsidR="00281A53" w:rsidRPr="0044195F" w14:paraId="0DE4D920" w14:textId="77777777" w:rsidTr="00281A53">
        <w:trPr>
          <w:trHeight w:val="620"/>
        </w:trPr>
        <w:tc>
          <w:tcPr>
            <w:tcW w:w="13205" w:type="dxa"/>
            <w:gridSpan w:val="5"/>
            <w:tcBorders>
              <w:bottom w:val="single" w:sz="4" w:space="0" w:color="auto"/>
            </w:tcBorders>
            <w:shd w:val="clear" w:color="auto" w:fill="92CDDC" w:themeFill="accent5" w:themeFillTint="99"/>
            <w:vAlign w:val="center"/>
          </w:tcPr>
          <w:p w14:paraId="68011DE5"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Geometry Unit 6</w:t>
            </w:r>
          </w:p>
        </w:tc>
      </w:tr>
      <w:tr w:rsidR="00281A53" w:rsidRPr="0044195F" w14:paraId="6B721420" w14:textId="77777777" w:rsidTr="00281A53">
        <w:trPr>
          <w:trHeight w:val="620"/>
        </w:trPr>
        <w:tc>
          <w:tcPr>
            <w:tcW w:w="13205" w:type="dxa"/>
            <w:gridSpan w:val="5"/>
            <w:tcBorders>
              <w:bottom w:val="single" w:sz="4" w:space="0" w:color="auto"/>
            </w:tcBorders>
            <w:shd w:val="clear" w:color="auto" w:fill="B6DDE8" w:themeFill="accent5" w:themeFillTint="66"/>
            <w:vAlign w:val="center"/>
          </w:tcPr>
          <w:p w14:paraId="1F6A4890" w14:textId="77777777" w:rsidR="00281A53" w:rsidRPr="007D1227" w:rsidRDefault="00281A53" w:rsidP="00281A53">
            <w:pPr>
              <w:autoSpaceDE w:val="0"/>
              <w:autoSpaceDN w:val="0"/>
              <w:adjustRightInd w:val="0"/>
              <w:rPr>
                <w:rFonts w:ascii="Calibri" w:hAnsi="Calibri" w:cs="Perpetua-Bold"/>
                <w:b/>
                <w:bCs/>
                <w:sz w:val="28"/>
                <w:szCs w:val="28"/>
              </w:rPr>
            </w:pPr>
            <w:r w:rsidRPr="007D1227">
              <w:rPr>
                <w:rFonts w:ascii="Calibri" w:hAnsi="Calibri" w:cs="Arial"/>
                <w:b/>
                <w:sz w:val="28"/>
                <w:szCs w:val="28"/>
              </w:rPr>
              <w:t>Domain:  Conditional Probability and the Rules of Probability</w:t>
            </w:r>
          </w:p>
          <w:p w14:paraId="4B6E8F08" w14:textId="77777777" w:rsidR="00281A53" w:rsidRPr="007D1227" w:rsidRDefault="00281A53" w:rsidP="00281A53">
            <w:pPr>
              <w:autoSpaceDE w:val="0"/>
              <w:autoSpaceDN w:val="0"/>
              <w:adjustRightInd w:val="0"/>
              <w:rPr>
                <w:rFonts w:ascii="Calibri" w:hAnsi="Calibri" w:cs="Perpetua-Bold"/>
                <w:b/>
                <w:bCs/>
                <w:sz w:val="28"/>
                <w:szCs w:val="28"/>
              </w:rPr>
            </w:pPr>
            <w:r w:rsidRPr="007D1227">
              <w:rPr>
                <w:rFonts w:ascii="Calibri" w:hAnsi="Calibri" w:cs="Perpetua-Bold"/>
                <w:b/>
                <w:bCs/>
                <w:sz w:val="28"/>
                <w:szCs w:val="28"/>
              </w:rPr>
              <w:t xml:space="preserve">Cluster:  </w:t>
            </w:r>
            <w:r w:rsidRPr="007D1227">
              <w:rPr>
                <w:rFonts w:ascii="Calibri" w:hAnsi="Calibri"/>
                <w:b/>
                <w:bCs/>
                <w:sz w:val="28"/>
                <w:szCs w:val="28"/>
              </w:rPr>
              <w:t>Understand independence and conditional probability and use them to interpret data</w:t>
            </w:r>
          </w:p>
        </w:tc>
      </w:tr>
      <w:tr w:rsidR="00281A53" w:rsidRPr="000B1B89" w14:paraId="5D1D9AC7" w14:textId="77777777" w:rsidTr="00281A53">
        <w:tc>
          <w:tcPr>
            <w:tcW w:w="1458" w:type="dxa"/>
            <w:gridSpan w:val="2"/>
            <w:tcBorders>
              <w:bottom w:val="single" w:sz="4" w:space="0" w:color="auto"/>
            </w:tcBorders>
            <w:shd w:val="clear" w:color="auto" w:fill="DAEEF3" w:themeFill="accent5" w:themeFillTint="33"/>
          </w:tcPr>
          <w:p w14:paraId="127AF0E3" w14:textId="77777777" w:rsidR="00281A53" w:rsidRPr="007D1227" w:rsidRDefault="00281A53" w:rsidP="00281A53">
            <w:pPr>
              <w:jc w:val="center"/>
              <w:rPr>
                <w:rFonts w:cs="Arial"/>
                <w:b/>
              </w:rPr>
            </w:pPr>
            <w:r w:rsidRPr="007D1227">
              <w:rPr>
                <w:rFonts w:cs="Arial"/>
                <w:b/>
              </w:rPr>
              <w:t>Standards</w:t>
            </w:r>
          </w:p>
        </w:tc>
        <w:tc>
          <w:tcPr>
            <w:tcW w:w="5130" w:type="dxa"/>
            <w:tcBorders>
              <w:bottom w:val="single" w:sz="4" w:space="0" w:color="auto"/>
            </w:tcBorders>
            <w:shd w:val="clear" w:color="auto" w:fill="DAEEF3" w:themeFill="accent5" w:themeFillTint="33"/>
          </w:tcPr>
          <w:p w14:paraId="1177DF41" w14:textId="77777777" w:rsidR="00281A53" w:rsidRPr="007D1227" w:rsidRDefault="00281A53" w:rsidP="00281A53">
            <w:pPr>
              <w:jc w:val="center"/>
              <w:rPr>
                <w:rFonts w:cs="Arial"/>
                <w:b/>
              </w:rPr>
            </w:pPr>
            <w:r w:rsidRPr="007D1227">
              <w:rPr>
                <w:rFonts w:cs="Arial"/>
                <w:b/>
              </w:rPr>
              <w:t>Key ideas and Details</w:t>
            </w:r>
          </w:p>
        </w:tc>
        <w:tc>
          <w:tcPr>
            <w:tcW w:w="6617" w:type="dxa"/>
            <w:gridSpan w:val="2"/>
            <w:tcBorders>
              <w:bottom w:val="single" w:sz="4" w:space="0" w:color="auto"/>
            </w:tcBorders>
            <w:shd w:val="clear" w:color="auto" w:fill="DAEEF3" w:themeFill="accent5" w:themeFillTint="33"/>
          </w:tcPr>
          <w:p w14:paraId="3EBC693A" w14:textId="77777777" w:rsidR="00281A53" w:rsidRPr="007D1227" w:rsidRDefault="00281A53" w:rsidP="00281A53">
            <w:pPr>
              <w:jc w:val="center"/>
              <w:rPr>
                <w:rFonts w:cs="Arial"/>
                <w:b/>
              </w:rPr>
            </w:pPr>
            <w:r w:rsidRPr="007D1227">
              <w:rPr>
                <w:rFonts w:cs="Arial"/>
                <w:b/>
              </w:rPr>
              <w:t>Intervention Supports</w:t>
            </w:r>
          </w:p>
        </w:tc>
      </w:tr>
      <w:tr w:rsidR="00281A53" w:rsidRPr="000B1B89" w14:paraId="1CC13E3B" w14:textId="77777777" w:rsidTr="00281A53">
        <w:tc>
          <w:tcPr>
            <w:tcW w:w="1458" w:type="dxa"/>
            <w:gridSpan w:val="2"/>
          </w:tcPr>
          <w:p w14:paraId="53C7B3C9" w14:textId="77777777" w:rsidR="00281A53" w:rsidRPr="00740470" w:rsidRDefault="00281A53" w:rsidP="00281A53">
            <w:pPr>
              <w:autoSpaceDE w:val="0"/>
              <w:autoSpaceDN w:val="0"/>
              <w:adjustRightInd w:val="0"/>
              <w:ind w:left="540" w:hanging="540"/>
              <w:jc w:val="center"/>
              <w:rPr>
                <w:rFonts w:ascii="Calibri" w:hAnsi="Calibri"/>
                <w:bCs/>
              </w:rPr>
            </w:pPr>
            <w:r w:rsidRPr="00740470">
              <w:rPr>
                <w:rFonts w:ascii="Calibri" w:hAnsi="Calibri"/>
                <w:bCs/>
              </w:rPr>
              <w:t>S.CP.1</w:t>
            </w:r>
          </w:p>
          <w:p w14:paraId="2F490AA6" w14:textId="77777777" w:rsidR="00281A53" w:rsidRPr="00740470" w:rsidRDefault="00281A53" w:rsidP="00281A53">
            <w:pPr>
              <w:autoSpaceDE w:val="0"/>
              <w:autoSpaceDN w:val="0"/>
              <w:adjustRightInd w:val="0"/>
              <w:ind w:left="540" w:hanging="540"/>
              <w:jc w:val="center"/>
              <w:rPr>
                <w:rFonts w:ascii="Calibri" w:hAnsi="Calibri"/>
                <w:bCs/>
              </w:rPr>
            </w:pPr>
          </w:p>
          <w:p w14:paraId="202A59F9" w14:textId="77777777" w:rsidR="00281A53" w:rsidRPr="00740470" w:rsidRDefault="00281A53" w:rsidP="00281A53">
            <w:pPr>
              <w:autoSpaceDE w:val="0"/>
              <w:autoSpaceDN w:val="0"/>
              <w:adjustRightInd w:val="0"/>
              <w:ind w:left="540" w:hanging="540"/>
              <w:jc w:val="center"/>
              <w:rPr>
                <w:rFonts w:ascii="Calibri" w:hAnsi="Calibri"/>
                <w:bCs/>
              </w:rPr>
            </w:pPr>
          </w:p>
          <w:p w14:paraId="13CA6CDE" w14:textId="77777777" w:rsidR="00281A53" w:rsidRPr="00740470" w:rsidRDefault="00281A53" w:rsidP="00281A53">
            <w:pPr>
              <w:autoSpaceDE w:val="0"/>
              <w:autoSpaceDN w:val="0"/>
              <w:adjustRightInd w:val="0"/>
              <w:ind w:left="540" w:hanging="540"/>
              <w:jc w:val="center"/>
              <w:rPr>
                <w:rFonts w:ascii="Calibri" w:hAnsi="Calibri"/>
                <w:bCs/>
              </w:rPr>
            </w:pPr>
          </w:p>
          <w:p w14:paraId="57BF3818" w14:textId="77777777" w:rsidR="00281A53" w:rsidRPr="00740470" w:rsidRDefault="00281A53" w:rsidP="00281A53">
            <w:pPr>
              <w:autoSpaceDE w:val="0"/>
              <w:autoSpaceDN w:val="0"/>
              <w:adjustRightInd w:val="0"/>
              <w:ind w:left="540" w:hanging="540"/>
              <w:jc w:val="center"/>
              <w:rPr>
                <w:rFonts w:ascii="Calibri" w:hAnsi="Calibri"/>
                <w:bCs/>
              </w:rPr>
            </w:pPr>
          </w:p>
          <w:p w14:paraId="5DD7DA71" w14:textId="77777777" w:rsidR="00281A53" w:rsidRPr="00740470" w:rsidRDefault="00281A53" w:rsidP="00281A53">
            <w:pPr>
              <w:autoSpaceDE w:val="0"/>
              <w:autoSpaceDN w:val="0"/>
              <w:adjustRightInd w:val="0"/>
              <w:ind w:left="540" w:hanging="540"/>
              <w:jc w:val="center"/>
              <w:rPr>
                <w:rFonts w:ascii="Calibri" w:hAnsi="Calibri"/>
                <w:bCs/>
              </w:rPr>
            </w:pPr>
          </w:p>
          <w:p w14:paraId="3CE40634" w14:textId="77777777" w:rsidR="00281A53" w:rsidRPr="00740470" w:rsidRDefault="00281A53" w:rsidP="00281A53">
            <w:pPr>
              <w:autoSpaceDE w:val="0"/>
              <w:autoSpaceDN w:val="0"/>
              <w:adjustRightInd w:val="0"/>
              <w:ind w:left="540" w:hanging="540"/>
              <w:jc w:val="center"/>
              <w:rPr>
                <w:rFonts w:ascii="Calibri" w:hAnsi="Calibri"/>
                <w:bCs/>
              </w:rPr>
            </w:pPr>
          </w:p>
          <w:p w14:paraId="12CEDAFA" w14:textId="77777777" w:rsidR="00281A53" w:rsidRPr="00740470" w:rsidRDefault="00281A53" w:rsidP="00281A53">
            <w:pPr>
              <w:autoSpaceDE w:val="0"/>
              <w:autoSpaceDN w:val="0"/>
              <w:adjustRightInd w:val="0"/>
              <w:ind w:left="540" w:hanging="540"/>
              <w:jc w:val="center"/>
              <w:rPr>
                <w:rFonts w:ascii="Calibri" w:hAnsi="Calibri"/>
                <w:bCs/>
              </w:rPr>
            </w:pPr>
            <w:r w:rsidRPr="00740470">
              <w:rPr>
                <w:rFonts w:ascii="Calibri" w:hAnsi="Calibri"/>
                <w:bCs/>
              </w:rPr>
              <w:t>S.CP 2</w:t>
            </w:r>
          </w:p>
          <w:p w14:paraId="24B35362" w14:textId="77777777" w:rsidR="00281A53" w:rsidRPr="00740470" w:rsidRDefault="00281A53" w:rsidP="00281A53">
            <w:pPr>
              <w:autoSpaceDE w:val="0"/>
              <w:autoSpaceDN w:val="0"/>
              <w:adjustRightInd w:val="0"/>
              <w:ind w:left="540" w:hanging="540"/>
              <w:jc w:val="center"/>
              <w:rPr>
                <w:rFonts w:ascii="Calibri" w:hAnsi="Calibri"/>
                <w:bCs/>
              </w:rPr>
            </w:pPr>
          </w:p>
          <w:p w14:paraId="0E9290AD" w14:textId="77777777" w:rsidR="00281A53" w:rsidRPr="00740470" w:rsidRDefault="00281A53" w:rsidP="00281A53">
            <w:pPr>
              <w:autoSpaceDE w:val="0"/>
              <w:autoSpaceDN w:val="0"/>
              <w:adjustRightInd w:val="0"/>
              <w:ind w:left="540" w:hanging="540"/>
              <w:jc w:val="center"/>
              <w:rPr>
                <w:rFonts w:ascii="Calibri" w:hAnsi="Calibri"/>
                <w:bCs/>
              </w:rPr>
            </w:pPr>
          </w:p>
          <w:p w14:paraId="27C4E78F" w14:textId="77777777" w:rsidR="00281A53" w:rsidRPr="00740470" w:rsidRDefault="00281A53" w:rsidP="00281A53">
            <w:pPr>
              <w:autoSpaceDE w:val="0"/>
              <w:autoSpaceDN w:val="0"/>
              <w:adjustRightInd w:val="0"/>
              <w:ind w:left="540" w:hanging="540"/>
              <w:jc w:val="center"/>
              <w:rPr>
                <w:rFonts w:ascii="Calibri" w:hAnsi="Calibri"/>
                <w:bCs/>
              </w:rPr>
            </w:pPr>
          </w:p>
          <w:p w14:paraId="47F420F5" w14:textId="77777777" w:rsidR="00281A53" w:rsidRPr="00740470" w:rsidRDefault="00281A53" w:rsidP="00281A53">
            <w:pPr>
              <w:autoSpaceDE w:val="0"/>
              <w:autoSpaceDN w:val="0"/>
              <w:adjustRightInd w:val="0"/>
              <w:ind w:left="540" w:hanging="540"/>
              <w:jc w:val="center"/>
              <w:rPr>
                <w:rFonts w:ascii="Calibri" w:hAnsi="Calibri"/>
                <w:bCs/>
              </w:rPr>
            </w:pPr>
          </w:p>
          <w:p w14:paraId="7BA11FD5" w14:textId="77777777" w:rsidR="00281A53" w:rsidRPr="00740470" w:rsidRDefault="00281A53" w:rsidP="00281A53">
            <w:pPr>
              <w:autoSpaceDE w:val="0"/>
              <w:autoSpaceDN w:val="0"/>
              <w:adjustRightInd w:val="0"/>
              <w:ind w:left="540" w:hanging="540"/>
              <w:jc w:val="center"/>
              <w:rPr>
                <w:rFonts w:ascii="Calibri" w:hAnsi="Calibri"/>
                <w:bCs/>
              </w:rPr>
            </w:pPr>
          </w:p>
          <w:p w14:paraId="6F4F1D7F" w14:textId="77777777" w:rsidR="00281A53" w:rsidRPr="00740470" w:rsidRDefault="00281A53" w:rsidP="00281A53">
            <w:pPr>
              <w:autoSpaceDE w:val="0"/>
              <w:autoSpaceDN w:val="0"/>
              <w:adjustRightInd w:val="0"/>
              <w:ind w:left="540" w:hanging="540"/>
              <w:jc w:val="center"/>
              <w:rPr>
                <w:rFonts w:ascii="Calibri" w:hAnsi="Calibri"/>
                <w:bCs/>
              </w:rPr>
            </w:pPr>
          </w:p>
          <w:p w14:paraId="492B795D" w14:textId="77777777" w:rsidR="00281A53" w:rsidRPr="00740470" w:rsidRDefault="00281A53" w:rsidP="00281A53">
            <w:pPr>
              <w:autoSpaceDE w:val="0"/>
              <w:autoSpaceDN w:val="0"/>
              <w:adjustRightInd w:val="0"/>
              <w:ind w:left="540" w:hanging="540"/>
              <w:jc w:val="center"/>
              <w:rPr>
                <w:rFonts w:ascii="Calibri" w:hAnsi="Calibri"/>
                <w:bCs/>
              </w:rPr>
            </w:pPr>
            <w:r w:rsidRPr="00740470">
              <w:rPr>
                <w:rFonts w:ascii="Calibri" w:hAnsi="Calibri"/>
                <w:bCs/>
              </w:rPr>
              <w:t>S.CP 3</w:t>
            </w:r>
          </w:p>
          <w:p w14:paraId="23DBB1BD" w14:textId="77777777" w:rsidR="00281A53" w:rsidRPr="00740470" w:rsidRDefault="00281A53" w:rsidP="00281A53">
            <w:pPr>
              <w:autoSpaceDE w:val="0"/>
              <w:autoSpaceDN w:val="0"/>
              <w:adjustRightInd w:val="0"/>
              <w:ind w:left="540" w:hanging="540"/>
              <w:jc w:val="center"/>
              <w:rPr>
                <w:rFonts w:ascii="Calibri" w:hAnsi="Calibri"/>
                <w:bCs/>
              </w:rPr>
            </w:pPr>
          </w:p>
          <w:p w14:paraId="3E3E680B" w14:textId="77777777" w:rsidR="00281A53" w:rsidRPr="00740470" w:rsidRDefault="00281A53" w:rsidP="00281A53">
            <w:pPr>
              <w:autoSpaceDE w:val="0"/>
              <w:autoSpaceDN w:val="0"/>
              <w:adjustRightInd w:val="0"/>
              <w:ind w:left="540" w:hanging="540"/>
              <w:jc w:val="center"/>
              <w:rPr>
                <w:rFonts w:ascii="Calibri" w:hAnsi="Calibri"/>
                <w:bCs/>
              </w:rPr>
            </w:pPr>
          </w:p>
          <w:p w14:paraId="7B2A334D" w14:textId="77777777" w:rsidR="00281A53" w:rsidRPr="00740470" w:rsidRDefault="00281A53" w:rsidP="00281A53">
            <w:pPr>
              <w:autoSpaceDE w:val="0"/>
              <w:autoSpaceDN w:val="0"/>
              <w:adjustRightInd w:val="0"/>
              <w:ind w:left="540" w:hanging="540"/>
              <w:jc w:val="center"/>
              <w:rPr>
                <w:rFonts w:ascii="Calibri" w:hAnsi="Calibri"/>
                <w:bCs/>
              </w:rPr>
            </w:pPr>
          </w:p>
          <w:p w14:paraId="1CFF11DA" w14:textId="77777777" w:rsidR="00281A53" w:rsidRPr="00740470" w:rsidRDefault="00281A53" w:rsidP="00281A53">
            <w:pPr>
              <w:autoSpaceDE w:val="0"/>
              <w:autoSpaceDN w:val="0"/>
              <w:adjustRightInd w:val="0"/>
              <w:ind w:left="540" w:hanging="540"/>
              <w:jc w:val="center"/>
              <w:rPr>
                <w:rFonts w:ascii="Calibri" w:hAnsi="Calibri"/>
                <w:bCs/>
              </w:rPr>
            </w:pPr>
          </w:p>
          <w:p w14:paraId="005C9BDC" w14:textId="77777777" w:rsidR="00281A53" w:rsidRPr="00740470" w:rsidRDefault="00281A53" w:rsidP="00281A53">
            <w:pPr>
              <w:autoSpaceDE w:val="0"/>
              <w:autoSpaceDN w:val="0"/>
              <w:adjustRightInd w:val="0"/>
              <w:ind w:left="540" w:hanging="540"/>
              <w:jc w:val="center"/>
              <w:rPr>
                <w:rFonts w:ascii="Calibri" w:hAnsi="Calibri"/>
                <w:bCs/>
              </w:rPr>
            </w:pPr>
          </w:p>
          <w:p w14:paraId="7BD3FB38" w14:textId="77777777" w:rsidR="00281A53" w:rsidRPr="00740470" w:rsidRDefault="00281A53" w:rsidP="00281A53">
            <w:pPr>
              <w:autoSpaceDE w:val="0"/>
              <w:autoSpaceDN w:val="0"/>
              <w:adjustRightInd w:val="0"/>
              <w:ind w:left="540" w:hanging="540"/>
              <w:jc w:val="center"/>
              <w:rPr>
                <w:rFonts w:ascii="Calibri" w:hAnsi="Calibri"/>
                <w:bCs/>
              </w:rPr>
            </w:pPr>
          </w:p>
          <w:p w14:paraId="0E598B4F" w14:textId="77777777" w:rsidR="00281A53" w:rsidRPr="00740470" w:rsidRDefault="00281A53" w:rsidP="00281A53">
            <w:pPr>
              <w:autoSpaceDE w:val="0"/>
              <w:autoSpaceDN w:val="0"/>
              <w:adjustRightInd w:val="0"/>
              <w:ind w:left="540" w:hanging="540"/>
              <w:jc w:val="center"/>
              <w:rPr>
                <w:rFonts w:ascii="Calibri" w:hAnsi="Calibri"/>
                <w:bCs/>
              </w:rPr>
            </w:pPr>
          </w:p>
          <w:p w14:paraId="1C421039" w14:textId="77777777" w:rsidR="00281A53" w:rsidRPr="00740470" w:rsidRDefault="00281A53" w:rsidP="00281A53">
            <w:pPr>
              <w:autoSpaceDE w:val="0"/>
              <w:autoSpaceDN w:val="0"/>
              <w:adjustRightInd w:val="0"/>
              <w:ind w:left="540" w:hanging="540"/>
              <w:jc w:val="center"/>
              <w:rPr>
                <w:rFonts w:ascii="Calibri" w:hAnsi="Calibri"/>
                <w:bCs/>
              </w:rPr>
            </w:pPr>
            <w:r w:rsidRPr="00740470">
              <w:rPr>
                <w:rFonts w:ascii="Calibri" w:hAnsi="Calibri"/>
                <w:bCs/>
              </w:rPr>
              <w:t>S.CP. 4</w:t>
            </w:r>
          </w:p>
          <w:p w14:paraId="2D7508DD" w14:textId="77777777" w:rsidR="00281A53" w:rsidRPr="00740470" w:rsidRDefault="00281A53" w:rsidP="00281A53">
            <w:pPr>
              <w:autoSpaceDE w:val="0"/>
              <w:autoSpaceDN w:val="0"/>
              <w:adjustRightInd w:val="0"/>
              <w:ind w:left="540" w:hanging="540"/>
              <w:jc w:val="center"/>
              <w:rPr>
                <w:rFonts w:ascii="Calibri" w:hAnsi="Calibri"/>
                <w:bCs/>
              </w:rPr>
            </w:pPr>
          </w:p>
          <w:p w14:paraId="7DE1DBED" w14:textId="77777777" w:rsidR="00281A53" w:rsidRPr="00740470" w:rsidRDefault="00281A53" w:rsidP="00281A53">
            <w:pPr>
              <w:autoSpaceDE w:val="0"/>
              <w:autoSpaceDN w:val="0"/>
              <w:adjustRightInd w:val="0"/>
              <w:ind w:left="540" w:hanging="540"/>
              <w:jc w:val="center"/>
              <w:rPr>
                <w:rFonts w:ascii="Calibri" w:hAnsi="Calibri"/>
                <w:bCs/>
              </w:rPr>
            </w:pPr>
          </w:p>
          <w:p w14:paraId="5CBF048A" w14:textId="77777777" w:rsidR="00281A53" w:rsidRPr="00740470" w:rsidRDefault="00281A53" w:rsidP="00281A53">
            <w:pPr>
              <w:autoSpaceDE w:val="0"/>
              <w:autoSpaceDN w:val="0"/>
              <w:adjustRightInd w:val="0"/>
              <w:ind w:left="540" w:hanging="540"/>
              <w:jc w:val="center"/>
              <w:rPr>
                <w:rFonts w:ascii="Calibri" w:hAnsi="Calibri"/>
                <w:bCs/>
              </w:rPr>
            </w:pPr>
          </w:p>
          <w:p w14:paraId="271DFC46" w14:textId="77777777" w:rsidR="00281A53" w:rsidRPr="00740470" w:rsidRDefault="00281A53" w:rsidP="00281A53">
            <w:pPr>
              <w:autoSpaceDE w:val="0"/>
              <w:autoSpaceDN w:val="0"/>
              <w:adjustRightInd w:val="0"/>
              <w:ind w:left="540" w:hanging="540"/>
              <w:jc w:val="center"/>
              <w:rPr>
                <w:rFonts w:ascii="Calibri" w:hAnsi="Calibri"/>
                <w:bCs/>
              </w:rPr>
            </w:pPr>
          </w:p>
          <w:p w14:paraId="4463D09D" w14:textId="77777777" w:rsidR="00281A53" w:rsidRPr="00740470" w:rsidRDefault="00281A53" w:rsidP="00281A53">
            <w:pPr>
              <w:autoSpaceDE w:val="0"/>
              <w:autoSpaceDN w:val="0"/>
              <w:adjustRightInd w:val="0"/>
              <w:ind w:left="540" w:hanging="540"/>
              <w:jc w:val="center"/>
              <w:rPr>
                <w:rFonts w:ascii="Calibri" w:hAnsi="Calibri"/>
                <w:bCs/>
              </w:rPr>
            </w:pPr>
          </w:p>
          <w:p w14:paraId="4446DFF1" w14:textId="77777777" w:rsidR="00281A53" w:rsidRPr="00740470" w:rsidRDefault="00281A53" w:rsidP="00281A53">
            <w:pPr>
              <w:autoSpaceDE w:val="0"/>
              <w:autoSpaceDN w:val="0"/>
              <w:adjustRightInd w:val="0"/>
              <w:ind w:left="540" w:hanging="540"/>
              <w:jc w:val="center"/>
              <w:rPr>
                <w:rFonts w:ascii="Calibri" w:hAnsi="Calibri"/>
                <w:bCs/>
              </w:rPr>
            </w:pPr>
          </w:p>
          <w:p w14:paraId="6E09F046" w14:textId="77777777" w:rsidR="00281A53" w:rsidRPr="00740470" w:rsidRDefault="00281A53" w:rsidP="00281A53">
            <w:pPr>
              <w:autoSpaceDE w:val="0"/>
              <w:autoSpaceDN w:val="0"/>
              <w:adjustRightInd w:val="0"/>
              <w:ind w:left="540" w:hanging="540"/>
              <w:jc w:val="center"/>
              <w:rPr>
                <w:rFonts w:ascii="Calibri" w:hAnsi="Calibri"/>
                <w:bCs/>
              </w:rPr>
            </w:pPr>
          </w:p>
          <w:p w14:paraId="0E539176" w14:textId="77777777" w:rsidR="00281A53" w:rsidRDefault="00281A53" w:rsidP="00281A53">
            <w:pPr>
              <w:autoSpaceDE w:val="0"/>
              <w:autoSpaceDN w:val="0"/>
              <w:adjustRightInd w:val="0"/>
              <w:ind w:left="540" w:hanging="540"/>
              <w:jc w:val="center"/>
              <w:rPr>
                <w:rFonts w:ascii="Calibri" w:hAnsi="Calibri"/>
                <w:bCs/>
              </w:rPr>
            </w:pPr>
          </w:p>
          <w:p w14:paraId="3700223A" w14:textId="77777777" w:rsidR="00281A53" w:rsidRPr="00740470" w:rsidRDefault="00281A53" w:rsidP="00281A53">
            <w:pPr>
              <w:autoSpaceDE w:val="0"/>
              <w:autoSpaceDN w:val="0"/>
              <w:adjustRightInd w:val="0"/>
              <w:ind w:left="540" w:hanging="540"/>
              <w:jc w:val="center"/>
              <w:rPr>
                <w:rFonts w:ascii="Calibri" w:hAnsi="Calibri"/>
                <w:bCs/>
              </w:rPr>
            </w:pPr>
          </w:p>
          <w:p w14:paraId="1B2DD40E" w14:textId="77777777" w:rsidR="00281A53" w:rsidRPr="00740470" w:rsidRDefault="00281A53" w:rsidP="00281A53">
            <w:pPr>
              <w:autoSpaceDE w:val="0"/>
              <w:autoSpaceDN w:val="0"/>
              <w:adjustRightInd w:val="0"/>
              <w:ind w:left="540" w:hanging="540"/>
              <w:jc w:val="center"/>
              <w:rPr>
                <w:rFonts w:ascii="Calibri" w:hAnsi="Calibri"/>
                <w:bCs/>
              </w:rPr>
            </w:pPr>
          </w:p>
          <w:p w14:paraId="482CCD6A" w14:textId="77777777" w:rsidR="00281A53" w:rsidRPr="00740470" w:rsidRDefault="00281A53" w:rsidP="00281A53">
            <w:pPr>
              <w:autoSpaceDE w:val="0"/>
              <w:autoSpaceDN w:val="0"/>
              <w:adjustRightInd w:val="0"/>
              <w:ind w:left="540" w:hanging="540"/>
              <w:jc w:val="center"/>
              <w:rPr>
                <w:rFonts w:ascii="Calibri" w:hAnsi="Calibri"/>
                <w:bCs/>
              </w:rPr>
            </w:pPr>
          </w:p>
          <w:p w14:paraId="79D13B6A" w14:textId="77777777" w:rsidR="00281A53" w:rsidRPr="00740470" w:rsidRDefault="00281A53" w:rsidP="00281A53">
            <w:pPr>
              <w:autoSpaceDE w:val="0"/>
              <w:autoSpaceDN w:val="0"/>
              <w:adjustRightInd w:val="0"/>
              <w:ind w:left="540" w:hanging="540"/>
              <w:jc w:val="center"/>
              <w:rPr>
                <w:rFonts w:ascii="Calibri" w:hAnsi="Calibri"/>
                <w:bCs/>
              </w:rPr>
            </w:pPr>
          </w:p>
          <w:p w14:paraId="6AE13E87" w14:textId="77777777" w:rsidR="00281A53" w:rsidRPr="00740470" w:rsidRDefault="00281A53" w:rsidP="00281A53">
            <w:pPr>
              <w:autoSpaceDE w:val="0"/>
              <w:autoSpaceDN w:val="0"/>
              <w:adjustRightInd w:val="0"/>
              <w:ind w:left="540" w:hanging="540"/>
              <w:jc w:val="center"/>
              <w:rPr>
                <w:rFonts w:ascii="Calibri" w:hAnsi="Calibri"/>
                <w:bCs/>
              </w:rPr>
            </w:pPr>
            <w:r w:rsidRPr="00740470">
              <w:rPr>
                <w:rFonts w:ascii="Calibri" w:hAnsi="Calibri"/>
                <w:bCs/>
              </w:rPr>
              <w:t>S.CP.5</w:t>
            </w:r>
          </w:p>
          <w:p w14:paraId="5E28A5F8" w14:textId="77777777" w:rsidR="00281A53" w:rsidRPr="00740470" w:rsidRDefault="00281A53" w:rsidP="00281A53">
            <w:pPr>
              <w:autoSpaceDE w:val="0"/>
              <w:autoSpaceDN w:val="0"/>
              <w:adjustRightInd w:val="0"/>
              <w:ind w:left="540" w:hanging="540"/>
              <w:jc w:val="center"/>
              <w:rPr>
                <w:rFonts w:ascii="Calibri" w:hAnsi="Calibri"/>
                <w:bCs/>
              </w:rPr>
            </w:pPr>
          </w:p>
          <w:p w14:paraId="58740EB5" w14:textId="77777777" w:rsidR="00281A53" w:rsidRPr="00740470" w:rsidRDefault="00281A53" w:rsidP="00281A53">
            <w:pPr>
              <w:autoSpaceDE w:val="0"/>
              <w:autoSpaceDN w:val="0"/>
              <w:adjustRightInd w:val="0"/>
              <w:ind w:left="540" w:hanging="540"/>
              <w:jc w:val="center"/>
              <w:rPr>
                <w:rFonts w:ascii="Calibri" w:hAnsi="Calibri"/>
                <w:bCs/>
              </w:rPr>
            </w:pPr>
          </w:p>
          <w:p w14:paraId="77651A01" w14:textId="77777777" w:rsidR="00281A53" w:rsidRPr="00740470" w:rsidRDefault="00281A53" w:rsidP="00281A53">
            <w:pPr>
              <w:autoSpaceDE w:val="0"/>
              <w:autoSpaceDN w:val="0"/>
              <w:adjustRightInd w:val="0"/>
              <w:ind w:left="540" w:hanging="540"/>
              <w:jc w:val="center"/>
              <w:rPr>
                <w:rFonts w:ascii="Calibri" w:hAnsi="Calibri" w:cs="Arial"/>
              </w:rPr>
            </w:pPr>
          </w:p>
        </w:tc>
        <w:tc>
          <w:tcPr>
            <w:tcW w:w="5130" w:type="dxa"/>
          </w:tcPr>
          <w:p w14:paraId="7CA399E9" w14:textId="77777777" w:rsidR="00281A53" w:rsidRPr="00740470" w:rsidRDefault="00281A53" w:rsidP="00281A53">
            <w:pPr>
              <w:pStyle w:val="Default"/>
              <w:rPr>
                <w:rFonts w:ascii="Calibri" w:hAnsi="Calibri"/>
                <w:sz w:val="22"/>
                <w:szCs w:val="22"/>
              </w:rPr>
            </w:pPr>
            <w:r w:rsidRPr="00740470">
              <w:rPr>
                <w:rFonts w:ascii="Calibri" w:hAnsi="Calibri"/>
                <w:bCs/>
                <w:sz w:val="22"/>
                <w:szCs w:val="22"/>
              </w:rPr>
              <w:lastRenderedPageBreak/>
              <w:t xml:space="preserve">Describe events as subsets of a sample space (the set of outcomes) using characteristics (or categories) of the outcomes, or as unions, intersections, or complements of other events (“or”, “and”, “not”). </w:t>
            </w:r>
          </w:p>
          <w:p w14:paraId="2B548219" w14:textId="77777777" w:rsidR="00281A53" w:rsidRPr="00740470" w:rsidRDefault="00281A53" w:rsidP="00281A53">
            <w:pPr>
              <w:pStyle w:val="Default"/>
              <w:rPr>
                <w:rFonts w:ascii="Calibri" w:hAnsi="Calibri"/>
                <w:bCs/>
                <w:sz w:val="22"/>
                <w:szCs w:val="22"/>
              </w:rPr>
            </w:pPr>
            <w:r w:rsidRPr="00740470">
              <w:rPr>
                <w:rFonts w:ascii="Calibri" w:hAnsi="Calibri"/>
                <w:bCs/>
                <w:sz w:val="22"/>
                <w:szCs w:val="22"/>
              </w:rPr>
              <w:t xml:space="preserve">Statistics and Probability is a Modeling Conceptual Category. </w:t>
            </w:r>
          </w:p>
          <w:p w14:paraId="640FB5B2" w14:textId="77777777" w:rsidR="00281A53" w:rsidRPr="00740470" w:rsidRDefault="00281A53" w:rsidP="00281A53">
            <w:pPr>
              <w:pStyle w:val="Default"/>
              <w:rPr>
                <w:rFonts w:ascii="Calibri" w:hAnsi="Calibri"/>
                <w:bCs/>
                <w:sz w:val="22"/>
                <w:szCs w:val="22"/>
              </w:rPr>
            </w:pPr>
          </w:p>
          <w:p w14:paraId="49BA6BD8" w14:textId="77777777" w:rsidR="00281A53" w:rsidRPr="00740470" w:rsidRDefault="00281A53" w:rsidP="00281A53">
            <w:pPr>
              <w:pStyle w:val="Default"/>
              <w:rPr>
                <w:rFonts w:ascii="Calibri" w:hAnsi="Calibri"/>
                <w:sz w:val="22"/>
                <w:szCs w:val="22"/>
              </w:rPr>
            </w:pPr>
            <w:r w:rsidRPr="00740470">
              <w:rPr>
                <w:rFonts w:ascii="Calibri" w:hAnsi="Calibri"/>
                <w:bCs/>
                <w:sz w:val="22"/>
                <w:szCs w:val="22"/>
              </w:rPr>
              <w:t xml:space="preserve">Understand that two events </w:t>
            </w:r>
            <w:r w:rsidRPr="00740470">
              <w:rPr>
                <w:rFonts w:ascii="Calibri" w:hAnsi="Calibri"/>
                <w:bCs/>
                <w:i/>
                <w:iCs/>
                <w:sz w:val="22"/>
                <w:szCs w:val="22"/>
              </w:rPr>
              <w:t xml:space="preserve">A </w:t>
            </w:r>
            <w:r w:rsidRPr="00740470">
              <w:rPr>
                <w:rFonts w:ascii="Calibri" w:hAnsi="Calibri"/>
                <w:bCs/>
                <w:sz w:val="22"/>
                <w:szCs w:val="22"/>
              </w:rPr>
              <w:t xml:space="preserve">and </w:t>
            </w:r>
            <w:r w:rsidRPr="00740470">
              <w:rPr>
                <w:rFonts w:ascii="Calibri" w:hAnsi="Calibri"/>
                <w:bCs/>
                <w:i/>
                <w:iCs/>
                <w:sz w:val="22"/>
                <w:szCs w:val="22"/>
              </w:rPr>
              <w:t xml:space="preserve">B </w:t>
            </w:r>
            <w:r w:rsidRPr="00740470">
              <w:rPr>
                <w:rFonts w:ascii="Calibri" w:hAnsi="Calibri"/>
                <w:bCs/>
                <w:sz w:val="22"/>
                <w:szCs w:val="22"/>
              </w:rPr>
              <w:t xml:space="preserve">are independent if the probability of </w:t>
            </w:r>
            <w:r w:rsidRPr="00740470">
              <w:rPr>
                <w:rFonts w:ascii="Calibri" w:hAnsi="Calibri"/>
                <w:bCs/>
                <w:i/>
                <w:iCs/>
                <w:sz w:val="22"/>
                <w:szCs w:val="22"/>
              </w:rPr>
              <w:t xml:space="preserve">A </w:t>
            </w:r>
            <w:r w:rsidRPr="00740470">
              <w:rPr>
                <w:rFonts w:ascii="Calibri" w:hAnsi="Calibri"/>
                <w:bCs/>
                <w:sz w:val="22"/>
                <w:szCs w:val="22"/>
              </w:rPr>
              <w:t xml:space="preserve">and </w:t>
            </w:r>
            <w:r w:rsidRPr="00740470">
              <w:rPr>
                <w:rFonts w:ascii="Calibri" w:hAnsi="Calibri"/>
                <w:bCs/>
                <w:i/>
                <w:iCs/>
                <w:sz w:val="22"/>
                <w:szCs w:val="22"/>
              </w:rPr>
              <w:t xml:space="preserve">B </w:t>
            </w:r>
            <w:r w:rsidRPr="00740470">
              <w:rPr>
                <w:rFonts w:ascii="Calibri" w:hAnsi="Calibri"/>
                <w:bCs/>
                <w:sz w:val="22"/>
                <w:szCs w:val="22"/>
              </w:rPr>
              <w:t xml:space="preserve">occurring together is the product of their probabilities, and use this characterization to determine if they are independent. </w:t>
            </w:r>
          </w:p>
          <w:p w14:paraId="0FC812D1" w14:textId="77777777" w:rsidR="00281A53" w:rsidRPr="00740470" w:rsidRDefault="00281A53" w:rsidP="00281A53">
            <w:pPr>
              <w:pStyle w:val="Default"/>
              <w:rPr>
                <w:rFonts w:ascii="Calibri" w:hAnsi="Calibri"/>
                <w:bCs/>
                <w:sz w:val="22"/>
                <w:szCs w:val="22"/>
              </w:rPr>
            </w:pPr>
            <w:r w:rsidRPr="00740470">
              <w:rPr>
                <w:rFonts w:ascii="Calibri" w:hAnsi="Calibri"/>
                <w:bCs/>
                <w:sz w:val="22"/>
                <w:szCs w:val="22"/>
              </w:rPr>
              <w:t xml:space="preserve">Statistics and Probability is a Modeling Conceptual Category. </w:t>
            </w:r>
          </w:p>
          <w:p w14:paraId="09868B22" w14:textId="77777777" w:rsidR="00281A53" w:rsidRPr="00740470" w:rsidRDefault="00281A53" w:rsidP="00281A53">
            <w:pPr>
              <w:pStyle w:val="Default"/>
              <w:rPr>
                <w:rFonts w:ascii="Calibri" w:hAnsi="Calibri"/>
                <w:bCs/>
                <w:sz w:val="22"/>
                <w:szCs w:val="22"/>
              </w:rPr>
            </w:pPr>
          </w:p>
          <w:p w14:paraId="09945B77" w14:textId="77777777" w:rsidR="00281A53" w:rsidRPr="000B1B7A" w:rsidRDefault="00281A53" w:rsidP="00281A53">
            <w:pPr>
              <w:pStyle w:val="Default"/>
              <w:rPr>
                <w:rFonts w:ascii="Calibri" w:hAnsi="Calibri"/>
                <w:sz w:val="22"/>
                <w:szCs w:val="22"/>
              </w:rPr>
            </w:pPr>
            <w:r w:rsidRPr="00740470">
              <w:rPr>
                <w:rFonts w:ascii="Calibri" w:hAnsi="Calibri"/>
                <w:bCs/>
                <w:sz w:val="22"/>
                <w:szCs w:val="22"/>
              </w:rPr>
              <w:t xml:space="preserve">Understand the conditional probability of </w:t>
            </w:r>
            <w:r w:rsidRPr="00740470">
              <w:rPr>
                <w:rFonts w:ascii="Calibri" w:hAnsi="Calibri"/>
                <w:bCs/>
                <w:i/>
                <w:iCs/>
                <w:sz w:val="22"/>
                <w:szCs w:val="22"/>
              </w:rPr>
              <w:t xml:space="preserve">A </w:t>
            </w:r>
            <w:r w:rsidRPr="00740470">
              <w:rPr>
                <w:rFonts w:ascii="Calibri" w:hAnsi="Calibri"/>
                <w:bCs/>
                <w:sz w:val="22"/>
                <w:szCs w:val="22"/>
              </w:rPr>
              <w:t xml:space="preserve">given </w:t>
            </w:r>
            <w:r w:rsidRPr="00740470">
              <w:rPr>
                <w:rFonts w:ascii="Calibri" w:hAnsi="Calibri"/>
                <w:bCs/>
                <w:i/>
                <w:iCs/>
                <w:sz w:val="22"/>
                <w:szCs w:val="22"/>
              </w:rPr>
              <w:t xml:space="preserve">B </w:t>
            </w:r>
            <w:r w:rsidRPr="00740470">
              <w:rPr>
                <w:rFonts w:ascii="Calibri" w:hAnsi="Calibri"/>
                <w:bCs/>
                <w:sz w:val="22"/>
                <w:szCs w:val="22"/>
              </w:rPr>
              <w:t xml:space="preserve">as </w:t>
            </w:r>
            <w:r w:rsidRPr="00740470">
              <w:rPr>
                <w:rFonts w:ascii="Calibri" w:hAnsi="Calibri"/>
                <w:bCs/>
                <w:i/>
                <w:iCs/>
                <w:sz w:val="22"/>
                <w:szCs w:val="22"/>
              </w:rPr>
              <w:t>P</w:t>
            </w:r>
            <w:r w:rsidRPr="00740470">
              <w:rPr>
                <w:rFonts w:ascii="Calibri" w:hAnsi="Calibri"/>
                <w:bCs/>
                <w:sz w:val="22"/>
                <w:szCs w:val="22"/>
              </w:rPr>
              <w:t>(</w:t>
            </w:r>
            <w:r w:rsidRPr="00740470">
              <w:rPr>
                <w:rFonts w:ascii="Calibri" w:hAnsi="Calibri"/>
                <w:bCs/>
                <w:i/>
                <w:iCs/>
                <w:sz w:val="22"/>
                <w:szCs w:val="22"/>
              </w:rPr>
              <w:t xml:space="preserve">A </w:t>
            </w:r>
            <w:r w:rsidRPr="00740470">
              <w:rPr>
                <w:rFonts w:ascii="Calibri" w:hAnsi="Calibri"/>
                <w:bCs/>
                <w:sz w:val="22"/>
                <w:szCs w:val="22"/>
              </w:rPr>
              <w:t xml:space="preserve">and </w:t>
            </w:r>
            <w:r w:rsidRPr="00740470">
              <w:rPr>
                <w:rFonts w:ascii="Calibri" w:hAnsi="Calibri"/>
                <w:bCs/>
                <w:i/>
                <w:iCs/>
                <w:sz w:val="22"/>
                <w:szCs w:val="22"/>
              </w:rPr>
              <w:t>B</w:t>
            </w:r>
            <w:r w:rsidRPr="00740470">
              <w:rPr>
                <w:rFonts w:ascii="Calibri" w:hAnsi="Calibri"/>
                <w:bCs/>
                <w:sz w:val="22"/>
                <w:szCs w:val="22"/>
              </w:rPr>
              <w:t>)/</w:t>
            </w:r>
            <w:r w:rsidRPr="00740470">
              <w:rPr>
                <w:rFonts w:ascii="Calibri" w:hAnsi="Calibri"/>
                <w:bCs/>
                <w:i/>
                <w:iCs/>
                <w:sz w:val="22"/>
                <w:szCs w:val="22"/>
              </w:rPr>
              <w:t>P</w:t>
            </w:r>
            <w:r w:rsidRPr="00740470">
              <w:rPr>
                <w:rFonts w:ascii="Calibri" w:hAnsi="Calibri"/>
                <w:bCs/>
                <w:sz w:val="22"/>
                <w:szCs w:val="22"/>
              </w:rPr>
              <w:t>(</w:t>
            </w:r>
            <w:r w:rsidRPr="00740470">
              <w:rPr>
                <w:rFonts w:ascii="Calibri" w:hAnsi="Calibri"/>
                <w:bCs/>
                <w:i/>
                <w:iCs/>
                <w:sz w:val="22"/>
                <w:szCs w:val="22"/>
              </w:rPr>
              <w:t>B</w:t>
            </w:r>
            <w:r w:rsidRPr="00740470">
              <w:rPr>
                <w:rFonts w:ascii="Calibri" w:hAnsi="Calibri"/>
                <w:bCs/>
                <w:sz w:val="22"/>
                <w:szCs w:val="22"/>
              </w:rPr>
              <w:t xml:space="preserve">), and interpret independence of </w:t>
            </w:r>
            <w:r w:rsidRPr="00740470">
              <w:rPr>
                <w:rFonts w:ascii="Calibri" w:hAnsi="Calibri"/>
                <w:bCs/>
                <w:i/>
                <w:iCs/>
                <w:sz w:val="22"/>
                <w:szCs w:val="22"/>
              </w:rPr>
              <w:t xml:space="preserve">A </w:t>
            </w:r>
            <w:r w:rsidRPr="00740470">
              <w:rPr>
                <w:rFonts w:ascii="Calibri" w:hAnsi="Calibri"/>
                <w:bCs/>
                <w:sz w:val="22"/>
                <w:szCs w:val="22"/>
              </w:rPr>
              <w:t xml:space="preserve">and </w:t>
            </w:r>
            <w:r w:rsidRPr="00740470">
              <w:rPr>
                <w:rFonts w:ascii="Calibri" w:hAnsi="Calibri"/>
                <w:bCs/>
                <w:i/>
                <w:iCs/>
                <w:sz w:val="22"/>
                <w:szCs w:val="22"/>
              </w:rPr>
              <w:t xml:space="preserve">B </w:t>
            </w:r>
            <w:r w:rsidRPr="00740470">
              <w:rPr>
                <w:rFonts w:ascii="Calibri" w:hAnsi="Calibri"/>
                <w:bCs/>
                <w:sz w:val="22"/>
                <w:szCs w:val="22"/>
              </w:rPr>
              <w:t xml:space="preserve">as saying that the conditional probability of </w:t>
            </w:r>
            <w:r w:rsidRPr="00740470">
              <w:rPr>
                <w:rFonts w:ascii="Calibri" w:hAnsi="Calibri"/>
                <w:bCs/>
                <w:i/>
                <w:iCs/>
                <w:sz w:val="22"/>
                <w:szCs w:val="22"/>
              </w:rPr>
              <w:t xml:space="preserve">A </w:t>
            </w:r>
            <w:r w:rsidRPr="00740470">
              <w:rPr>
                <w:rFonts w:ascii="Calibri" w:hAnsi="Calibri"/>
                <w:bCs/>
                <w:sz w:val="22"/>
                <w:szCs w:val="22"/>
              </w:rPr>
              <w:t xml:space="preserve">given </w:t>
            </w:r>
            <w:r w:rsidRPr="00740470">
              <w:rPr>
                <w:rFonts w:ascii="Calibri" w:hAnsi="Calibri"/>
                <w:bCs/>
                <w:i/>
                <w:iCs/>
                <w:sz w:val="22"/>
                <w:szCs w:val="22"/>
              </w:rPr>
              <w:t xml:space="preserve">B </w:t>
            </w:r>
            <w:r w:rsidRPr="00740470">
              <w:rPr>
                <w:rFonts w:ascii="Calibri" w:hAnsi="Calibri"/>
                <w:bCs/>
                <w:sz w:val="22"/>
                <w:szCs w:val="22"/>
              </w:rPr>
              <w:t xml:space="preserve">is the same as the probability of </w:t>
            </w:r>
            <w:r w:rsidRPr="00740470">
              <w:rPr>
                <w:rFonts w:ascii="Calibri" w:hAnsi="Calibri"/>
                <w:bCs/>
                <w:i/>
                <w:iCs/>
                <w:sz w:val="22"/>
                <w:szCs w:val="22"/>
              </w:rPr>
              <w:t>A</w:t>
            </w:r>
            <w:r w:rsidRPr="00740470">
              <w:rPr>
                <w:rFonts w:ascii="Calibri" w:hAnsi="Calibri"/>
                <w:bCs/>
                <w:sz w:val="22"/>
                <w:szCs w:val="22"/>
              </w:rPr>
              <w:t xml:space="preserve">, and the conditional probability of </w:t>
            </w:r>
            <w:r w:rsidRPr="00740470">
              <w:rPr>
                <w:rFonts w:ascii="Calibri" w:hAnsi="Calibri"/>
                <w:bCs/>
                <w:i/>
                <w:iCs/>
                <w:sz w:val="22"/>
                <w:szCs w:val="22"/>
              </w:rPr>
              <w:t xml:space="preserve">B </w:t>
            </w:r>
            <w:r w:rsidRPr="00740470">
              <w:rPr>
                <w:rFonts w:ascii="Calibri" w:hAnsi="Calibri"/>
                <w:bCs/>
                <w:sz w:val="22"/>
                <w:szCs w:val="22"/>
              </w:rPr>
              <w:t xml:space="preserve">given </w:t>
            </w:r>
            <w:r w:rsidRPr="00740470">
              <w:rPr>
                <w:rFonts w:ascii="Calibri" w:hAnsi="Calibri"/>
                <w:bCs/>
                <w:i/>
                <w:iCs/>
                <w:sz w:val="22"/>
                <w:szCs w:val="22"/>
              </w:rPr>
              <w:t xml:space="preserve">A </w:t>
            </w:r>
            <w:r w:rsidRPr="00740470">
              <w:rPr>
                <w:rFonts w:ascii="Calibri" w:hAnsi="Calibri"/>
                <w:bCs/>
                <w:sz w:val="22"/>
                <w:szCs w:val="22"/>
              </w:rPr>
              <w:t xml:space="preserve">is the same as the </w:t>
            </w:r>
            <w:r w:rsidRPr="00740470">
              <w:rPr>
                <w:rFonts w:ascii="Calibri" w:hAnsi="Calibri"/>
                <w:bCs/>
                <w:sz w:val="22"/>
                <w:szCs w:val="22"/>
              </w:rPr>
              <w:lastRenderedPageBreak/>
              <w:t xml:space="preserve">probability of </w:t>
            </w:r>
            <w:r w:rsidRPr="00740470">
              <w:rPr>
                <w:rFonts w:ascii="Calibri" w:hAnsi="Calibri"/>
                <w:bCs/>
                <w:i/>
                <w:iCs/>
                <w:sz w:val="22"/>
                <w:szCs w:val="22"/>
              </w:rPr>
              <w:t>B</w:t>
            </w:r>
            <w:r w:rsidRPr="00740470">
              <w:rPr>
                <w:rFonts w:ascii="Calibri" w:hAnsi="Calibri"/>
                <w:bCs/>
                <w:sz w:val="22"/>
                <w:szCs w:val="22"/>
              </w:rPr>
              <w:t>.</w:t>
            </w:r>
            <w:r>
              <w:rPr>
                <w:rFonts w:ascii="Calibri" w:hAnsi="Calibri"/>
                <w:bCs/>
                <w:sz w:val="22"/>
                <w:szCs w:val="22"/>
              </w:rPr>
              <w:t>*</w:t>
            </w:r>
            <w:r w:rsidRPr="00740470">
              <w:rPr>
                <w:rFonts w:ascii="Calibri" w:hAnsi="Calibri"/>
                <w:bCs/>
                <w:sz w:val="22"/>
                <w:szCs w:val="22"/>
              </w:rPr>
              <w:t xml:space="preserve"> Statistics and Probability is a Modeling Conceptual Category. </w:t>
            </w:r>
          </w:p>
          <w:p w14:paraId="1B859BFB" w14:textId="77777777" w:rsidR="00281A53" w:rsidRPr="00740470" w:rsidRDefault="00281A53" w:rsidP="00281A53">
            <w:pPr>
              <w:pStyle w:val="Default"/>
              <w:rPr>
                <w:rFonts w:ascii="Calibri" w:hAnsi="Calibri"/>
                <w:bCs/>
                <w:sz w:val="22"/>
                <w:szCs w:val="22"/>
              </w:rPr>
            </w:pPr>
          </w:p>
          <w:p w14:paraId="6FBDA50D" w14:textId="77777777" w:rsidR="00281A53" w:rsidRPr="00740470" w:rsidRDefault="00281A53" w:rsidP="00281A53">
            <w:pPr>
              <w:pStyle w:val="Default"/>
              <w:rPr>
                <w:rFonts w:ascii="Calibri" w:hAnsi="Calibri"/>
                <w:bCs/>
                <w:sz w:val="22"/>
                <w:szCs w:val="22"/>
              </w:rPr>
            </w:pPr>
            <w:r w:rsidRPr="00740470">
              <w:rPr>
                <w:rFonts w:ascii="Calibri" w:hAnsi="Calibri"/>
                <w:bCs/>
                <w:sz w:val="22"/>
                <w:szCs w:val="22"/>
              </w:rPr>
              <w:t xml:space="preserve">Construct and interpret two-way frequency tables of data when two categories are associated with each object being classified. Use the two-way table as a sample space to decide if events are independent and to approximate conditional probabilities. </w:t>
            </w:r>
            <w:r w:rsidRPr="00740470">
              <w:rPr>
                <w:rFonts w:ascii="Calibri" w:hAnsi="Calibri"/>
                <w:bCs/>
                <w:i/>
                <w:iCs/>
                <w:sz w:val="22"/>
                <w:szCs w:val="22"/>
              </w:rPr>
              <w:t xml:space="preserve">For example, collect data from a random sample of students in your school on their favorite subject among math, science, and English. Estimate the probability that a randomly selected student from your school will favor science given that the student is in 10th grade. Do the same for other subjects and compare the results. </w:t>
            </w:r>
            <w:r w:rsidRPr="00740470">
              <w:rPr>
                <w:rFonts w:ascii="Calibri" w:hAnsi="Calibri"/>
                <w:bCs/>
                <w:sz w:val="22"/>
                <w:szCs w:val="22"/>
              </w:rPr>
              <w:t xml:space="preserve">Statistics and Probability is a Modeling Conceptual Category. </w:t>
            </w:r>
          </w:p>
          <w:p w14:paraId="5971DEC1" w14:textId="77777777" w:rsidR="00281A53" w:rsidRPr="00740470" w:rsidRDefault="00281A53" w:rsidP="00281A53">
            <w:pPr>
              <w:pStyle w:val="Default"/>
              <w:rPr>
                <w:rFonts w:ascii="Calibri" w:hAnsi="Calibri"/>
                <w:bCs/>
                <w:sz w:val="22"/>
                <w:szCs w:val="22"/>
              </w:rPr>
            </w:pPr>
          </w:p>
          <w:p w14:paraId="007B75D9" w14:textId="77777777" w:rsidR="00281A53" w:rsidRPr="00D123AB" w:rsidRDefault="00281A53" w:rsidP="00281A53">
            <w:pPr>
              <w:pStyle w:val="Default"/>
              <w:rPr>
                <w:rFonts w:ascii="Calibri" w:hAnsi="Calibri"/>
                <w:sz w:val="22"/>
                <w:szCs w:val="22"/>
              </w:rPr>
            </w:pPr>
            <w:r w:rsidRPr="00740470">
              <w:rPr>
                <w:rFonts w:ascii="Calibri" w:hAnsi="Calibri"/>
                <w:bCs/>
                <w:sz w:val="22"/>
                <w:szCs w:val="22"/>
              </w:rPr>
              <w:t xml:space="preserve">Recognize and explain the concepts of conditional probability and independence in everyday language and everyday situations. </w:t>
            </w:r>
            <w:r w:rsidRPr="00740470">
              <w:rPr>
                <w:rFonts w:ascii="Calibri" w:hAnsi="Calibri"/>
                <w:bCs/>
                <w:i/>
                <w:iCs/>
                <w:sz w:val="22"/>
                <w:szCs w:val="22"/>
              </w:rPr>
              <w:t xml:space="preserve">For example, compare the chance of having lung cancer if you are a smoker with the chance of being a smoker if you have lung cancer. </w:t>
            </w:r>
            <w:r w:rsidRPr="00740470">
              <w:rPr>
                <w:rFonts w:ascii="Calibri" w:hAnsi="Calibri"/>
                <w:bCs/>
                <w:sz w:val="22"/>
                <w:szCs w:val="22"/>
              </w:rPr>
              <w:t xml:space="preserve">Statistics and Probability is a Modeling Conceptual Category. </w:t>
            </w:r>
          </w:p>
        </w:tc>
        <w:tc>
          <w:tcPr>
            <w:tcW w:w="6617" w:type="dxa"/>
            <w:gridSpan w:val="2"/>
          </w:tcPr>
          <w:p w14:paraId="1B64B03E" w14:textId="77777777" w:rsidR="00281A53" w:rsidRPr="00872996" w:rsidRDefault="00281A53" w:rsidP="00281A53">
            <w:pPr>
              <w:rPr>
                <w:rFonts w:cs="Arial"/>
              </w:rPr>
            </w:pPr>
            <w:r w:rsidRPr="00872996">
              <w:rPr>
                <w:rFonts w:cs="Arial"/>
              </w:rPr>
              <w:lastRenderedPageBreak/>
              <w:t>V: Several videos on probability.</w:t>
            </w:r>
          </w:p>
          <w:p w14:paraId="00CA0D06" w14:textId="77777777" w:rsidR="00281A53" w:rsidRPr="00872996" w:rsidRDefault="00767748" w:rsidP="00281A53">
            <w:pPr>
              <w:rPr>
                <w:rFonts w:cs="Arial"/>
              </w:rPr>
            </w:pPr>
            <w:hyperlink r:id="rId727" w:history="1">
              <w:r w:rsidR="00281A53" w:rsidRPr="00872996">
                <w:rPr>
                  <w:rStyle w:val="Hyperlink"/>
                  <w:rFonts w:cs="Arial"/>
                </w:rPr>
                <w:t>http://www.virtualnerd.com/common-core/hss-statistics-probability/HSS-CP-conditional-probability-rules/A/1\</w:t>
              </w:r>
            </w:hyperlink>
          </w:p>
          <w:p w14:paraId="62625DA1" w14:textId="77777777" w:rsidR="00281A53" w:rsidRPr="00872996" w:rsidRDefault="00281A53" w:rsidP="00281A53">
            <w:pPr>
              <w:rPr>
                <w:rFonts w:cs="Arial"/>
              </w:rPr>
            </w:pPr>
          </w:p>
          <w:p w14:paraId="72AEE5C1" w14:textId="77777777" w:rsidR="00281A53" w:rsidRPr="00872996" w:rsidRDefault="00281A53" w:rsidP="00281A53">
            <w:pPr>
              <w:rPr>
                <w:rFonts w:cs="Arial"/>
              </w:rPr>
            </w:pPr>
            <w:r w:rsidRPr="00872996">
              <w:rPr>
                <w:rFonts w:cs="Arial"/>
              </w:rPr>
              <w:t>ML: Lesson on probability.</w:t>
            </w:r>
          </w:p>
          <w:p w14:paraId="3AB11F44" w14:textId="77777777" w:rsidR="00281A53" w:rsidRPr="00872996" w:rsidRDefault="00767748" w:rsidP="00281A53">
            <w:pPr>
              <w:rPr>
                <w:rFonts w:cs="Arial"/>
              </w:rPr>
            </w:pPr>
            <w:hyperlink r:id="rId728" w:history="1">
              <w:r w:rsidR="00281A53" w:rsidRPr="00872996">
                <w:rPr>
                  <w:rStyle w:val="Hyperlink"/>
                  <w:rFonts w:cs="Arial"/>
                </w:rPr>
                <w:t>http://map.mathshell.org/materials/lessons.php?taskid=225</w:t>
              </w:r>
            </w:hyperlink>
          </w:p>
          <w:p w14:paraId="38093AD0" w14:textId="77777777" w:rsidR="00281A53" w:rsidRPr="00872996" w:rsidRDefault="00281A53" w:rsidP="00281A53">
            <w:pPr>
              <w:rPr>
                <w:rFonts w:cs="Arial"/>
              </w:rPr>
            </w:pPr>
          </w:p>
          <w:p w14:paraId="5521FF80" w14:textId="77777777" w:rsidR="00281A53" w:rsidRPr="00872996" w:rsidRDefault="00281A53" w:rsidP="00281A53">
            <w:pPr>
              <w:rPr>
                <w:rFonts w:cs="Arial"/>
              </w:rPr>
            </w:pPr>
            <w:r w:rsidRPr="00872996">
              <w:rPr>
                <w:rFonts w:cs="Arial"/>
              </w:rPr>
              <w:t xml:space="preserve">ML: A lesson connecting probability to the real world. </w:t>
            </w:r>
          </w:p>
          <w:p w14:paraId="1453A559" w14:textId="77777777" w:rsidR="00281A53" w:rsidRPr="00872996" w:rsidRDefault="00767748" w:rsidP="00281A53">
            <w:pPr>
              <w:rPr>
                <w:rFonts w:cs="Arial"/>
              </w:rPr>
            </w:pPr>
            <w:hyperlink r:id="rId729" w:anchor="task438" w:history="1">
              <w:r w:rsidR="00281A53" w:rsidRPr="00872996">
                <w:rPr>
                  <w:rStyle w:val="Hyperlink"/>
                  <w:rFonts w:cs="Arial"/>
                </w:rPr>
                <w:t>http://map.mathshell.org/materials/lessons.php?taskid=438#task438</w:t>
              </w:r>
            </w:hyperlink>
          </w:p>
          <w:p w14:paraId="67FB049F" w14:textId="77777777" w:rsidR="00281A53" w:rsidRPr="00872996" w:rsidRDefault="00281A53" w:rsidP="00281A53">
            <w:pPr>
              <w:rPr>
                <w:rFonts w:cs="Arial"/>
              </w:rPr>
            </w:pPr>
          </w:p>
          <w:p w14:paraId="23ED37EE" w14:textId="77777777" w:rsidR="00281A53" w:rsidRPr="00872996" w:rsidRDefault="00281A53" w:rsidP="00281A53">
            <w:pPr>
              <w:rPr>
                <w:rFonts w:cs="Arial"/>
              </w:rPr>
            </w:pPr>
            <w:r w:rsidRPr="00872996">
              <w:rPr>
                <w:rFonts w:cs="Arial"/>
              </w:rPr>
              <w:t>A: A short activity relating probability to the Titanic.</w:t>
            </w:r>
          </w:p>
          <w:p w14:paraId="5E877C14" w14:textId="77777777" w:rsidR="00281A53" w:rsidRPr="00872996" w:rsidRDefault="00767748" w:rsidP="00281A53">
            <w:pPr>
              <w:rPr>
                <w:rFonts w:cs="Arial"/>
              </w:rPr>
            </w:pPr>
            <w:hyperlink r:id="rId730" w:history="1">
              <w:r w:rsidR="00281A53" w:rsidRPr="00872996">
                <w:rPr>
                  <w:rStyle w:val="Hyperlink"/>
                  <w:rFonts w:cs="Arial"/>
                </w:rPr>
                <w:t>http://www.cpalms.org/Public/PreviewResource/Preview/44654</w:t>
              </w:r>
            </w:hyperlink>
          </w:p>
          <w:p w14:paraId="0EAFE435" w14:textId="77777777" w:rsidR="00281A53" w:rsidRDefault="00281A53" w:rsidP="00281A53">
            <w:pPr>
              <w:rPr>
                <w:rFonts w:cs="Arial"/>
              </w:rPr>
            </w:pPr>
          </w:p>
          <w:p w14:paraId="0CD29009" w14:textId="77777777" w:rsidR="00281A53" w:rsidRPr="00872996" w:rsidRDefault="00281A53" w:rsidP="00281A53">
            <w:pPr>
              <w:rPr>
                <w:rFonts w:cs="Arial"/>
              </w:rPr>
            </w:pPr>
            <w:r w:rsidRPr="00872996">
              <w:rPr>
                <w:rFonts w:cs="Arial"/>
              </w:rPr>
              <w:t>V: A video on conditional probability.</w:t>
            </w:r>
          </w:p>
          <w:p w14:paraId="04EC6764" w14:textId="77777777" w:rsidR="00281A53" w:rsidRPr="00872996" w:rsidRDefault="00767748" w:rsidP="00281A53">
            <w:pPr>
              <w:rPr>
                <w:rFonts w:cs="Arial"/>
              </w:rPr>
            </w:pPr>
            <w:hyperlink r:id="rId731" w:history="1">
              <w:r w:rsidR="00281A53" w:rsidRPr="00872996">
                <w:rPr>
                  <w:rStyle w:val="Hyperlink"/>
                  <w:rFonts w:cs="Arial"/>
                </w:rPr>
                <w:t>https://www.youtube.com/watch?v=xw6utjoyMi4</w:t>
              </w:r>
            </w:hyperlink>
          </w:p>
          <w:p w14:paraId="7C470AB1" w14:textId="77777777" w:rsidR="00281A53" w:rsidRDefault="00281A53" w:rsidP="00281A53">
            <w:pPr>
              <w:rPr>
                <w:rFonts w:cs="Arial"/>
              </w:rPr>
            </w:pPr>
          </w:p>
          <w:p w14:paraId="4C721E50" w14:textId="77777777" w:rsidR="00281A53" w:rsidRPr="00872996" w:rsidRDefault="00281A53" w:rsidP="00281A53">
            <w:pPr>
              <w:rPr>
                <w:rFonts w:cs="Arial"/>
              </w:rPr>
            </w:pPr>
          </w:p>
          <w:p w14:paraId="5101C033" w14:textId="77777777" w:rsidR="00281A53" w:rsidRPr="00872996" w:rsidRDefault="00281A53" w:rsidP="00281A53">
            <w:pPr>
              <w:rPr>
                <w:rFonts w:cs="Arial"/>
              </w:rPr>
            </w:pPr>
            <w:r w:rsidRPr="00872996">
              <w:rPr>
                <w:rFonts w:cs="Arial"/>
              </w:rPr>
              <w:t>ML: Lesson on independent and dependent events.</w:t>
            </w:r>
          </w:p>
          <w:p w14:paraId="4B3735E6" w14:textId="77777777" w:rsidR="00281A53" w:rsidRPr="00872996" w:rsidRDefault="00767748" w:rsidP="00281A53">
            <w:pPr>
              <w:rPr>
                <w:rFonts w:cs="Arial"/>
              </w:rPr>
            </w:pPr>
            <w:hyperlink r:id="rId732" w:history="1">
              <w:r w:rsidR="00281A53" w:rsidRPr="00872996">
                <w:rPr>
                  <w:rStyle w:val="Hyperlink"/>
                  <w:rFonts w:cs="Arial"/>
                </w:rPr>
                <w:t>http://www.cpalms.org/Public/PreviewResource/Preview/71619</w:t>
              </w:r>
            </w:hyperlink>
          </w:p>
          <w:p w14:paraId="201B9C70" w14:textId="77777777" w:rsidR="00281A53" w:rsidRPr="00872996" w:rsidRDefault="00281A53" w:rsidP="00281A53">
            <w:pPr>
              <w:rPr>
                <w:rFonts w:cs="Arial"/>
              </w:rPr>
            </w:pPr>
          </w:p>
          <w:p w14:paraId="5E4D2D08" w14:textId="77777777" w:rsidR="00281A53" w:rsidRPr="00872996" w:rsidRDefault="00281A53" w:rsidP="00281A53">
            <w:pPr>
              <w:rPr>
                <w:rFonts w:cs="Arial"/>
              </w:rPr>
            </w:pPr>
            <w:r w:rsidRPr="00872996">
              <w:rPr>
                <w:rFonts w:cs="Arial"/>
              </w:rPr>
              <w:t>R: Information on probability.</w:t>
            </w:r>
          </w:p>
          <w:p w14:paraId="51C57C86" w14:textId="77777777" w:rsidR="00281A53" w:rsidRDefault="00767748" w:rsidP="00281A53">
            <w:pPr>
              <w:rPr>
                <w:rFonts w:cs="Arial"/>
              </w:rPr>
            </w:pPr>
            <w:hyperlink r:id="rId733" w:history="1">
              <w:r w:rsidR="00281A53" w:rsidRPr="00DB3C8F">
                <w:rPr>
                  <w:rStyle w:val="Hyperlink"/>
                  <w:rFonts w:cs="Arial"/>
                </w:rPr>
                <w:t>http://www.wyzant.com/resources/lessons/math/statistics_and_probability/probability/further_concepts_in_probability</w:t>
              </w:r>
            </w:hyperlink>
          </w:p>
          <w:p w14:paraId="2046FABF" w14:textId="77777777" w:rsidR="00281A53" w:rsidRPr="00872996" w:rsidRDefault="00281A53" w:rsidP="00281A53">
            <w:pPr>
              <w:rPr>
                <w:rFonts w:cs="Arial"/>
              </w:rPr>
            </w:pPr>
          </w:p>
          <w:p w14:paraId="5E0E3199" w14:textId="77777777" w:rsidR="00281A53" w:rsidRPr="00872996" w:rsidRDefault="00281A53" w:rsidP="00281A53">
            <w:pPr>
              <w:rPr>
                <w:rFonts w:cs="Arial"/>
              </w:rPr>
            </w:pPr>
            <w:r w:rsidRPr="00872996">
              <w:rPr>
                <w:rFonts w:cs="Arial"/>
              </w:rPr>
              <w:t xml:space="preserve">A: An activity involving pennies and probability. </w:t>
            </w:r>
          </w:p>
          <w:p w14:paraId="6191ADF8" w14:textId="77777777" w:rsidR="00281A53" w:rsidRPr="00872996" w:rsidRDefault="00767748" w:rsidP="00281A53">
            <w:pPr>
              <w:rPr>
                <w:rFonts w:cs="Arial"/>
              </w:rPr>
            </w:pPr>
            <w:hyperlink r:id="rId734" w:history="1">
              <w:r w:rsidR="00281A53" w:rsidRPr="00872996">
                <w:rPr>
                  <w:rStyle w:val="Hyperlink"/>
                  <w:rFonts w:cs="Arial"/>
                </w:rPr>
                <w:t>http://alex.state.al.us/lesson_view.php?id=23814</w:t>
              </w:r>
            </w:hyperlink>
          </w:p>
          <w:p w14:paraId="2CCBF8CF" w14:textId="77777777" w:rsidR="00281A53" w:rsidRPr="00872996" w:rsidRDefault="00281A53" w:rsidP="00281A53">
            <w:pPr>
              <w:rPr>
                <w:rFonts w:cs="Arial"/>
              </w:rPr>
            </w:pPr>
          </w:p>
          <w:p w14:paraId="2814DE63" w14:textId="77777777" w:rsidR="00281A53" w:rsidRPr="00872996" w:rsidRDefault="00281A53" w:rsidP="00281A53">
            <w:pPr>
              <w:rPr>
                <w:rFonts w:cs="Arial"/>
              </w:rPr>
            </w:pPr>
            <w:r w:rsidRPr="00872996">
              <w:rPr>
                <w:rFonts w:cs="Arial"/>
              </w:rPr>
              <w:t>R: Information on two-way frequency tables.</w:t>
            </w:r>
          </w:p>
          <w:p w14:paraId="43A456DA" w14:textId="77777777" w:rsidR="00281A53" w:rsidRPr="00872996" w:rsidRDefault="00767748" w:rsidP="00281A53">
            <w:pPr>
              <w:rPr>
                <w:rFonts w:cs="Arial"/>
              </w:rPr>
            </w:pPr>
            <w:hyperlink r:id="rId735" w:history="1">
              <w:r w:rsidR="00281A53" w:rsidRPr="00872996">
                <w:rPr>
                  <w:rStyle w:val="Hyperlink"/>
                  <w:rFonts w:cs="Arial"/>
                </w:rPr>
                <w:t>http://www.stattrek.com/statistics/two-way-table.aspx</w:t>
              </w:r>
            </w:hyperlink>
          </w:p>
          <w:p w14:paraId="12A4CFB3" w14:textId="77777777" w:rsidR="00281A53" w:rsidRPr="00872996" w:rsidRDefault="00281A53" w:rsidP="00281A53">
            <w:pPr>
              <w:rPr>
                <w:rFonts w:cs="Arial"/>
              </w:rPr>
            </w:pPr>
          </w:p>
          <w:p w14:paraId="57C0CC16" w14:textId="77777777" w:rsidR="00281A53" w:rsidRPr="00872996" w:rsidRDefault="00281A53" w:rsidP="00281A53">
            <w:pPr>
              <w:rPr>
                <w:rFonts w:cs="Arial"/>
              </w:rPr>
            </w:pPr>
            <w:r w:rsidRPr="00872996">
              <w:rPr>
                <w:rFonts w:cs="Arial"/>
              </w:rPr>
              <w:t>A: A short activity on independent events.</w:t>
            </w:r>
          </w:p>
          <w:p w14:paraId="1A623B77" w14:textId="77777777" w:rsidR="00281A53" w:rsidRPr="00872996" w:rsidRDefault="00767748" w:rsidP="00281A53">
            <w:pPr>
              <w:rPr>
                <w:rFonts w:cs="Arial"/>
              </w:rPr>
            </w:pPr>
            <w:hyperlink r:id="rId736" w:history="1">
              <w:r w:rsidR="00281A53" w:rsidRPr="00872996">
                <w:rPr>
                  <w:rStyle w:val="Hyperlink"/>
                  <w:rFonts w:cs="Arial"/>
                </w:rPr>
                <w:t>http://www.cpalms.org/Public/PreviewResource/Preview/44646</w:t>
              </w:r>
            </w:hyperlink>
          </w:p>
          <w:p w14:paraId="4590050B" w14:textId="77777777" w:rsidR="00281A53" w:rsidRPr="00872996" w:rsidRDefault="00281A53" w:rsidP="00281A53">
            <w:pPr>
              <w:rPr>
                <w:rFonts w:cs="Arial"/>
              </w:rPr>
            </w:pPr>
          </w:p>
          <w:p w14:paraId="411E5568" w14:textId="77777777" w:rsidR="00281A53" w:rsidRPr="00872996" w:rsidRDefault="00281A53" w:rsidP="00281A53">
            <w:pPr>
              <w:rPr>
                <w:rFonts w:cs="Arial"/>
              </w:rPr>
            </w:pPr>
          </w:p>
          <w:p w14:paraId="43BF4B86" w14:textId="77777777" w:rsidR="00281A53" w:rsidRPr="00872996" w:rsidRDefault="00281A53" w:rsidP="00281A53">
            <w:pPr>
              <w:rPr>
                <w:rFonts w:cs="Arial"/>
              </w:rPr>
            </w:pPr>
          </w:p>
        </w:tc>
      </w:tr>
      <w:tr w:rsidR="00281A53" w:rsidRPr="0044195F" w14:paraId="26ADB8EB" w14:textId="77777777" w:rsidTr="00281A53">
        <w:trPr>
          <w:trHeight w:val="620"/>
        </w:trPr>
        <w:tc>
          <w:tcPr>
            <w:tcW w:w="13205" w:type="dxa"/>
            <w:gridSpan w:val="5"/>
            <w:tcBorders>
              <w:bottom w:val="single" w:sz="4" w:space="0" w:color="auto"/>
            </w:tcBorders>
            <w:shd w:val="clear" w:color="auto" w:fill="B6DDE8" w:themeFill="accent5" w:themeFillTint="66"/>
            <w:vAlign w:val="center"/>
          </w:tcPr>
          <w:p w14:paraId="3C7D1C26" w14:textId="77777777" w:rsidR="00281A53" w:rsidRPr="007D386A" w:rsidRDefault="00281A53" w:rsidP="00281A53">
            <w:pPr>
              <w:autoSpaceDE w:val="0"/>
              <w:autoSpaceDN w:val="0"/>
              <w:adjustRightInd w:val="0"/>
              <w:rPr>
                <w:rFonts w:ascii="Calibri" w:hAnsi="Calibri" w:cs="Perpetua-Bold"/>
                <w:b/>
                <w:bCs/>
                <w:sz w:val="28"/>
                <w:szCs w:val="28"/>
              </w:rPr>
            </w:pPr>
            <w:r w:rsidRPr="007D386A">
              <w:rPr>
                <w:rFonts w:ascii="Calibri" w:hAnsi="Calibri" w:cs="Perpetua-Bold"/>
                <w:b/>
                <w:bCs/>
                <w:sz w:val="28"/>
                <w:szCs w:val="28"/>
              </w:rPr>
              <w:lastRenderedPageBreak/>
              <w:t xml:space="preserve">Cluster:  </w:t>
            </w:r>
            <w:r w:rsidRPr="007D386A">
              <w:rPr>
                <w:rFonts w:ascii="Calibri" w:hAnsi="Calibri"/>
                <w:b/>
                <w:bCs/>
                <w:sz w:val="28"/>
                <w:szCs w:val="28"/>
              </w:rPr>
              <w:t>Use rules of probability to compute probabilities of compound events in a uniform probability model</w:t>
            </w:r>
          </w:p>
        </w:tc>
      </w:tr>
      <w:tr w:rsidR="00281A53" w:rsidRPr="000B1B89" w14:paraId="48DEAC6B" w14:textId="77777777" w:rsidTr="00281A53">
        <w:tc>
          <w:tcPr>
            <w:tcW w:w="1458" w:type="dxa"/>
            <w:gridSpan w:val="2"/>
            <w:tcBorders>
              <w:bottom w:val="single" w:sz="4" w:space="0" w:color="auto"/>
            </w:tcBorders>
            <w:shd w:val="clear" w:color="auto" w:fill="DAEEF3" w:themeFill="accent5" w:themeFillTint="33"/>
          </w:tcPr>
          <w:p w14:paraId="719BE469" w14:textId="77777777" w:rsidR="00281A53" w:rsidRPr="00740470" w:rsidRDefault="00281A53" w:rsidP="00281A53">
            <w:pPr>
              <w:jc w:val="center"/>
              <w:rPr>
                <w:rFonts w:ascii="Calibri" w:hAnsi="Calibri" w:cs="Arial"/>
                <w:b/>
              </w:rPr>
            </w:pPr>
            <w:r w:rsidRPr="00740470">
              <w:rPr>
                <w:rFonts w:ascii="Calibri" w:hAnsi="Calibri" w:cs="Arial"/>
                <w:b/>
              </w:rPr>
              <w:t>Standards</w:t>
            </w:r>
          </w:p>
        </w:tc>
        <w:tc>
          <w:tcPr>
            <w:tcW w:w="5130" w:type="dxa"/>
            <w:tcBorders>
              <w:bottom w:val="single" w:sz="4" w:space="0" w:color="auto"/>
            </w:tcBorders>
            <w:shd w:val="clear" w:color="auto" w:fill="DAEEF3" w:themeFill="accent5" w:themeFillTint="33"/>
          </w:tcPr>
          <w:p w14:paraId="04969692" w14:textId="77777777" w:rsidR="00281A53" w:rsidRPr="00740470" w:rsidRDefault="00281A53" w:rsidP="00281A53">
            <w:pPr>
              <w:jc w:val="center"/>
              <w:rPr>
                <w:rFonts w:ascii="Calibri" w:hAnsi="Calibri" w:cs="Arial"/>
                <w:b/>
              </w:rPr>
            </w:pPr>
            <w:r w:rsidRPr="00740470">
              <w:rPr>
                <w:rFonts w:ascii="Calibri" w:hAnsi="Calibri" w:cs="Arial"/>
                <w:b/>
              </w:rPr>
              <w:t>Key ideas and Details</w:t>
            </w:r>
          </w:p>
        </w:tc>
        <w:tc>
          <w:tcPr>
            <w:tcW w:w="6617" w:type="dxa"/>
            <w:gridSpan w:val="2"/>
            <w:tcBorders>
              <w:bottom w:val="single" w:sz="4" w:space="0" w:color="auto"/>
            </w:tcBorders>
            <w:shd w:val="clear" w:color="auto" w:fill="DAEEF3" w:themeFill="accent5" w:themeFillTint="33"/>
          </w:tcPr>
          <w:p w14:paraId="201B0D6C" w14:textId="77777777" w:rsidR="00281A53" w:rsidRPr="007D1227" w:rsidRDefault="00281A53" w:rsidP="00281A53">
            <w:pPr>
              <w:jc w:val="center"/>
              <w:rPr>
                <w:rFonts w:cs="Arial"/>
                <w:b/>
              </w:rPr>
            </w:pPr>
            <w:r w:rsidRPr="007D1227">
              <w:rPr>
                <w:rFonts w:cs="Arial"/>
                <w:b/>
              </w:rPr>
              <w:t>Intervention Supports</w:t>
            </w:r>
          </w:p>
        </w:tc>
      </w:tr>
      <w:tr w:rsidR="00281A53" w:rsidRPr="000B1B89" w14:paraId="397D2EFF" w14:textId="77777777" w:rsidTr="00281A53">
        <w:tc>
          <w:tcPr>
            <w:tcW w:w="1458" w:type="dxa"/>
            <w:gridSpan w:val="2"/>
          </w:tcPr>
          <w:p w14:paraId="218969F4" w14:textId="77777777" w:rsidR="00281A53" w:rsidRPr="00740470" w:rsidRDefault="00281A53" w:rsidP="00281A53">
            <w:pPr>
              <w:autoSpaceDE w:val="0"/>
              <w:autoSpaceDN w:val="0"/>
              <w:adjustRightInd w:val="0"/>
              <w:ind w:left="540" w:hanging="540"/>
              <w:jc w:val="center"/>
              <w:rPr>
                <w:rFonts w:ascii="Calibri" w:hAnsi="Calibri"/>
                <w:bCs/>
              </w:rPr>
            </w:pPr>
            <w:r w:rsidRPr="00740470">
              <w:rPr>
                <w:rFonts w:ascii="Calibri" w:hAnsi="Calibri"/>
                <w:bCs/>
              </w:rPr>
              <w:t>S.CP.6</w:t>
            </w:r>
          </w:p>
          <w:p w14:paraId="2FB26A64" w14:textId="77777777" w:rsidR="00281A53" w:rsidRPr="00740470" w:rsidRDefault="00281A53" w:rsidP="00281A53">
            <w:pPr>
              <w:autoSpaceDE w:val="0"/>
              <w:autoSpaceDN w:val="0"/>
              <w:adjustRightInd w:val="0"/>
              <w:ind w:left="540" w:hanging="540"/>
              <w:jc w:val="center"/>
              <w:rPr>
                <w:rFonts w:ascii="Calibri" w:hAnsi="Calibri"/>
                <w:bCs/>
              </w:rPr>
            </w:pPr>
          </w:p>
          <w:p w14:paraId="6AA8535F" w14:textId="77777777" w:rsidR="00281A53" w:rsidRPr="00740470" w:rsidRDefault="00281A53" w:rsidP="00281A53">
            <w:pPr>
              <w:autoSpaceDE w:val="0"/>
              <w:autoSpaceDN w:val="0"/>
              <w:adjustRightInd w:val="0"/>
              <w:ind w:left="540" w:hanging="540"/>
              <w:jc w:val="center"/>
              <w:rPr>
                <w:rFonts w:ascii="Calibri" w:hAnsi="Calibri"/>
                <w:bCs/>
              </w:rPr>
            </w:pPr>
          </w:p>
          <w:p w14:paraId="56934392" w14:textId="77777777" w:rsidR="00281A53" w:rsidRPr="00740470" w:rsidRDefault="00281A53" w:rsidP="00281A53">
            <w:pPr>
              <w:autoSpaceDE w:val="0"/>
              <w:autoSpaceDN w:val="0"/>
              <w:adjustRightInd w:val="0"/>
              <w:ind w:left="540" w:hanging="540"/>
              <w:jc w:val="center"/>
              <w:rPr>
                <w:rFonts w:ascii="Calibri" w:hAnsi="Calibri"/>
                <w:bCs/>
              </w:rPr>
            </w:pPr>
          </w:p>
          <w:p w14:paraId="6A940CA1" w14:textId="77777777" w:rsidR="00281A53" w:rsidRPr="00740470" w:rsidRDefault="00281A53" w:rsidP="00281A53">
            <w:pPr>
              <w:autoSpaceDE w:val="0"/>
              <w:autoSpaceDN w:val="0"/>
              <w:adjustRightInd w:val="0"/>
              <w:ind w:left="540" w:hanging="540"/>
              <w:jc w:val="center"/>
              <w:rPr>
                <w:rFonts w:ascii="Calibri" w:hAnsi="Calibri"/>
                <w:bCs/>
              </w:rPr>
            </w:pPr>
            <w:r w:rsidRPr="00740470">
              <w:rPr>
                <w:rFonts w:ascii="Calibri" w:hAnsi="Calibri"/>
                <w:bCs/>
              </w:rPr>
              <w:t>S.CP.7</w:t>
            </w:r>
          </w:p>
          <w:p w14:paraId="4CB57F76" w14:textId="77777777" w:rsidR="00281A53" w:rsidRPr="00740470" w:rsidRDefault="00281A53" w:rsidP="00281A53">
            <w:pPr>
              <w:autoSpaceDE w:val="0"/>
              <w:autoSpaceDN w:val="0"/>
              <w:adjustRightInd w:val="0"/>
              <w:ind w:left="540" w:hanging="540"/>
              <w:jc w:val="center"/>
              <w:rPr>
                <w:rFonts w:ascii="Calibri" w:hAnsi="Calibri"/>
                <w:bCs/>
              </w:rPr>
            </w:pPr>
          </w:p>
          <w:p w14:paraId="69E7BF2F" w14:textId="77777777" w:rsidR="00281A53" w:rsidRPr="00740470" w:rsidRDefault="00281A53" w:rsidP="00281A53">
            <w:pPr>
              <w:autoSpaceDE w:val="0"/>
              <w:autoSpaceDN w:val="0"/>
              <w:adjustRightInd w:val="0"/>
              <w:ind w:left="540" w:hanging="540"/>
              <w:jc w:val="center"/>
              <w:rPr>
                <w:rFonts w:ascii="Calibri" w:hAnsi="Calibri"/>
                <w:bCs/>
              </w:rPr>
            </w:pPr>
          </w:p>
          <w:p w14:paraId="7A9E6ECC" w14:textId="77777777" w:rsidR="00281A53" w:rsidRPr="00740470" w:rsidRDefault="00281A53" w:rsidP="00281A53">
            <w:pPr>
              <w:autoSpaceDE w:val="0"/>
              <w:autoSpaceDN w:val="0"/>
              <w:adjustRightInd w:val="0"/>
              <w:ind w:left="540" w:hanging="540"/>
              <w:jc w:val="center"/>
              <w:rPr>
                <w:rFonts w:ascii="Calibri" w:hAnsi="Calibri"/>
                <w:bCs/>
              </w:rPr>
            </w:pPr>
          </w:p>
          <w:p w14:paraId="2B0D8A90" w14:textId="77777777" w:rsidR="00281A53" w:rsidRPr="00740470" w:rsidRDefault="00281A53" w:rsidP="00281A53">
            <w:pPr>
              <w:autoSpaceDE w:val="0"/>
              <w:autoSpaceDN w:val="0"/>
              <w:adjustRightInd w:val="0"/>
              <w:ind w:left="540" w:hanging="540"/>
              <w:jc w:val="center"/>
              <w:rPr>
                <w:rFonts w:ascii="Calibri" w:hAnsi="Calibri"/>
                <w:bCs/>
              </w:rPr>
            </w:pPr>
          </w:p>
          <w:p w14:paraId="418972EE" w14:textId="77777777" w:rsidR="00281A53" w:rsidRPr="00740470" w:rsidRDefault="00281A53" w:rsidP="00281A53">
            <w:pPr>
              <w:autoSpaceDE w:val="0"/>
              <w:autoSpaceDN w:val="0"/>
              <w:adjustRightInd w:val="0"/>
              <w:ind w:left="540" w:hanging="540"/>
              <w:jc w:val="center"/>
              <w:rPr>
                <w:rFonts w:ascii="Calibri" w:hAnsi="Calibri"/>
                <w:bCs/>
              </w:rPr>
            </w:pPr>
            <w:r w:rsidRPr="00740470">
              <w:rPr>
                <w:rFonts w:ascii="Calibri" w:hAnsi="Calibri"/>
                <w:bCs/>
              </w:rPr>
              <w:t>S.CP.8 (+)</w:t>
            </w:r>
          </w:p>
          <w:p w14:paraId="510AEC47" w14:textId="77777777" w:rsidR="00281A53" w:rsidRPr="00740470" w:rsidRDefault="00281A53" w:rsidP="00281A53">
            <w:pPr>
              <w:autoSpaceDE w:val="0"/>
              <w:autoSpaceDN w:val="0"/>
              <w:adjustRightInd w:val="0"/>
              <w:ind w:left="540" w:hanging="540"/>
              <w:jc w:val="center"/>
              <w:rPr>
                <w:rFonts w:ascii="Calibri" w:hAnsi="Calibri"/>
                <w:bCs/>
              </w:rPr>
            </w:pPr>
          </w:p>
          <w:p w14:paraId="2B173523" w14:textId="77777777" w:rsidR="00281A53" w:rsidRPr="00740470" w:rsidRDefault="00281A53" w:rsidP="00281A53">
            <w:pPr>
              <w:autoSpaceDE w:val="0"/>
              <w:autoSpaceDN w:val="0"/>
              <w:adjustRightInd w:val="0"/>
              <w:ind w:left="540" w:hanging="540"/>
              <w:jc w:val="center"/>
              <w:rPr>
                <w:rFonts w:ascii="Calibri" w:hAnsi="Calibri"/>
                <w:bCs/>
              </w:rPr>
            </w:pPr>
          </w:p>
          <w:p w14:paraId="345E5549" w14:textId="77777777" w:rsidR="00281A53" w:rsidRPr="00740470" w:rsidRDefault="00281A53" w:rsidP="00281A53">
            <w:pPr>
              <w:autoSpaceDE w:val="0"/>
              <w:autoSpaceDN w:val="0"/>
              <w:adjustRightInd w:val="0"/>
              <w:ind w:left="540" w:hanging="540"/>
              <w:jc w:val="center"/>
              <w:rPr>
                <w:rFonts w:ascii="Calibri" w:hAnsi="Calibri"/>
                <w:bCs/>
              </w:rPr>
            </w:pPr>
          </w:p>
          <w:p w14:paraId="21FA95A2" w14:textId="77777777" w:rsidR="00281A53" w:rsidRPr="00740470" w:rsidRDefault="00281A53" w:rsidP="00281A53">
            <w:pPr>
              <w:autoSpaceDE w:val="0"/>
              <w:autoSpaceDN w:val="0"/>
              <w:adjustRightInd w:val="0"/>
              <w:ind w:left="540" w:hanging="540"/>
              <w:jc w:val="center"/>
              <w:rPr>
                <w:rFonts w:ascii="Calibri" w:hAnsi="Calibri"/>
                <w:bCs/>
              </w:rPr>
            </w:pPr>
          </w:p>
          <w:p w14:paraId="254B1F9A" w14:textId="77777777" w:rsidR="00281A53" w:rsidRDefault="00281A53" w:rsidP="00281A53">
            <w:pPr>
              <w:autoSpaceDE w:val="0"/>
              <w:autoSpaceDN w:val="0"/>
              <w:adjustRightInd w:val="0"/>
              <w:ind w:left="540" w:hanging="540"/>
              <w:jc w:val="center"/>
              <w:rPr>
                <w:rFonts w:ascii="Calibri" w:hAnsi="Calibri"/>
                <w:bCs/>
              </w:rPr>
            </w:pPr>
          </w:p>
          <w:p w14:paraId="4E080FD1" w14:textId="77777777" w:rsidR="00281A53" w:rsidRPr="00740470" w:rsidRDefault="00281A53" w:rsidP="00281A53">
            <w:pPr>
              <w:autoSpaceDE w:val="0"/>
              <w:autoSpaceDN w:val="0"/>
              <w:adjustRightInd w:val="0"/>
              <w:ind w:left="540" w:hanging="540"/>
              <w:jc w:val="center"/>
              <w:rPr>
                <w:rFonts w:ascii="Calibri" w:hAnsi="Calibri"/>
                <w:bCs/>
              </w:rPr>
            </w:pPr>
          </w:p>
          <w:p w14:paraId="26539999" w14:textId="77777777" w:rsidR="00281A53" w:rsidRPr="00740470" w:rsidRDefault="00281A53" w:rsidP="00281A53">
            <w:pPr>
              <w:autoSpaceDE w:val="0"/>
              <w:autoSpaceDN w:val="0"/>
              <w:adjustRightInd w:val="0"/>
              <w:ind w:left="540" w:hanging="540"/>
              <w:jc w:val="center"/>
              <w:rPr>
                <w:rFonts w:ascii="Calibri" w:hAnsi="Calibri"/>
                <w:bCs/>
              </w:rPr>
            </w:pPr>
            <w:r w:rsidRPr="00740470">
              <w:rPr>
                <w:rFonts w:ascii="Calibri" w:hAnsi="Calibri"/>
                <w:bCs/>
              </w:rPr>
              <w:t>S.CP.9 (+)</w:t>
            </w:r>
          </w:p>
          <w:p w14:paraId="70383FCC" w14:textId="77777777" w:rsidR="00281A53" w:rsidRPr="00740470" w:rsidRDefault="00281A53" w:rsidP="00281A53">
            <w:pPr>
              <w:autoSpaceDE w:val="0"/>
              <w:autoSpaceDN w:val="0"/>
              <w:adjustRightInd w:val="0"/>
              <w:ind w:left="540" w:hanging="540"/>
              <w:jc w:val="center"/>
              <w:rPr>
                <w:rFonts w:ascii="Calibri" w:hAnsi="Calibri"/>
                <w:bCs/>
              </w:rPr>
            </w:pPr>
          </w:p>
          <w:p w14:paraId="38F45E4F" w14:textId="77777777" w:rsidR="00281A53" w:rsidRPr="00740470" w:rsidRDefault="00281A53" w:rsidP="00281A53">
            <w:pPr>
              <w:autoSpaceDE w:val="0"/>
              <w:autoSpaceDN w:val="0"/>
              <w:adjustRightInd w:val="0"/>
              <w:ind w:left="540" w:hanging="540"/>
              <w:jc w:val="center"/>
              <w:rPr>
                <w:rFonts w:ascii="Calibri" w:hAnsi="Calibri"/>
                <w:bCs/>
              </w:rPr>
            </w:pPr>
          </w:p>
          <w:p w14:paraId="11D2D771" w14:textId="77777777" w:rsidR="00281A53" w:rsidRPr="00740470" w:rsidRDefault="00281A53" w:rsidP="00281A53">
            <w:pPr>
              <w:autoSpaceDE w:val="0"/>
              <w:autoSpaceDN w:val="0"/>
              <w:adjustRightInd w:val="0"/>
              <w:ind w:left="540" w:hanging="540"/>
              <w:jc w:val="center"/>
              <w:rPr>
                <w:rFonts w:ascii="Calibri" w:hAnsi="Calibri"/>
                <w:bCs/>
              </w:rPr>
            </w:pPr>
          </w:p>
          <w:p w14:paraId="609FBC40" w14:textId="77777777" w:rsidR="00281A53" w:rsidRPr="00740470" w:rsidRDefault="00281A53" w:rsidP="00281A53">
            <w:pPr>
              <w:autoSpaceDE w:val="0"/>
              <w:autoSpaceDN w:val="0"/>
              <w:adjustRightInd w:val="0"/>
              <w:ind w:left="540" w:hanging="540"/>
              <w:jc w:val="center"/>
              <w:rPr>
                <w:rFonts w:ascii="Calibri" w:hAnsi="Calibri"/>
                <w:bCs/>
              </w:rPr>
            </w:pPr>
          </w:p>
          <w:p w14:paraId="6B05D7E9" w14:textId="77777777" w:rsidR="00281A53" w:rsidRPr="00740470" w:rsidRDefault="00281A53" w:rsidP="00281A53">
            <w:pPr>
              <w:autoSpaceDE w:val="0"/>
              <w:autoSpaceDN w:val="0"/>
              <w:adjustRightInd w:val="0"/>
              <w:rPr>
                <w:rFonts w:ascii="Calibri" w:hAnsi="Calibri" w:cs="Arial"/>
              </w:rPr>
            </w:pPr>
          </w:p>
        </w:tc>
        <w:tc>
          <w:tcPr>
            <w:tcW w:w="5130" w:type="dxa"/>
          </w:tcPr>
          <w:p w14:paraId="5A38FEBA" w14:textId="77777777" w:rsidR="00281A53" w:rsidRPr="00740470" w:rsidRDefault="00281A53" w:rsidP="00281A53">
            <w:pPr>
              <w:pStyle w:val="Default"/>
              <w:rPr>
                <w:rFonts w:ascii="Calibri" w:hAnsi="Calibri"/>
                <w:sz w:val="22"/>
                <w:szCs w:val="22"/>
              </w:rPr>
            </w:pPr>
            <w:r w:rsidRPr="00740470">
              <w:rPr>
                <w:rFonts w:ascii="Calibri" w:hAnsi="Calibri"/>
                <w:bCs/>
                <w:sz w:val="22"/>
                <w:szCs w:val="22"/>
              </w:rPr>
              <w:lastRenderedPageBreak/>
              <w:t xml:space="preserve">Find the conditional probability of A given B as the fraction of B’s outcomes that also belong to A and interpret the answer in terms of the model. </w:t>
            </w:r>
          </w:p>
          <w:p w14:paraId="579113CA" w14:textId="77777777" w:rsidR="00281A53" w:rsidRPr="00740470" w:rsidRDefault="00281A53" w:rsidP="00281A53">
            <w:pPr>
              <w:pStyle w:val="Default"/>
              <w:rPr>
                <w:rFonts w:ascii="Calibri" w:hAnsi="Calibri"/>
                <w:bCs/>
                <w:sz w:val="22"/>
                <w:szCs w:val="22"/>
              </w:rPr>
            </w:pPr>
          </w:p>
          <w:p w14:paraId="73B10DA3" w14:textId="77777777" w:rsidR="00281A53" w:rsidRPr="00740470" w:rsidRDefault="00281A53" w:rsidP="00281A53">
            <w:pPr>
              <w:pStyle w:val="Default"/>
              <w:rPr>
                <w:rFonts w:ascii="Calibri" w:hAnsi="Calibri"/>
                <w:sz w:val="22"/>
                <w:szCs w:val="22"/>
              </w:rPr>
            </w:pPr>
            <w:r w:rsidRPr="00740470">
              <w:rPr>
                <w:rFonts w:ascii="Calibri" w:hAnsi="Calibri"/>
                <w:bCs/>
                <w:sz w:val="22"/>
                <w:szCs w:val="22"/>
              </w:rPr>
              <w:t xml:space="preserve">Apply the Additional Rule, P(A or B) = P(A) + P(B) – P(A and B) and interpret the answer in terms of the model. </w:t>
            </w:r>
          </w:p>
          <w:p w14:paraId="6A651D93" w14:textId="77777777" w:rsidR="00281A53" w:rsidRPr="00740470" w:rsidRDefault="00281A53" w:rsidP="00281A53">
            <w:pPr>
              <w:pStyle w:val="Default"/>
              <w:rPr>
                <w:rFonts w:ascii="Calibri" w:hAnsi="Calibri"/>
                <w:bCs/>
                <w:sz w:val="22"/>
                <w:szCs w:val="22"/>
              </w:rPr>
            </w:pPr>
            <w:r w:rsidRPr="00740470">
              <w:rPr>
                <w:rFonts w:ascii="Calibri" w:hAnsi="Calibri"/>
                <w:bCs/>
                <w:sz w:val="22"/>
                <w:szCs w:val="22"/>
              </w:rPr>
              <w:t xml:space="preserve">Statistics and Probability is a Modeling Conceptual Category. </w:t>
            </w:r>
          </w:p>
          <w:p w14:paraId="442C77E1" w14:textId="77777777" w:rsidR="00281A53" w:rsidRPr="00740470" w:rsidRDefault="00281A53" w:rsidP="00281A53">
            <w:pPr>
              <w:pStyle w:val="Default"/>
              <w:rPr>
                <w:rFonts w:ascii="Calibri" w:hAnsi="Calibri"/>
                <w:bCs/>
                <w:sz w:val="22"/>
                <w:szCs w:val="22"/>
              </w:rPr>
            </w:pPr>
          </w:p>
          <w:p w14:paraId="78FFC6A8" w14:textId="77777777" w:rsidR="00281A53" w:rsidRPr="00740470" w:rsidRDefault="00281A53" w:rsidP="00281A53">
            <w:pPr>
              <w:pStyle w:val="Default"/>
              <w:rPr>
                <w:rFonts w:ascii="Calibri" w:hAnsi="Calibri"/>
                <w:sz w:val="22"/>
                <w:szCs w:val="22"/>
              </w:rPr>
            </w:pPr>
            <w:r w:rsidRPr="00740470">
              <w:rPr>
                <w:rFonts w:ascii="Calibri" w:hAnsi="Calibri"/>
                <w:bCs/>
                <w:sz w:val="22"/>
                <w:szCs w:val="22"/>
              </w:rPr>
              <w:t xml:space="preserve">Apply the general Multiplication Rule in a uniform probability model, P(A and B) = P(A)P(B|A) = </w:t>
            </w:r>
            <w:r w:rsidRPr="00740470">
              <w:rPr>
                <w:rFonts w:ascii="Calibri" w:hAnsi="Calibri"/>
                <w:bCs/>
                <w:sz w:val="22"/>
                <w:szCs w:val="22"/>
              </w:rPr>
              <w:lastRenderedPageBreak/>
              <w:t xml:space="preserve">P(B)P(A|B), and interpret the answer in terms of the model. </w:t>
            </w:r>
          </w:p>
          <w:p w14:paraId="077505A8" w14:textId="77777777" w:rsidR="00281A53" w:rsidRPr="00740470" w:rsidRDefault="00281A53" w:rsidP="00281A53">
            <w:pPr>
              <w:pStyle w:val="Default"/>
              <w:rPr>
                <w:rFonts w:ascii="Calibri" w:hAnsi="Calibri"/>
                <w:bCs/>
                <w:sz w:val="22"/>
                <w:szCs w:val="22"/>
              </w:rPr>
            </w:pPr>
            <w:r w:rsidRPr="00740470">
              <w:rPr>
                <w:rFonts w:ascii="Calibri" w:hAnsi="Calibri"/>
                <w:bCs/>
                <w:sz w:val="22"/>
                <w:szCs w:val="22"/>
              </w:rPr>
              <w:t xml:space="preserve">Statistics and Probability is a Modeling Conceptual Category. </w:t>
            </w:r>
          </w:p>
          <w:p w14:paraId="2F66C3CA" w14:textId="77777777" w:rsidR="00281A53" w:rsidRPr="00740470" w:rsidRDefault="00281A53" w:rsidP="00281A53">
            <w:pPr>
              <w:pStyle w:val="Default"/>
              <w:rPr>
                <w:rFonts w:ascii="Calibri" w:hAnsi="Calibri"/>
                <w:bCs/>
                <w:sz w:val="22"/>
                <w:szCs w:val="22"/>
              </w:rPr>
            </w:pPr>
          </w:p>
          <w:p w14:paraId="1471FA59" w14:textId="77777777" w:rsidR="00281A53" w:rsidRPr="00740470" w:rsidRDefault="00281A53" w:rsidP="00281A53">
            <w:pPr>
              <w:pStyle w:val="Default"/>
              <w:rPr>
                <w:rFonts w:ascii="Calibri" w:hAnsi="Calibri"/>
                <w:sz w:val="22"/>
                <w:szCs w:val="22"/>
              </w:rPr>
            </w:pPr>
            <w:r w:rsidRPr="00740470">
              <w:rPr>
                <w:rFonts w:ascii="Calibri" w:hAnsi="Calibri"/>
                <w:bCs/>
                <w:sz w:val="22"/>
                <w:szCs w:val="22"/>
              </w:rPr>
              <w:t xml:space="preserve">Use permutations and combinations to compute probabilities of compound events and solve problems. </w:t>
            </w:r>
          </w:p>
          <w:p w14:paraId="739DD343" w14:textId="77777777" w:rsidR="00281A53" w:rsidRPr="00740470" w:rsidRDefault="00281A53" w:rsidP="00281A53">
            <w:pPr>
              <w:pStyle w:val="Default"/>
              <w:rPr>
                <w:rFonts w:ascii="Calibri" w:hAnsi="Calibri"/>
                <w:bCs/>
                <w:sz w:val="22"/>
                <w:szCs w:val="22"/>
              </w:rPr>
            </w:pPr>
            <w:r w:rsidRPr="00740470">
              <w:rPr>
                <w:rFonts w:ascii="Calibri" w:hAnsi="Calibri"/>
                <w:bCs/>
                <w:sz w:val="22"/>
                <w:szCs w:val="22"/>
              </w:rPr>
              <w:t xml:space="preserve">Statistics and Probability is a Modeling Conceptual Category. </w:t>
            </w:r>
          </w:p>
          <w:p w14:paraId="08BEB49E" w14:textId="77777777" w:rsidR="00281A53" w:rsidRPr="00740470" w:rsidRDefault="00281A53" w:rsidP="00281A53">
            <w:pPr>
              <w:pStyle w:val="Default"/>
              <w:rPr>
                <w:rFonts w:ascii="Calibri" w:hAnsi="Calibri"/>
                <w:bCs/>
                <w:sz w:val="22"/>
                <w:szCs w:val="22"/>
              </w:rPr>
            </w:pPr>
          </w:p>
          <w:p w14:paraId="1723CDDE" w14:textId="77777777" w:rsidR="00281A53" w:rsidRPr="00740470" w:rsidRDefault="00281A53" w:rsidP="00281A53">
            <w:pPr>
              <w:pStyle w:val="Default"/>
              <w:rPr>
                <w:rFonts w:ascii="Calibri" w:hAnsi="Calibri"/>
                <w:bCs/>
                <w:sz w:val="22"/>
                <w:szCs w:val="22"/>
              </w:rPr>
            </w:pPr>
          </w:p>
          <w:p w14:paraId="539D8787" w14:textId="77777777" w:rsidR="00281A53" w:rsidRDefault="00281A53" w:rsidP="00281A53">
            <w:pPr>
              <w:pStyle w:val="Default"/>
              <w:rPr>
                <w:rFonts w:ascii="Calibri" w:hAnsi="Calibri" w:cs="Arial"/>
                <w:sz w:val="22"/>
                <w:szCs w:val="22"/>
              </w:rPr>
            </w:pPr>
          </w:p>
          <w:p w14:paraId="5D6523A0" w14:textId="77777777" w:rsidR="00281A53" w:rsidRDefault="00281A53" w:rsidP="00281A53">
            <w:pPr>
              <w:pStyle w:val="Default"/>
              <w:rPr>
                <w:rFonts w:ascii="Calibri" w:hAnsi="Calibri" w:cs="Arial"/>
                <w:sz w:val="22"/>
                <w:szCs w:val="22"/>
              </w:rPr>
            </w:pPr>
          </w:p>
          <w:p w14:paraId="0C14AC50" w14:textId="77777777" w:rsidR="00281A53" w:rsidRDefault="00281A53" w:rsidP="00281A53">
            <w:pPr>
              <w:pStyle w:val="Default"/>
              <w:rPr>
                <w:rFonts w:ascii="Calibri" w:hAnsi="Calibri" w:cs="Arial"/>
                <w:sz w:val="22"/>
                <w:szCs w:val="22"/>
              </w:rPr>
            </w:pPr>
          </w:p>
          <w:p w14:paraId="10231DDB" w14:textId="77777777" w:rsidR="00281A53" w:rsidRDefault="00281A53" w:rsidP="00281A53">
            <w:pPr>
              <w:pStyle w:val="Default"/>
              <w:rPr>
                <w:rFonts w:ascii="Calibri" w:hAnsi="Calibri" w:cs="Arial"/>
                <w:sz w:val="22"/>
                <w:szCs w:val="22"/>
              </w:rPr>
            </w:pPr>
          </w:p>
          <w:p w14:paraId="2E3D1527" w14:textId="77777777" w:rsidR="00281A53" w:rsidRDefault="00281A53" w:rsidP="00281A53">
            <w:pPr>
              <w:pStyle w:val="Default"/>
              <w:rPr>
                <w:rFonts w:ascii="Calibri" w:hAnsi="Calibri" w:cs="Arial"/>
                <w:sz w:val="22"/>
                <w:szCs w:val="22"/>
              </w:rPr>
            </w:pPr>
          </w:p>
          <w:p w14:paraId="786154A7" w14:textId="77777777" w:rsidR="00281A53" w:rsidRPr="00740470" w:rsidRDefault="00281A53" w:rsidP="00281A53">
            <w:pPr>
              <w:pStyle w:val="Default"/>
              <w:rPr>
                <w:rFonts w:ascii="Calibri" w:hAnsi="Calibri" w:cs="Arial"/>
                <w:sz w:val="22"/>
                <w:szCs w:val="22"/>
              </w:rPr>
            </w:pPr>
          </w:p>
        </w:tc>
        <w:tc>
          <w:tcPr>
            <w:tcW w:w="6617" w:type="dxa"/>
            <w:gridSpan w:val="2"/>
          </w:tcPr>
          <w:p w14:paraId="48F9828E" w14:textId="77777777" w:rsidR="00281A53" w:rsidRPr="00D827D7" w:rsidRDefault="00281A53" w:rsidP="00281A53">
            <w:pPr>
              <w:rPr>
                <w:rFonts w:cs="Arial"/>
              </w:rPr>
            </w:pPr>
            <w:r w:rsidRPr="00D827D7">
              <w:rPr>
                <w:rFonts w:cs="Arial"/>
              </w:rPr>
              <w:lastRenderedPageBreak/>
              <w:t>V: Videos on conditional probability.</w:t>
            </w:r>
          </w:p>
          <w:p w14:paraId="27124D0A" w14:textId="77777777" w:rsidR="00281A53" w:rsidRPr="00D827D7" w:rsidRDefault="00767748" w:rsidP="00281A53">
            <w:pPr>
              <w:rPr>
                <w:rFonts w:cs="Arial"/>
              </w:rPr>
            </w:pPr>
            <w:hyperlink r:id="rId737" w:history="1">
              <w:r w:rsidR="00281A53" w:rsidRPr="00D827D7">
                <w:rPr>
                  <w:rStyle w:val="Hyperlink"/>
                  <w:rFonts w:cs="Arial"/>
                </w:rPr>
                <w:t>http://www.onlinemathlearning.com/compound-conditional-probability-cp6.html</w:t>
              </w:r>
            </w:hyperlink>
          </w:p>
          <w:p w14:paraId="04224F1B" w14:textId="77777777" w:rsidR="00281A53" w:rsidRDefault="00281A53" w:rsidP="00281A53">
            <w:pPr>
              <w:rPr>
                <w:rFonts w:cs="Arial"/>
              </w:rPr>
            </w:pPr>
          </w:p>
          <w:p w14:paraId="33416373" w14:textId="77777777" w:rsidR="00281A53" w:rsidRDefault="00281A53" w:rsidP="00281A53">
            <w:pPr>
              <w:rPr>
                <w:rFonts w:cs="Arial"/>
              </w:rPr>
            </w:pPr>
          </w:p>
          <w:p w14:paraId="6E9105CC" w14:textId="77777777" w:rsidR="00281A53" w:rsidRPr="00D827D7" w:rsidRDefault="00281A53" w:rsidP="00281A53">
            <w:pPr>
              <w:rPr>
                <w:rFonts w:cs="Arial"/>
              </w:rPr>
            </w:pPr>
          </w:p>
          <w:p w14:paraId="4C9846D7" w14:textId="77777777" w:rsidR="00281A53" w:rsidRPr="00D827D7" w:rsidRDefault="00281A53" w:rsidP="00281A53">
            <w:pPr>
              <w:rPr>
                <w:rFonts w:cs="Arial"/>
              </w:rPr>
            </w:pPr>
            <w:r w:rsidRPr="00D827D7">
              <w:rPr>
                <w:rFonts w:cs="Arial"/>
              </w:rPr>
              <w:t>R: Discusses standard S.CP.6 and provides examples.</w:t>
            </w:r>
          </w:p>
          <w:p w14:paraId="08E276F5" w14:textId="77777777" w:rsidR="00281A53" w:rsidRPr="00D827D7" w:rsidRDefault="00767748" w:rsidP="00281A53">
            <w:pPr>
              <w:rPr>
                <w:rFonts w:cs="Arial"/>
              </w:rPr>
            </w:pPr>
            <w:hyperlink r:id="rId738" w:history="1">
              <w:r w:rsidR="00281A53" w:rsidRPr="00D827D7">
                <w:rPr>
                  <w:rStyle w:val="Hyperlink"/>
                  <w:rFonts w:cs="Arial"/>
                </w:rPr>
                <w:t>http://www.shmoop.com/common-core-standards/ccss-hs-s-cp-6.html</w:t>
              </w:r>
            </w:hyperlink>
          </w:p>
          <w:p w14:paraId="72FA481A" w14:textId="77777777" w:rsidR="00281A53" w:rsidRPr="00D827D7" w:rsidRDefault="00281A53" w:rsidP="00281A53">
            <w:pPr>
              <w:rPr>
                <w:rFonts w:cs="Arial"/>
              </w:rPr>
            </w:pPr>
          </w:p>
          <w:p w14:paraId="06AD0902" w14:textId="77777777" w:rsidR="00281A53" w:rsidRPr="00D827D7" w:rsidRDefault="00281A53" w:rsidP="00281A53">
            <w:pPr>
              <w:rPr>
                <w:rFonts w:cs="Arial"/>
              </w:rPr>
            </w:pPr>
            <w:r w:rsidRPr="00D827D7">
              <w:rPr>
                <w:rFonts w:cs="Arial"/>
              </w:rPr>
              <w:t>V: Video on the addition rule.</w:t>
            </w:r>
          </w:p>
          <w:p w14:paraId="373F3312" w14:textId="77777777" w:rsidR="00281A53" w:rsidRPr="00D827D7" w:rsidRDefault="00767748" w:rsidP="00281A53">
            <w:pPr>
              <w:pStyle w:val="PlainText"/>
              <w:rPr>
                <w:rFonts w:asciiTheme="minorHAnsi" w:hAnsiTheme="minorHAnsi"/>
              </w:rPr>
            </w:pPr>
            <w:hyperlink r:id="rId739" w:history="1">
              <w:r w:rsidR="00281A53" w:rsidRPr="00D827D7">
                <w:rPr>
                  <w:rStyle w:val="Hyperlink"/>
                  <w:rFonts w:asciiTheme="minorHAnsi" w:hAnsiTheme="minorHAnsi"/>
                </w:rPr>
                <w:t xml:space="preserve">http://www.khanacademy.org/math/precalculus/prob_comb/ </w:t>
              </w:r>
              <w:r w:rsidR="00281A53" w:rsidRPr="00D827D7">
                <w:rPr>
                  <w:rStyle w:val="Hyperlink"/>
                  <w:rFonts w:asciiTheme="minorHAnsi" w:hAnsiTheme="minorHAnsi"/>
                </w:rPr>
                <w:lastRenderedPageBreak/>
                <w:t>addition_rule_prob_precalc/v/addition-rule-for-probability</w:t>
              </w:r>
            </w:hyperlink>
          </w:p>
          <w:p w14:paraId="0E970CDD" w14:textId="77777777" w:rsidR="00281A53" w:rsidRPr="00D827D7" w:rsidRDefault="00281A53" w:rsidP="00281A53">
            <w:pPr>
              <w:pStyle w:val="PlainText"/>
              <w:rPr>
                <w:rFonts w:asciiTheme="minorHAnsi" w:hAnsiTheme="minorHAnsi"/>
              </w:rPr>
            </w:pPr>
          </w:p>
          <w:p w14:paraId="53D52D29" w14:textId="77777777" w:rsidR="00281A53" w:rsidRPr="00D827D7" w:rsidRDefault="00281A53" w:rsidP="00281A53">
            <w:pPr>
              <w:rPr>
                <w:szCs w:val="21"/>
              </w:rPr>
            </w:pPr>
            <w:r w:rsidRPr="00D827D7">
              <w:rPr>
                <w:szCs w:val="21"/>
              </w:rPr>
              <w:t>R: Discusses standard S.CP.8 and provides examples.</w:t>
            </w:r>
          </w:p>
          <w:p w14:paraId="3432648C" w14:textId="77777777" w:rsidR="00281A53" w:rsidRPr="00D827D7" w:rsidRDefault="00767748" w:rsidP="00281A53">
            <w:pPr>
              <w:rPr>
                <w:rFonts w:cs="Arial"/>
              </w:rPr>
            </w:pPr>
            <w:hyperlink r:id="rId740" w:history="1">
              <w:r w:rsidR="00281A53" w:rsidRPr="00D827D7">
                <w:rPr>
                  <w:rStyle w:val="Hyperlink"/>
                  <w:rFonts w:cs="Arial"/>
                </w:rPr>
                <w:t>http://www.shmoop.com/common-core-standards/ccss-hs-s-cp-8.html</w:t>
              </w:r>
            </w:hyperlink>
          </w:p>
          <w:p w14:paraId="0C4822DC" w14:textId="77777777" w:rsidR="00281A53" w:rsidRPr="00D827D7" w:rsidRDefault="00281A53" w:rsidP="00281A53">
            <w:pPr>
              <w:rPr>
                <w:rFonts w:cs="Arial"/>
              </w:rPr>
            </w:pPr>
          </w:p>
          <w:p w14:paraId="466DF6C9" w14:textId="77777777" w:rsidR="00281A53" w:rsidRPr="00D827D7" w:rsidRDefault="00281A53" w:rsidP="00281A53">
            <w:pPr>
              <w:rPr>
                <w:rFonts w:cs="Arial"/>
              </w:rPr>
            </w:pPr>
            <w:r w:rsidRPr="00D827D7">
              <w:rPr>
                <w:rFonts w:cs="Arial"/>
              </w:rPr>
              <w:t>V: Several videos on the multiplication rule.</w:t>
            </w:r>
          </w:p>
          <w:p w14:paraId="03A164F3" w14:textId="77777777" w:rsidR="00281A53" w:rsidRPr="00D827D7" w:rsidRDefault="00767748" w:rsidP="00281A53">
            <w:pPr>
              <w:rPr>
                <w:rFonts w:cs="Arial"/>
              </w:rPr>
            </w:pPr>
            <w:hyperlink r:id="rId741" w:history="1">
              <w:r w:rsidR="00281A53" w:rsidRPr="00D827D7">
                <w:rPr>
                  <w:rStyle w:val="Hyperlink"/>
                  <w:rFonts w:cs="Arial"/>
                </w:rPr>
                <w:t>http://www.onlinemathlearning.com/multiplication-rule-probability-cp8.html</w:t>
              </w:r>
            </w:hyperlink>
          </w:p>
          <w:p w14:paraId="61AA6F47" w14:textId="77777777" w:rsidR="00281A53" w:rsidRPr="00D827D7" w:rsidRDefault="00281A53" w:rsidP="00281A53">
            <w:pPr>
              <w:rPr>
                <w:rFonts w:cs="Arial"/>
              </w:rPr>
            </w:pPr>
          </w:p>
          <w:p w14:paraId="627BEF0D" w14:textId="77777777" w:rsidR="00281A53" w:rsidRPr="00D827D7" w:rsidRDefault="00281A53" w:rsidP="00281A53">
            <w:pPr>
              <w:rPr>
                <w:rFonts w:cs="Arial"/>
              </w:rPr>
            </w:pPr>
            <w:r w:rsidRPr="00D827D7">
              <w:rPr>
                <w:rFonts w:cs="Arial"/>
              </w:rPr>
              <w:t>R: Shows examples of permutations and combinations.</w:t>
            </w:r>
          </w:p>
          <w:p w14:paraId="478EB404" w14:textId="77777777" w:rsidR="00281A53" w:rsidRPr="00D827D7" w:rsidRDefault="00767748" w:rsidP="00281A53">
            <w:pPr>
              <w:rPr>
                <w:rFonts w:cs="Arial"/>
              </w:rPr>
            </w:pPr>
            <w:hyperlink r:id="rId742" w:history="1">
              <w:r w:rsidR="00281A53" w:rsidRPr="00D827D7">
                <w:rPr>
                  <w:rStyle w:val="Hyperlink"/>
                  <w:rFonts w:cs="Arial"/>
                </w:rPr>
                <w:t>http://www.mathsisfun.com/combinatorics/combinations-permutations.html</w:t>
              </w:r>
            </w:hyperlink>
          </w:p>
          <w:p w14:paraId="489CE5AE" w14:textId="77777777" w:rsidR="00281A53" w:rsidRPr="00D827D7" w:rsidRDefault="00281A53" w:rsidP="00281A53">
            <w:pPr>
              <w:rPr>
                <w:rFonts w:cs="Arial"/>
              </w:rPr>
            </w:pPr>
          </w:p>
          <w:p w14:paraId="46241116" w14:textId="77777777" w:rsidR="00281A53" w:rsidRPr="00D827D7" w:rsidRDefault="00281A53" w:rsidP="00281A53">
            <w:pPr>
              <w:rPr>
                <w:rFonts w:cs="Arial"/>
              </w:rPr>
            </w:pPr>
            <w:r w:rsidRPr="00D827D7">
              <w:rPr>
                <w:rFonts w:cs="Arial"/>
              </w:rPr>
              <w:t>V: Several videos and examples of permutations and combinations.</w:t>
            </w:r>
          </w:p>
          <w:p w14:paraId="70B060C4" w14:textId="77777777" w:rsidR="00281A53" w:rsidRPr="006C1DA6" w:rsidRDefault="00767748" w:rsidP="00281A53">
            <w:pPr>
              <w:rPr>
                <w:rFonts w:cs="Arial"/>
                <w:color w:val="0000FF" w:themeColor="hyperlink"/>
                <w:u w:val="single"/>
              </w:rPr>
            </w:pPr>
            <w:hyperlink r:id="rId743" w:history="1">
              <w:r w:rsidR="00281A53" w:rsidRPr="00D827D7">
                <w:rPr>
                  <w:rStyle w:val="Hyperlink"/>
                  <w:rFonts w:cs="Arial"/>
                </w:rPr>
                <w:t>http://www.khanacademy.org/math/precalculus/prob_comb/combinatorics_precalc/v/combinations</w:t>
              </w:r>
            </w:hyperlink>
          </w:p>
        </w:tc>
      </w:tr>
      <w:tr w:rsidR="00281A53" w:rsidRPr="0044195F" w14:paraId="1F981C3A" w14:textId="77777777" w:rsidTr="00281A53">
        <w:trPr>
          <w:trHeight w:val="620"/>
        </w:trPr>
        <w:tc>
          <w:tcPr>
            <w:tcW w:w="13205" w:type="dxa"/>
            <w:gridSpan w:val="5"/>
            <w:tcBorders>
              <w:bottom w:val="single" w:sz="4" w:space="0" w:color="auto"/>
            </w:tcBorders>
            <w:shd w:val="clear" w:color="auto" w:fill="B6DDE8" w:themeFill="accent5" w:themeFillTint="66"/>
            <w:vAlign w:val="center"/>
          </w:tcPr>
          <w:p w14:paraId="1280C6C7" w14:textId="77777777" w:rsidR="00281A53" w:rsidRPr="007D1227" w:rsidRDefault="00281A53" w:rsidP="00281A53">
            <w:pPr>
              <w:autoSpaceDE w:val="0"/>
              <w:autoSpaceDN w:val="0"/>
              <w:adjustRightInd w:val="0"/>
              <w:rPr>
                <w:rFonts w:ascii="Calibri" w:hAnsi="Calibri" w:cs="Perpetua-Bold"/>
                <w:b/>
                <w:bCs/>
                <w:sz w:val="28"/>
                <w:szCs w:val="28"/>
              </w:rPr>
            </w:pPr>
            <w:r w:rsidRPr="007D1227">
              <w:rPr>
                <w:rFonts w:ascii="Calibri" w:hAnsi="Calibri" w:cs="Perpetua-Bold"/>
                <w:b/>
                <w:bCs/>
                <w:sz w:val="28"/>
                <w:szCs w:val="28"/>
              </w:rPr>
              <w:lastRenderedPageBreak/>
              <w:t>Domain: Using Probability to Make Decisions</w:t>
            </w:r>
          </w:p>
          <w:p w14:paraId="71568779" w14:textId="77777777" w:rsidR="00281A53" w:rsidRPr="007D1227" w:rsidRDefault="00281A53" w:rsidP="00281A53">
            <w:pPr>
              <w:autoSpaceDE w:val="0"/>
              <w:autoSpaceDN w:val="0"/>
              <w:adjustRightInd w:val="0"/>
              <w:rPr>
                <w:rFonts w:ascii="Calibri" w:hAnsi="Calibri" w:cs="Perpetua-Bold"/>
                <w:b/>
                <w:bCs/>
                <w:sz w:val="28"/>
                <w:szCs w:val="28"/>
              </w:rPr>
            </w:pPr>
            <w:r w:rsidRPr="007D1227">
              <w:rPr>
                <w:rFonts w:ascii="Calibri" w:hAnsi="Calibri" w:cs="Perpetua-Bold"/>
                <w:b/>
                <w:bCs/>
                <w:sz w:val="28"/>
                <w:szCs w:val="28"/>
              </w:rPr>
              <w:t xml:space="preserve">Cluster:  </w:t>
            </w:r>
            <w:r w:rsidRPr="007D1227">
              <w:rPr>
                <w:b/>
                <w:bCs/>
                <w:sz w:val="28"/>
                <w:szCs w:val="28"/>
              </w:rPr>
              <w:t>Use probability to evaluate outcomes of decisions</w:t>
            </w:r>
          </w:p>
        </w:tc>
      </w:tr>
      <w:tr w:rsidR="00281A53" w:rsidRPr="000B1B89" w14:paraId="60AADAFB" w14:textId="77777777" w:rsidTr="00281A53">
        <w:tc>
          <w:tcPr>
            <w:tcW w:w="1415" w:type="dxa"/>
            <w:tcBorders>
              <w:bottom w:val="single" w:sz="4" w:space="0" w:color="auto"/>
            </w:tcBorders>
            <w:shd w:val="clear" w:color="auto" w:fill="DAEEF3" w:themeFill="accent5" w:themeFillTint="33"/>
          </w:tcPr>
          <w:p w14:paraId="297FACDF" w14:textId="77777777" w:rsidR="00281A53" w:rsidRPr="007D1227" w:rsidRDefault="00281A53" w:rsidP="00281A53">
            <w:pPr>
              <w:jc w:val="center"/>
              <w:rPr>
                <w:rFonts w:ascii="Calibri" w:hAnsi="Calibri" w:cs="Arial"/>
                <w:b/>
              </w:rPr>
            </w:pPr>
            <w:r w:rsidRPr="007D1227">
              <w:rPr>
                <w:rFonts w:ascii="Calibri" w:hAnsi="Calibri" w:cs="Arial"/>
                <w:b/>
              </w:rPr>
              <w:t>Standards</w:t>
            </w:r>
          </w:p>
        </w:tc>
        <w:tc>
          <w:tcPr>
            <w:tcW w:w="5263" w:type="dxa"/>
            <w:gridSpan w:val="3"/>
            <w:tcBorders>
              <w:bottom w:val="single" w:sz="4" w:space="0" w:color="auto"/>
            </w:tcBorders>
            <w:shd w:val="clear" w:color="auto" w:fill="DAEEF3" w:themeFill="accent5" w:themeFillTint="33"/>
          </w:tcPr>
          <w:p w14:paraId="2217ABA6" w14:textId="77777777" w:rsidR="00281A53" w:rsidRPr="007D1227" w:rsidRDefault="00281A53" w:rsidP="00281A53">
            <w:pPr>
              <w:jc w:val="center"/>
              <w:rPr>
                <w:rFonts w:ascii="Calibri" w:hAnsi="Calibri" w:cs="Arial"/>
                <w:b/>
              </w:rPr>
            </w:pPr>
            <w:r w:rsidRPr="007D1227">
              <w:rPr>
                <w:rFonts w:ascii="Calibri" w:hAnsi="Calibri" w:cs="Arial"/>
                <w:b/>
              </w:rPr>
              <w:t>Key ideas and Details</w:t>
            </w:r>
          </w:p>
        </w:tc>
        <w:tc>
          <w:tcPr>
            <w:tcW w:w="6527" w:type="dxa"/>
            <w:tcBorders>
              <w:bottom w:val="single" w:sz="4" w:space="0" w:color="auto"/>
            </w:tcBorders>
            <w:shd w:val="clear" w:color="auto" w:fill="DAEEF3" w:themeFill="accent5" w:themeFillTint="33"/>
          </w:tcPr>
          <w:p w14:paraId="0120C178" w14:textId="77777777" w:rsidR="00281A53" w:rsidRPr="007D1227" w:rsidRDefault="00281A53" w:rsidP="00281A53">
            <w:pPr>
              <w:jc w:val="center"/>
              <w:rPr>
                <w:rFonts w:ascii="Calibri" w:hAnsi="Calibri" w:cs="Arial"/>
                <w:b/>
              </w:rPr>
            </w:pPr>
            <w:r w:rsidRPr="007D1227">
              <w:rPr>
                <w:rFonts w:ascii="Calibri" w:hAnsi="Calibri" w:cs="Arial"/>
                <w:b/>
              </w:rPr>
              <w:t>Intervention Supports</w:t>
            </w:r>
          </w:p>
        </w:tc>
      </w:tr>
      <w:tr w:rsidR="00281A53" w:rsidRPr="000B1B89" w14:paraId="19D8DEA4" w14:textId="77777777" w:rsidTr="00281A53">
        <w:tc>
          <w:tcPr>
            <w:tcW w:w="1415" w:type="dxa"/>
          </w:tcPr>
          <w:p w14:paraId="159FA67B" w14:textId="77777777" w:rsidR="00281A53" w:rsidRPr="007D1227" w:rsidRDefault="00281A53" w:rsidP="00281A53">
            <w:pPr>
              <w:autoSpaceDE w:val="0"/>
              <w:autoSpaceDN w:val="0"/>
              <w:adjustRightInd w:val="0"/>
              <w:jc w:val="center"/>
              <w:rPr>
                <w:bCs/>
              </w:rPr>
            </w:pPr>
            <w:r w:rsidRPr="007D1227">
              <w:rPr>
                <w:bCs/>
              </w:rPr>
              <w:t>S.MD.6 (+)</w:t>
            </w:r>
          </w:p>
          <w:p w14:paraId="28C26CB7" w14:textId="77777777" w:rsidR="00281A53" w:rsidRPr="007D1227" w:rsidRDefault="00281A53" w:rsidP="00281A53">
            <w:pPr>
              <w:autoSpaceDE w:val="0"/>
              <w:autoSpaceDN w:val="0"/>
              <w:adjustRightInd w:val="0"/>
              <w:jc w:val="center"/>
              <w:rPr>
                <w:bCs/>
              </w:rPr>
            </w:pPr>
          </w:p>
          <w:p w14:paraId="45D16C84" w14:textId="77777777" w:rsidR="00281A53" w:rsidRPr="007D1227" w:rsidRDefault="00281A53" w:rsidP="00281A53">
            <w:pPr>
              <w:autoSpaceDE w:val="0"/>
              <w:autoSpaceDN w:val="0"/>
              <w:adjustRightInd w:val="0"/>
              <w:jc w:val="center"/>
              <w:rPr>
                <w:bCs/>
              </w:rPr>
            </w:pPr>
          </w:p>
          <w:p w14:paraId="0E3CDB19" w14:textId="77777777" w:rsidR="00281A53" w:rsidRPr="007D1227" w:rsidRDefault="00281A53" w:rsidP="00281A53">
            <w:pPr>
              <w:autoSpaceDE w:val="0"/>
              <w:autoSpaceDN w:val="0"/>
              <w:adjustRightInd w:val="0"/>
              <w:jc w:val="center"/>
              <w:rPr>
                <w:bCs/>
              </w:rPr>
            </w:pPr>
          </w:p>
          <w:p w14:paraId="4FAE0B13" w14:textId="77777777" w:rsidR="00281A53" w:rsidRPr="007D1227" w:rsidRDefault="00281A53" w:rsidP="00281A53">
            <w:pPr>
              <w:autoSpaceDE w:val="0"/>
              <w:autoSpaceDN w:val="0"/>
              <w:adjustRightInd w:val="0"/>
              <w:jc w:val="center"/>
              <w:rPr>
                <w:bCs/>
              </w:rPr>
            </w:pPr>
          </w:p>
          <w:p w14:paraId="62EBAC32" w14:textId="77777777" w:rsidR="00281A53" w:rsidRPr="007D1227" w:rsidRDefault="00281A53" w:rsidP="00281A53">
            <w:pPr>
              <w:autoSpaceDE w:val="0"/>
              <w:autoSpaceDN w:val="0"/>
              <w:adjustRightInd w:val="0"/>
              <w:jc w:val="center"/>
              <w:rPr>
                <w:bCs/>
              </w:rPr>
            </w:pPr>
          </w:p>
          <w:p w14:paraId="0639E145" w14:textId="77777777" w:rsidR="00281A53" w:rsidRPr="007D1227" w:rsidRDefault="00281A53" w:rsidP="00281A53">
            <w:pPr>
              <w:autoSpaceDE w:val="0"/>
              <w:autoSpaceDN w:val="0"/>
              <w:adjustRightInd w:val="0"/>
              <w:jc w:val="center"/>
              <w:rPr>
                <w:bCs/>
              </w:rPr>
            </w:pPr>
          </w:p>
          <w:p w14:paraId="7583C524" w14:textId="77777777" w:rsidR="00281A53" w:rsidRDefault="00281A53" w:rsidP="00281A53">
            <w:pPr>
              <w:autoSpaceDE w:val="0"/>
              <w:autoSpaceDN w:val="0"/>
              <w:adjustRightInd w:val="0"/>
              <w:jc w:val="center"/>
              <w:rPr>
                <w:bCs/>
              </w:rPr>
            </w:pPr>
          </w:p>
          <w:p w14:paraId="5B2EF54E" w14:textId="77777777" w:rsidR="00281A53" w:rsidRPr="007D1227" w:rsidRDefault="00281A53" w:rsidP="00281A53">
            <w:pPr>
              <w:autoSpaceDE w:val="0"/>
              <w:autoSpaceDN w:val="0"/>
              <w:adjustRightInd w:val="0"/>
              <w:jc w:val="center"/>
              <w:rPr>
                <w:bCs/>
              </w:rPr>
            </w:pPr>
          </w:p>
          <w:p w14:paraId="33859BA9" w14:textId="77777777" w:rsidR="00281A53" w:rsidRPr="007D1227" w:rsidRDefault="00281A53" w:rsidP="00281A53">
            <w:pPr>
              <w:autoSpaceDE w:val="0"/>
              <w:autoSpaceDN w:val="0"/>
              <w:adjustRightInd w:val="0"/>
              <w:jc w:val="center"/>
              <w:rPr>
                <w:rFonts w:cs="Arial"/>
              </w:rPr>
            </w:pPr>
            <w:r w:rsidRPr="007D1227">
              <w:rPr>
                <w:bCs/>
              </w:rPr>
              <w:t>S.MD.7 (+)</w:t>
            </w:r>
          </w:p>
        </w:tc>
        <w:tc>
          <w:tcPr>
            <w:tcW w:w="5263" w:type="dxa"/>
            <w:gridSpan w:val="3"/>
          </w:tcPr>
          <w:p w14:paraId="27B17292" w14:textId="77777777" w:rsidR="00281A53" w:rsidRPr="007D1227" w:rsidRDefault="00281A53" w:rsidP="00281A53">
            <w:pPr>
              <w:pStyle w:val="Default"/>
              <w:rPr>
                <w:rFonts w:asciiTheme="minorHAnsi" w:hAnsiTheme="minorHAnsi"/>
                <w:sz w:val="22"/>
                <w:szCs w:val="22"/>
              </w:rPr>
            </w:pPr>
            <w:r w:rsidRPr="007D1227">
              <w:rPr>
                <w:rFonts w:asciiTheme="minorHAnsi" w:hAnsiTheme="minorHAnsi"/>
                <w:bCs/>
                <w:sz w:val="22"/>
                <w:szCs w:val="22"/>
              </w:rPr>
              <w:t xml:space="preserve">Use probabilities to make fair decisions (e.g. drawing by lots, using a random number generator.) </w:t>
            </w:r>
          </w:p>
          <w:p w14:paraId="5D850C26" w14:textId="77777777" w:rsidR="00281A53" w:rsidRDefault="00281A53" w:rsidP="00281A53">
            <w:pPr>
              <w:pStyle w:val="Default"/>
              <w:rPr>
                <w:rFonts w:asciiTheme="minorHAnsi" w:hAnsiTheme="minorHAnsi"/>
                <w:bCs/>
                <w:sz w:val="22"/>
                <w:szCs w:val="22"/>
              </w:rPr>
            </w:pPr>
            <w:r w:rsidRPr="007D1227">
              <w:rPr>
                <w:rFonts w:asciiTheme="minorHAnsi" w:hAnsiTheme="minorHAnsi"/>
                <w:bCs/>
                <w:i/>
                <w:iCs/>
                <w:sz w:val="22"/>
                <w:szCs w:val="22"/>
              </w:rPr>
              <w:t xml:space="preserve">This unit sets the stage for work in Algebra II, where the ideas of statistical inference are introduced. Evaluating the risks associated with conclusions drawn from sample data (i.e. incomplete information) requires an understanding of probability concepts. </w:t>
            </w:r>
            <w:r w:rsidRPr="007D1227">
              <w:rPr>
                <w:rFonts w:asciiTheme="minorHAnsi" w:hAnsiTheme="minorHAnsi"/>
                <w:bCs/>
                <w:sz w:val="22"/>
                <w:szCs w:val="22"/>
              </w:rPr>
              <w:t xml:space="preserve">Statistics and Probability is a Modeling Conceptual Category. </w:t>
            </w:r>
          </w:p>
          <w:p w14:paraId="54300816" w14:textId="77777777" w:rsidR="00281A53" w:rsidRPr="007D1227" w:rsidRDefault="00281A53" w:rsidP="00281A53">
            <w:pPr>
              <w:pStyle w:val="Default"/>
              <w:rPr>
                <w:rFonts w:asciiTheme="minorHAnsi" w:hAnsiTheme="minorHAnsi"/>
                <w:bCs/>
                <w:sz w:val="22"/>
                <w:szCs w:val="22"/>
              </w:rPr>
            </w:pPr>
          </w:p>
          <w:p w14:paraId="51B31E9D" w14:textId="77777777" w:rsidR="00281A53" w:rsidRPr="007D1227" w:rsidRDefault="00281A53" w:rsidP="00281A53">
            <w:pPr>
              <w:pStyle w:val="Default"/>
              <w:rPr>
                <w:rFonts w:asciiTheme="minorHAnsi" w:hAnsiTheme="minorHAnsi"/>
                <w:sz w:val="22"/>
                <w:szCs w:val="22"/>
              </w:rPr>
            </w:pPr>
            <w:r w:rsidRPr="007D1227">
              <w:rPr>
                <w:rFonts w:asciiTheme="minorHAnsi" w:hAnsiTheme="minorHAnsi"/>
                <w:bCs/>
                <w:sz w:val="22"/>
                <w:szCs w:val="22"/>
              </w:rPr>
              <w:t xml:space="preserve">Analyze decisions and strategies using probability concepts (e.g., product testing, medical testing, pulling a hockey goalie at the end of a game.) Statistics and Probability is a Modeling Conceptual Category. </w:t>
            </w:r>
          </w:p>
          <w:p w14:paraId="5FAA5915" w14:textId="77777777" w:rsidR="00281A53" w:rsidRPr="007D1227" w:rsidRDefault="00281A53" w:rsidP="00281A53">
            <w:pPr>
              <w:pStyle w:val="Default"/>
              <w:rPr>
                <w:rFonts w:asciiTheme="minorHAnsi" w:hAnsiTheme="minorHAnsi" w:cs="Arial"/>
                <w:sz w:val="22"/>
                <w:szCs w:val="22"/>
              </w:rPr>
            </w:pPr>
          </w:p>
        </w:tc>
        <w:tc>
          <w:tcPr>
            <w:tcW w:w="6527" w:type="dxa"/>
          </w:tcPr>
          <w:p w14:paraId="2528519F" w14:textId="77777777" w:rsidR="00281A53" w:rsidRPr="006437DF" w:rsidRDefault="00281A53" w:rsidP="00281A53">
            <w:pPr>
              <w:rPr>
                <w:rFonts w:cs="Arial"/>
              </w:rPr>
            </w:pPr>
            <w:r>
              <w:rPr>
                <w:rFonts w:cs="Arial"/>
              </w:rPr>
              <w:t>R: An example of</w:t>
            </w:r>
            <w:r w:rsidRPr="006437DF">
              <w:rPr>
                <w:rFonts w:cs="Arial"/>
              </w:rPr>
              <w:t xml:space="preserve"> how probability is used to make decisions.</w:t>
            </w:r>
          </w:p>
          <w:p w14:paraId="16D0162F" w14:textId="77777777" w:rsidR="00281A53" w:rsidRPr="006437DF" w:rsidRDefault="00767748" w:rsidP="00281A53">
            <w:pPr>
              <w:rPr>
                <w:rFonts w:cs="Arial"/>
              </w:rPr>
            </w:pPr>
            <w:hyperlink r:id="rId744" w:history="1">
              <w:r w:rsidR="00281A53" w:rsidRPr="006437DF">
                <w:rPr>
                  <w:rStyle w:val="Hyperlink"/>
                  <w:rFonts w:cs="Arial"/>
                </w:rPr>
                <w:t>https://www.khanacademy.org/math/probability/probability-and-combinatorics-topic/decisions-with-probability/e/using-probability-to-make-fair-decisions</w:t>
              </w:r>
            </w:hyperlink>
          </w:p>
          <w:p w14:paraId="47EFBF3F" w14:textId="77777777" w:rsidR="00281A53" w:rsidRPr="006437DF" w:rsidRDefault="00281A53" w:rsidP="00281A53">
            <w:pPr>
              <w:rPr>
                <w:rFonts w:cs="Arial"/>
              </w:rPr>
            </w:pPr>
          </w:p>
          <w:p w14:paraId="5388BA3D" w14:textId="77777777" w:rsidR="00281A53" w:rsidRPr="006437DF" w:rsidRDefault="00281A53" w:rsidP="00281A53">
            <w:pPr>
              <w:rPr>
                <w:rFonts w:cs="Arial"/>
              </w:rPr>
            </w:pPr>
            <w:r w:rsidRPr="006437DF">
              <w:rPr>
                <w:rFonts w:cs="Arial"/>
              </w:rPr>
              <w:t>R: Se</w:t>
            </w:r>
            <w:r>
              <w:rPr>
                <w:rFonts w:cs="Arial"/>
              </w:rPr>
              <w:t>veral lessons and examples on</w:t>
            </w:r>
            <w:r w:rsidRPr="006437DF">
              <w:rPr>
                <w:rFonts w:cs="Arial"/>
              </w:rPr>
              <w:t xml:space="preserve"> how probability is used to make decisions.</w:t>
            </w:r>
          </w:p>
          <w:p w14:paraId="3F5D94A5" w14:textId="77777777" w:rsidR="00281A53" w:rsidRDefault="00767748" w:rsidP="00281A53">
            <w:pPr>
              <w:rPr>
                <w:rStyle w:val="Hyperlink"/>
                <w:rFonts w:cs="Arial"/>
              </w:rPr>
            </w:pPr>
            <w:hyperlink r:id="rId745" w:history="1">
              <w:r w:rsidR="00281A53" w:rsidRPr="006437DF">
                <w:rPr>
                  <w:rStyle w:val="Hyperlink"/>
                  <w:rFonts w:cs="Arial"/>
                </w:rPr>
                <w:t>http://www.mathworksheetsland.com/stats/28fairdecset.html</w:t>
              </w:r>
            </w:hyperlink>
          </w:p>
          <w:p w14:paraId="041C59A8" w14:textId="77777777" w:rsidR="00281A53" w:rsidRPr="006437DF" w:rsidRDefault="00281A53" w:rsidP="00281A53">
            <w:pPr>
              <w:rPr>
                <w:rFonts w:cs="Arial"/>
              </w:rPr>
            </w:pPr>
          </w:p>
          <w:p w14:paraId="4EA84218" w14:textId="77777777" w:rsidR="00281A53" w:rsidRPr="006437DF" w:rsidRDefault="00281A53" w:rsidP="00281A53">
            <w:pPr>
              <w:rPr>
                <w:rFonts w:cs="Arial"/>
              </w:rPr>
            </w:pPr>
            <w:r w:rsidRPr="006437DF">
              <w:rPr>
                <w:rFonts w:cs="Arial"/>
              </w:rPr>
              <w:t>ML: Activity connecting probability to the real world.</w:t>
            </w:r>
          </w:p>
          <w:p w14:paraId="27FC782C" w14:textId="77777777" w:rsidR="00281A53" w:rsidRPr="006437DF" w:rsidRDefault="00767748" w:rsidP="00281A53">
            <w:pPr>
              <w:rPr>
                <w:rFonts w:cs="Arial"/>
              </w:rPr>
            </w:pPr>
            <w:hyperlink r:id="rId746" w:history="1">
              <w:r w:rsidR="00281A53" w:rsidRPr="006437DF">
                <w:rPr>
                  <w:rStyle w:val="Hyperlink"/>
                  <w:rFonts w:cs="Arial"/>
                </w:rPr>
                <w:t>http://www.cpalms.org/Public/PreviewResource/Preview/50626</w:t>
              </w:r>
            </w:hyperlink>
          </w:p>
          <w:p w14:paraId="1B9B0794" w14:textId="77777777" w:rsidR="00281A53" w:rsidRPr="006437DF" w:rsidRDefault="00281A53" w:rsidP="00281A53">
            <w:pPr>
              <w:rPr>
                <w:rFonts w:cs="Arial"/>
              </w:rPr>
            </w:pPr>
          </w:p>
          <w:p w14:paraId="257E7935" w14:textId="77777777" w:rsidR="00281A53" w:rsidRPr="006437DF" w:rsidRDefault="00281A53" w:rsidP="00281A53">
            <w:pPr>
              <w:rPr>
                <w:rFonts w:cs="Arial"/>
              </w:rPr>
            </w:pPr>
            <w:r w:rsidRPr="006437DF">
              <w:rPr>
                <w:rFonts w:cs="Arial"/>
              </w:rPr>
              <w:t xml:space="preserve">R: Discusses the standard and includes examples. </w:t>
            </w:r>
          </w:p>
          <w:p w14:paraId="7FFCA1D1" w14:textId="77777777" w:rsidR="00281A53" w:rsidRPr="00843C69" w:rsidRDefault="00767748" w:rsidP="00281A53">
            <w:pPr>
              <w:rPr>
                <w:rFonts w:cs="Arial"/>
              </w:rPr>
            </w:pPr>
            <w:hyperlink r:id="rId747" w:history="1">
              <w:r w:rsidR="00281A53" w:rsidRPr="006437DF">
                <w:rPr>
                  <w:rStyle w:val="Hyperlink"/>
                  <w:rFonts w:cs="Arial"/>
                </w:rPr>
                <w:t>http://www.shmoop.com/common-core-standards/ccss-hs-s-md-7.html</w:t>
              </w:r>
            </w:hyperlink>
          </w:p>
        </w:tc>
      </w:tr>
    </w:tbl>
    <w:p w14:paraId="2FE1FC0A" w14:textId="77777777" w:rsidR="00281A53" w:rsidRDefault="00281A53" w:rsidP="00281A53">
      <w:pPr>
        <w:rPr>
          <w:rFonts w:ascii="Arial" w:hAnsi="Arial" w:cs="Arial"/>
        </w:rPr>
      </w:pPr>
    </w:p>
    <w:p w14:paraId="4C862EE8" w14:textId="77777777" w:rsidR="00281A53" w:rsidRDefault="00281A53" w:rsidP="00281A53">
      <w:pPr>
        <w:spacing w:after="0" w:line="240" w:lineRule="auto"/>
        <w:jc w:val="center"/>
        <w:rPr>
          <w:rFonts w:ascii="Arial" w:hAnsi="Arial" w:cs="Arial"/>
          <w:sz w:val="32"/>
          <w:szCs w:val="32"/>
        </w:rPr>
      </w:pPr>
      <w:bookmarkStart w:id="5" w:name="Algebra1"/>
      <w:r w:rsidRPr="00180ED2">
        <w:rPr>
          <w:rFonts w:ascii="Arial" w:hAnsi="Arial" w:cs="Arial"/>
          <w:sz w:val="32"/>
          <w:szCs w:val="32"/>
        </w:rPr>
        <w:lastRenderedPageBreak/>
        <w:t>Kentucky Core Academic Progression of Standards and Related Intervention Supports</w:t>
      </w:r>
    </w:p>
    <w:p w14:paraId="52C262E1" w14:textId="77777777" w:rsidR="00281A53" w:rsidRPr="00180ED2" w:rsidRDefault="00281A53" w:rsidP="00281A53">
      <w:pPr>
        <w:spacing w:after="0" w:line="240" w:lineRule="auto"/>
        <w:jc w:val="center"/>
        <w:rPr>
          <w:rFonts w:ascii="Arial" w:hAnsi="Arial" w:cs="Arial"/>
          <w:sz w:val="32"/>
          <w:szCs w:val="32"/>
        </w:rPr>
      </w:pPr>
      <w:r>
        <w:rPr>
          <w:rFonts w:ascii="Arial" w:hAnsi="Arial" w:cs="Arial"/>
          <w:sz w:val="32"/>
          <w:szCs w:val="32"/>
        </w:rPr>
        <w:t>MATHEMATICS- Algebra 1</w:t>
      </w:r>
    </w:p>
    <w:bookmarkEnd w:id="5"/>
    <w:p w14:paraId="06584176" w14:textId="77777777" w:rsidR="00281A53" w:rsidRDefault="00281A53" w:rsidP="00281A53">
      <w:pPr>
        <w:rPr>
          <w:rFonts w:ascii="Arial" w:hAnsi="Arial" w:cs="Arial"/>
        </w:rPr>
      </w:pPr>
    </w:p>
    <w:p w14:paraId="02D3F8AE" w14:textId="77777777" w:rsidR="00281A53" w:rsidRDefault="00281A53" w:rsidP="00281A53">
      <w:pPr>
        <w:pStyle w:val="NoSpacing"/>
      </w:pPr>
      <w:r w:rsidRPr="00E045C0">
        <w:t>R-Resources</w:t>
      </w:r>
      <w:r>
        <w:t xml:space="preserve">  </w:t>
      </w:r>
      <w:r w:rsidRPr="00E045C0">
        <w:t>S- Strategy</w:t>
      </w:r>
      <w:r>
        <w:t xml:space="preserve">  A- Activities  </w:t>
      </w:r>
      <w:r w:rsidRPr="00E045C0">
        <w:t>V- Video</w:t>
      </w:r>
      <w:r>
        <w:t xml:space="preserve">  </w:t>
      </w:r>
      <w:r w:rsidRPr="00E045C0">
        <w:t>ML- Model Lesson</w:t>
      </w:r>
      <w:r>
        <w:t xml:space="preserve">  </w:t>
      </w:r>
      <w:r w:rsidRPr="00E045C0">
        <w:t>PL- Professional Learning</w:t>
      </w:r>
    </w:p>
    <w:p w14:paraId="18F7D027" w14:textId="77777777" w:rsidR="00281A53" w:rsidRDefault="00281A53" w:rsidP="00281A53">
      <w:pPr>
        <w:pStyle w:val="NoSpacing"/>
      </w:pPr>
    </w:p>
    <w:p w14:paraId="75F930B3" w14:textId="77777777" w:rsidR="00281A53" w:rsidRPr="00C535FC" w:rsidRDefault="00281A53" w:rsidP="00281A53">
      <w:pPr>
        <w:spacing w:after="0" w:line="240" w:lineRule="auto"/>
        <w:rPr>
          <w:rFonts w:ascii="Arial" w:hAnsi="Arial" w:cs="Arial"/>
          <w:sz w:val="28"/>
        </w:rPr>
      </w:pPr>
    </w:p>
    <w:tbl>
      <w:tblPr>
        <w:tblStyle w:val="TableGrid"/>
        <w:tblW w:w="13205" w:type="dxa"/>
        <w:tblLayout w:type="fixed"/>
        <w:tblLook w:val="04A0" w:firstRow="1" w:lastRow="0" w:firstColumn="1" w:lastColumn="0" w:noHBand="0" w:noVBand="1"/>
      </w:tblPr>
      <w:tblGrid>
        <w:gridCol w:w="1302"/>
        <w:gridCol w:w="5013"/>
        <w:gridCol w:w="6890"/>
      </w:tblGrid>
      <w:tr w:rsidR="00281A53" w:rsidRPr="000B1B89" w14:paraId="47ABC626" w14:textId="77777777" w:rsidTr="00281A53">
        <w:trPr>
          <w:trHeight w:val="620"/>
        </w:trPr>
        <w:tc>
          <w:tcPr>
            <w:tcW w:w="13788" w:type="dxa"/>
            <w:gridSpan w:val="3"/>
            <w:tcBorders>
              <w:bottom w:val="single" w:sz="4" w:space="0" w:color="auto"/>
            </w:tcBorders>
            <w:shd w:val="clear" w:color="auto" w:fill="92CDDC" w:themeFill="accent5" w:themeFillTint="99"/>
            <w:vAlign w:val="center"/>
          </w:tcPr>
          <w:p w14:paraId="73CE2D46"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Algebra 1 Unit 1</w:t>
            </w:r>
          </w:p>
        </w:tc>
      </w:tr>
      <w:tr w:rsidR="00281A53" w:rsidRPr="000B1B89" w14:paraId="146E7A0D" w14:textId="77777777" w:rsidTr="00281A53">
        <w:trPr>
          <w:trHeight w:val="620"/>
        </w:trPr>
        <w:tc>
          <w:tcPr>
            <w:tcW w:w="13788" w:type="dxa"/>
            <w:gridSpan w:val="3"/>
            <w:tcBorders>
              <w:bottom w:val="single" w:sz="4" w:space="0" w:color="auto"/>
            </w:tcBorders>
            <w:shd w:val="clear" w:color="auto" w:fill="B6DDE8" w:themeFill="accent5" w:themeFillTint="66"/>
            <w:vAlign w:val="center"/>
          </w:tcPr>
          <w:p w14:paraId="23DD730D" w14:textId="77777777" w:rsidR="00281A53" w:rsidRPr="002A23D7" w:rsidRDefault="00281A53" w:rsidP="00281A53">
            <w:pPr>
              <w:autoSpaceDE w:val="0"/>
              <w:autoSpaceDN w:val="0"/>
              <w:adjustRightInd w:val="0"/>
              <w:rPr>
                <w:rFonts w:cs="Perpetua-Bold"/>
                <w:b/>
                <w:bCs/>
                <w:sz w:val="28"/>
              </w:rPr>
            </w:pPr>
            <w:r w:rsidRPr="002A23D7">
              <w:rPr>
                <w:rFonts w:cs="Arial"/>
                <w:b/>
                <w:sz w:val="28"/>
              </w:rPr>
              <w:t>Domain:  Quantities</w:t>
            </w:r>
          </w:p>
          <w:p w14:paraId="01938C00" w14:textId="77777777" w:rsidR="00281A53" w:rsidRPr="00E715C4" w:rsidRDefault="00281A53" w:rsidP="00281A53">
            <w:pPr>
              <w:autoSpaceDE w:val="0"/>
              <w:autoSpaceDN w:val="0"/>
              <w:adjustRightInd w:val="0"/>
              <w:rPr>
                <w:rFonts w:cs="Perpetua-Bold"/>
                <w:b/>
                <w:bCs/>
                <w:sz w:val="28"/>
              </w:rPr>
            </w:pPr>
            <w:r w:rsidRPr="002A23D7">
              <w:rPr>
                <w:rFonts w:cs="Perpetua-Bold"/>
                <w:b/>
                <w:bCs/>
                <w:sz w:val="28"/>
              </w:rPr>
              <w:t xml:space="preserve">Cluster:  </w:t>
            </w:r>
            <w:r w:rsidRPr="002A23D7">
              <w:rPr>
                <w:b/>
                <w:bCs/>
                <w:sz w:val="28"/>
              </w:rPr>
              <w:t xml:space="preserve">Reason quantitatively and use units to solve problems. </w:t>
            </w:r>
          </w:p>
        </w:tc>
      </w:tr>
      <w:tr w:rsidR="00281A53" w:rsidRPr="000B1B89" w14:paraId="1E1DB9CB" w14:textId="77777777" w:rsidTr="00281A53">
        <w:tc>
          <w:tcPr>
            <w:tcW w:w="1352" w:type="dxa"/>
            <w:tcBorders>
              <w:bottom w:val="single" w:sz="4" w:space="0" w:color="auto"/>
            </w:tcBorders>
            <w:shd w:val="clear" w:color="auto" w:fill="DAEEF3" w:themeFill="accent5" w:themeFillTint="33"/>
          </w:tcPr>
          <w:p w14:paraId="6D4CF1FA" w14:textId="77777777" w:rsidR="00281A53" w:rsidRPr="00B12E60" w:rsidRDefault="00281A53" w:rsidP="00281A53">
            <w:pPr>
              <w:jc w:val="center"/>
              <w:rPr>
                <w:rFonts w:cs="Arial"/>
                <w:b/>
              </w:rPr>
            </w:pPr>
            <w:r w:rsidRPr="00B12E60">
              <w:rPr>
                <w:rFonts w:cs="Arial"/>
                <w:b/>
              </w:rPr>
              <w:t>Standards</w:t>
            </w:r>
          </w:p>
        </w:tc>
        <w:tc>
          <w:tcPr>
            <w:tcW w:w="5236" w:type="dxa"/>
            <w:tcBorders>
              <w:bottom w:val="single" w:sz="4" w:space="0" w:color="auto"/>
            </w:tcBorders>
            <w:shd w:val="clear" w:color="auto" w:fill="DAEEF3" w:themeFill="accent5" w:themeFillTint="33"/>
          </w:tcPr>
          <w:p w14:paraId="3BEC046F" w14:textId="77777777" w:rsidR="00281A53" w:rsidRPr="00B12E60" w:rsidRDefault="00281A53" w:rsidP="00281A53">
            <w:pPr>
              <w:jc w:val="center"/>
              <w:rPr>
                <w:rFonts w:cs="Arial"/>
                <w:b/>
              </w:rPr>
            </w:pPr>
            <w:r w:rsidRPr="00B12E60">
              <w:rPr>
                <w:rFonts w:cs="Arial"/>
                <w:b/>
              </w:rPr>
              <w:t>Key ideas and Details</w:t>
            </w:r>
          </w:p>
        </w:tc>
        <w:tc>
          <w:tcPr>
            <w:tcW w:w="7200" w:type="dxa"/>
            <w:tcBorders>
              <w:bottom w:val="single" w:sz="4" w:space="0" w:color="auto"/>
            </w:tcBorders>
            <w:shd w:val="clear" w:color="auto" w:fill="DAEEF3" w:themeFill="accent5" w:themeFillTint="33"/>
          </w:tcPr>
          <w:p w14:paraId="6872FB40" w14:textId="77777777" w:rsidR="00281A53" w:rsidRPr="00B12E60" w:rsidRDefault="00281A53" w:rsidP="00281A53">
            <w:pPr>
              <w:jc w:val="center"/>
              <w:rPr>
                <w:rFonts w:cs="Arial"/>
                <w:b/>
              </w:rPr>
            </w:pPr>
            <w:r w:rsidRPr="00B12E60">
              <w:rPr>
                <w:rFonts w:cs="Arial"/>
                <w:b/>
              </w:rPr>
              <w:t>Intervention Supports</w:t>
            </w:r>
          </w:p>
        </w:tc>
      </w:tr>
      <w:tr w:rsidR="00281A53" w:rsidRPr="000B1B89" w14:paraId="4D930025" w14:textId="77777777" w:rsidTr="00281A53">
        <w:tc>
          <w:tcPr>
            <w:tcW w:w="1352" w:type="dxa"/>
          </w:tcPr>
          <w:p w14:paraId="756D57AA" w14:textId="77777777" w:rsidR="00281A53" w:rsidRPr="004A1087" w:rsidRDefault="00281A53" w:rsidP="00281A53">
            <w:pPr>
              <w:autoSpaceDE w:val="0"/>
              <w:autoSpaceDN w:val="0"/>
              <w:adjustRightInd w:val="0"/>
              <w:jc w:val="center"/>
              <w:rPr>
                <w:rFonts w:ascii="Calibri" w:hAnsi="Calibri" w:cs="Gotham-Book"/>
              </w:rPr>
            </w:pPr>
            <w:r w:rsidRPr="004A1087">
              <w:rPr>
                <w:bCs/>
              </w:rPr>
              <w:t>N.Q.1</w:t>
            </w:r>
          </w:p>
          <w:p w14:paraId="7EC91A6D" w14:textId="77777777" w:rsidR="00281A53" w:rsidRPr="004A1087" w:rsidRDefault="00281A53" w:rsidP="00281A53">
            <w:pPr>
              <w:autoSpaceDE w:val="0"/>
              <w:autoSpaceDN w:val="0"/>
              <w:adjustRightInd w:val="0"/>
              <w:ind w:left="540" w:hanging="540"/>
              <w:jc w:val="center"/>
              <w:rPr>
                <w:rFonts w:ascii="Calibri" w:hAnsi="Calibri" w:cs="Gotham-Book"/>
              </w:rPr>
            </w:pPr>
          </w:p>
          <w:p w14:paraId="0407C99A" w14:textId="77777777" w:rsidR="00281A53" w:rsidRPr="004A1087" w:rsidRDefault="00281A53" w:rsidP="00281A53">
            <w:pPr>
              <w:autoSpaceDE w:val="0"/>
              <w:autoSpaceDN w:val="0"/>
              <w:adjustRightInd w:val="0"/>
              <w:ind w:left="540" w:hanging="540"/>
              <w:jc w:val="center"/>
              <w:rPr>
                <w:rFonts w:ascii="Arial" w:hAnsi="Arial" w:cs="Arial"/>
              </w:rPr>
            </w:pPr>
          </w:p>
          <w:p w14:paraId="39CDD21E" w14:textId="77777777" w:rsidR="00281A53" w:rsidRPr="004A1087" w:rsidRDefault="00281A53" w:rsidP="00281A53">
            <w:pPr>
              <w:autoSpaceDE w:val="0"/>
              <w:autoSpaceDN w:val="0"/>
              <w:adjustRightInd w:val="0"/>
              <w:ind w:left="540" w:hanging="540"/>
              <w:jc w:val="center"/>
              <w:rPr>
                <w:rFonts w:ascii="Arial" w:hAnsi="Arial" w:cs="Arial"/>
              </w:rPr>
            </w:pPr>
          </w:p>
          <w:p w14:paraId="28029314" w14:textId="77777777" w:rsidR="00281A53" w:rsidRPr="004A1087" w:rsidRDefault="00281A53" w:rsidP="00281A53">
            <w:pPr>
              <w:autoSpaceDE w:val="0"/>
              <w:autoSpaceDN w:val="0"/>
              <w:adjustRightInd w:val="0"/>
              <w:ind w:left="540" w:hanging="540"/>
              <w:jc w:val="center"/>
              <w:rPr>
                <w:rFonts w:ascii="Arial" w:hAnsi="Arial" w:cs="Arial"/>
              </w:rPr>
            </w:pPr>
          </w:p>
          <w:p w14:paraId="05D1395D" w14:textId="77777777" w:rsidR="00281A53" w:rsidRDefault="00281A53" w:rsidP="00281A53">
            <w:pPr>
              <w:autoSpaceDE w:val="0"/>
              <w:autoSpaceDN w:val="0"/>
              <w:adjustRightInd w:val="0"/>
              <w:ind w:left="540" w:hanging="540"/>
              <w:jc w:val="center"/>
              <w:rPr>
                <w:rFonts w:ascii="Arial" w:hAnsi="Arial" w:cs="Arial"/>
              </w:rPr>
            </w:pPr>
          </w:p>
          <w:p w14:paraId="4692691F" w14:textId="77777777" w:rsidR="00281A53" w:rsidRPr="004A1087" w:rsidRDefault="00281A53" w:rsidP="00281A53">
            <w:pPr>
              <w:autoSpaceDE w:val="0"/>
              <w:autoSpaceDN w:val="0"/>
              <w:adjustRightInd w:val="0"/>
              <w:ind w:left="540" w:hanging="540"/>
              <w:jc w:val="center"/>
              <w:rPr>
                <w:bCs/>
              </w:rPr>
            </w:pPr>
            <w:r w:rsidRPr="004A1087">
              <w:rPr>
                <w:bCs/>
              </w:rPr>
              <w:t>N.Q.2</w:t>
            </w:r>
          </w:p>
          <w:p w14:paraId="79D796E9" w14:textId="77777777" w:rsidR="00281A53" w:rsidRPr="004A1087" w:rsidRDefault="00281A53" w:rsidP="00281A53">
            <w:pPr>
              <w:autoSpaceDE w:val="0"/>
              <w:autoSpaceDN w:val="0"/>
              <w:adjustRightInd w:val="0"/>
              <w:ind w:left="540" w:hanging="540"/>
              <w:jc w:val="center"/>
              <w:rPr>
                <w:bCs/>
              </w:rPr>
            </w:pPr>
          </w:p>
          <w:p w14:paraId="5EC561E1" w14:textId="77777777" w:rsidR="00281A53" w:rsidRDefault="00281A53" w:rsidP="00281A53">
            <w:pPr>
              <w:autoSpaceDE w:val="0"/>
              <w:autoSpaceDN w:val="0"/>
              <w:adjustRightInd w:val="0"/>
              <w:ind w:left="540" w:hanging="540"/>
              <w:jc w:val="center"/>
              <w:rPr>
                <w:bCs/>
              </w:rPr>
            </w:pPr>
          </w:p>
          <w:p w14:paraId="5548CAAE" w14:textId="77777777" w:rsidR="00281A53" w:rsidRPr="004A1087" w:rsidRDefault="00281A53" w:rsidP="00281A53">
            <w:pPr>
              <w:autoSpaceDE w:val="0"/>
              <w:autoSpaceDN w:val="0"/>
              <w:adjustRightInd w:val="0"/>
              <w:ind w:left="540" w:hanging="540"/>
              <w:jc w:val="center"/>
              <w:rPr>
                <w:rFonts w:ascii="Arial" w:hAnsi="Arial" w:cs="Arial"/>
              </w:rPr>
            </w:pPr>
            <w:r w:rsidRPr="004A1087">
              <w:rPr>
                <w:bCs/>
              </w:rPr>
              <w:t>N.Q.3</w:t>
            </w:r>
          </w:p>
        </w:tc>
        <w:tc>
          <w:tcPr>
            <w:tcW w:w="5236" w:type="dxa"/>
          </w:tcPr>
          <w:p w14:paraId="64945C29" w14:textId="77777777" w:rsidR="00281A53" w:rsidRPr="004A1087" w:rsidRDefault="00281A53" w:rsidP="00281A53">
            <w:pPr>
              <w:pStyle w:val="Default"/>
              <w:rPr>
                <w:rFonts w:asciiTheme="minorHAnsi" w:hAnsiTheme="minorHAnsi"/>
                <w:bCs/>
                <w:sz w:val="22"/>
                <w:szCs w:val="22"/>
              </w:rPr>
            </w:pPr>
            <w:r w:rsidRPr="004A1087">
              <w:rPr>
                <w:rFonts w:asciiTheme="minorHAnsi" w:hAnsiTheme="minorHAnsi"/>
                <w:bCs/>
                <w:sz w:val="22"/>
                <w:szCs w:val="22"/>
              </w:rPr>
              <w:t xml:space="preserve">Use units as a way to understand problems and to guide the solution of multi-step problems; choose and interpret units consistently in formulas; choose and interpret the scale and the origin in graphs and data displays. </w:t>
            </w:r>
          </w:p>
          <w:p w14:paraId="2AA080C4" w14:textId="77777777" w:rsidR="00281A53" w:rsidRPr="004A1087" w:rsidRDefault="00281A53" w:rsidP="00281A53">
            <w:pPr>
              <w:pStyle w:val="Default"/>
              <w:rPr>
                <w:rFonts w:asciiTheme="minorHAnsi" w:hAnsiTheme="minorHAnsi"/>
                <w:bCs/>
                <w:sz w:val="22"/>
                <w:szCs w:val="22"/>
              </w:rPr>
            </w:pPr>
          </w:p>
          <w:p w14:paraId="6A7899F2" w14:textId="77777777" w:rsidR="00281A53" w:rsidRPr="004A1087" w:rsidRDefault="00281A53" w:rsidP="00281A53">
            <w:pPr>
              <w:pStyle w:val="Default"/>
              <w:rPr>
                <w:rFonts w:asciiTheme="minorHAnsi" w:hAnsiTheme="minorHAnsi"/>
                <w:bCs/>
                <w:sz w:val="22"/>
                <w:szCs w:val="22"/>
              </w:rPr>
            </w:pPr>
            <w:r w:rsidRPr="004A1087">
              <w:rPr>
                <w:rFonts w:asciiTheme="minorHAnsi" w:hAnsiTheme="minorHAnsi"/>
                <w:bCs/>
                <w:sz w:val="22"/>
                <w:szCs w:val="22"/>
              </w:rPr>
              <w:t xml:space="preserve">Define appropriate quantities for the purpose of descriptive modeling. </w:t>
            </w:r>
          </w:p>
          <w:p w14:paraId="2FB6C257" w14:textId="77777777" w:rsidR="00281A53" w:rsidRPr="004A1087" w:rsidRDefault="00281A53" w:rsidP="00281A53">
            <w:pPr>
              <w:pStyle w:val="Default"/>
              <w:rPr>
                <w:rFonts w:asciiTheme="minorHAnsi" w:hAnsiTheme="minorHAnsi"/>
                <w:bCs/>
                <w:sz w:val="22"/>
                <w:szCs w:val="22"/>
              </w:rPr>
            </w:pPr>
          </w:p>
          <w:p w14:paraId="114A4CE3" w14:textId="77777777" w:rsidR="00281A53" w:rsidRPr="000444EA" w:rsidRDefault="00281A53" w:rsidP="00281A53">
            <w:pPr>
              <w:pStyle w:val="Default"/>
              <w:rPr>
                <w:rFonts w:asciiTheme="minorHAnsi" w:hAnsiTheme="minorHAnsi"/>
                <w:bCs/>
                <w:sz w:val="22"/>
                <w:szCs w:val="22"/>
              </w:rPr>
            </w:pPr>
            <w:r w:rsidRPr="004A1087">
              <w:rPr>
                <w:rFonts w:asciiTheme="minorHAnsi" w:hAnsiTheme="minorHAnsi"/>
                <w:bCs/>
                <w:sz w:val="22"/>
                <w:szCs w:val="22"/>
              </w:rPr>
              <w:t xml:space="preserve">Choose a level of accuracy appropriate to limitations on measurement when reporting quantities. </w:t>
            </w:r>
          </w:p>
        </w:tc>
        <w:tc>
          <w:tcPr>
            <w:tcW w:w="7200" w:type="dxa"/>
          </w:tcPr>
          <w:p w14:paraId="6A746CAA" w14:textId="77777777" w:rsidR="00281A53" w:rsidRDefault="00281A53" w:rsidP="00281A53">
            <w:pPr>
              <w:rPr>
                <w:rFonts w:cs="Arial"/>
              </w:rPr>
            </w:pPr>
            <w:r w:rsidRPr="004A1087">
              <w:rPr>
                <w:rFonts w:cs="Arial"/>
              </w:rPr>
              <w:t xml:space="preserve">A: Shows students how to choose a scale for their graph. </w:t>
            </w:r>
          </w:p>
          <w:p w14:paraId="0F79AB8C" w14:textId="77777777" w:rsidR="00281A53" w:rsidRDefault="00767748" w:rsidP="00281A53">
            <w:pPr>
              <w:rPr>
                <w:rFonts w:cs="Arial"/>
              </w:rPr>
            </w:pPr>
            <w:hyperlink r:id="rId748" w:history="1">
              <w:r w:rsidR="00281A53" w:rsidRPr="00DD243A">
                <w:rPr>
                  <w:rStyle w:val="Hyperlink"/>
                  <w:rFonts w:cs="Arial"/>
                </w:rPr>
                <w:t>http://view.officeapps.live.com/op/view.aspx?src=http%3A%2F%2Fwww.tacomacc.edu%2FUserFiles%2FServers%2FServer_6%2FFile%2FScale%2520handout.doc</w:t>
              </w:r>
            </w:hyperlink>
          </w:p>
          <w:p w14:paraId="49B6E204" w14:textId="77777777" w:rsidR="00281A53" w:rsidRPr="004A1087" w:rsidRDefault="00281A53" w:rsidP="00281A53">
            <w:pPr>
              <w:rPr>
                <w:rFonts w:cs="Arial"/>
              </w:rPr>
            </w:pPr>
          </w:p>
          <w:p w14:paraId="08098A39" w14:textId="77777777" w:rsidR="00281A53" w:rsidRPr="004A1087" w:rsidRDefault="00281A53" w:rsidP="00281A53">
            <w:pPr>
              <w:rPr>
                <w:rFonts w:cs="Arial"/>
              </w:rPr>
            </w:pPr>
            <w:r w:rsidRPr="004A1087">
              <w:rPr>
                <w:rFonts w:cs="Arial"/>
              </w:rPr>
              <w:t xml:space="preserve">R: A full website dedicated to each type of unit. The units are broken down into categories: mass, length, area, volume, etc. </w:t>
            </w:r>
          </w:p>
          <w:p w14:paraId="71086D38" w14:textId="77777777" w:rsidR="00281A53" w:rsidRPr="004A1087" w:rsidRDefault="00767748" w:rsidP="00281A53">
            <w:pPr>
              <w:rPr>
                <w:rFonts w:cs="Arial"/>
              </w:rPr>
            </w:pPr>
            <w:hyperlink r:id="rId749" w:history="1">
              <w:r w:rsidR="00281A53" w:rsidRPr="004A1087">
                <w:rPr>
                  <w:rStyle w:val="Hyperlink"/>
                  <w:rFonts w:cs="Arial"/>
                </w:rPr>
                <w:t>http://www.mathsisfun.com/measure/index.html</w:t>
              </w:r>
            </w:hyperlink>
          </w:p>
          <w:p w14:paraId="6B52E63E" w14:textId="77777777" w:rsidR="00281A53" w:rsidRPr="004A1087" w:rsidRDefault="00281A53" w:rsidP="00281A53">
            <w:pPr>
              <w:rPr>
                <w:rFonts w:cs="Arial"/>
              </w:rPr>
            </w:pPr>
          </w:p>
          <w:p w14:paraId="6657BDC0" w14:textId="77777777" w:rsidR="00281A53" w:rsidRPr="004A1087" w:rsidRDefault="00281A53" w:rsidP="00281A53">
            <w:pPr>
              <w:rPr>
                <w:rFonts w:cs="Arial"/>
              </w:rPr>
            </w:pPr>
            <w:r w:rsidRPr="004A1087">
              <w:rPr>
                <w:rFonts w:cs="Arial"/>
              </w:rPr>
              <w:t>V: Helps students determine the accuracy of a math problem.</w:t>
            </w:r>
          </w:p>
          <w:p w14:paraId="4F1757E0" w14:textId="77777777" w:rsidR="00281A53" w:rsidRPr="00FB229E" w:rsidRDefault="00767748" w:rsidP="00281A53">
            <w:pPr>
              <w:rPr>
                <w:rFonts w:cs="Arial"/>
                <w:color w:val="0000FF" w:themeColor="hyperlink"/>
                <w:u w:val="single"/>
              </w:rPr>
            </w:pPr>
            <w:hyperlink r:id="rId750" w:history="1">
              <w:r w:rsidR="00281A53" w:rsidRPr="004A1087">
                <w:rPr>
                  <w:rStyle w:val="Hyperlink"/>
                  <w:rFonts w:cs="Arial"/>
                </w:rPr>
                <w:t>https://learnzillion.com/lessons/3370-determine-appropriate-level-of-accuracy</w:t>
              </w:r>
            </w:hyperlink>
          </w:p>
        </w:tc>
      </w:tr>
      <w:tr w:rsidR="00281A53" w:rsidRPr="0044195F" w14:paraId="5F16F240" w14:textId="77777777" w:rsidTr="00281A53">
        <w:trPr>
          <w:trHeight w:val="620"/>
        </w:trPr>
        <w:tc>
          <w:tcPr>
            <w:tcW w:w="13788" w:type="dxa"/>
            <w:gridSpan w:val="3"/>
            <w:tcBorders>
              <w:bottom w:val="single" w:sz="4" w:space="0" w:color="auto"/>
            </w:tcBorders>
            <w:shd w:val="clear" w:color="auto" w:fill="B6DDE8" w:themeFill="accent5" w:themeFillTint="66"/>
            <w:vAlign w:val="center"/>
          </w:tcPr>
          <w:p w14:paraId="1B796821" w14:textId="77777777" w:rsidR="00281A53" w:rsidRDefault="00281A53" w:rsidP="00281A53">
            <w:pPr>
              <w:autoSpaceDE w:val="0"/>
              <w:autoSpaceDN w:val="0"/>
              <w:adjustRightInd w:val="0"/>
              <w:rPr>
                <w:rFonts w:ascii="Calibri" w:hAnsi="Calibri" w:cs="Perpetua-Bold"/>
                <w:b/>
                <w:bCs/>
                <w:sz w:val="28"/>
              </w:rPr>
            </w:pPr>
            <w:r w:rsidRPr="002A23D7">
              <w:rPr>
                <w:rFonts w:ascii="Calibri" w:hAnsi="Calibri" w:cs="Perpetua-Bold"/>
                <w:b/>
                <w:bCs/>
                <w:sz w:val="28"/>
              </w:rPr>
              <w:t>Domain: Seeing Structure in Expressions</w:t>
            </w:r>
            <w:r>
              <w:rPr>
                <w:rFonts w:ascii="Calibri" w:hAnsi="Calibri" w:cs="Perpetua-Bold"/>
                <w:b/>
                <w:bCs/>
                <w:sz w:val="28"/>
              </w:rPr>
              <w:t xml:space="preserve"> </w:t>
            </w:r>
          </w:p>
          <w:p w14:paraId="1B9C87EB" w14:textId="77777777" w:rsidR="00281A53" w:rsidRPr="00D03AF6" w:rsidRDefault="00281A53" w:rsidP="00281A53">
            <w:pPr>
              <w:autoSpaceDE w:val="0"/>
              <w:autoSpaceDN w:val="0"/>
              <w:adjustRightInd w:val="0"/>
              <w:rPr>
                <w:rFonts w:ascii="Calibri" w:hAnsi="Calibri" w:cs="Perpetua-Bold"/>
                <w:b/>
                <w:bCs/>
                <w:sz w:val="28"/>
              </w:rPr>
            </w:pPr>
            <w:r>
              <w:rPr>
                <w:rFonts w:ascii="Calibri" w:hAnsi="Calibri" w:cs="Perpetua-Bold"/>
                <w:b/>
                <w:bCs/>
                <w:sz w:val="28"/>
              </w:rPr>
              <w:t>C</w:t>
            </w:r>
            <w:r w:rsidRPr="002A23D7">
              <w:rPr>
                <w:rFonts w:ascii="Calibri" w:hAnsi="Calibri" w:cs="Perpetua-Bold"/>
                <w:b/>
                <w:bCs/>
                <w:sz w:val="28"/>
              </w:rPr>
              <w:t>luster:  Interpret the structure of expressions</w:t>
            </w:r>
          </w:p>
        </w:tc>
      </w:tr>
      <w:tr w:rsidR="00281A53" w:rsidRPr="000B1B89" w14:paraId="4074F225" w14:textId="77777777" w:rsidTr="00281A53">
        <w:tc>
          <w:tcPr>
            <w:tcW w:w="1352" w:type="dxa"/>
            <w:tcBorders>
              <w:bottom w:val="single" w:sz="4" w:space="0" w:color="auto"/>
            </w:tcBorders>
            <w:shd w:val="clear" w:color="auto" w:fill="DAEEF3" w:themeFill="accent5" w:themeFillTint="33"/>
          </w:tcPr>
          <w:p w14:paraId="0E585DB7" w14:textId="77777777" w:rsidR="00281A53" w:rsidRPr="00D03AF6" w:rsidRDefault="00281A53" w:rsidP="00281A53">
            <w:pPr>
              <w:jc w:val="center"/>
              <w:rPr>
                <w:rFonts w:cs="Arial"/>
                <w:b/>
              </w:rPr>
            </w:pPr>
            <w:r w:rsidRPr="00D03AF6">
              <w:rPr>
                <w:rFonts w:cs="Arial"/>
                <w:b/>
              </w:rPr>
              <w:t>Standards</w:t>
            </w:r>
          </w:p>
        </w:tc>
        <w:tc>
          <w:tcPr>
            <w:tcW w:w="5236" w:type="dxa"/>
            <w:tcBorders>
              <w:bottom w:val="single" w:sz="4" w:space="0" w:color="auto"/>
            </w:tcBorders>
            <w:shd w:val="clear" w:color="auto" w:fill="DAEEF3" w:themeFill="accent5" w:themeFillTint="33"/>
          </w:tcPr>
          <w:p w14:paraId="6F0FEE80" w14:textId="77777777" w:rsidR="00281A53" w:rsidRPr="00D03AF6" w:rsidRDefault="00281A53" w:rsidP="00281A53">
            <w:pPr>
              <w:jc w:val="center"/>
              <w:rPr>
                <w:rFonts w:cs="Arial"/>
                <w:b/>
              </w:rPr>
            </w:pPr>
            <w:r w:rsidRPr="00D03AF6">
              <w:rPr>
                <w:rFonts w:cs="Arial"/>
                <w:b/>
              </w:rPr>
              <w:t>Key ideas and Details</w:t>
            </w:r>
          </w:p>
        </w:tc>
        <w:tc>
          <w:tcPr>
            <w:tcW w:w="7200" w:type="dxa"/>
            <w:tcBorders>
              <w:bottom w:val="single" w:sz="4" w:space="0" w:color="auto"/>
            </w:tcBorders>
            <w:shd w:val="clear" w:color="auto" w:fill="DAEEF3" w:themeFill="accent5" w:themeFillTint="33"/>
          </w:tcPr>
          <w:p w14:paraId="513D871B" w14:textId="77777777" w:rsidR="00281A53" w:rsidRPr="00D03AF6" w:rsidRDefault="00281A53" w:rsidP="00281A53">
            <w:pPr>
              <w:jc w:val="center"/>
              <w:rPr>
                <w:rFonts w:cs="Arial"/>
                <w:b/>
              </w:rPr>
            </w:pPr>
            <w:r w:rsidRPr="00D03AF6">
              <w:rPr>
                <w:rFonts w:cs="Arial"/>
                <w:b/>
              </w:rPr>
              <w:t>Intervention Supports</w:t>
            </w:r>
          </w:p>
        </w:tc>
      </w:tr>
      <w:tr w:rsidR="00281A53" w:rsidRPr="000B1B89" w14:paraId="2C9DAE9D" w14:textId="77777777" w:rsidTr="00281A53">
        <w:tc>
          <w:tcPr>
            <w:tcW w:w="1352" w:type="dxa"/>
          </w:tcPr>
          <w:p w14:paraId="617A5F63" w14:textId="77777777" w:rsidR="00281A53" w:rsidRPr="00D03AF6" w:rsidRDefault="00281A53" w:rsidP="00281A53">
            <w:pPr>
              <w:pStyle w:val="Default"/>
              <w:jc w:val="center"/>
              <w:rPr>
                <w:rFonts w:asciiTheme="minorHAnsi" w:hAnsiTheme="minorHAnsi"/>
                <w:sz w:val="22"/>
                <w:szCs w:val="22"/>
              </w:rPr>
            </w:pPr>
            <w:r w:rsidRPr="00D03AF6">
              <w:rPr>
                <w:rFonts w:asciiTheme="minorHAnsi" w:hAnsiTheme="minorHAnsi"/>
                <w:bCs/>
                <w:sz w:val="22"/>
                <w:szCs w:val="22"/>
              </w:rPr>
              <w:t xml:space="preserve">A.SSE.1a </w:t>
            </w:r>
          </w:p>
          <w:p w14:paraId="2EAA5306" w14:textId="77777777" w:rsidR="00281A53" w:rsidRPr="00D03AF6" w:rsidRDefault="00281A53" w:rsidP="00281A53">
            <w:pPr>
              <w:autoSpaceDE w:val="0"/>
              <w:autoSpaceDN w:val="0"/>
              <w:adjustRightInd w:val="0"/>
              <w:ind w:left="540" w:hanging="540"/>
              <w:jc w:val="center"/>
              <w:rPr>
                <w:rFonts w:cs="Arial"/>
              </w:rPr>
            </w:pPr>
          </w:p>
          <w:p w14:paraId="573FE2E6" w14:textId="77777777" w:rsidR="00281A53" w:rsidRDefault="00281A53" w:rsidP="00281A53">
            <w:pPr>
              <w:autoSpaceDE w:val="0"/>
              <w:autoSpaceDN w:val="0"/>
              <w:adjustRightInd w:val="0"/>
              <w:ind w:left="540" w:hanging="540"/>
              <w:jc w:val="center"/>
              <w:rPr>
                <w:rFonts w:cs="Arial"/>
              </w:rPr>
            </w:pPr>
          </w:p>
          <w:p w14:paraId="48F0639A" w14:textId="77777777" w:rsidR="00281A53" w:rsidRPr="00D03AF6" w:rsidRDefault="00281A53" w:rsidP="00281A53">
            <w:pPr>
              <w:autoSpaceDE w:val="0"/>
              <w:autoSpaceDN w:val="0"/>
              <w:adjustRightInd w:val="0"/>
              <w:ind w:left="540" w:hanging="540"/>
              <w:jc w:val="center"/>
              <w:rPr>
                <w:rFonts w:cs="Arial"/>
              </w:rPr>
            </w:pPr>
          </w:p>
          <w:p w14:paraId="4929E0D0" w14:textId="77777777" w:rsidR="00281A53" w:rsidRPr="00D03AF6" w:rsidRDefault="00281A53" w:rsidP="00281A53">
            <w:pPr>
              <w:autoSpaceDE w:val="0"/>
              <w:autoSpaceDN w:val="0"/>
              <w:adjustRightInd w:val="0"/>
              <w:ind w:left="540" w:hanging="540"/>
              <w:jc w:val="center"/>
              <w:rPr>
                <w:rFonts w:cs="Arial"/>
              </w:rPr>
            </w:pPr>
          </w:p>
          <w:p w14:paraId="66A26B8B" w14:textId="77777777" w:rsidR="00281A53" w:rsidRPr="00D03AF6" w:rsidRDefault="00281A53" w:rsidP="00281A53">
            <w:pPr>
              <w:pStyle w:val="Default"/>
              <w:jc w:val="center"/>
              <w:rPr>
                <w:rFonts w:asciiTheme="minorHAnsi" w:hAnsiTheme="minorHAnsi"/>
                <w:sz w:val="22"/>
                <w:szCs w:val="22"/>
              </w:rPr>
            </w:pPr>
            <w:r w:rsidRPr="00D03AF6">
              <w:rPr>
                <w:rFonts w:asciiTheme="minorHAnsi" w:hAnsiTheme="minorHAnsi"/>
                <w:bCs/>
                <w:sz w:val="22"/>
                <w:szCs w:val="22"/>
              </w:rPr>
              <w:t xml:space="preserve">A.SSE.1b </w:t>
            </w:r>
          </w:p>
          <w:p w14:paraId="0004A77D" w14:textId="77777777" w:rsidR="00281A53" w:rsidRPr="00D03AF6" w:rsidRDefault="00281A53" w:rsidP="00281A53">
            <w:pPr>
              <w:autoSpaceDE w:val="0"/>
              <w:autoSpaceDN w:val="0"/>
              <w:adjustRightInd w:val="0"/>
              <w:ind w:left="540" w:hanging="540"/>
              <w:jc w:val="center"/>
              <w:rPr>
                <w:rFonts w:cs="Arial"/>
              </w:rPr>
            </w:pPr>
          </w:p>
          <w:p w14:paraId="4D9A20C7" w14:textId="77777777" w:rsidR="00281A53" w:rsidRPr="00D03AF6" w:rsidRDefault="00281A53" w:rsidP="00281A53">
            <w:pPr>
              <w:autoSpaceDE w:val="0"/>
              <w:autoSpaceDN w:val="0"/>
              <w:adjustRightInd w:val="0"/>
              <w:ind w:left="540" w:hanging="540"/>
              <w:jc w:val="center"/>
              <w:rPr>
                <w:rFonts w:cs="Arial"/>
              </w:rPr>
            </w:pPr>
          </w:p>
          <w:p w14:paraId="2CE85F3E" w14:textId="77777777" w:rsidR="00281A53" w:rsidRPr="00D03AF6" w:rsidRDefault="00281A53" w:rsidP="00281A53">
            <w:pPr>
              <w:pStyle w:val="Default"/>
              <w:rPr>
                <w:rFonts w:asciiTheme="minorHAnsi" w:hAnsiTheme="minorHAnsi" w:cs="Arial"/>
                <w:sz w:val="22"/>
                <w:szCs w:val="22"/>
              </w:rPr>
            </w:pPr>
          </w:p>
        </w:tc>
        <w:tc>
          <w:tcPr>
            <w:tcW w:w="5236" w:type="dxa"/>
          </w:tcPr>
          <w:p w14:paraId="699A92E8" w14:textId="77777777" w:rsidR="00281A53" w:rsidRPr="00D03AF6" w:rsidRDefault="00281A53" w:rsidP="00281A53">
            <w:pPr>
              <w:pStyle w:val="Default"/>
              <w:rPr>
                <w:rFonts w:asciiTheme="minorHAnsi" w:hAnsiTheme="minorHAnsi"/>
                <w:sz w:val="22"/>
                <w:szCs w:val="22"/>
              </w:rPr>
            </w:pPr>
            <w:r w:rsidRPr="00D03AF6">
              <w:rPr>
                <w:rFonts w:asciiTheme="minorHAnsi" w:hAnsiTheme="minorHAnsi"/>
                <w:bCs/>
                <w:sz w:val="22"/>
                <w:szCs w:val="22"/>
              </w:rPr>
              <w:lastRenderedPageBreak/>
              <w:t xml:space="preserve">Interpret expressions that represent a quantity in terms of its context.*(*Modeling standard) </w:t>
            </w:r>
          </w:p>
          <w:p w14:paraId="6A02AFC3" w14:textId="77777777" w:rsidR="00281A53" w:rsidRDefault="00281A53" w:rsidP="00281A53">
            <w:pPr>
              <w:pStyle w:val="Default"/>
              <w:rPr>
                <w:rFonts w:asciiTheme="minorHAnsi" w:hAnsiTheme="minorHAnsi"/>
                <w:bCs/>
                <w:sz w:val="22"/>
                <w:szCs w:val="22"/>
              </w:rPr>
            </w:pPr>
            <w:r w:rsidRPr="00D03AF6">
              <w:rPr>
                <w:rFonts w:asciiTheme="minorHAnsi" w:hAnsiTheme="minorHAnsi"/>
                <w:bCs/>
                <w:sz w:val="22"/>
                <w:szCs w:val="22"/>
              </w:rPr>
              <w:t xml:space="preserve">a. Interpret parts of an expression, such as terms, factors, and coefficients. </w:t>
            </w:r>
          </w:p>
          <w:p w14:paraId="041DB1BF" w14:textId="77777777" w:rsidR="00281A53" w:rsidRDefault="00281A53" w:rsidP="00281A53">
            <w:pPr>
              <w:pStyle w:val="Default"/>
              <w:rPr>
                <w:rFonts w:asciiTheme="minorHAnsi" w:hAnsiTheme="minorHAnsi"/>
                <w:bCs/>
                <w:sz w:val="22"/>
                <w:szCs w:val="22"/>
              </w:rPr>
            </w:pPr>
          </w:p>
          <w:p w14:paraId="0238A111" w14:textId="77777777" w:rsidR="00281A53" w:rsidRPr="00D03AF6" w:rsidRDefault="00281A53" w:rsidP="00281A53">
            <w:pPr>
              <w:pStyle w:val="Default"/>
              <w:rPr>
                <w:rFonts w:asciiTheme="minorHAnsi" w:hAnsiTheme="minorHAnsi"/>
                <w:sz w:val="22"/>
                <w:szCs w:val="22"/>
              </w:rPr>
            </w:pPr>
            <w:r w:rsidRPr="00D03AF6">
              <w:rPr>
                <w:rFonts w:asciiTheme="minorHAnsi" w:hAnsiTheme="minorHAnsi"/>
                <w:bCs/>
                <w:sz w:val="22"/>
                <w:szCs w:val="22"/>
              </w:rPr>
              <w:t>Interpret expressions that represent a quantity in terms of its context.</w:t>
            </w:r>
            <w:r w:rsidRPr="00D03AF6">
              <w:rPr>
                <w:rFonts w:asciiTheme="minorHAnsi" w:hAnsiTheme="minorHAnsi" w:cs="Arial"/>
                <w:bCs/>
                <w:sz w:val="22"/>
                <w:szCs w:val="22"/>
              </w:rPr>
              <w:t xml:space="preserve">* </w:t>
            </w:r>
            <w:r w:rsidRPr="00D03AF6">
              <w:rPr>
                <w:rFonts w:asciiTheme="minorHAnsi" w:hAnsiTheme="minorHAnsi"/>
                <w:bCs/>
                <w:sz w:val="22"/>
                <w:szCs w:val="22"/>
              </w:rPr>
              <w:t xml:space="preserve">(Modeling standard) </w:t>
            </w:r>
          </w:p>
          <w:p w14:paraId="5187B0E3" w14:textId="77777777" w:rsidR="00281A53" w:rsidRPr="00D03AF6" w:rsidRDefault="00281A53" w:rsidP="00281A53">
            <w:pPr>
              <w:pStyle w:val="Default"/>
              <w:rPr>
                <w:rFonts w:asciiTheme="minorHAnsi" w:hAnsiTheme="minorHAnsi"/>
                <w:sz w:val="22"/>
                <w:szCs w:val="22"/>
              </w:rPr>
            </w:pPr>
            <w:r w:rsidRPr="00D03AF6">
              <w:rPr>
                <w:rFonts w:asciiTheme="minorHAnsi" w:hAnsiTheme="minorHAnsi"/>
                <w:bCs/>
                <w:sz w:val="22"/>
                <w:szCs w:val="22"/>
              </w:rPr>
              <w:t xml:space="preserve">Interpret complicated expressions by viewing one or </w:t>
            </w:r>
            <w:r w:rsidRPr="00D03AF6">
              <w:rPr>
                <w:rFonts w:asciiTheme="minorHAnsi" w:hAnsiTheme="minorHAnsi"/>
                <w:bCs/>
                <w:sz w:val="22"/>
                <w:szCs w:val="22"/>
              </w:rPr>
              <w:lastRenderedPageBreak/>
              <w:t xml:space="preserve">more of their parts as a single entity. </w:t>
            </w:r>
            <w:r w:rsidRPr="00D03AF6">
              <w:rPr>
                <w:rFonts w:asciiTheme="minorHAnsi" w:hAnsiTheme="minorHAnsi"/>
                <w:bCs/>
                <w:i/>
                <w:iCs/>
                <w:sz w:val="22"/>
                <w:szCs w:val="22"/>
              </w:rPr>
              <w:t>For example, interpret P(1 + r)</w:t>
            </w:r>
            <w:r w:rsidRPr="00D03AF6">
              <w:rPr>
                <w:rFonts w:asciiTheme="minorHAnsi" w:hAnsiTheme="minorHAnsi"/>
                <w:bCs/>
                <w:i/>
                <w:iCs/>
                <w:sz w:val="22"/>
                <w:szCs w:val="22"/>
                <w:vertAlign w:val="superscript"/>
              </w:rPr>
              <w:t>n</w:t>
            </w:r>
            <w:r w:rsidRPr="00D03AF6">
              <w:rPr>
                <w:rFonts w:asciiTheme="minorHAnsi" w:hAnsiTheme="minorHAnsi"/>
                <w:bCs/>
                <w:i/>
                <w:iCs/>
                <w:sz w:val="22"/>
                <w:szCs w:val="22"/>
              </w:rPr>
              <w:t xml:space="preserve"> </w:t>
            </w:r>
            <w:r w:rsidRPr="00D03AF6">
              <w:rPr>
                <w:rFonts w:asciiTheme="minorHAnsi" w:hAnsiTheme="minorHAnsi"/>
                <w:sz w:val="22"/>
                <w:szCs w:val="22"/>
              </w:rPr>
              <w:t xml:space="preserve">as the product of P and a factor not depending on P. </w:t>
            </w:r>
          </w:p>
        </w:tc>
        <w:tc>
          <w:tcPr>
            <w:tcW w:w="7200" w:type="dxa"/>
          </w:tcPr>
          <w:p w14:paraId="5D99D8A5" w14:textId="77777777" w:rsidR="00281A53" w:rsidRPr="00D03AF6" w:rsidRDefault="00281A53" w:rsidP="00281A53">
            <w:pPr>
              <w:rPr>
                <w:rFonts w:cs="Arial"/>
              </w:rPr>
            </w:pPr>
            <w:r w:rsidRPr="00D03AF6">
              <w:rPr>
                <w:rFonts w:cs="Arial"/>
              </w:rPr>
              <w:lastRenderedPageBreak/>
              <w:t>ML: Shows students how to determine the meaning of expressions.</w:t>
            </w:r>
          </w:p>
          <w:p w14:paraId="72191D29" w14:textId="77777777" w:rsidR="00281A53" w:rsidRPr="00D03AF6" w:rsidRDefault="00767748" w:rsidP="00281A53">
            <w:pPr>
              <w:rPr>
                <w:rFonts w:cs="Arial"/>
              </w:rPr>
            </w:pPr>
            <w:hyperlink r:id="rId751" w:history="1">
              <w:r w:rsidR="00281A53" w:rsidRPr="00D03AF6">
                <w:rPr>
                  <w:rStyle w:val="Hyperlink"/>
                  <w:rFonts w:cs="Arial"/>
                </w:rPr>
                <w:t>http://map.mathshell.org/materials/lessons.php?taskid=221</w:t>
              </w:r>
            </w:hyperlink>
          </w:p>
          <w:p w14:paraId="4880AB53" w14:textId="77777777" w:rsidR="00281A53" w:rsidRPr="00D03AF6" w:rsidRDefault="00281A53" w:rsidP="00281A53">
            <w:pPr>
              <w:rPr>
                <w:rFonts w:cs="Arial"/>
              </w:rPr>
            </w:pPr>
          </w:p>
          <w:p w14:paraId="0B396BB1" w14:textId="77777777" w:rsidR="00281A53" w:rsidRDefault="00281A53" w:rsidP="00281A53">
            <w:pPr>
              <w:rPr>
                <w:rFonts w:cs="Arial"/>
              </w:rPr>
            </w:pPr>
          </w:p>
          <w:p w14:paraId="34E5254A" w14:textId="77777777" w:rsidR="00281A53" w:rsidRDefault="00281A53" w:rsidP="00281A53">
            <w:pPr>
              <w:rPr>
                <w:rFonts w:cs="Arial"/>
              </w:rPr>
            </w:pPr>
          </w:p>
          <w:p w14:paraId="55D4665E" w14:textId="77777777" w:rsidR="00281A53" w:rsidRPr="00D03AF6" w:rsidRDefault="00281A53" w:rsidP="00281A53">
            <w:pPr>
              <w:rPr>
                <w:rFonts w:cs="Arial"/>
              </w:rPr>
            </w:pPr>
            <w:r w:rsidRPr="00D03AF6">
              <w:rPr>
                <w:rFonts w:cs="Arial"/>
              </w:rPr>
              <w:t>A: A visual representation</w:t>
            </w:r>
            <w:r>
              <w:rPr>
                <w:rFonts w:cs="Arial"/>
              </w:rPr>
              <w:t xml:space="preserve"> of order of operations and how </w:t>
            </w:r>
            <w:r w:rsidRPr="00D03AF6">
              <w:rPr>
                <w:rFonts w:cs="Arial"/>
              </w:rPr>
              <w:t>expressions</w:t>
            </w:r>
            <w:r>
              <w:rPr>
                <w:rFonts w:cs="Arial"/>
              </w:rPr>
              <w:t xml:space="preserve"> are organized</w:t>
            </w:r>
            <w:r w:rsidRPr="00D03AF6">
              <w:rPr>
                <w:rFonts w:cs="Arial"/>
              </w:rPr>
              <w:t>.</w:t>
            </w:r>
          </w:p>
          <w:p w14:paraId="5067FFDC" w14:textId="77777777" w:rsidR="00281A53" w:rsidRPr="00D03AF6" w:rsidRDefault="00767748" w:rsidP="00281A53">
            <w:pPr>
              <w:rPr>
                <w:rFonts w:cs="Arial"/>
              </w:rPr>
            </w:pPr>
            <w:hyperlink r:id="rId752" w:history="1">
              <w:r w:rsidR="00281A53" w:rsidRPr="00D03AF6">
                <w:rPr>
                  <w:rStyle w:val="Hyperlink"/>
                  <w:rFonts w:cs="Arial"/>
                </w:rPr>
                <w:t>https://mathematicsteachingcommunity.math.uga.edu/index.php/448/int</w:t>
              </w:r>
              <w:r w:rsidR="00281A53" w:rsidRPr="00D03AF6">
                <w:rPr>
                  <w:rStyle w:val="Hyperlink"/>
                  <w:rFonts w:cs="Arial"/>
                </w:rPr>
                <w:lastRenderedPageBreak/>
                <w:t>erpreting-algebraic-expressions</w:t>
              </w:r>
            </w:hyperlink>
          </w:p>
          <w:p w14:paraId="40CF8159" w14:textId="77777777" w:rsidR="00281A53" w:rsidRPr="00D03AF6" w:rsidRDefault="00281A53" w:rsidP="00281A53">
            <w:pPr>
              <w:rPr>
                <w:rFonts w:cs="Arial"/>
              </w:rPr>
            </w:pPr>
          </w:p>
          <w:p w14:paraId="73A218C8" w14:textId="77777777" w:rsidR="00281A53" w:rsidRPr="00D03AF6" w:rsidRDefault="00281A53" w:rsidP="00281A53">
            <w:pPr>
              <w:rPr>
                <w:rFonts w:cs="Arial"/>
              </w:rPr>
            </w:pPr>
          </w:p>
        </w:tc>
      </w:tr>
      <w:tr w:rsidR="00281A53" w:rsidRPr="0044195F" w14:paraId="081693B5" w14:textId="77777777" w:rsidTr="00281A53">
        <w:trPr>
          <w:trHeight w:val="620"/>
        </w:trPr>
        <w:tc>
          <w:tcPr>
            <w:tcW w:w="13788" w:type="dxa"/>
            <w:gridSpan w:val="3"/>
            <w:tcBorders>
              <w:bottom w:val="single" w:sz="4" w:space="0" w:color="auto"/>
            </w:tcBorders>
            <w:shd w:val="clear" w:color="auto" w:fill="B6DDE8" w:themeFill="accent5" w:themeFillTint="66"/>
            <w:vAlign w:val="center"/>
          </w:tcPr>
          <w:p w14:paraId="38407D8D" w14:textId="77777777" w:rsidR="00281A53" w:rsidRDefault="00281A53" w:rsidP="00281A53">
            <w:pPr>
              <w:autoSpaceDE w:val="0"/>
              <w:autoSpaceDN w:val="0"/>
              <w:adjustRightInd w:val="0"/>
              <w:rPr>
                <w:rFonts w:ascii="Calibri" w:hAnsi="Calibri" w:cs="Perpetua-Bold"/>
                <w:b/>
                <w:bCs/>
                <w:sz w:val="28"/>
              </w:rPr>
            </w:pPr>
            <w:r>
              <w:rPr>
                <w:rFonts w:ascii="Calibri" w:hAnsi="Calibri" w:cs="Perpetua-Bold"/>
                <w:b/>
                <w:bCs/>
                <w:sz w:val="28"/>
              </w:rPr>
              <w:lastRenderedPageBreak/>
              <w:t>Domain: Creating Equations* (*Modeling Domain)</w:t>
            </w:r>
          </w:p>
          <w:p w14:paraId="1D1D4CC3"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Create equations that describe numbers or relationships</w:t>
            </w:r>
          </w:p>
        </w:tc>
      </w:tr>
      <w:tr w:rsidR="00281A53" w:rsidRPr="000B1B89" w14:paraId="05B20FEB" w14:textId="77777777" w:rsidTr="00281A53">
        <w:tc>
          <w:tcPr>
            <w:tcW w:w="1352" w:type="dxa"/>
            <w:tcBorders>
              <w:bottom w:val="single" w:sz="4" w:space="0" w:color="auto"/>
            </w:tcBorders>
            <w:shd w:val="clear" w:color="auto" w:fill="DAEEF3" w:themeFill="accent5" w:themeFillTint="33"/>
          </w:tcPr>
          <w:p w14:paraId="652D4970" w14:textId="77777777" w:rsidR="00281A53" w:rsidRPr="000E4492" w:rsidRDefault="00281A53" w:rsidP="00281A53">
            <w:pPr>
              <w:jc w:val="center"/>
              <w:rPr>
                <w:rFonts w:cs="Arial"/>
                <w:b/>
              </w:rPr>
            </w:pPr>
            <w:r w:rsidRPr="000E4492">
              <w:rPr>
                <w:rFonts w:cs="Arial"/>
                <w:b/>
              </w:rPr>
              <w:t>Standards</w:t>
            </w:r>
          </w:p>
        </w:tc>
        <w:tc>
          <w:tcPr>
            <w:tcW w:w="5236" w:type="dxa"/>
            <w:tcBorders>
              <w:bottom w:val="single" w:sz="4" w:space="0" w:color="auto"/>
            </w:tcBorders>
            <w:shd w:val="clear" w:color="auto" w:fill="DAEEF3" w:themeFill="accent5" w:themeFillTint="33"/>
          </w:tcPr>
          <w:p w14:paraId="156740DB" w14:textId="77777777" w:rsidR="00281A53" w:rsidRPr="000E4492" w:rsidRDefault="00281A53" w:rsidP="00281A53">
            <w:pPr>
              <w:jc w:val="center"/>
              <w:rPr>
                <w:rFonts w:cs="Arial"/>
                <w:b/>
              </w:rPr>
            </w:pPr>
            <w:r w:rsidRPr="000E4492">
              <w:rPr>
                <w:rFonts w:cs="Arial"/>
                <w:b/>
              </w:rPr>
              <w:t>Key ideas and Details</w:t>
            </w:r>
          </w:p>
        </w:tc>
        <w:tc>
          <w:tcPr>
            <w:tcW w:w="7200" w:type="dxa"/>
            <w:tcBorders>
              <w:bottom w:val="single" w:sz="4" w:space="0" w:color="auto"/>
            </w:tcBorders>
            <w:shd w:val="clear" w:color="auto" w:fill="DAEEF3" w:themeFill="accent5" w:themeFillTint="33"/>
          </w:tcPr>
          <w:p w14:paraId="352FCC01" w14:textId="77777777" w:rsidR="00281A53" w:rsidRPr="000E4492" w:rsidRDefault="00281A53" w:rsidP="00281A53">
            <w:pPr>
              <w:jc w:val="center"/>
              <w:rPr>
                <w:rFonts w:cs="Arial"/>
                <w:b/>
              </w:rPr>
            </w:pPr>
            <w:r w:rsidRPr="000E4492">
              <w:rPr>
                <w:rFonts w:cs="Arial"/>
                <w:b/>
              </w:rPr>
              <w:t>Intervention Supports</w:t>
            </w:r>
          </w:p>
        </w:tc>
      </w:tr>
      <w:tr w:rsidR="00281A53" w:rsidRPr="000B1B89" w14:paraId="662CCD38" w14:textId="77777777" w:rsidTr="00281A53">
        <w:tc>
          <w:tcPr>
            <w:tcW w:w="1352" w:type="dxa"/>
          </w:tcPr>
          <w:p w14:paraId="1B195DC6" w14:textId="77777777" w:rsidR="00281A53" w:rsidRPr="0088371A" w:rsidRDefault="00281A53" w:rsidP="00281A53">
            <w:pPr>
              <w:pStyle w:val="Default"/>
              <w:jc w:val="center"/>
              <w:rPr>
                <w:rFonts w:ascii="Calibri" w:hAnsi="Calibri"/>
                <w:bCs/>
                <w:sz w:val="22"/>
                <w:szCs w:val="22"/>
              </w:rPr>
            </w:pPr>
            <w:r w:rsidRPr="0088371A">
              <w:rPr>
                <w:rFonts w:ascii="Calibri" w:hAnsi="Calibri"/>
                <w:bCs/>
                <w:sz w:val="22"/>
                <w:szCs w:val="22"/>
              </w:rPr>
              <w:t xml:space="preserve">A.CED.1 </w:t>
            </w:r>
          </w:p>
          <w:p w14:paraId="372F3FA2" w14:textId="77777777" w:rsidR="00281A53" w:rsidRPr="0088371A" w:rsidRDefault="00281A53" w:rsidP="00281A53">
            <w:pPr>
              <w:pStyle w:val="Default"/>
              <w:jc w:val="center"/>
              <w:rPr>
                <w:rFonts w:ascii="Calibri" w:hAnsi="Calibri"/>
                <w:bCs/>
                <w:sz w:val="22"/>
                <w:szCs w:val="22"/>
              </w:rPr>
            </w:pPr>
          </w:p>
          <w:p w14:paraId="2AA9075D" w14:textId="77777777" w:rsidR="00281A53" w:rsidRPr="0088371A" w:rsidRDefault="00281A53" w:rsidP="00281A53">
            <w:pPr>
              <w:pStyle w:val="Default"/>
              <w:jc w:val="center"/>
              <w:rPr>
                <w:rFonts w:ascii="Calibri" w:hAnsi="Calibri"/>
                <w:bCs/>
                <w:sz w:val="22"/>
                <w:szCs w:val="22"/>
              </w:rPr>
            </w:pPr>
          </w:p>
          <w:p w14:paraId="318C48A3" w14:textId="77777777" w:rsidR="00281A53" w:rsidRPr="0088371A" w:rsidRDefault="00281A53" w:rsidP="00281A53">
            <w:pPr>
              <w:pStyle w:val="Default"/>
              <w:jc w:val="center"/>
              <w:rPr>
                <w:rFonts w:ascii="Calibri" w:hAnsi="Calibri"/>
                <w:bCs/>
                <w:sz w:val="22"/>
                <w:szCs w:val="22"/>
              </w:rPr>
            </w:pPr>
          </w:p>
          <w:p w14:paraId="6DCB647D" w14:textId="77777777" w:rsidR="00281A53" w:rsidRPr="0088371A" w:rsidRDefault="00281A53" w:rsidP="00281A53">
            <w:pPr>
              <w:pStyle w:val="Default"/>
              <w:jc w:val="center"/>
              <w:rPr>
                <w:rFonts w:ascii="Calibri" w:hAnsi="Calibri"/>
                <w:bCs/>
                <w:sz w:val="22"/>
                <w:szCs w:val="22"/>
              </w:rPr>
            </w:pPr>
          </w:p>
          <w:p w14:paraId="2EDAEFFE" w14:textId="77777777" w:rsidR="00281A53" w:rsidRPr="0088371A" w:rsidRDefault="00281A53" w:rsidP="00281A53">
            <w:pPr>
              <w:pStyle w:val="Default"/>
              <w:jc w:val="center"/>
              <w:rPr>
                <w:rFonts w:ascii="Calibri" w:hAnsi="Calibri"/>
                <w:bCs/>
                <w:sz w:val="22"/>
                <w:szCs w:val="22"/>
              </w:rPr>
            </w:pPr>
            <w:r w:rsidRPr="0088371A">
              <w:rPr>
                <w:rFonts w:ascii="Calibri" w:hAnsi="Calibri"/>
                <w:bCs/>
                <w:sz w:val="22"/>
                <w:szCs w:val="22"/>
              </w:rPr>
              <w:t>A.CED.2</w:t>
            </w:r>
          </w:p>
          <w:p w14:paraId="2035C25C" w14:textId="77777777" w:rsidR="00281A53" w:rsidRPr="0088371A" w:rsidRDefault="00281A53" w:rsidP="00281A53">
            <w:pPr>
              <w:pStyle w:val="Default"/>
              <w:jc w:val="center"/>
              <w:rPr>
                <w:rFonts w:ascii="Calibri" w:hAnsi="Calibri"/>
                <w:bCs/>
                <w:sz w:val="22"/>
                <w:szCs w:val="22"/>
              </w:rPr>
            </w:pPr>
          </w:p>
          <w:p w14:paraId="496E0A27" w14:textId="77777777" w:rsidR="00281A53" w:rsidRPr="0088371A" w:rsidRDefault="00281A53" w:rsidP="00281A53">
            <w:pPr>
              <w:pStyle w:val="Default"/>
              <w:jc w:val="center"/>
              <w:rPr>
                <w:rFonts w:ascii="Calibri" w:hAnsi="Calibri"/>
                <w:bCs/>
                <w:sz w:val="22"/>
                <w:szCs w:val="22"/>
              </w:rPr>
            </w:pPr>
          </w:p>
          <w:p w14:paraId="1D8865FE" w14:textId="77777777" w:rsidR="00281A53" w:rsidRDefault="00281A53" w:rsidP="00281A53">
            <w:pPr>
              <w:pStyle w:val="Default"/>
              <w:jc w:val="center"/>
              <w:rPr>
                <w:rFonts w:ascii="Calibri" w:hAnsi="Calibri"/>
                <w:bCs/>
                <w:sz w:val="22"/>
                <w:szCs w:val="22"/>
              </w:rPr>
            </w:pPr>
          </w:p>
          <w:p w14:paraId="14BD835D" w14:textId="77777777" w:rsidR="00281A53" w:rsidRPr="0088371A" w:rsidRDefault="00281A53" w:rsidP="00281A53">
            <w:pPr>
              <w:pStyle w:val="Default"/>
              <w:jc w:val="center"/>
              <w:rPr>
                <w:rFonts w:ascii="Calibri" w:hAnsi="Calibri"/>
                <w:bCs/>
                <w:sz w:val="22"/>
                <w:szCs w:val="22"/>
              </w:rPr>
            </w:pPr>
          </w:p>
          <w:p w14:paraId="45654234" w14:textId="77777777" w:rsidR="00281A53" w:rsidRPr="0088371A" w:rsidRDefault="00281A53" w:rsidP="00281A53">
            <w:pPr>
              <w:pStyle w:val="Default"/>
              <w:jc w:val="center"/>
              <w:rPr>
                <w:rFonts w:ascii="Calibri" w:hAnsi="Calibri"/>
                <w:bCs/>
                <w:sz w:val="22"/>
                <w:szCs w:val="22"/>
              </w:rPr>
            </w:pPr>
            <w:r w:rsidRPr="0088371A">
              <w:rPr>
                <w:rFonts w:ascii="Calibri" w:hAnsi="Calibri"/>
                <w:bCs/>
                <w:sz w:val="22"/>
                <w:szCs w:val="22"/>
              </w:rPr>
              <w:t>A.CED.3</w:t>
            </w:r>
          </w:p>
          <w:p w14:paraId="58A9A04D" w14:textId="77777777" w:rsidR="00281A53" w:rsidRPr="0088371A" w:rsidRDefault="00281A53" w:rsidP="00281A53">
            <w:pPr>
              <w:pStyle w:val="Default"/>
              <w:jc w:val="center"/>
              <w:rPr>
                <w:rFonts w:ascii="Calibri" w:hAnsi="Calibri"/>
                <w:bCs/>
                <w:sz w:val="22"/>
                <w:szCs w:val="22"/>
              </w:rPr>
            </w:pPr>
          </w:p>
          <w:p w14:paraId="7E779AE3" w14:textId="77777777" w:rsidR="00281A53" w:rsidRPr="0088371A" w:rsidRDefault="00281A53" w:rsidP="00281A53">
            <w:pPr>
              <w:pStyle w:val="Default"/>
              <w:jc w:val="center"/>
              <w:rPr>
                <w:rFonts w:ascii="Calibri" w:hAnsi="Calibri"/>
                <w:bCs/>
                <w:sz w:val="22"/>
                <w:szCs w:val="22"/>
              </w:rPr>
            </w:pPr>
          </w:p>
          <w:p w14:paraId="4D7DEC67" w14:textId="77777777" w:rsidR="00281A53" w:rsidRDefault="00281A53" w:rsidP="00281A53">
            <w:pPr>
              <w:pStyle w:val="Default"/>
              <w:jc w:val="center"/>
              <w:rPr>
                <w:rFonts w:ascii="Calibri" w:hAnsi="Calibri"/>
                <w:bCs/>
                <w:sz w:val="22"/>
                <w:szCs w:val="22"/>
              </w:rPr>
            </w:pPr>
          </w:p>
          <w:p w14:paraId="72E301A8" w14:textId="77777777" w:rsidR="00281A53" w:rsidRPr="0088371A" w:rsidRDefault="00281A53" w:rsidP="00281A53">
            <w:pPr>
              <w:pStyle w:val="Default"/>
              <w:jc w:val="center"/>
              <w:rPr>
                <w:rFonts w:ascii="Calibri" w:hAnsi="Calibri"/>
                <w:bCs/>
                <w:sz w:val="22"/>
                <w:szCs w:val="22"/>
              </w:rPr>
            </w:pPr>
          </w:p>
          <w:p w14:paraId="09C38CDC" w14:textId="77777777" w:rsidR="00281A53" w:rsidRDefault="00281A53" w:rsidP="00281A53">
            <w:pPr>
              <w:pStyle w:val="Default"/>
              <w:jc w:val="center"/>
              <w:rPr>
                <w:rFonts w:ascii="Calibri" w:hAnsi="Calibri"/>
                <w:bCs/>
                <w:sz w:val="22"/>
                <w:szCs w:val="22"/>
              </w:rPr>
            </w:pPr>
          </w:p>
          <w:p w14:paraId="2DFF8D18" w14:textId="77777777" w:rsidR="00281A53" w:rsidRDefault="00281A53" w:rsidP="00281A53">
            <w:pPr>
              <w:pStyle w:val="Default"/>
              <w:jc w:val="center"/>
              <w:rPr>
                <w:rFonts w:ascii="Calibri" w:hAnsi="Calibri"/>
                <w:bCs/>
                <w:sz w:val="22"/>
                <w:szCs w:val="22"/>
              </w:rPr>
            </w:pPr>
          </w:p>
          <w:p w14:paraId="3FD49BE6" w14:textId="77777777" w:rsidR="00281A53" w:rsidRPr="0088371A" w:rsidRDefault="00281A53" w:rsidP="00281A53">
            <w:pPr>
              <w:pStyle w:val="Default"/>
              <w:jc w:val="center"/>
              <w:rPr>
                <w:rFonts w:ascii="Calibri" w:hAnsi="Calibri"/>
                <w:sz w:val="22"/>
                <w:szCs w:val="22"/>
              </w:rPr>
            </w:pPr>
            <w:r w:rsidRPr="0088371A">
              <w:rPr>
                <w:rFonts w:ascii="Calibri" w:hAnsi="Calibri"/>
                <w:bCs/>
                <w:sz w:val="22"/>
                <w:szCs w:val="22"/>
              </w:rPr>
              <w:t>A.CED.4</w:t>
            </w:r>
          </w:p>
          <w:p w14:paraId="5A6D99A6" w14:textId="77777777" w:rsidR="00281A53" w:rsidRPr="0088371A" w:rsidRDefault="00281A53" w:rsidP="00281A53">
            <w:pPr>
              <w:autoSpaceDE w:val="0"/>
              <w:autoSpaceDN w:val="0"/>
              <w:adjustRightInd w:val="0"/>
              <w:ind w:left="540" w:hanging="540"/>
              <w:jc w:val="center"/>
              <w:rPr>
                <w:rFonts w:ascii="Calibri" w:hAnsi="Calibri" w:cs="Arial"/>
              </w:rPr>
            </w:pPr>
          </w:p>
        </w:tc>
        <w:tc>
          <w:tcPr>
            <w:tcW w:w="5236" w:type="dxa"/>
          </w:tcPr>
          <w:p w14:paraId="39AC6001" w14:textId="77777777" w:rsidR="00281A53" w:rsidRPr="0088371A" w:rsidRDefault="00281A53" w:rsidP="00281A53">
            <w:pPr>
              <w:pStyle w:val="Default"/>
              <w:rPr>
                <w:rFonts w:ascii="Calibri" w:hAnsi="Calibri"/>
                <w:bCs/>
                <w:i/>
                <w:iCs/>
                <w:sz w:val="22"/>
                <w:szCs w:val="22"/>
              </w:rPr>
            </w:pPr>
            <w:r w:rsidRPr="0088371A">
              <w:rPr>
                <w:rFonts w:ascii="Calibri" w:hAnsi="Calibri"/>
                <w:bCs/>
                <w:sz w:val="22"/>
                <w:szCs w:val="22"/>
              </w:rPr>
              <w:t xml:space="preserve">Create equations and inequalities in one variable and use them to solve problems. </w:t>
            </w:r>
            <w:r w:rsidRPr="0088371A">
              <w:rPr>
                <w:rFonts w:ascii="Calibri" w:hAnsi="Calibri"/>
                <w:bCs/>
                <w:i/>
                <w:iCs/>
                <w:sz w:val="22"/>
                <w:szCs w:val="22"/>
              </w:rPr>
              <w:t xml:space="preserve">Include equations arising from linear and quadratic functions, and simple rational and exponential functions. </w:t>
            </w:r>
          </w:p>
          <w:p w14:paraId="24EBD304" w14:textId="77777777" w:rsidR="00281A53" w:rsidRPr="0088371A" w:rsidRDefault="00281A53" w:rsidP="00281A53">
            <w:pPr>
              <w:pStyle w:val="Default"/>
              <w:tabs>
                <w:tab w:val="left" w:pos="942"/>
              </w:tabs>
              <w:rPr>
                <w:rFonts w:ascii="Calibri" w:hAnsi="Calibri"/>
                <w:bCs/>
                <w:sz w:val="22"/>
                <w:szCs w:val="22"/>
              </w:rPr>
            </w:pPr>
            <w:r>
              <w:rPr>
                <w:rFonts w:ascii="Calibri" w:hAnsi="Calibri"/>
                <w:bCs/>
                <w:sz w:val="22"/>
                <w:szCs w:val="22"/>
              </w:rPr>
              <w:tab/>
            </w:r>
          </w:p>
          <w:p w14:paraId="060B1354" w14:textId="77777777" w:rsidR="00281A53" w:rsidRPr="0088371A" w:rsidRDefault="00281A53" w:rsidP="00281A53">
            <w:pPr>
              <w:pStyle w:val="Default"/>
              <w:rPr>
                <w:rFonts w:ascii="Calibri" w:hAnsi="Calibri"/>
                <w:bCs/>
                <w:sz w:val="22"/>
                <w:szCs w:val="22"/>
              </w:rPr>
            </w:pPr>
            <w:r w:rsidRPr="0088371A">
              <w:rPr>
                <w:rFonts w:ascii="Calibri" w:hAnsi="Calibri"/>
                <w:bCs/>
                <w:sz w:val="22"/>
                <w:szCs w:val="22"/>
              </w:rPr>
              <w:t xml:space="preserve">Create equations in two or more variables to represent relationships between quantities, graph equations on a coordinate axes with labels and scales. </w:t>
            </w:r>
          </w:p>
          <w:p w14:paraId="71F12CF1" w14:textId="77777777" w:rsidR="00281A53" w:rsidRPr="0088371A" w:rsidRDefault="00281A53" w:rsidP="00281A53">
            <w:pPr>
              <w:pStyle w:val="Default"/>
              <w:rPr>
                <w:rFonts w:ascii="Calibri" w:hAnsi="Calibri"/>
                <w:bCs/>
                <w:sz w:val="22"/>
                <w:szCs w:val="22"/>
              </w:rPr>
            </w:pPr>
          </w:p>
          <w:p w14:paraId="4C5618EE" w14:textId="77777777" w:rsidR="00281A53" w:rsidRPr="0088371A" w:rsidRDefault="00281A53" w:rsidP="00281A53">
            <w:pPr>
              <w:pStyle w:val="Default"/>
              <w:rPr>
                <w:rFonts w:ascii="Calibri" w:hAnsi="Calibri"/>
                <w:sz w:val="22"/>
                <w:szCs w:val="22"/>
              </w:rPr>
            </w:pPr>
            <w:r w:rsidRPr="0088371A">
              <w:rPr>
                <w:rFonts w:ascii="Calibri" w:hAnsi="Calibri"/>
                <w:bCs/>
                <w:sz w:val="22"/>
                <w:szCs w:val="22"/>
              </w:rPr>
              <w:t xml:space="preserve">Represent constraints by equations or inequalities, and by systems of equations and/or inequalities, and interpret solutions as viable or nonviable options in a modeling context. </w:t>
            </w:r>
            <w:r w:rsidRPr="0088371A">
              <w:rPr>
                <w:rFonts w:ascii="Calibri" w:hAnsi="Calibri"/>
                <w:bCs/>
                <w:i/>
                <w:iCs/>
                <w:sz w:val="22"/>
                <w:szCs w:val="22"/>
              </w:rPr>
              <w:t xml:space="preserve">For example, represent inequalities describing nutritional and cost constraints on combinations of different foods. </w:t>
            </w:r>
          </w:p>
          <w:p w14:paraId="1E073436" w14:textId="77777777" w:rsidR="00281A53" w:rsidRPr="0088371A" w:rsidRDefault="00281A53" w:rsidP="00281A53">
            <w:pPr>
              <w:pStyle w:val="Default"/>
              <w:rPr>
                <w:rFonts w:ascii="Calibri" w:hAnsi="Calibri"/>
                <w:bCs/>
                <w:i/>
                <w:iCs/>
                <w:sz w:val="22"/>
                <w:szCs w:val="22"/>
              </w:rPr>
            </w:pPr>
          </w:p>
          <w:p w14:paraId="156AB59D" w14:textId="77777777" w:rsidR="00281A53" w:rsidRDefault="00281A53" w:rsidP="00281A53">
            <w:pPr>
              <w:pStyle w:val="Default"/>
              <w:rPr>
                <w:rFonts w:ascii="Calibri" w:hAnsi="Calibri"/>
                <w:bCs/>
                <w:i/>
                <w:iCs/>
                <w:sz w:val="22"/>
                <w:szCs w:val="22"/>
              </w:rPr>
            </w:pPr>
            <w:r w:rsidRPr="0088371A">
              <w:rPr>
                <w:rFonts w:ascii="Calibri" w:hAnsi="Calibri"/>
                <w:bCs/>
                <w:sz w:val="22"/>
                <w:szCs w:val="22"/>
              </w:rPr>
              <w:t xml:space="preserve">Rearrange formulas to highlight a quantity of interest, using the same reasoning as in solving equations. </w:t>
            </w:r>
            <w:r w:rsidRPr="0088371A">
              <w:rPr>
                <w:rFonts w:ascii="Calibri" w:hAnsi="Calibri"/>
                <w:bCs/>
                <w:i/>
                <w:iCs/>
                <w:sz w:val="22"/>
                <w:szCs w:val="22"/>
              </w:rPr>
              <w:t xml:space="preserve">For example, rearrange Ohm’s law V = IR to highlight resistance R. </w:t>
            </w:r>
          </w:p>
          <w:p w14:paraId="39C61224" w14:textId="77777777" w:rsidR="00281A53" w:rsidRDefault="00281A53" w:rsidP="00281A53">
            <w:pPr>
              <w:pStyle w:val="Default"/>
              <w:rPr>
                <w:rFonts w:ascii="Calibri" w:hAnsi="Calibri"/>
                <w:bCs/>
                <w:i/>
                <w:iCs/>
                <w:sz w:val="22"/>
                <w:szCs w:val="22"/>
              </w:rPr>
            </w:pPr>
          </w:p>
          <w:p w14:paraId="7EB2BB34" w14:textId="77777777" w:rsidR="00281A53" w:rsidRPr="0088371A" w:rsidRDefault="00281A53" w:rsidP="00281A53">
            <w:pPr>
              <w:pStyle w:val="Default"/>
              <w:rPr>
                <w:rFonts w:ascii="Calibri" w:hAnsi="Calibri"/>
                <w:bCs/>
                <w:i/>
                <w:iCs/>
                <w:sz w:val="22"/>
                <w:szCs w:val="22"/>
              </w:rPr>
            </w:pPr>
          </w:p>
        </w:tc>
        <w:tc>
          <w:tcPr>
            <w:tcW w:w="7200" w:type="dxa"/>
          </w:tcPr>
          <w:p w14:paraId="29C4A8B6" w14:textId="77777777" w:rsidR="00281A53" w:rsidRPr="0088371A" w:rsidRDefault="00281A53" w:rsidP="00281A53">
            <w:pPr>
              <w:rPr>
                <w:rFonts w:ascii="Calibri" w:hAnsi="Calibri" w:cs="Arial"/>
              </w:rPr>
            </w:pPr>
            <w:r w:rsidRPr="0088371A">
              <w:rPr>
                <w:rFonts w:ascii="Calibri" w:hAnsi="Calibri" w:cs="Arial"/>
              </w:rPr>
              <w:t>R: Shows the steps for writing an equation from a word problem.</w:t>
            </w:r>
          </w:p>
          <w:p w14:paraId="78891A77" w14:textId="77777777" w:rsidR="00281A53" w:rsidRPr="0088371A" w:rsidRDefault="00767748" w:rsidP="00281A53">
            <w:pPr>
              <w:rPr>
                <w:rFonts w:ascii="Calibri" w:hAnsi="Calibri" w:cs="Arial"/>
              </w:rPr>
            </w:pPr>
            <w:hyperlink r:id="rId753" w:history="1">
              <w:r w:rsidR="00281A53" w:rsidRPr="0088371A">
                <w:rPr>
                  <w:rStyle w:val="Hyperlink"/>
                  <w:rFonts w:ascii="Calibri" w:hAnsi="Calibri" w:cs="Arial"/>
                </w:rPr>
                <w:t>http://algebralab.org/lessons/lesson.aspx?file=Algebra_OneVariableWritingEquations.xml</w:t>
              </w:r>
            </w:hyperlink>
          </w:p>
          <w:p w14:paraId="3EC94AF4" w14:textId="77777777" w:rsidR="00281A53" w:rsidRPr="0088371A" w:rsidRDefault="00281A53" w:rsidP="00281A53">
            <w:pPr>
              <w:rPr>
                <w:rFonts w:ascii="Calibri" w:hAnsi="Calibri" w:cs="Arial"/>
              </w:rPr>
            </w:pPr>
          </w:p>
          <w:p w14:paraId="4B4D5911" w14:textId="77777777" w:rsidR="00281A53" w:rsidRPr="0088371A" w:rsidRDefault="00281A53" w:rsidP="00281A53">
            <w:pPr>
              <w:rPr>
                <w:rFonts w:ascii="Calibri" w:hAnsi="Calibri" w:cs="Arial"/>
              </w:rPr>
            </w:pPr>
            <w:r w:rsidRPr="0088371A">
              <w:rPr>
                <w:rFonts w:ascii="Calibri" w:hAnsi="Calibri" w:cs="Arial"/>
              </w:rPr>
              <w:t>ML: Shows students how to write and solve linear equations for a specific value.</w:t>
            </w:r>
          </w:p>
          <w:p w14:paraId="715EC6A0" w14:textId="77777777" w:rsidR="00281A53" w:rsidRPr="0088371A" w:rsidRDefault="00767748" w:rsidP="00281A53">
            <w:pPr>
              <w:rPr>
                <w:rFonts w:ascii="Calibri" w:hAnsi="Calibri" w:cs="Arial"/>
              </w:rPr>
            </w:pPr>
            <w:hyperlink r:id="rId754" w:history="1">
              <w:r w:rsidR="00281A53" w:rsidRPr="0088371A">
                <w:rPr>
                  <w:rStyle w:val="Hyperlink"/>
                  <w:rFonts w:ascii="Calibri" w:hAnsi="Calibri" w:cs="Arial"/>
                </w:rPr>
                <w:t>http://www.mathworksheetsgo.com/sheets/algebra/linear-equation/linear-equation-word-problems-worksheet.php</w:t>
              </w:r>
            </w:hyperlink>
          </w:p>
          <w:p w14:paraId="5BF6E614" w14:textId="77777777" w:rsidR="00281A53" w:rsidRPr="0088371A" w:rsidRDefault="00281A53" w:rsidP="00281A53">
            <w:pPr>
              <w:rPr>
                <w:rFonts w:ascii="Calibri" w:hAnsi="Calibri" w:cs="Arial"/>
              </w:rPr>
            </w:pPr>
          </w:p>
          <w:p w14:paraId="29E57425" w14:textId="77777777" w:rsidR="00281A53" w:rsidRPr="0088371A" w:rsidRDefault="00281A53" w:rsidP="00281A53">
            <w:pPr>
              <w:rPr>
                <w:rFonts w:ascii="Calibri" w:hAnsi="Calibri" w:cs="Arial"/>
              </w:rPr>
            </w:pPr>
            <w:r w:rsidRPr="0088371A">
              <w:rPr>
                <w:rFonts w:ascii="Calibri" w:hAnsi="Calibri" w:cs="Arial"/>
              </w:rPr>
              <w:t xml:space="preserve">V: A set of videos that show how to determine constraints of equations and inequalities.  </w:t>
            </w:r>
          </w:p>
          <w:p w14:paraId="62A571FA" w14:textId="77777777" w:rsidR="00281A53" w:rsidRPr="0088371A" w:rsidRDefault="00767748" w:rsidP="00281A53">
            <w:pPr>
              <w:rPr>
                <w:rFonts w:ascii="Calibri" w:hAnsi="Calibri" w:cs="Arial"/>
              </w:rPr>
            </w:pPr>
            <w:hyperlink r:id="rId755" w:history="1">
              <w:r w:rsidR="00281A53" w:rsidRPr="0088371A">
                <w:rPr>
                  <w:rStyle w:val="Hyperlink"/>
                  <w:rFonts w:ascii="Calibri" w:hAnsi="Calibri" w:cs="Arial"/>
                </w:rPr>
                <w:t>https://learnzillion.com/lessonsets/516-represent-constraints-by-linear-equations-inequalities-and-systems-interpret-solutions-as-viable-and-nonviable</w:t>
              </w:r>
            </w:hyperlink>
          </w:p>
          <w:p w14:paraId="0012690D" w14:textId="77777777" w:rsidR="00281A53" w:rsidRPr="0088371A" w:rsidRDefault="00281A53" w:rsidP="00281A53">
            <w:pPr>
              <w:rPr>
                <w:rFonts w:ascii="Calibri" w:hAnsi="Calibri" w:cs="Arial"/>
              </w:rPr>
            </w:pPr>
          </w:p>
          <w:p w14:paraId="5D54DA68" w14:textId="77777777" w:rsidR="00281A53" w:rsidRPr="0088371A" w:rsidRDefault="00281A53" w:rsidP="00281A53">
            <w:pPr>
              <w:rPr>
                <w:rFonts w:ascii="Calibri" w:hAnsi="Calibri" w:cs="Arial"/>
              </w:rPr>
            </w:pPr>
            <w:r w:rsidRPr="0088371A">
              <w:rPr>
                <w:rFonts w:ascii="Calibri" w:hAnsi="Calibri" w:cs="Arial"/>
              </w:rPr>
              <w:t>V: Shows the process of solving an equation for a specific variable</w:t>
            </w:r>
          </w:p>
          <w:p w14:paraId="1B4BBAF3" w14:textId="77777777" w:rsidR="00281A53" w:rsidRPr="0088371A" w:rsidRDefault="00767748" w:rsidP="00281A53">
            <w:pPr>
              <w:rPr>
                <w:rFonts w:ascii="Calibri" w:hAnsi="Calibri" w:cs="Arial"/>
              </w:rPr>
            </w:pPr>
            <w:hyperlink r:id="rId756" w:history="1">
              <w:r w:rsidR="00281A53" w:rsidRPr="0088371A">
                <w:rPr>
                  <w:rStyle w:val="Hyperlink"/>
                  <w:rFonts w:ascii="Calibri" w:hAnsi="Calibri" w:cs="Arial"/>
                </w:rPr>
                <w:t>http://www.khanacademy.org/math/algebra/solving-linear-equations-and-inequalities/solving_for_variable/v/rearrange-formulas-to-isolate-specific-variables</w:t>
              </w:r>
            </w:hyperlink>
          </w:p>
          <w:p w14:paraId="434FC45C" w14:textId="77777777" w:rsidR="00281A53" w:rsidRPr="0088371A" w:rsidRDefault="00281A53" w:rsidP="00281A53">
            <w:pPr>
              <w:rPr>
                <w:rFonts w:ascii="Calibri" w:hAnsi="Calibri" w:cs="Arial"/>
              </w:rPr>
            </w:pPr>
          </w:p>
        </w:tc>
      </w:tr>
      <w:tr w:rsidR="00281A53" w:rsidRPr="0044195F" w14:paraId="3380CCBD" w14:textId="77777777" w:rsidTr="00281A53">
        <w:trPr>
          <w:trHeight w:val="620"/>
        </w:trPr>
        <w:tc>
          <w:tcPr>
            <w:tcW w:w="13788" w:type="dxa"/>
            <w:gridSpan w:val="3"/>
            <w:tcBorders>
              <w:bottom w:val="single" w:sz="4" w:space="0" w:color="auto"/>
            </w:tcBorders>
            <w:shd w:val="clear" w:color="auto" w:fill="B6DDE8" w:themeFill="accent5" w:themeFillTint="66"/>
            <w:vAlign w:val="center"/>
          </w:tcPr>
          <w:p w14:paraId="5FC9C857" w14:textId="77777777" w:rsidR="00281A53" w:rsidRPr="003A7DA7" w:rsidRDefault="00281A53" w:rsidP="00281A53">
            <w:pPr>
              <w:autoSpaceDE w:val="0"/>
              <w:autoSpaceDN w:val="0"/>
              <w:adjustRightInd w:val="0"/>
              <w:rPr>
                <w:rFonts w:cs="Perpetua-Bold"/>
                <w:b/>
                <w:bCs/>
                <w:sz w:val="28"/>
              </w:rPr>
            </w:pPr>
            <w:r w:rsidRPr="003A7DA7">
              <w:rPr>
                <w:rFonts w:cs="Perpetua-Bold"/>
                <w:b/>
                <w:bCs/>
                <w:sz w:val="28"/>
              </w:rPr>
              <w:t>Domain: Reasoning with equations and inequalities</w:t>
            </w:r>
          </w:p>
          <w:p w14:paraId="5B179A21" w14:textId="77777777" w:rsidR="00281A53" w:rsidRPr="003A7DA7" w:rsidRDefault="00281A53" w:rsidP="00281A53">
            <w:pPr>
              <w:autoSpaceDE w:val="0"/>
              <w:autoSpaceDN w:val="0"/>
              <w:adjustRightInd w:val="0"/>
              <w:rPr>
                <w:rFonts w:cs="Perpetua-Bold"/>
                <w:bCs/>
                <w:sz w:val="32"/>
              </w:rPr>
            </w:pPr>
            <w:r w:rsidRPr="003A7DA7">
              <w:rPr>
                <w:rFonts w:cs="Perpetua-Bold"/>
                <w:b/>
                <w:bCs/>
                <w:sz w:val="28"/>
              </w:rPr>
              <w:t>Cluster:  Understand solving equations as a process of reasoning and explain reasoning</w:t>
            </w:r>
          </w:p>
        </w:tc>
      </w:tr>
      <w:tr w:rsidR="00281A53" w:rsidRPr="000B1B89" w14:paraId="2456FF35" w14:textId="77777777" w:rsidTr="00281A53">
        <w:tc>
          <w:tcPr>
            <w:tcW w:w="1352" w:type="dxa"/>
            <w:tcBorders>
              <w:bottom w:val="single" w:sz="4" w:space="0" w:color="auto"/>
            </w:tcBorders>
            <w:shd w:val="clear" w:color="auto" w:fill="DAEEF3" w:themeFill="accent5" w:themeFillTint="33"/>
          </w:tcPr>
          <w:p w14:paraId="6F3B45F3" w14:textId="77777777" w:rsidR="00281A53" w:rsidRPr="0088371A" w:rsidRDefault="00281A53" w:rsidP="00281A53">
            <w:pPr>
              <w:jc w:val="center"/>
              <w:rPr>
                <w:rFonts w:cs="Arial"/>
                <w:b/>
              </w:rPr>
            </w:pPr>
            <w:r w:rsidRPr="0088371A">
              <w:rPr>
                <w:rFonts w:cs="Arial"/>
                <w:b/>
              </w:rPr>
              <w:t>Standards</w:t>
            </w:r>
          </w:p>
        </w:tc>
        <w:tc>
          <w:tcPr>
            <w:tcW w:w="5236" w:type="dxa"/>
            <w:tcBorders>
              <w:bottom w:val="single" w:sz="4" w:space="0" w:color="auto"/>
            </w:tcBorders>
            <w:shd w:val="clear" w:color="auto" w:fill="DAEEF3" w:themeFill="accent5" w:themeFillTint="33"/>
          </w:tcPr>
          <w:p w14:paraId="4FF76C91" w14:textId="77777777" w:rsidR="00281A53" w:rsidRPr="0088371A" w:rsidRDefault="00281A53" w:rsidP="00281A53">
            <w:pPr>
              <w:jc w:val="center"/>
              <w:rPr>
                <w:rFonts w:cs="Arial"/>
                <w:b/>
              </w:rPr>
            </w:pPr>
            <w:r w:rsidRPr="0088371A">
              <w:rPr>
                <w:rFonts w:cs="Arial"/>
                <w:b/>
              </w:rPr>
              <w:t>Key ideas and Details</w:t>
            </w:r>
          </w:p>
        </w:tc>
        <w:tc>
          <w:tcPr>
            <w:tcW w:w="7200" w:type="dxa"/>
            <w:tcBorders>
              <w:bottom w:val="single" w:sz="4" w:space="0" w:color="auto"/>
            </w:tcBorders>
            <w:shd w:val="clear" w:color="auto" w:fill="DAEEF3" w:themeFill="accent5" w:themeFillTint="33"/>
          </w:tcPr>
          <w:p w14:paraId="620CE917" w14:textId="77777777" w:rsidR="00281A53" w:rsidRPr="0088371A" w:rsidRDefault="00281A53" w:rsidP="00281A53">
            <w:pPr>
              <w:jc w:val="center"/>
              <w:rPr>
                <w:rFonts w:cs="Arial"/>
                <w:b/>
              </w:rPr>
            </w:pPr>
            <w:r w:rsidRPr="0088371A">
              <w:rPr>
                <w:rFonts w:cs="Arial"/>
                <w:b/>
              </w:rPr>
              <w:t>Intervention Supports</w:t>
            </w:r>
          </w:p>
        </w:tc>
      </w:tr>
      <w:tr w:rsidR="00281A53" w:rsidRPr="000B1B89" w14:paraId="6B6B9302" w14:textId="77777777" w:rsidTr="00281A53">
        <w:tc>
          <w:tcPr>
            <w:tcW w:w="1352" w:type="dxa"/>
          </w:tcPr>
          <w:p w14:paraId="388964A7" w14:textId="77777777" w:rsidR="00281A53" w:rsidRPr="003A7DA7" w:rsidRDefault="00281A53" w:rsidP="00281A53">
            <w:pPr>
              <w:pStyle w:val="Default"/>
              <w:jc w:val="center"/>
              <w:rPr>
                <w:rFonts w:asciiTheme="minorHAnsi" w:hAnsiTheme="minorHAnsi" w:cs="Arial"/>
              </w:rPr>
            </w:pPr>
            <w:r w:rsidRPr="003A7DA7">
              <w:rPr>
                <w:rFonts w:asciiTheme="minorHAnsi" w:hAnsiTheme="minorHAnsi"/>
                <w:bCs/>
                <w:sz w:val="22"/>
                <w:szCs w:val="22"/>
              </w:rPr>
              <w:t>A.REI.1</w:t>
            </w:r>
          </w:p>
        </w:tc>
        <w:tc>
          <w:tcPr>
            <w:tcW w:w="5236" w:type="dxa"/>
          </w:tcPr>
          <w:p w14:paraId="09E730B0" w14:textId="77777777" w:rsidR="00281A53" w:rsidRPr="000E10CB" w:rsidRDefault="00281A53" w:rsidP="00281A53">
            <w:pPr>
              <w:pStyle w:val="Default"/>
              <w:rPr>
                <w:rFonts w:asciiTheme="minorHAnsi" w:hAnsiTheme="minorHAnsi"/>
                <w:bCs/>
                <w:sz w:val="22"/>
                <w:szCs w:val="22"/>
              </w:rPr>
            </w:pPr>
            <w:r w:rsidRPr="003A7DA7">
              <w:rPr>
                <w:rFonts w:asciiTheme="minorHAnsi" w:hAnsiTheme="minorHAnsi"/>
                <w:bCs/>
                <w:sz w:val="22"/>
                <w:szCs w:val="22"/>
              </w:rPr>
              <w:t xml:space="preserve">Explain each step in solving a simple equation as following from the equality of numbers asserted at the previous step, starting from the assumption that the original equation has a solution. Construct a </w:t>
            </w:r>
            <w:r w:rsidRPr="003A7DA7">
              <w:rPr>
                <w:rFonts w:asciiTheme="minorHAnsi" w:hAnsiTheme="minorHAnsi"/>
                <w:bCs/>
                <w:sz w:val="22"/>
                <w:szCs w:val="22"/>
              </w:rPr>
              <w:lastRenderedPageBreak/>
              <w:t xml:space="preserve">viable argument to justify a solution method. </w:t>
            </w:r>
          </w:p>
        </w:tc>
        <w:tc>
          <w:tcPr>
            <w:tcW w:w="7200" w:type="dxa"/>
          </w:tcPr>
          <w:p w14:paraId="0543977F" w14:textId="77777777" w:rsidR="00281A53" w:rsidRPr="000E10CB" w:rsidRDefault="00281A53" w:rsidP="00281A53">
            <w:pPr>
              <w:rPr>
                <w:rFonts w:cs="Arial"/>
              </w:rPr>
            </w:pPr>
            <w:r>
              <w:rPr>
                <w:rFonts w:cs="Arial"/>
              </w:rPr>
              <w:lastRenderedPageBreak/>
              <w:t>R</w:t>
            </w:r>
            <w:r w:rsidRPr="000E10CB">
              <w:rPr>
                <w:rFonts w:cs="Arial"/>
              </w:rPr>
              <w:t>: Provides a set of steps for solving equations</w:t>
            </w:r>
          </w:p>
          <w:p w14:paraId="0D17A886" w14:textId="77777777" w:rsidR="00281A53" w:rsidRPr="000E10CB" w:rsidRDefault="00767748" w:rsidP="00281A53">
            <w:pPr>
              <w:rPr>
                <w:rFonts w:cs="Arial"/>
              </w:rPr>
            </w:pPr>
            <w:hyperlink r:id="rId757" w:history="1">
              <w:r w:rsidR="00281A53" w:rsidRPr="000E10CB">
                <w:rPr>
                  <w:rStyle w:val="Hyperlink"/>
                  <w:rFonts w:cs="Arial"/>
                </w:rPr>
                <w:t>http://cstl.syr.edu/fipse/Algebra/Unit3/steps.htm</w:t>
              </w:r>
            </w:hyperlink>
          </w:p>
          <w:p w14:paraId="5FA8D7CC" w14:textId="77777777" w:rsidR="00281A53" w:rsidRPr="000B1B89" w:rsidRDefault="00281A53" w:rsidP="00281A53">
            <w:pPr>
              <w:rPr>
                <w:rFonts w:ascii="Arial" w:hAnsi="Arial" w:cs="Arial"/>
              </w:rPr>
            </w:pPr>
          </w:p>
        </w:tc>
      </w:tr>
      <w:tr w:rsidR="00281A53" w:rsidRPr="0044195F" w14:paraId="58788123" w14:textId="77777777" w:rsidTr="00281A53">
        <w:trPr>
          <w:trHeight w:val="620"/>
        </w:trPr>
        <w:tc>
          <w:tcPr>
            <w:tcW w:w="13788" w:type="dxa"/>
            <w:gridSpan w:val="3"/>
            <w:tcBorders>
              <w:bottom w:val="single" w:sz="4" w:space="0" w:color="auto"/>
            </w:tcBorders>
            <w:shd w:val="clear" w:color="auto" w:fill="B6DDE8" w:themeFill="accent5" w:themeFillTint="66"/>
            <w:vAlign w:val="center"/>
          </w:tcPr>
          <w:p w14:paraId="18F3B521" w14:textId="77777777" w:rsidR="00281A53" w:rsidRPr="003A7DA7" w:rsidRDefault="00281A53" w:rsidP="00281A53">
            <w:pPr>
              <w:autoSpaceDE w:val="0"/>
              <w:autoSpaceDN w:val="0"/>
              <w:adjustRightInd w:val="0"/>
              <w:rPr>
                <w:rFonts w:ascii="Calibri" w:hAnsi="Calibri" w:cs="Perpetua-Bold"/>
                <w:bCs/>
                <w:sz w:val="32"/>
              </w:rPr>
            </w:pPr>
            <w:r w:rsidRPr="003A7DA7">
              <w:rPr>
                <w:rFonts w:ascii="Calibri" w:hAnsi="Calibri" w:cs="Perpetua-Bold"/>
                <w:b/>
                <w:bCs/>
                <w:sz w:val="28"/>
              </w:rPr>
              <w:lastRenderedPageBreak/>
              <w:t>Cluster:  Solve equations and inequalities in one variable</w:t>
            </w:r>
          </w:p>
        </w:tc>
      </w:tr>
      <w:tr w:rsidR="00281A53" w:rsidRPr="000B1B89" w14:paraId="35E55637" w14:textId="77777777" w:rsidTr="00281A53">
        <w:tc>
          <w:tcPr>
            <w:tcW w:w="1352" w:type="dxa"/>
            <w:tcBorders>
              <w:bottom w:val="single" w:sz="4" w:space="0" w:color="auto"/>
            </w:tcBorders>
            <w:shd w:val="clear" w:color="auto" w:fill="DAEEF3" w:themeFill="accent5" w:themeFillTint="33"/>
          </w:tcPr>
          <w:p w14:paraId="21FF06DD" w14:textId="77777777" w:rsidR="00281A53" w:rsidRPr="00202C6B" w:rsidRDefault="00281A53" w:rsidP="00281A53">
            <w:pPr>
              <w:jc w:val="center"/>
              <w:rPr>
                <w:rFonts w:cs="Arial"/>
                <w:b/>
              </w:rPr>
            </w:pPr>
            <w:r w:rsidRPr="00202C6B">
              <w:rPr>
                <w:rFonts w:cs="Arial"/>
                <w:b/>
              </w:rPr>
              <w:t>Standards</w:t>
            </w:r>
          </w:p>
        </w:tc>
        <w:tc>
          <w:tcPr>
            <w:tcW w:w="5236" w:type="dxa"/>
            <w:tcBorders>
              <w:bottom w:val="single" w:sz="4" w:space="0" w:color="auto"/>
            </w:tcBorders>
            <w:shd w:val="clear" w:color="auto" w:fill="DAEEF3" w:themeFill="accent5" w:themeFillTint="33"/>
          </w:tcPr>
          <w:p w14:paraId="4FB71C62" w14:textId="77777777" w:rsidR="00281A53" w:rsidRPr="00202C6B" w:rsidRDefault="00281A53" w:rsidP="00281A53">
            <w:pPr>
              <w:jc w:val="center"/>
              <w:rPr>
                <w:rFonts w:cs="Arial"/>
                <w:b/>
              </w:rPr>
            </w:pPr>
            <w:r w:rsidRPr="00202C6B">
              <w:rPr>
                <w:rFonts w:cs="Arial"/>
                <w:b/>
              </w:rPr>
              <w:t>Key ideas and Details</w:t>
            </w:r>
          </w:p>
        </w:tc>
        <w:tc>
          <w:tcPr>
            <w:tcW w:w="7200" w:type="dxa"/>
            <w:tcBorders>
              <w:bottom w:val="single" w:sz="4" w:space="0" w:color="auto"/>
            </w:tcBorders>
            <w:shd w:val="clear" w:color="auto" w:fill="DAEEF3" w:themeFill="accent5" w:themeFillTint="33"/>
          </w:tcPr>
          <w:p w14:paraId="3EC8BC1C" w14:textId="77777777" w:rsidR="00281A53" w:rsidRPr="00202C6B" w:rsidRDefault="00281A53" w:rsidP="00281A53">
            <w:pPr>
              <w:jc w:val="center"/>
              <w:rPr>
                <w:rFonts w:cs="Arial"/>
                <w:b/>
              </w:rPr>
            </w:pPr>
            <w:r w:rsidRPr="00202C6B">
              <w:rPr>
                <w:rFonts w:cs="Arial"/>
                <w:b/>
              </w:rPr>
              <w:t>Intervention Supports</w:t>
            </w:r>
          </w:p>
        </w:tc>
      </w:tr>
      <w:tr w:rsidR="00281A53" w:rsidRPr="000B1B89" w14:paraId="7AC45E19" w14:textId="77777777" w:rsidTr="00281A53">
        <w:tc>
          <w:tcPr>
            <w:tcW w:w="1352" w:type="dxa"/>
          </w:tcPr>
          <w:p w14:paraId="3A293FDE" w14:textId="77777777" w:rsidR="00281A53" w:rsidRDefault="00281A53" w:rsidP="00281A53">
            <w:pPr>
              <w:pStyle w:val="Default"/>
              <w:jc w:val="center"/>
              <w:rPr>
                <w:rFonts w:asciiTheme="minorHAnsi" w:hAnsiTheme="minorHAnsi"/>
                <w:bCs/>
                <w:sz w:val="22"/>
                <w:szCs w:val="22"/>
              </w:rPr>
            </w:pPr>
            <w:r w:rsidRPr="00202C6B">
              <w:rPr>
                <w:rFonts w:asciiTheme="minorHAnsi" w:hAnsiTheme="minorHAnsi"/>
                <w:bCs/>
                <w:sz w:val="22"/>
                <w:szCs w:val="22"/>
              </w:rPr>
              <w:t>A.REI.3</w:t>
            </w:r>
          </w:p>
          <w:p w14:paraId="5B83F0DA" w14:textId="77777777" w:rsidR="00281A53" w:rsidRPr="00202C6B" w:rsidRDefault="00281A53" w:rsidP="00281A53">
            <w:pPr>
              <w:pStyle w:val="Default"/>
              <w:rPr>
                <w:rFonts w:asciiTheme="minorHAnsi" w:hAnsiTheme="minorHAnsi" w:cs="Arial"/>
                <w:sz w:val="22"/>
                <w:szCs w:val="22"/>
              </w:rPr>
            </w:pPr>
          </w:p>
        </w:tc>
        <w:tc>
          <w:tcPr>
            <w:tcW w:w="5236" w:type="dxa"/>
          </w:tcPr>
          <w:p w14:paraId="6FBBC6CA" w14:textId="77777777" w:rsidR="00281A53" w:rsidRPr="00FB229E" w:rsidRDefault="00281A53" w:rsidP="00281A53">
            <w:pPr>
              <w:pStyle w:val="Default"/>
              <w:rPr>
                <w:rFonts w:asciiTheme="minorHAnsi" w:hAnsiTheme="minorHAnsi"/>
                <w:bCs/>
                <w:sz w:val="22"/>
                <w:szCs w:val="22"/>
              </w:rPr>
            </w:pPr>
            <w:r w:rsidRPr="00202C6B">
              <w:rPr>
                <w:rFonts w:asciiTheme="minorHAnsi" w:hAnsiTheme="minorHAnsi"/>
                <w:bCs/>
                <w:sz w:val="22"/>
                <w:szCs w:val="22"/>
              </w:rPr>
              <w:t>Solve linear equations and inequalities in one variable, including equations with coeff</w:t>
            </w:r>
            <w:r>
              <w:rPr>
                <w:rFonts w:asciiTheme="minorHAnsi" w:hAnsiTheme="minorHAnsi"/>
                <w:bCs/>
                <w:sz w:val="22"/>
                <w:szCs w:val="22"/>
              </w:rPr>
              <w:t>icients represented by letters.</w:t>
            </w:r>
          </w:p>
        </w:tc>
        <w:tc>
          <w:tcPr>
            <w:tcW w:w="7200" w:type="dxa"/>
          </w:tcPr>
          <w:p w14:paraId="11C62D4B" w14:textId="77777777" w:rsidR="00281A53" w:rsidRPr="00FB229E" w:rsidRDefault="00281A53" w:rsidP="00281A53">
            <w:pPr>
              <w:rPr>
                <w:rFonts w:cs="Arial"/>
                <w:color w:val="0000FF" w:themeColor="hyperlink"/>
                <w:u w:val="single"/>
              </w:rPr>
            </w:pPr>
            <w:r w:rsidRPr="00202C6B">
              <w:rPr>
                <w:rFonts w:cs="Arial"/>
              </w:rPr>
              <w:t xml:space="preserve">ML: A full lesson on solving equations using the “Party Method.” Includes a full length PowerPoint presentation. </w:t>
            </w:r>
            <w:hyperlink r:id="rId758" w:history="1">
              <w:r w:rsidRPr="00202C6B">
                <w:rPr>
                  <w:rStyle w:val="Hyperlink"/>
                  <w:rFonts w:cs="Arial"/>
                </w:rPr>
                <w:t>http://alex.state.al.us/lesson_view.php?id=23865</w:t>
              </w:r>
            </w:hyperlink>
          </w:p>
        </w:tc>
      </w:tr>
    </w:tbl>
    <w:p w14:paraId="5A5AECB3" w14:textId="77777777" w:rsidR="00281A53" w:rsidRDefault="00281A53" w:rsidP="00281A53">
      <w:pPr>
        <w:rPr>
          <w:rFonts w:ascii="Arial" w:hAnsi="Arial" w:cs="Arial"/>
        </w:rPr>
      </w:pPr>
    </w:p>
    <w:tbl>
      <w:tblPr>
        <w:tblStyle w:val="TableGrid"/>
        <w:tblW w:w="13205" w:type="dxa"/>
        <w:tblLayout w:type="fixed"/>
        <w:tblLook w:val="04A0" w:firstRow="1" w:lastRow="0" w:firstColumn="1" w:lastColumn="0" w:noHBand="0" w:noVBand="1"/>
      </w:tblPr>
      <w:tblGrid>
        <w:gridCol w:w="1240"/>
        <w:gridCol w:w="38"/>
        <w:gridCol w:w="5011"/>
        <w:gridCol w:w="6916"/>
      </w:tblGrid>
      <w:tr w:rsidR="00281A53" w:rsidRPr="000B1B89" w14:paraId="06312B1C" w14:textId="77777777" w:rsidTr="00281A53">
        <w:trPr>
          <w:trHeight w:val="620"/>
        </w:trPr>
        <w:tc>
          <w:tcPr>
            <w:tcW w:w="13205" w:type="dxa"/>
            <w:gridSpan w:val="4"/>
            <w:tcBorders>
              <w:bottom w:val="single" w:sz="4" w:space="0" w:color="auto"/>
            </w:tcBorders>
            <w:shd w:val="clear" w:color="auto" w:fill="92CDDC" w:themeFill="accent5" w:themeFillTint="99"/>
            <w:vAlign w:val="center"/>
          </w:tcPr>
          <w:p w14:paraId="6D378689"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Algebra 1 Unit 2</w:t>
            </w:r>
          </w:p>
        </w:tc>
      </w:tr>
      <w:tr w:rsidR="00281A53" w:rsidRPr="000B1B89" w14:paraId="0DDC37D9"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274F9608" w14:textId="77777777" w:rsidR="00281A53" w:rsidRPr="003F2A9A" w:rsidRDefault="00281A53" w:rsidP="00281A53">
            <w:pPr>
              <w:autoSpaceDE w:val="0"/>
              <w:autoSpaceDN w:val="0"/>
              <w:adjustRightInd w:val="0"/>
              <w:rPr>
                <w:rFonts w:cs="Perpetua-Bold"/>
                <w:b/>
                <w:bCs/>
                <w:sz w:val="28"/>
                <w:szCs w:val="28"/>
              </w:rPr>
            </w:pPr>
            <w:r w:rsidRPr="003F2A9A">
              <w:rPr>
                <w:rFonts w:cs="Arial"/>
                <w:b/>
                <w:sz w:val="28"/>
                <w:szCs w:val="28"/>
              </w:rPr>
              <w:t>Domain:  The Real Number System</w:t>
            </w:r>
          </w:p>
          <w:p w14:paraId="333B87F9" w14:textId="77777777" w:rsidR="00281A53" w:rsidRPr="003F2A9A" w:rsidRDefault="00281A53" w:rsidP="00281A53">
            <w:pPr>
              <w:autoSpaceDE w:val="0"/>
              <w:autoSpaceDN w:val="0"/>
              <w:adjustRightInd w:val="0"/>
              <w:rPr>
                <w:rFonts w:cs="Perpetua-Bold"/>
                <w:b/>
                <w:bCs/>
                <w:sz w:val="28"/>
                <w:szCs w:val="28"/>
              </w:rPr>
            </w:pPr>
            <w:r w:rsidRPr="003F2A9A">
              <w:rPr>
                <w:rFonts w:cs="Perpetua-Bold"/>
                <w:b/>
                <w:bCs/>
                <w:sz w:val="28"/>
                <w:szCs w:val="28"/>
              </w:rPr>
              <w:t xml:space="preserve">Cluster:  </w:t>
            </w:r>
            <w:r w:rsidRPr="003F2A9A">
              <w:rPr>
                <w:b/>
                <w:bCs/>
                <w:sz w:val="28"/>
                <w:szCs w:val="28"/>
              </w:rPr>
              <w:t>Extend the properties of exponents to rational exponents</w:t>
            </w:r>
          </w:p>
        </w:tc>
      </w:tr>
      <w:tr w:rsidR="00281A53" w:rsidRPr="000B1B89" w14:paraId="5B6A004A" w14:textId="77777777" w:rsidTr="00281A53">
        <w:tc>
          <w:tcPr>
            <w:tcW w:w="1278" w:type="dxa"/>
            <w:gridSpan w:val="2"/>
            <w:tcBorders>
              <w:bottom w:val="single" w:sz="4" w:space="0" w:color="auto"/>
            </w:tcBorders>
            <w:shd w:val="clear" w:color="auto" w:fill="DAEEF3" w:themeFill="accent5" w:themeFillTint="33"/>
          </w:tcPr>
          <w:p w14:paraId="545731E2" w14:textId="77777777" w:rsidR="00281A53" w:rsidRPr="00FE28BD" w:rsidRDefault="00281A53" w:rsidP="00281A53">
            <w:pPr>
              <w:jc w:val="center"/>
              <w:rPr>
                <w:rFonts w:cs="Arial"/>
                <w:b/>
              </w:rPr>
            </w:pPr>
            <w:r w:rsidRPr="00FE28BD">
              <w:rPr>
                <w:rFonts w:cs="Arial"/>
                <w:b/>
              </w:rPr>
              <w:t>Standards</w:t>
            </w:r>
          </w:p>
        </w:tc>
        <w:tc>
          <w:tcPr>
            <w:tcW w:w="5011" w:type="dxa"/>
            <w:tcBorders>
              <w:bottom w:val="single" w:sz="4" w:space="0" w:color="auto"/>
            </w:tcBorders>
            <w:shd w:val="clear" w:color="auto" w:fill="DAEEF3" w:themeFill="accent5" w:themeFillTint="33"/>
          </w:tcPr>
          <w:p w14:paraId="302191D4" w14:textId="77777777" w:rsidR="00281A53" w:rsidRPr="00FE28BD" w:rsidRDefault="00281A53" w:rsidP="00281A53">
            <w:pPr>
              <w:jc w:val="center"/>
              <w:rPr>
                <w:rFonts w:cs="Arial"/>
                <w:b/>
              </w:rPr>
            </w:pPr>
            <w:r w:rsidRPr="00FE28BD">
              <w:rPr>
                <w:rFonts w:cs="Arial"/>
                <w:b/>
              </w:rPr>
              <w:t>Key ideas and Details</w:t>
            </w:r>
          </w:p>
        </w:tc>
        <w:tc>
          <w:tcPr>
            <w:tcW w:w="6916" w:type="dxa"/>
            <w:tcBorders>
              <w:bottom w:val="single" w:sz="4" w:space="0" w:color="auto"/>
            </w:tcBorders>
            <w:shd w:val="clear" w:color="auto" w:fill="DAEEF3" w:themeFill="accent5" w:themeFillTint="33"/>
          </w:tcPr>
          <w:p w14:paraId="12E44CFB" w14:textId="77777777" w:rsidR="00281A53" w:rsidRPr="00FE28BD" w:rsidRDefault="00281A53" w:rsidP="00281A53">
            <w:pPr>
              <w:jc w:val="center"/>
              <w:rPr>
                <w:rFonts w:cs="Arial"/>
                <w:b/>
              </w:rPr>
            </w:pPr>
            <w:r w:rsidRPr="00FE28BD">
              <w:rPr>
                <w:rFonts w:cs="Arial"/>
                <w:b/>
              </w:rPr>
              <w:t>Intervention Supports</w:t>
            </w:r>
          </w:p>
        </w:tc>
      </w:tr>
      <w:tr w:rsidR="00281A53" w:rsidRPr="000B1B89" w14:paraId="5688B7F4" w14:textId="77777777" w:rsidTr="00281A53">
        <w:tc>
          <w:tcPr>
            <w:tcW w:w="1278" w:type="dxa"/>
            <w:gridSpan w:val="2"/>
          </w:tcPr>
          <w:p w14:paraId="0C99FF30" w14:textId="77777777" w:rsidR="00281A53" w:rsidRPr="00FE28BD" w:rsidRDefault="00281A53" w:rsidP="00281A53">
            <w:pPr>
              <w:autoSpaceDE w:val="0"/>
              <w:autoSpaceDN w:val="0"/>
              <w:adjustRightInd w:val="0"/>
              <w:ind w:left="540" w:hanging="540"/>
              <w:jc w:val="center"/>
              <w:rPr>
                <w:bCs/>
              </w:rPr>
            </w:pPr>
            <w:r w:rsidRPr="00FE28BD">
              <w:rPr>
                <w:bCs/>
              </w:rPr>
              <w:t>N.RN.1</w:t>
            </w:r>
          </w:p>
          <w:p w14:paraId="0ADF81EC" w14:textId="77777777" w:rsidR="00281A53" w:rsidRPr="00FE28BD" w:rsidRDefault="00281A53" w:rsidP="00281A53">
            <w:pPr>
              <w:autoSpaceDE w:val="0"/>
              <w:autoSpaceDN w:val="0"/>
              <w:adjustRightInd w:val="0"/>
              <w:ind w:left="540" w:hanging="540"/>
              <w:jc w:val="center"/>
              <w:rPr>
                <w:bCs/>
              </w:rPr>
            </w:pPr>
          </w:p>
          <w:p w14:paraId="3B87F807" w14:textId="77777777" w:rsidR="00281A53" w:rsidRPr="00FE28BD" w:rsidRDefault="00281A53" w:rsidP="00281A53">
            <w:pPr>
              <w:autoSpaceDE w:val="0"/>
              <w:autoSpaceDN w:val="0"/>
              <w:adjustRightInd w:val="0"/>
              <w:ind w:left="540" w:hanging="540"/>
              <w:jc w:val="center"/>
              <w:rPr>
                <w:bCs/>
              </w:rPr>
            </w:pPr>
          </w:p>
          <w:p w14:paraId="6A42EE58" w14:textId="77777777" w:rsidR="00281A53" w:rsidRPr="00FE28BD" w:rsidRDefault="00281A53" w:rsidP="00281A53">
            <w:pPr>
              <w:autoSpaceDE w:val="0"/>
              <w:autoSpaceDN w:val="0"/>
              <w:adjustRightInd w:val="0"/>
              <w:ind w:left="540" w:hanging="540"/>
              <w:jc w:val="center"/>
              <w:rPr>
                <w:bCs/>
              </w:rPr>
            </w:pPr>
          </w:p>
          <w:p w14:paraId="24BEA2F3" w14:textId="77777777" w:rsidR="00281A53" w:rsidRDefault="00281A53" w:rsidP="00281A53">
            <w:pPr>
              <w:autoSpaceDE w:val="0"/>
              <w:autoSpaceDN w:val="0"/>
              <w:adjustRightInd w:val="0"/>
              <w:ind w:left="540" w:hanging="540"/>
              <w:jc w:val="center"/>
              <w:rPr>
                <w:bCs/>
              </w:rPr>
            </w:pPr>
          </w:p>
          <w:p w14:paraId="407E1D38" w14:textId="77777777" w:rsidR="00281A53" w:rsidRPr="00FE28BD" w:rsidRDefault="00281A53" w:rsidP="00281A53">
            <w:pPr>
              <w:autoSpaceDE w:val="0"/>
              <w:autoSpaceDN w:val="0"/>
              <w:adjustRightInd w:val="0"/>
              <w:ind w:left="540" w:hanging="540"/>
              <w:jc w:val="center"/>
              <w:rPr>
                <w:bCs/>
              </w:rPr>
            </w:pPr>
          </w:p>
          <w:p w14:paraId="4133B81F" w14:textId="77777777" w:rsidR="00281A53" w:rsidRDefault="00281A53" w:rsidP="00281A53">
            <w:pPr>
              <w:autoSpaceDE w:val="0"/>
              <w:autoSpaceDN w:val="0"/>
              <w:adjustRightInd w:val="0"/>
              <w:ind w:left="540" w:hanging="540"/>
              <w:jc w:val="center"/>
              <w:rPr>
                <w:bCs/>
              </w:rPr>
            </w:pPr>
          </w:p>
          <w:p w14:paraId="782B61BD" w14:textId="77777777" w:rsidR="00281A53" w:rsidRPr="00FE28BD" w:rsidRDefault="00281A53" w:rsidP="00281A53">
            <w:pPr>
              <w:autoSpaceDE w:val="0"/>
              <w:autoSpaceDN w:val="0"/>
              <w:adjustRightInd w:val="0"/>
              <w:ind w:left="540" w:hanging="540"/>
              <w:jc w:val="center"/>
              <w:rPr>
                <w:bCs/>
              </w:rPr>
            </w:pPr>
          </w:p>
          <w:p w14:paraId="33517FC1" w14:textId="77777777" w:rsidR="00281A53" w:rsidRPr="00FE28BD" w:rsidRDefault="00281A53" w:rsidP="00281A53">
            <w:pPr>
              <w:autoSpaceDE w:val="0"/>
              <w:autoSpaceDN w:val="0"/>
              <w:adjustRightInd w:val="0"/>
              <w:ind w:left="540" w:hanging="540"/>
              <w:jc w:val="center"/>
              <w:rPr>
                <w:rFonts w:cs="Arial"/>
              </w:rPr>
            </w:pPr>
            <w:r w:rsidRPr="00FE28BD">
              <w:rPr>
                <w:bCs/>
              </w:rPr>
              <w:t>N.RN.2</w:t>
            </w:r>
          </w:p>
        </w:tc>
        <w:tc>
          <w:tcPr>
            <w:tcW w:w="5011" w:type="dxa"/>
          </w:tcPr>
          <w:p w14:paraId="589EDEC3" w14:textId="77777777" w:rsidR="00281A53" w:rsidRPr="00FE28BD" w:rsidRDefault="00281A53" w:rsidP="00281A53">
            <w:pPr>
              <w:pStyle w:val="Default"/>
              <w:rPr>
                <w:rFonts w:asciiTheme="minorHAnsi" w:hAnsiTheme="minorHAnsi"/>
                <w:bCs/>
                <w:i/>
                <w:iCs/>
                <w:sz w:val="22"/>
                <w:szCs w:val="22"/>
              </w:rPr>
            </w:pPr>
            <w:r w:rsidRPr="00FE28BD">
              <w:rPr>
                <w:rFonts w:asciiTheme="minorHAnsi" w:hAnsiTheme="minorHAnsi"/>
                <w:bCs/>
                <w:sz w:val="22"/>
                <w:szCs w:val="22"/>
              </w:rPr>
              <w:t xml:space="preserve">Explain how the definition of the meaning of rational exponents follows from extending the properties of integer exponents to those values, allowing for a notation for radicals in terms of rational exponents. </w:t>
            </w:r>
            <w:r w:rsidRPr="00FE28BD">
              <w:rPr>
                <w:rFonts w:asciiTheme="minorHAnsi" w:hAnsiTheme="minorHAnsi"/>
                <w:bCs/>
                <w:i/>
                <w:iCs/>
                <w:sz w:val="22"/>
                <w:szCs w:val="22"/>
              </w:rPr>
              <w:t>For example, we define 5</w:t>
            </w:r>
            <w:r w:rsidRPr="00FE28BD">
              <w:rPr>
                <w:rFonts w:asciiTheme="minorHAnsi" w:hAnsiTheme="minorHAnsi"/>
                <w:bCs/>
                <w:i/>
                <w:iCs/>
                <w:sz w:val="22"/>
                <w:szCs w:val="22"/>
                <w:vertAlign w:val="superscript"/>
              </w:rPr>
              <w:t>1/3</w:t>
            </w:r>
            <w:r w:rsidRPr="00FE28BD">
              <w:rPr>
                <w:rFonts w:asciiTheme="minorHAnsi" w:hAnsiTheme="minorHAnsi"/>
                <w:bCs/>
                <w:i/>
                <w:iCs/>
                <w:sz w:val="22"/>
                <w:szCs w:val="22"/>
              </w:rPr>
              <w:t xml:space="preserve"> to be the cube root of 5 because we want (5</w:t>
            </w:r>
            <w:r w:rsidRPr="00FE28BD">
              <w:rPr>
                <w:rFonts w:asciiTheme="minorHAnsi" w:hAnsiTheme="minorHAnsi"/>
                <w:bCs/>
                <w:i/>
                <w:iCs/>
                <w:sz w:val="22"/>
                <w:szCs w:val="22"/>
                <w:vertAlign w:val="superscript"/>
              </w:rPr>
              <w:t>1/3</w:t>
            </w:r>
            <w:r w:rsidRPr="00FE28BD">
              <w:rPr>
                <w:rFonts w:asciiTheme="minorHAnsi" w:hAnsiTheme="minorHAnsi"/>
                <w:bCs/>
                <w:i/>
                <w:iCs/>
                <w:sz w:val="22"/>
                <w:szCs w:val="22"/>
              </w:rPr>
              <w:t>)</w:t>
            </w:r>
            <w:r w:rsidRPr="00FE28BD">
              <w:rPr>
                <w:rFonts w:asciiTheme="minorHAnsi" w:hAnsiTheme="minorHAnsi"/>
                <w:bCs/>
                <w:i/>
                <w:iCs/>
                <w:sz w:val="22"/>
                <w:szCs w:val="22"/>
                <w:vertAlign w:val="superscript"/>
              </w:rPr>
              <w:t>3</w:t>
            </w:r>
            <w:r w:rsidRPr="00FE28BD">
              <w:rPr>
                <w:rFonts w:asciiTheme="minorHAnsi" w:hAnsiTheme="minorHAnsi"/>
                <w:bCs/>
                <w:i/>
                <w:iCs/>
                <w:sz w:val="22"/>
                <w:szCs w:val="22"/>
              </w:rPr>
              <w:t xml:space="preserve"> = 5(</w:t>
            </w:r>
            <w:r w:rsidRPr="00FE28BD">
              <w:rPr>
                <w:rFonts w:asciiTheme="minorHAnsi" w:hAnsiTheme="minorHAnsi"/>
                <w:bCs/>
                <w:i/>
                <w:iCs/>
                <w:sz w:val="22"/>
                <w:szCs w:val="22"/>
                <w:vertAlign w:val="superscript"/>
              </w:rPr>
              <w:t>1/3</w:t>
            </w:r>
            <w:r w:rsidRPr="00FE28BD">
              <w:rPr>
                <w:rFonts w:asciiTheme="minorHAnsi" w:hAnsiTheme="minorHAnsi"/>
                <w:bCs/>
                <w:i/>
                <w:iCs/>
                <w:sz w:val="22"/>
                <w:szCs w:val="22"/>
              </w:rPr>
              <w:t>)</w:t>
            </w:r>
            <w:r w:rsidRPr="00FE28BD">
              <w:rPr>
                <w:rFonts w:asciiTheme="minorHAnsi" w:hAnsiTheme="minorHAnsi"/>
                <w:bCs/>
                <w:i/>
                <w:iCs/>
                <w:sz w:val="22"/>
                <w:szCs w:val="22"/>
                <w:vertAlign w:val="superscript"/>
              </w:rPr>
              <w:t>3</w:t>
            </w:r>
            <w:r w:rsidRPr="00FE28BD">
              <w:rPr>
                <w:rFonts w:asciiTheme="minorHAnsi" w:hAnsiTheme="minorHAnsi"/>
                <w:bCs/>
                <w:i/>
                <w:iCs/>
                <w:sz w:val="22"/>
                <w:szCs w:val="22"/>
              </w:rPr>
              <w:t xml:space="preserve"> to hold, so (5</w:t>
            </w:r>
            <w:r w:rsidRPr="00FE28BD">
              <w:rPr>
                <w:rFonts w:asciiTheme="minorHAnsi" w:hAnsiTheme="minorHAnsi"/>
                <w:bCs/>
                <w:i/>
                <w:iCs/>
                <w:sz w:val="22"/>
                <w:szCs w:val="22"/>
                <w:vertAlign w:val="superscript"/>
              </w:rPr>
              <w:t>1/3</w:t>
            </w:r>
            <w:r w:rsidRPr="00FE28BD">
              <w:rPr>
                <w:rFonts w:asciiTheme="minorHAnsi" w:hAnsiTheme="minorHAnsi"/>
                <w:bCs/>
                <w:i/>
                <w:iCs/>
                <w:sz w:val="22"/>
                <w:szCs w:val="22"/>
              </w:rPr>
              <w:t>)</w:t>
            </w:r>
            <w:r w:rsidRPr="00FE28BD">
              <w:rPr>
                <w:rFonts w:asciiTheme="minorHAnsi" w:hAnsiTheme="minorHAnsi"/>
                <w:bCs/>
                <w:i/>
                <w:iCs/>
                <w:sz w:val="22"/>
                <w:szCs w:val="22"/>
                <w:vertAlign w:val="superscript"/>
              </w:rPr>
              <w:t>3</w:t>
            </w:r>
            <w:r w:rsidRPr="00FE28BD">
              <w:rPr>
                <w:rFonts w:asciiTheme="minorHAnsi" w:hAnsiTheme="minorHAnsi"/>
                <w:bCs/>
                <w:i/>
                <w:iCs/>
                <w:sz w:val="22"/>
                <w:szCs w:val="22"/>
              </w:rPr>
              <w:t xml:space="preserve"> must equal 5. </w:t>
            </w:r>
          </w:p>
          <w:p w14:paraId="61D4BBE6" w14:textId="77777777" w:rsidR="00281A53" w:rsidRPr="00FE28BD" w:rsidRDefault="00281A53" w:rsidP="00281A53">
            <w:pPr>
              <w:pStyle w:val="Default"/>
              <w:rPr>
                <w:rFonts w:asciiTheme="minorHAnsi" w:hAnsiTheme="minorHAnsi"/>
                <w:bCs/>
                <w:i/>
                <w:iCs/>
                <w:sz w:val="22"/>
                <w:szCs w:val="22"/>
              </w:rPr>
            </w:pPr>
          </w:p>
          <w:p w14:paraId="39395753" w14:textId="77777777" w:rsidR="00281A53" w:rsidRPr="0075230D" w:rsidRDefault="00281A53" w:rsidP="00281A53">
            <w:pPr>
              <w:pStyle w:val="Default"/>
              <w:rPr>
                <w:rFonts w:asciiTheme="minorHAnsi" w:hAnsiTheme="minorHAnsi"/>
                <w:sz w:val="22"/>
                <w:szCs w:val="22"/>
              </w:rPr>
            </w:pPr>
            <w:r w:rsidRPr="00FE28BD">
              <w:rPr>
                <w:rFonts w:asciiTheme="minorHAnsi" w:hAnsiTheme="minorHAnsi"/>
                <w:bCs/>
                <w:sz w:val="22"/>
                <w:szCs w:val="22"/>
              </w:rPr>
              <w:t xml:space="preserve">Rewrite expressions involving radicals and rational exponents using the properties of exponents. </w:t>
            </w:r>
          </w:p>
        </w:tc>
        <w:tc>
          <w:tcPr>
            <w:tcW w:w="6916" w:type="dxa"/>
          </w:tcPr>
          <w:p w14:paraId="67D7CCCA" w14:textId="77777777" w:rsidR="00281A53" w:rsidRPr="00FE28BD" w:rsidRDefault="00281A53" w:rsidP="00281A53">
            <w:pPr>
              <w:rPr>
                <w:rFonts w:cs="Arial"/>
              </w:rPr>
            </w:pPr>
            <w:r w:rsidRPr="00FE28BD">
              <w:rPr>
                <w:rFonts w:cs="Arial"/>
              </w:rPr>
              <w:t xml:space="preserve">R: Shows the connection between rational and integer exponents. </w:t>
            </w:r>
          </w:p>
          <w:p w14:paraId="5CD83FB7" w14:textId="77777777" w:rsidR="00281A53" w:rsidRPr="00FE28BD" w:rsidRDefault="00767748" w:rsidP="00281A53">
            <w:pPr>
              <w:rPr>
                <w:rFonts w:cs="Arial"/>
              </w:rPr>
            </w:pPr>
            <w:hyperlink r:id="rId759" w:history="1">
              <w:r w:rsidR="00281A53" w:rsidRPr="00FE28BD">
                <w:rPr>
                  <w:rStyle w:val="Hyperlink"/>
                  <w:rFonts w:cs="Arial"/>
                </w:rPr>
                <w:t>http://tutorial.math.lamar.edu/Classes/Alg/RationalExponents.aspx</w:t>
              </w:r>
            </w:hyperlink>
          </w:p>
          <w:p w14:paraId="6F11439E" w14:textId="77777777" w:rsidR="00281A53" w:rsidRPr="00FE28BD" w:rsidRDefault="00281A53" w:rsidP="00281A53">
            <w:pPr>
              <w:rPr>
                <w:rFonts w:cs="Arial"/>
              </w:rPr>
            </w:pPr>
          </w:p>
          <w:p w14:paraId="045BF312" w14:textId="77777777" w:rsidR="00281A53" w:rsidRPr="00FE28BD" w:rsidRDefault="00281A53" w:rsidP="00281A53">
            <w:pPr>
              <w:rPr>
                <w:rFonts w:cs="Arial"/>
              </w:rPr>
            </w:pPr>
            <w:r w:rsidRPr="00FE28BD">
              <w:rPr>
                <w:rFonts w:cs="Arial"/>
              </w:rPr>
              <w:t>R: Provides an overview of rationa</w:t>
            </w:r>
            <w:r>
              <w:rPr>
                <w:rFonts w:cs="Arial"/>
              </w:rPr>
              <w:t>l exponents including several</w:t>
            </w:r>
            <w:r w:rsidRPr="00FE28BD">
              <w:rPr>
                <w:rFonts w:cs="Arial"/>
              </w:rPr>
              <w:t xml:space="preserve"> examples of how to write them in radical form.  </w:t>
            </w:r>
            <w:hyperlink r:id="rId760" w:history="1">
              <w:r w:rsidRPr="00FE28BD">
                <w:rPr>
                  <w:rStyle w:val="Hyperlink"/>
                  <w:rFonts w:cs="Arial"/>
                </w:rPr>
                <w:t>http://www.montereyinstitute.org/courses/DevelopmentalMath/COURSE_TEXT2_RESOURCE/U16_L1_T3_text_final.html</w:t>
              </w:r>
            </w:hyperlink>
          </w:p>
        </w:tc>
      </w:tr>
      <w:tr w:rsidR="00281A53" w:rsidRPr="0044195F" w14:paraId="3FFD3A20" w14:textId="77777777" w:rsidTr="00281A53">
        <w:trPr>
          <w:trHeight w:val="620"/>
        </w:trPr>
        <w:tc>
          <w:tcPr>
            <w:tcW w:w="13205" w:type="dxa"/>
            <w:gridSpan w:val="4"/>
            <w:tcBorders>
              <w:bottom w:val="single" w:sz="4" w:space="0" w:color="auto"/>
            </w:tcBorders>
            <w:shd w:val="clear" w:color="auto" w:fill="B6DDE8" w:themeFill="accent5" w:themeFillTint="66"/>
            <w:vAlign w:val="center"/>
          </w:tcPr>
          <w:tbl>
            <w:tblPr>
              <w:tblW w:w="0" w:type="auto"/>
              <w:tblBorders>
                <w:top w:val="nil"/>
                <w:left w:val="nil"/>
                <w:bottom w:val="nil"/>
                <w:right w:val="nil"/>
              </w:tblBorders>
              <w:tblLayout w:type="fixed"/>
              <w:tblLook w:val="0000" w:firstRow="0" w:lastRow="0" w:firstColumn="0" w:lastColumn="0" w:noHBand="0" w:noVBand="0"/>
            </w:tblPr>
            <w:tblGrid>
              <w:gridCol w:w="6201"/>
            </w:tblGrid>
            <w:tr w:rsidR="00281A53" w:rsidRPr="005D160A" w14:paraId="79D57A47" w14:textId="77777777" w:rsidTr="00281A53">
              <w:trPr>
                <w:trHeight w:val="120"/>
              </w:trPr>
              <w:tc>
                <w:tcPr>
                  <w:tcW w:w="6201" w:type="dxa"/>
                </w:tcPr>
                <w:p w14:paraId="5605F13E" w14:textId="77777777" w:rsidR="00281A53" w:rsidRDefault="00281A53" w:rsidP="00281A53">
                  <w:pPr>
                    <w:autoSpaceDE w:val="0"/>
                    <w:autoSpaceDN w:val="0"/>
                    <w:adjustRightInd w:val="0"/>
                    <w:spacing w:after="0" w:line="240" w:lineRule="auto"/>
                    <w:rPr>
                      <w:rFonts w:ascii="Calibri" w:hAnsi="Calibri" w:cs="Perpetua-Bold"/>
                      <w:b/>
                      <w:bCs/>
                      <w:sz w:val="28"/>
                    </w:rPr>
                  </w:pPr>
                  <w:r>
                    <w:rPr>
                      <w:rFonts w:ascii="Calibri" w:hAnsi="Calibri" w:cs="Perpetua-Bold"/>
                      <w:b/>
                      <w:bCs/>
                      <w:sz w:val="28"/>
                    </w:rPr>
                    <w:t xml:space="preserve">Domain: Reasoning with Equations and Inequalities </w:t>
                  </w:r>
                </w:p>
                <w:p w14:paraId="3D04BD0D" w14:textId="77777777" w:rsidR="00281A53" w:rsidRPr="005D160A" w:rsidRDefault="00281A53" w:rsidP="00281A53">
                  <w:pPr>
                    <w:autoSpaceDE w:val="0"/>
                    <w:autoSpaceDN w:val="0"/>
                    <w:adjustRightInd w:val="0"/>
                    <w:spacing w:after="0" w:line="240" w:lineRule="auto"/>
                    <w:rPr>
                      <w:rFonts w:ascii="Calibri" w:hAnsi="Calibri" w:cs="Calibri"/>
                      <w:color w:val="000000"/>
                      <w:sz w:val="23"/>
                      <w:szCs w:val="23"/>
                    </w:rPr>
                  </w:pPr>
                  <w:r>
                    <w:rPr>
                      <w:rFonts w:ascii="Calibri" w:hAnsi="Calibri" w:cs="Perpetua-Bold"/>
                      <w:b/>
                      <w:bCs/>
                      <w:sz w:val="28"/>
                    </w:rPr>
                    <w:t>C</w:t>
                  </w:r>
                  <w:r w:rsidRPr="0044195F">
                    <w:rPr>
                      <w:rFonts w:ascii="Calibri" w:hAnsi="Calibri" w:cs="Perpetua-Bold"/>
                      <w:b/>
                      <w:bCs/>
                      <w:sz w:val="28"/>
                    </w:rPr>
                    <w:t xml:space="preserve">luster:  </w:t>
                  </w:r>
                  <w:r>
                    <w:rPr>
                      <w:rFonts w:ascii="Calibri" w:hAnsi="Calibri" w:cs="Perpetua-Bold"/>
                      <w:b/>
                      <w:bCs/>
                      <w:sz w:val="28"/>
                    </w:rPr>
                    <w:t>Solve system of equations</w:t>
                  </w:r>
                </w:p>
              </w:tc>
            </w:tr>
          </w:tbl>
          <w:p w14:paraId="0DC0FED7" w14:textId="77777777" w:rsidR="00281A53" w:rsidRPr="0044195F" w:rsidRDefault="00281A53" w:rsidP="00281A53">
            <w:pPr>
              <w:autoSpaceDE w:val="0"/>
              <w:autoSpaceDN w:val="0"/>
              <w:adjustRightInd w:val="0"/>
              <w:rPr>
                <w:rFonts w:ascii="Calibri" w:hAnsi="Calibri" w:cs="Perpetua-Bold"/>
                <w:b/>
                <w:bCs/>
                <w:sz w:val="32"/>
              </w:rPr>
            </w:pPr>
          </w:p>
        </w:tc>
      </w:tr>
      <w:tr w:rsidR="00281A53" w:rsidRPr="000B1B89" w14:paraId="25BF8448" w14:textId="77777777" w:rsidTr="00281A53">
        <w:tc>
          <w:tcPr>
            <w:tcW w:w="1278" w:type="dxa"/>
            <w:gridSpan w:val="2"/>
            <w:tcBorders>
              <w:bottom w:val="single" w:sz="4" w:space="0" w:color="auto"/>
            </w:tcBorders>
            <w:shd w:val="clear" w:color="auto" w:fill="DAEEF3" w:themeFill="accent5" w:themeFillTint="33"/>
          </w:tcPr>
          <w:p w14:paraId="70ABA40E" w14:textId="77777777" w:rsidR="00281A53" w:rsidRPr="00431001" w:rsidRDefault="00281A53" w:rsidP="00281A53">
            <w:pPr>
              <w:jc w:val="center"/>
              <w:rPr>
                <w:rFonts w:cs="Arial"/>
                <w:b/>
              </w:rPr>
            </w:pPr>
            <w:r w:rsidRPr="00431001">
              <w:rPr>
                <w:rFonts w:cs="Arial"/>
                <w:b/>
              </w:rPr>
              <w:t>Standards</w:t>
            </w:r>
          </w:p>
        </w:tc>
        <w:tc>
          <w:tcPr>
            <w:tcW w:w="5011" w:type="dxa"/>
            <w:tcBorders>
              <w:bottom w:val="single" w:sz="4" w:space="0" w:color="auto"/>
            </w:tcBorders>
            <w:shd w:val="clear" w:color="auto" w:fill="DAEEF3" w:themeFill="accent5" w:themeFillTint="33"/>
          </w:tcPr>
          <w:p w14:paraId="03C1A367" w14:textId="77777777" w:rsidR="00281A53" w:rsidRPr="00431001" w:rsidRDefault="00281A53" w:rsidP="00281A53">
            <w:pPr>
              <w:jc w:val="center"/>
              <w:rPr>
                <w:rFonts w:cs="Arial"/>
                <w:b/>
              </w:rPr>
            </w:pPr>
            <w:r w:rsidRPr="00431001">
              <w:rPr>
                <w:rFonts w:cs="Arial"/>
                <w:b/>
              </w:rPr>
              <w:t>Key ideas and Details</w:t>
            </w:r>
          </w:p>
        </w:tc>
        <w:tc>
          <w:tcPr>
            <w:tcW w:w="6916" w:type="dxa"/>
            <w:tcBorders>
              <w:bottom w:val="single" w:sz="4" w:space="0" w:color="auto"/>
            </w:tcBorders>
            <w:shd w:val="clear" w:color="auto" w:fill="DAEEF3" w:themeFill="accent5" w:themeFillTint="33"/>
          </w:tcPr>
          <w:p w14:paraId="36A652B4" w14:textId="77777777" w:rsidR="00281A53" w:rsidRPr="00431001" w:rsidRDefault="00281A53" w:rsidP="00281A53">
            <w:pPr>
              <w:jc w:val="center"/>
              <w:rPr>
                <w:rFonts w:cs="Arial"/>
                <w:b/>
              </w:rPr>
            </w:pPr>
            <w:r w:rsidRPr="00431001">
              <w:rPr>
                <w:rFonts w:cs="Arial"/>
                <w:b/>
              </w:rPr>
              <w:t>Intervention Supports</w:t>
            </w:r>
          </w:p>
        </w:tc>
      </w:tr>
      <w:tr w:rsidR="00281A53" w:rsidRPr="000B1B89" w14:paraId="3A456D89" w14:textId="77777777" w:rsidTr="00281A53">
        <w:tc>
          <w:tcPr>
            <w:tcW w:w="1278" w:type="dxa"/>
            <w:gridSpan w:val="2"/>
          </w:tcPr>
          <w:p w14:paraId="3F427D2C" w14:textId="77777777" w:rsidR="00281A53" w:rsidRPr="00004FAA" w:rsidRDefault="00281A53" w:rsidP="00281A53">
            <w:pPr>
              <w:pStyle w:val="Default"/>
              <w:jc w:val="center"/>
              <w:rPr>
                <w:rFonts w:asciiTheme="minorHAnsi" w:hAnsiTheme="minorHAnsi"/>
                <w:bCs/>
                <w:sz w:val="22"/>
                <w:szCs w:val="22"/>
              </w:rPr>
            </w:pPr>
            <w:r w:rsidRPr="00004FAA">
              <w:rPr>
                <w:rFonts w:asciiTheme="minorHAnsi" w:hAnsiTheme="minorHAnsi"/>
                <w:bCs/>
                <w:sz w:val="22"/>
                <w:szCs w:val="22"/>
              </w:rPr>
              <w:t>A.REI.5</w:t>
            </w:r>
          </w:p>
          <w:p w14:paraId="74C8D19B" w14:textId="77777777" w:rsidR="00281A53" w:rsidRPr="00004FAA" w:rsidRDefault="00281A53" w:rsidP="00281A53">
            <w:pPr>
              <w:pStyle w:val="Default"/>
              <w:jc w:val="center"/>
              <w:rPr>
                <w:rFonts w:asciiTheme="minorHAnsi" w:hAnsiTheme="minorHAnsi"/>
                <w:bCs/>
                <w:sz w:val="22"/>
                <w:szCs w:val="22"/>
              </w:rPr>
            </w:pPr>
          </w:p>
          <w:p w14:paraId="571E123B" w14:textId="77777777" w:rsidR="00281A53" w:rsidRPr="00004FAA" w:rsidRDefault="00281A53" w:rsidP="00281A53">
            <w:pPr>
              <w:pStyle w:val="Default"/>
              <w:jc w:val="center"/>
              <w:rPr>
                <w:rFonts w:asciiTheme="minorHAnsi" w:hAnsiTheme="minorHAnsi"/>
                <w:bCs/>
                <w:sz w:val="22"/>
                <w:szCs w:val="22"/>
              </w:rPr>
            </w:pPr>
          </w:p>
          <w:p w14:paraId="37AE4311" w14:textId="77777777" w:rsidR="00281A53" w:rsidRDefault="00281A53" w:rsidP="00281A53">
            <w:pPr>
              <w:pStyle w:val="Default"/>
              <w:jc w:val="center"/>
              <w:rPr>
                <w:rFonts w:asciiTheme="minorHAnsi" w:hAnsiTheme="minorHAnsi"/>
                <w:bCs/>
                <w:sz w:val="22"/>
                <w:szCs w:val="22"/>
              </w:rPr>
            </w:pPr>
          </w:p>
          <w:p w14:paraId="334FB0A7" w14:textId="77777777" w:rsidR="00281A53" w:rsidRPr="00004FAA" w:rsidRDefault="00281A53" w:rsidP="00281A53">
            <w:pPr>
              <w:pStyle w:val="Default"/>
              <w:jc w:val="center"/>
              <w:rPr>
                <w:rFonts w:asciiTheme="minorHAnsi" w:hAnsiTheme="minorHAnsi"/>
                <w:bCs/>
                <w:sz w:val="22"/>
                <w:szCs w:val="22"/>
              </w:rPr>
            </w:pPr>
          </w:p>
          <w:p w14:paraId="1338C977" w14:textId="77777777" w:rsidR="00281A53" w:rsidRPr="00004FAA" w:rsidRDefault="00281A53" w:rsidP="00281A53">
            <w:pPr>
              <w:pStyle w:val="Default"/>
              <w:jc w:val="center"/>
              <w:rPr>
                <w:rFonts w:asciiTheme="minorHAnsi" w:hAnsiTheme="minorHAnsi" w:cs="Arial"/>
                <w:sz w:val="22"/>
                <w:szCs w:val="22"/>
              </w:rPr>
            </w:pPr>
            <w:r w:rsidRPr="00004FAA">
              <w:rPr>
                <w:rFonts w:asciiTheme="minorHAnsi" w:hAnsiTheme="minorHAnsi"/>
                <w:bCs/>
                <w:sz w:val="22"/>
                <w:szCs w:val="22"/>
              </w:rPr>
              <w:t>A.REI.6</w:t>
            </w:r>
          </w:p>
        </w:tc>
        <w:tc>
          <w:tcPr>
            <w:tcW w:w="5011" w:type="dxa"/>
          </w:tcPr>
          <w:p w14:paraId="0495A90F" w14:textId="77777777" w:rsidR="00281A53" w:rsidRPr="00004FAA" w:rsidRDefault="00281A53" w:rsidP="00281A53">
            <w:pPr>
              <w:pStyle w:val="Default"/>
              <w:rPr>
                <w:rFonts w:asciiTheme="minorHAnsi" w:hAnsiTheme="minorHAnsi"/>
                <w:bCs/>
                <w:sz w:val="22"/>
                <w:szCs w:val="22"/>
              </w:rPr>
            </w:pPr>
            <w:r w:rsidRPr="00004FAA">
              <w:rPr>
                <w:rFonts w:asciiTheme="minorHAnsi" w:hAnsiTheme="minorHAnsi"/>
                <w:bCs/>
                <w:sz w:val="22"/>
                <w:szCs w:val="22"/>
              </w:rPr>
              <w:t>Prove that, given a system of two equations in two variables, replacing one equation by the sum of that equation and multiple of the other produces a system with the same solutions.</w:t>
            </w:r>
          </w:p>
          <w:p w14:paraId="7C835B38" w14:textId="77777777" w:rsidR="00281A53" w:rsidRPr="00004FAA" w:rsidRDefault="00281A53" w:rsidP="00281A53">
            <w:pPr>
              <w:pStyle w:val="Default"/>
              <w:rPr>
                <w:rFonts w:asciiTheme="minorHAnsi" w:hAnsiTheme="minorHAnsi"/>
                <w:bCs/>
                <w:sz w:val="22"/>
                <w:szCs w:val="22"/>
              </w:rPr>
            </w:pPr>
          </w:p>
          <w:p w14:paraId="564F6B14" w14:textId="77777777" w:rsidR="00281A53" w:rsidRPr="00004FAA" w:rsidRDefault="00281A53" w:rsidP="00281A53">
            <w:pPr>
              <w:pStyle w:val="Default"/>
              <w:rPr>
                <w:rFonts w:asciiTheme="minorHAnsi" w:hAnsiTheme="minorHAnsi"/>
                <w:sz w:val="22"/>
                <w:szCs w:val="22"/>
              </w:rPr>
            </w:pPr>
            <w:r w:rsidRPr="00004FAA">
              <w:rPr>
                <w:rFonts w:asciiTheme="minorHAnsi" w:hAnsiTheme="minorHAnsi"/>
                <w:bCs/>
                <w:sz w:val="22"/>
                <w:szCs w:val="22"/>
              </w:rPr>
              <w:t xml:space="preserve">Solve systems of linear equations exactly and approximately (e.g., with graphs), focusing on pairs of linear equations in two variables. </w:t>
            </w:r>
          </w:p>
          <w:p w14:paraId="3FCBC24C" w14:textId="77777777" w:rsidR="00281A53" w:rsidRPr="00004FAA" w:rsidRDefault="00281A53" w:rsidP="00281A53">
            <w:pPr>
              <w:pStyle w:val="Default"/>
              <w:rPr>
                <w:rFonts w:asciiTheme="minorHAnsi" w:hAnsiTheme="minorHAnsi" w:cs="Arial"/>
                <w:sz w:val="22"/>
                <w:szCs w:val="22"/>
              </w:rPr>
            </w:pPr>
          </w:p>
        </w:tc>
        <w:tc>
          <w:tcPr>
            <w:tcW w:w="6916" w:type="dxa"/>
          </w:tcPr>
          <w:p w14:paraId="06E9A3E5" w14:textId="77777777" w:rsidR="00281A53" w:rsidRPr="00783F6E" w:rsidRDefault="00281A53" w:rsidP="00281A53">
            <w:pPr>
              <w:rPr>
                <w:rFonts w:cs="Arial"/>
              </w:rPr>
            </w:pPr>
            <w:r w:rsidRPr="00783F6E">
              <w:rPr>
                <w:rFonts w:cs="Arial"/>
              </w:rPr>
              <w:t xml:space="preserve">V: A set of videos </w:t>
            </w:r>
            <w:r>
              <w:rPr>
                <w:rFonts w:cs="Arial"/>
              </w:rPr>
              <w:t xml:space="preserve">showing why a solution to a system of equations matches </w:t>
            </w:r>
            <w:r w:rsidRPr="00145C14">
              <w:rPr>
                <w:rFonts w:cs="Arial"/>
              </w:rPr>
              <w:t>the sum.</w:t>
            </w:r>
            <w:r>
              <w:rPr>
                <w:rFonts w:cs="Arial"/>
              </w:rPr>
              <w:t xml:space="preserve"> </w:t>
            </w:r>
          </w:p>
          <w:p w14:paraId="4C414A34" w14:textId="77777777" w:rsidR="00281A53" w:rsidRPr="00783F6E" w:rsidRDefault="00767748" w:rsidP="00281A53">
            <w:pPr>
              <w:rPr>
                <w:rFonts w:cs="Arial"/>
              </w:rPr>
            </w:pPr>
            <w:hyperlink r:id="rId761" w:history="1">
              <w:r w:rsidR="00281A53" w:rsidRPr="00783F6E">
                <w:rPr>
                  <w:rStyle w:val="Hyperlink"/>
                  <w:rFonts w:cs="Arial"/>
                </w:rPr>
                <w:t>https://learnzillion.com/lessons/3755-find-commonalities-between-equations-in-a-system-and-their-sum</w:t>
              </w:r>
            </w:hyperlink>
          </w:p>
          <w:p w14:paraId="7FC887B3" w14:textId="77777777" w:rsidR="00281A53" w:rsidRPr="00783F6E" w:rsidRDefault="00281A53" w:rsidP="00281A53">
            <w:pPr>
              <w:rPr>
                <w:rFonts w:cs="Arial"/>
              </w:rPr>
            </w:pPr>
          </w:p>
          <w:p w14:paraId="4B0AE3ED" w14:textId="77777777" w:rsidR="00281A53" w:rsidRPr="00783F6E" w:rsidRDefault="00281A53" w:rsidP="00281A53">
            <w:pPr>
              <w:rPr>
                <w:rFonts w:cs="Arial"/>
              </w:rPr>
            </w:pPr>
            <w:r>
              <w:rPr>
                <w:rFonts w:cs="Arial"/>
              </w:rPr>
              <w:t>R</w:t>
            </w:r>
            <w:r w:rsidRPr="00783F6E">
              <w:rPr>
                <w:rFonts w:cs="Arial"/>
              </w:rPr>
              <w:t xml:space="preserve">: Shows how to solve system of equations multiple ways. </w:t>
            </w:r>
          </w:p>
          <w:p w14:paraId="7BD6C559" w14:textId="77777777" w:rsidR="00281A53" w:rsidRPr="00783F6E" w:rsidRDefault="00767748" w:rsidP="00281A53">
            <w:pPr>
              <w:rPr>
                <w:rFonts w:cs="Arial"/>
              </w:rPr>
            </w:pPr>
            <w:hyperlink r:id="rId762" w:history="1">
              <w:r w:rsidR="00281A53" w:rsidRPr="00783F6E">
                <w:rPr>
                  <w:rStyle w:val="Hyperlink"/>
                  <w:rFonts w:cs="Arial"/>
                </w:rPr>
                <w:t>http://www.mathsisfun.com/algebra/systems-linear-equations.html</w:t>
              </w:r>
            </w:hyperlink>
          </w:p>
          <w:p w14:paraId="795DE7C2" w14:textId="77777777" w:rsidR="00281A53" w:rsidRPr="00783F6E" w:rsidRDefault="00281A53" w:rsidP="00281A53">
            <w:pPr>
              <w:rPr>
                <w:rFonts w:cs="Arial"/>
              </w:rPr>
            </w:pPr>
          </w:p>
          <w:p w14:paraId="2290E435" w14:textId="77777777" w:rsidR="00281A53" w:rsidRPr="00783F6E" w:rsidRDefault="00281A53" w:rsidP="00281A53">
            <w:pPr>
              <w:rPr>
                <w:rFonts w:cs="Arial"/>
              </w:rPr>
            </w:pPr>
            <w:r w:rsidRPr="00783F6E">
              <w:rPr>
                <w:rFonts w:cs="Arial"/>
              </w:rPr>
              <w:t xml:space="preserve">R: Lists several activities to review/enhance student understanding of </w:t>
            </w:r>
            <w:r w:rsidRPr="00783F6E">
              <w:rPr>
                <w:rFonts w:cs="Arial"/>
              </w:rPr>
              <w:lastRenderedPageBreak/>
              <w:t>system of equations.</w:t>
            </w:r>
          </w:p>
          <w:p w14:paraId="2B8F79EE" w14:textId="77777777" w:rsidR="00281A53" w:rsidRPr="00AF20D9" w:rsidRDefault="00767748" w:rsidP="00281A53">
            <w:pPr>
              <w:rPr>
                <w:rFonts w:cs="Arial"/>
              </w:rPr>
            </w:pPr>
            <w:hyperlink r:id="rId763" w:history="1">
              <w:r w:rsidR="00281A53" w:rsidRPr="00783F6E">
                <w:rPr>
                  <w:rStyle w:val="Hyperlink"/>
                  <w:rFonts w:cs="Arial"/>
                </w:rPr>
                <w:t>http://www.ilovemath.org/index.php?option=com_docman&amp;task=cat_view&amp;gid=53</w:t>
              </w:r>
            </w:hyperlink>
          </w:p>
        </w:tc>
      </w:tr>
      <w:tr w:rsidR="00281A53" w:rsidRPr="0044195F" w14:paraId="4132B27F"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148804F4"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lastRenderedPageBreak/>
              <w:t xml:space="preserve">Cluster:  </w:t>
            </w:r>
            <w:r>
              <w:rPr>
                <w:rFonts w:ascii="Calibri" w:hAnsi="Calibri" w:cs="Perpetua-Bold"/>
                <w:b/>
                <w:bCs/>
                <w:sz w:val="28"/>
              </w:rPr>
              <w:t>Represent and solve equations and inequalities graphically</w:t>
            </w:r>
          </w:p>
        </w:tc>
      </w:tr>
      <w:tr w:rsidR="00281A53" w:rsidRPr="000B1B89" w14:paraId="34719884" w14:textId="77777777" w:rsidTr="00281A53">
        <w:tc>
          <w:tcPr>
            <w:tcW w:w="1240" w:type="dxa"/>
            <w:tcBorders>
              <w:bottom w:val="single" w:sz="4" w:space="0" w:color="auto"/>
            </w:tcBorders>
            <w:shd w:val="clear" w:color="auto" w:fill="DAEEF3" w:themeFill="accent5" w:themeFillTint="33"/>
          </w:tcPr>
          <w:p w14:paraId="50F69245" w14:textId="77777777" w:rsidR="00281A53" w:rsidRPr="006E0FB6" w:rsidRDefault="00281A53" w:rsidP="00281A53">
            <w:pPr>
              <w:jc w:val="center"/>
              <w:rPr>
                <w:rFonts w:ascii="Calibri" w:hAnsi="Calibri" w:cs="Arial"/>
                <w:b/>
              </w:rPr>
            </w:pPr>
            <w:r w:rsidRPr="006E0FB6">
              <w:rPr>
                <w:rFonts w:ascii="Calibri" w:hAnsi="Calibri" w:cs="Arial"/>
                <w:b/>
              </w:rPr>
              <w:t>Standards</w:t>
            </w:r>
          </w:p>
        </w:tc>
        <w:tc>
          <w:tcPr>
            <w:tcW w:w="5049" w:type="dxa"/>
            <w:gridSpan w:val="2"/>
            <w:tcBorders>
              <w:bottom w:val="single" w:sz="4" w:space="0" w:color="auto"/>
            </w:tcBorders>
            <w:shd w:val="clear" w:color="auto" w:fill="DAEEF3" w:themeFill="accent5" w:themeFillTint="33"/>
          </w:tcPr>
          <w:p w14:paraId="1E563CA2" w14:textId="77777777" w:rsidR="00281A53" w:rsidRPr="006E0FB6" w:rsidRDefault="00281A53" w:rsidP="00281A53">
            <w:pPr>
              <w:jc w:val="center"/>
              <w:rPr>
                <w:rFonts w:ascii="Calibri" w:hAnsi="Calibri" w:cs="Arial"/>
                <w:b/>
              </w:rPr>
            </w:pPr>
            <w:r w:rsidRPr="006E0FB6">
              <w:rPr>
                <w:rFonts w:ascii="Calibri" w:hAnsi="Calibri" w:cs="Arial"/>
                <w:b/>
              </w:rPr>
              <w:t>Key ideas and Details</w:t>
            </w:r>
          </w:p>
        </w:tc>
        <w:tc>
          <w:tcPr>
            <w:tcW w:w="6916" w:type="dxa"/>
            <w:tcBorders>
              <w:bottom w:val="single" w:sz="4" w:space="0" w:color="auto"/>
            </w:tcBorders>
            <w:shd w:val="clear" w:color="auto" w:fill="DAEEF3" w:themeFill="accent5" w:themeFillTint="33"/>
          </w:tcPr>
          <w:p w14:paraId="6D60C4FA" w14:textId="77777777" w:rsidR="00281A53" w:rsidRPr="006E0FB6" w:rsidRDefault="00281A53" w:rsidP="00281A53">
            <w:pPr>
              <w:jc w:val="center"/>
              <w:rPr>
                <w:rFonts w:ascii="Calibri" w:hAnsi="Calibri" w:cs="Arial"/>
                <w:b/>
              </w:rPr>
            </w:pPr>
            <w:r w:rsidRPr="006E0FB6">
              <w:rPr>
                <w:rFonts w:ascii="Calibri" w:hAnsi="Calibri" w:cs="Arial"/>
                <w:b/>
              </w:rPr>
              <w:t>Intervention Supports</w:t>
            </w:r>
          </w:p>
        </w:tc>
      </w:tr>
      <w:tr w:rsidR="00281A53" w:rsidRPr="000B1B89" w14:paraId="366A2F44" w14:textId="77777777" w:rsidTr="00281A53">
        <w:tc>
          <w:tcPr>
            <w:tcW w:w="1240" w:type="dxa"/>
          </w:tcPr>
          <w:p w14:paraId="04F4D6CD" w14:textId="77777777" w:rsidR="00281A53" w:rsidRPr="006E0FB6" w:rsidRDefault="00281A53" w:rsidP="00281A53">
            <w:pPr>
              <w:pStyle w:val="Default"/>
              <w:jc w:val="center"/>
              <w:rPr>
                <w:rFonts w:asciiTheme="minorHAnsi" w:hAnsiTheme="minorHAnsi"/>
                <w:bCs/>
                <w:sz w:val="22"/>
                <w:szCs w:val="22"/>
              </w:rPr>
            </w:pPr>
            <w:r w:rsidRPr="006E0FB6">
              <w:rPr>
                <w:rFonts w:asciiTheme="minorHAnsi" w:hAnsiTheme="minorHAnsi"/>
                <w:bCs/>
                <w:sz w:val="22"/>
                <w:szCs w:val="22"/>
              </w:rPr>
              <w:t>A.REI.10</w:t>
            </w:r>
          </w:p>
          <w:p w14:paraId="3FE11797" w14:textId="77777777" w:rsidR="00281A53" w:rsidRPr="006E0FB6" w:rsidRDefault="00281A53" w:rsidP="00281A53">
            <w:pPr>
              <w:pStyle w:val="Default"/>
              <w:jc w:val="center"/>
              <w:rPr>
                <w:rFonts w:asciiTheme="minorHAnsi" w:hAnsiTheme="minorHAnsi"/>
                <w:bCs/>
                <w:sz w:val="22"/>
                <w:szCs w:val="22"/>
              </w:rPr>
            </w:pPr>
          </w:p>
          <w:p w14:paraId="3952E0A2" w14:textId="77777777" w:rsidR="00281A53" w:rsidRPr="006E0FB6" w:rsidRDefault="00281A53" w:rsidP="00281A53">
            <w:pPr>
              <w:pStyle w:val="Default"/>
              <w:jc w:val="center"/>
              <w:rPr>
                <w:rFonts w:asciiTheme="minorHAnsi" w:hAnsiTheme="minorHAnsi"/>
                <w:bCs/>
                <w:sz w:val="22"/>
                <w:szCs w:val="22"/>
              </w:rPr>
            </w:pPr>
          </w:p>
          <w:p w14:paraId="3B808C74" w14:textId="77777777" w:rsidR="00281A53" w:rsidRPr="006E0FB6" w:rsidRDefault="00281A53" w:rsidP="00281A53">
            <w:pPr>
              <w:pStyle w:val="Default"/>
              <w:jc w:val="center"/>
              <w:rPr>
                <w:rFonts w:asciiTheme="minorHAnsi" w:hAnsiTheme="minorHAnsi"/>
                <w:bCs/>
                <w:sz w:val="22"/>
                <w:szCs w:val="22"/>
              </w:rPr>
            </w:pPr>
          </w:p>
          <w:p w14:paraId="4D9923AB" w14:textId="77777777" w:rsidR="00281A53" w:rsidRPr="006E0FB6" w:rsidRDefault="00281A53" w:rsidP="00281A53">
            <w:pPr>
              <w:pStyle w:val="Default"/>
              <w:jc w:val="center"/>
              <w:rPr>
                <w:rFonts w:asciiTheme="minorHAnsi" w:hAnsiTheme="minorHAnsi"/>
                <w:bCs/>
                <w:sz w:val="22"/>
                <w:szCs w:val="22"/>
              </w:rPr>
            </w:pPr>
          </w:p>
          <w:p w14:paraId="06FA35AF" w14:textId="77777777" w:rsidR="00281A53" w:rsidRPr="006E0FB6" w:rsidRDefault="00281A53" w:rsidP="00281A53">
            <w:pPr>
              <w:pStyle w:val="Default"/>
              <w:jc w:val="center"/>
              <w:rPr>
                <w:rFonts w:asciiTheme="minorHAnsi" w:hAnsiTheme="minorHAnsi"/>
                <w:bCs/>
                <w:sz w:val="22"/>
                <w:szCs w:val="22"/>
              </w:rPr>
            </w:pPr>
            <w:r w:rsidRPr="006E0FB6">
              <w:rPr>
                <w:rFonts w:asciiTheme="minorHAnsi" w:hAnsiTheme="minorHAnsi"/>
                <w:bCs/>
                <w:sz w:val="22"/>
                <w:szCs w:val="22"/>
              </w:rPr>
              <w:t>A.REI.11</w:t>
            </w:r>
          </w:p>
          <w:p w14:paraId="47EA36E4" w14:textId="77777777" w:rsidR="00281A53" w:rsidRPr="006E0FB6" w:rsidRDefault="00281A53" w:rsidP="00281A53">
            <w:pPr>
              <w:pStyle w:val="Default"/>
              <w:jc w:val="center"/>
              <w:rPr>
                <w:rFonts w:asciiTheme="minorHAnsi" w:hAnsiTheme="minorHAnsi"/>
                <w:bCs/>
                <w:sz w:val="22"/>
                <w:szCs w:val="22"/>
              </w:rPr>
            </w:pPr>
          </w:p>
          <w:p w14:paraId="7F48AB21" w14:textId="77777777" w:rsidR="00281A53" w:rsidRPr="006E0FB6" w:rsidRDefault="00281A53" w:rsidP="00281A53">
            <w:pPr>
              <w:pStyle w:val="Default"/>
              <w:jc w:val="center"/>
              <w:rPr>
                <w:rFonts w:asciiTheme="minorHAnsi" w:hAnsiTheme="minorHAnsi"/>
                <w:bCs/>
                <w:sz w:val="22"/>
                <w:szCs w:val="22"/>
              </w:rPr>
            </w:pPr>
          </w:p>
          <w:p w14:paraId="21DA1D2E" w14:textId="77777777" w:rsidR="00281A53" w:rsidRPr="006E0FB6" w:rsidRDefault="00281A53" w:rsidP="00281A53">
            <w:pPr>
              <w:pStyle w:val="Default"/>
              <w:jc w:val="center"/>
              <w:rPr>
                <w:rFonts w:asciiTheme="minorHAnsi" w:hAnsiTheme="minorHAnsi"/>
                <w:bCs/>
                <w:sz w:val="22"/>
                <w:szCs w:val="22"/>
              </w:rPr>
            </w:pPr>
          </w:p>
          <w:p w14:paraId="479E41DB" w14:textId="77777777" w:rsidR="00281A53" w:rsidRPr="006E0FB6" w:rsidRDefault="00281A53" w:rsidP="00281A53">
            <w:pPr>
              <w:pStyle w:val="Default"/>
              <w:jc w:val="center"/>
              <w:rPr>
                <w:rFonts w:asciiTheme="minorHAnsi" w:hAnsiTheme="minorHAnsi"/>
                <w:bCs/>
                <w:sz w:val="22"/>
                <w:szCs w:val="22"/>
              </w:rPr>
            </w:pPr>
          </w:p>
          <w:p w14:paraId="1D5147BA" w14:textId="77777777" w:rsidR="00281A53" w:rsidRPr="006E0FB6" w:rsidRDefault="00281A53" w:rsidP="00281A53">
            <w:pPr>
              <w:pStyle w:val="Default"/>
              <w:jc w:val="center"/>
              <w:rPr>
                <w:rFonts w:asciiTheme="minorHAnsi" w:hAnsiTheme="minorHAnsi"/>
                <w:bCs/>
                <w:sz w:val="22"/>
                <w:szCs w:val="22"/>
              </w:rPr>
            </w:pPr>
          </w:p>
          <w:p w14:paraId="523963E4" w14:textId="77777777" w:rsidR="00281A53" w:rsidRPr="006E0FB6" w:rsidRDefault="00281A53" w:rsidP="00281A53">
            <w:pPr>
              <w:pStyle w:val="Default"/>
              <w:jc w:val="center"/>
              <w:rPr>
                <w:rFonts w:asciiTheme="minorHAnsi" w:hAnsiTheme="minorHAnsi"/>
                <w:bCs/>
                <w:sz w:val="22"/>
                <w:szCs w:val="22"/>
              </w:rPr>
            </w:pPr>
          </w:p>
          <w:p w14:paraId="7EB9F9F1" w14:textId="77777777" w:rsidR="00281A53" w:rsidRPr="006E0FB6" w:rsidRDefault="00281A53" w:rsidP="00281A53">
            <w:pPr>
              <w:pStyle w:val="Default"/>
              <w:jc w:val="center"/>
              <w:rPr>
                <w:rFonts w:asciiTheme="minorHAnsi" w:hAnsiTheme="minorHAnsi"/>
                <w:bCs/>
                <w:sz w:val="22"/>
                <w:szCs w:val="22"/>
              </w:rPr>
            </w:pPr>
          </w:p>
          <w:p w14:paraId="3FB683C5" w14:textId="77777777" w:rsidR="00281A53" w:rsidRDefault="00281A53" w:rsidP="00281A53">
            <w:pPr>
              <w:pStyle w:val="Default"/>
              <w:jc w:val="center"/>
              <w:rPr>
                <w:rFonts w:asciiTheme="minorHAnsi" w:hAnsiTheme="minorHAnsi"/>
                <w:bCs/>
                <w:sz w:val="22"/>
                <w:szCs w:val="22"/>
              </w:rPr>
            </w:pPr>
          </w:p>
          <w:p w14:paraId="57E9E1B9" w14:textId="77777777" w:rsidR="00281A53" w:rsidRPr="006E0FB6" w:rsidRDefault="00281A53" w:rsidP="00281A53">
            <w:pPr>
              <w:pStyle w:val="Default"/>
              <w:jc w:val="center"/>
              <w:rPr>
                <w:rFonts w:asciiTheme="minorHAnsi" w:hAnsiTheme="minorHAnsi"/>
                <w:bCs/>
                <w:sz w:val="22"/>
                <w:szCs w:val="22"/>
              </w:rPr>
            </w:pPr>
          </w:p>
          <w:p w14:paraId="42856926" w14:textId="77777777" w:rsidR="00281A53" w:rsidRPr="006E0FB6" w:rsidRDefault="00281A53" w:rsidP="00281A53">
            <w:pPr>
              <w:pStyle w:val="Default"/>
              <w:jc w:val="center"/>
              <w:rPr>
                <w:rFonts w:asciiTheme="minorHAnsi" w:hAnsiTheme="minorHAnsi" w:cs="Arial"/>
                <w:sz w:val="22"/>
                <w:szCs w:val="22"/>
              </w:rPr>
            </w:pPr>
            <w:r w:rsidRPr="006E0FB6">
              <w:rPr>
                <w:rFonts w:asciiTheme="minorHAnsi" w:hAnsiTheme="minorHAnsi"/>
                <w:bCs/>
                <w:sz w:val="22"/>
                <w:szCs w:val="22"/>
              </w:rPr>
              <w:t xml:space="preserve">A.REI.12   </w:t>
            </w:r>
          </w:p>
        </w:tc>
        <w:tc>
          <w:tcPr>
            <w:tcW w:w="5049" w:type="dxa"/>
            <w:gridSpan w:val="2"/>
          </w:tcPr>
          <w:p w14:paraId="131FA2B6" w14:textId="77777777" w:rsidR="00281A53" w:rsidRPr="006E0FB6" w:rsidRDefault="00281A53" w:rsidP="00281A53">
            <w:pPr>
              <w:pStyle w:val="Default"/>
              <w:rPr>
                <w:rFonts w:asciiTheme="minorHAnsi" w:hAnsiTheme="minorHAnsi"/>
                <w:bCs/>
                <w:sz w:val="22"/>
                <w:szCs w:val="22"/>
              </w:rPr>
            </w:pPr>
            <w:r w:rsidRPr="006E0FB6">
              <w:rPr>
                <w:rFonts w:asciiTheme="minorHAnsi" w:hAnsiTheme="minorHAnsi"/>
                <w:bCs/>
                <w:sz w:val="22"/>
                <w:szCs w:val="22"/>
              </w:rPr>
              <w:t xml:space="preserve">Understand that the graph of an equation in two variables is the set of all its solutions plotted in the coordinate plane, often forming a curve (which could be a line). </w:t>
            </w:r>
          </w:p>
          <w:p w14:paraId="3FB1D3AB" w14:textId="77777777" w:rsidR="00281A53" w:rsidRPr="006E0FB6" w:rsidRDefault="00281A53" w:rsidP="00281A53">
            <w:pPr>
              <w:pStyle w:val="Default"/>
              <w:rPr>
                <w:rFonts w:asciiTheme="minorHAnsi" w:hAnsiTheme="minorHAnsi"/>
                <w:bCs/>
                <w:sz w:val="22"/>
                <w:szCs w:val="22"/>
              </w:rPr>
            </w:pPr>
          </w:p>
          <w:p w14:paraId="24121FC3" w14:textId="77777777" w:rsidR="00281A53" w:rsidRDefault="00281A53" w:rsidP="00281A53">
            <w:pPr>
              <w:pStyle w:val="Default"/>
              <w:rPr>
                <w:rFonts w:asciiTheme="minorHAnsi" w:hAnsiTheme="minorHAnsi"/>
                <w:bCs/>
                <w:sz w:val="22"/>
                <w:szCs w:val="22"/>
              </w:rPr>
            </w:pPr>
            <w:r w:rsidRPr="006E0FB6">
              <w:rPr>
                <w:rFonts w:asciiTheme="minorHAnsi" w:hAnsiTheme="minorHAnsi"/>
                <w:bCs/>
                <w:sz w:val="22"/>
                <w:szCs w:val="22"/>
              </w:rPr>
              <w:t xml:space="preserve">Explain why the </w:t>
            </w:r>
            <w:r w:rsidRPr="006E0FB6">
              <w:rPr>
                <w:rFonts w:asciiTheme="minorHAnsi" w:hAnsiTheme="minorHAnsi"/>
                <w:bCs/>
                <w:i/>
                <w:iCs/>
                <w:sz w:val="22"/>
                <w:szCs w:val="22"/>
              </w:rPr>
              <w:t>x</w:t>
            </w:r>
            <w:r w:rsidRPr="006E0FB6">
              <w:rPr>
                <w:rFonts w:asciiTheme="minorHAnsi" w:hAnsiTheme="minorHAnsi"/>
                <w:bCs/>
                <w:sz w:val="22"/>
                <w:szCs w:val="22"/>
              </w:rPr>
              <w:t xml:space="preserve">-coordinates of the points where the graphs of the equations </w:t>
            </w:r>
            <w:r w:rsidRPr="006E0FB6">
              <w:rPr>
                <w:rFonts w:asciiTheme="minorHAnsi" w:hAnsiTheme="minorHAnsi"/>
                <w:bCs/>
                <w:i/>
                <w:iCs/>
                <w:sz w:val="22"/>
                <w:szCs w:val="22"/>
              </w:rPr>
              <w:t xml:space="preserve">y </w:t>
            </w:r>
            <w:r w:rsidRPr="006E0FB6">
              <w:rPr>
                <w:rFonts w:asciiTheme="minorHAnsi" w:hAnsiTheme="minorHAnsi"/>
                <w:bCs/>
                <w:sz w:val="22"/>
                <w:szCs w:val="22"/>
              </w:rPr>
              <w:t xml:space="preserve">= </w:t>
            </w:r>
            <w:r w:rsidRPr="006E0FB6">
              <w:rPr>
                <w:rFonts w:asciiTheme="minorHAnsi" w:hAnsiTheme="minorHAnsi"/>
                <w:bCs/>
                <w:i/>
                <w:iCs/>
                <w:sz w:val="22"/>
                <w:szCs w:val="22"/>
              </w:rPr>
              <w:t>f</w:t>
            </w:r>
            <w:r w:rsidRPr="006E0FB6">
              <w:rPr>
                <w:rFonts w:asciiTheme="minorHAnsi" w:hAnsiTheme="minorHAnsi"/>
                <w:bCs/>
                <w:sz w:val="22"/>
                <w:szCs w:val="22"/>
              </w:rPr>
              <w:t>(</w:t>
            </w:r>
            <w:r w:rsidRPr="006E0FB6">
              <w:rPr>
                <w:rFonts w:asciiTheme="minorHAnsi" w:hAnsiTheme="minorHAnsi"/>
                <w:bCs/>
                <w:i/>
                <w:iCs/>
                <w:sz w:val="22"/>
                <w:szCs w:val="22"/>
              </w:rPr>
              <w:t>x</w:t>
            </w:r>
            <w:r w:rsidRPr="006E0FB6">
              <w:rPr>
                <w:rFonts w:asciiTheme="minorHAnsi" w:hAnsiTheme="minorHAnsi"/>
                <w:bCs/>
                <w:sz w:val="22"/>
                <w:szCs w:val="22"/>
              </w:rPr>
              <w:t xml:space="preserve">) and </w:t>
            </w:r>
            <w:r w:rsidRPr="006E0FB6">
              <w:rPr>
                <w:rFonts w:asciiTheme="minorHAnsi" w:hAnsiTheme="minorHAnsi"/>
                <w:bCs/>
                <w:i/>
                <w:iCs/>
                <w:sz w:val="22"/>
                <w:szCs w:val="22"/>
              </w:rPr>
              <w:t xml:space="preserve">y </w:t>
            </w:r>
            <w:r w:rsidRPr="006E0FB6">
              <w:rPr>
                <w:rFonts w:asciiTheme="minorHAnsi" w:hAnsiTheme="minorHAnsi"/>
                <w:bCs/>
                <w:sz w:val="22"/>
                <w:szCs w:val="22"/>
              </w:rPr>
              <w:t xml:space="preserve">= </w:t>
            </w:r>
            <w:r w:rsidRPr="006E0FB6">
              <w:rPr>
                <w:rFonts w:asciiTheme="minorHAnsi" w:hAnsiTheme="minorHAnsi"/>
                <w:bCs/>
                <w:i/>
                <w:iCs/>
                <w:sz w:val="22"/>
                <w:szCs w:val="22"/>
              </w:rPr>
              <w:t>g</w:t>
            </w:r>
            <w:r w:rsidRPr="006E0FB6">
              <w:rPr>
                <w:rFonts w:asciiTheme="minorHAnsi" w:hAnsiTheme="minorHAnsi"/>
                <w:bCs/>
                <w:sz w:val="22"/>
                <w:szCs w:val="22"/>
              </w:rPr>
              <w:t>(</w:t>
            </w:r>
            <w:r w:rsidRPr="006E0FB6">
              <w:rPr>
                <w:rFonts w:asciiTheme="minorHAnsi" w:hAnsiTheme="minorHAnsi"/>
                <w:bCs/>
                <w:i/>
                <w:iCs/>
                <w:sz w:val="22"/>
                <w:szCs w:val="22"/>
              </w:rPr>
              <w:t>x</w:t>
            </w:r>
            <w:r w:rsidRPr="006E0FB6">
              <w:rPr>
                <w:rFonts w:asciiTheme="minorHAnsi" w:hAnsiTheme="minorHAnsi"/>
                <w:bCs/>
                <w:sz w:val="22"/>
                <w:szCs w:val="22"/>
              </w:rPr>
              <w:t xml:space="preserve">) intersect are the solutions of the equation </w:t>
            </w:r>
            <w:r w:rsidRPr="006E0FB6">
              <w:rPr>
                <w:rFonts w:asciiTheme="minorHAnsi" w:hAnsiTheme="minorHAnsi"/>
                <w:bCs/>
                <w:i/>
                <w:iCs/>
                <w:sz w:val="22"/>
                <w:szCs w:val="22"/>
              </w:rPr>
              <w:t>f</w:t>
            </w:r>
            <w:r w:rsidRPr="006E0FB6">
              <w:rPr>
                <w:rFonts w:asciiTheme="minorHAnsi" w:hAnsiTheme="minorHAnsi"/>
                <w:bCs/>
                <w:sz w:val="22"/>
                <w:szCs w:val="22"/>
              </w:rPr>
              <w:t>(</w:t>
            </w:r>
            <w:r w:rsidRPr="006E0FB6">
              <w:rPr>
                <w:rFonts w:asciiTheme="minorHAnsi" w:hAnsiTheme="minorHAnsi"/>
                <w:bCs/>
                <w:i/>
                <w:iCs/>
                <w:sz w:val="22"/>
                <w:szCs w:val="22"/>
              </w:rPr>
              <w:t>x</w:t>
            </w:r>
            <w:r w:rsidRPr="006E0FB6">
              <w:rPr>
                <w:rFonts w:asciiTheme="minorHAnsi" w:hAnsiTheme="minorHAnsi"/>
                <w:bCs/>
                <w:sz w:val="22"/>
                <w:szCs w:val="22"/>
              </w:rPr>
              <w:t xml:space="preserve">) = </w:t>
            </w:r>
            <w:r w:rsidRPr="006E0FB6">
              <w:rPr>
                <w:rFonts w:asciiTheme="minorHAnsi" w:hAnsiTheme="minorHAnsi"/>
                <w:bCs/>
                <w:i/>
                <w:iCs/>
                <w:sz w:val="22"/>
                <w:szCs w:val="22"/>
              </w:rPr>
              <w:t>g</w:t>
            </w:r>
            <w:r w:rsidRPr="006E0FB6">
              <w:rPr>
                <w:rFonts w:asciiTheme="minorHAnsi" w:hAnsiTheme="minorHAnsi"/>
                <w:bCs/>
                <w:sz w:val="22"/>
                <w:szCs w:val="22"/>
              </w:rPr>
              <w:t>(</w:t>
            </w:r>
            <w:r w:rsidRPr="006E0FB6">
              <w:rPr>
                <w:rFonts w:asciiTheme="minorHAnsi" w:hAnsiTheme="minorHAnsi"/>
                <w:bCs/>
                <w:i/>
                <w:iCs/>
                <w:sz w:val="22"/>
                <w:szCs w:val="22"/>
              </w:rPr>
              <w:t>x</w:t>
            </w:r>
            <w:r w:rsidRPr="006E0FB6">
              <w:rPr>
                <w:rFonts w:asciiTheme="minorHAnsi" w:hAnsiTheme="minorHAnsi"/>
                <w:bCs/>
                <w:sz w:val="22"/>
                <w:szCs w:val="22"/>
              </w:rPr>
              <w:t xml:space="preserve">); find the solutions approximately, e.g., using technology to graph the functions, make tables of values, or find successive approximations. Include cases where </w:t>
            </w:r>
            <w:r w:rsidRPr="006E0FB6">
              <w:rPr>
                <w:rFonts w:asciiTheme="minorHAnsi" w:hAnsiTheme="minorHAnsi"/>
                <w:bCs/>
                <w:i/>
                <w:iCs/>
                <w:sz w:val="22"/>
                <w:szCs w:val="22"/>
              </w:rPr>
              <w:t>f</w:t>
            </w:r>
            <w:r w:rsidRPr="006E0FB6">
              <w:rPr>
                <w:rFonts w:asciiTheme="minorHAnsi" w:hAnsiTheme="minorHAnsi"/>
                <w:bCs/>
                <w:sz w:val="22"/>
                <w:szCs w:val="22"/>
              </w:rPr>
              <w:t>(</w:t>
            </w:r>
            <w:r w:rsidRPr="006E0FB6">
              <w:rPr>
                <w:rFonts w:asciiTheme="minorHAnsi" w:hAnsiTheme="minorHAnsi"/>
                <w:bCs/>
                <w:i/>
                <w:iCs/>
                <w:sz w:val="22"/>
                <w:szCs w:val="22"/>
              </w:rPr>
              <w:t>x</w:t>
            </w:r>
            <w:r w:rsidRPr="006E0FB6">
              <w:rPr>
                <w:rFonts w:asciiTheme="minorHAnsi" w:hAnsiTheme="minorHAnsi"/>
                <w:bCs/>
                <w:sz w:val="22"/>
                <w:szCs w:val="22"/>
              </w:rPr>
              <w:t xml:space="preserve">) and/or </w:t>
            </w:r>
            <w:r w:rsidRPr="006E0FB6">
              <w:rPr>
                <w:rFonts w:asciiTheme="minorHAnsi" w:hAnsiTheme="minorHAnsi"/>
                <w:bCs/>
                <w:i/>
                <w:iCs/>
                <w:sz w:val="22"/>
                <w:szCs w:val="22"/>
              </w:rPr>
              <w:t>g</w:t>
            </w:r>
            <w:r w:rsidRPr="006E0FB6">
              <w:rPr>
                <w:rFonts w:asciiTheme="minorHAnsi" w:hAnsiTheme="minorHAnsi"/>
                <w:bCs/>
                <w:sz w:val="22"/>
                <w:szCs w:val="22"/>
              </w:rPr>
              <w:t>(</w:t>
            </w:r>
            <w:r w:rsidRPr="006E0FB6">
              <w:rPr>
                <w:rFonts w:asciiTheme="minorHAnsi" w:hAnsiTheme="minorHAnsi"/>
                <w:bCs/>
                <w:i/>
                <w:iCs/>
                <w:sz w:val="22"/>
                <w:szCs w:val="22"/>
              </w:rPr>
              <w:t>x</w:t>
            </w:r>
            <w:r w:rsidRPr="006E0FB6">
              <w:rPr>
                <w:rFonts w:asciiTheme="minorHAnsi" w:hAnsiTheme="minorHAnsi"/>
                <w:bCs/>
                <w:sz w:val="22"/>
                <w:szCs w:val="22"/>
              </w:rPr>
              <w:t xml:space="preserve">) are linear, polynomial, rational, absolute value, exponential, and logarithmic functions.* (Modeling standard) </w:t>
            </w:r>
          </w:p>
          <w:p w14:paraId="6659511B" w14:textId="77777777" w:rsidR="00281A53" w:rsidRPr="006E0FB6" w:rsidRDefault="00281A53" w:rsidP="00281A53">
            <w:pPr>
              <w:pStyle w:val="Default"/>
              <w:rPr>
                <w:rFonts w:asciiTheme="minorHAnsi" w:hAnsiTheme="minorHAnsi"/>
                <w:bCs/>
                <w:sz w:val="22"/>
                <w:szCs w:val="22"/>
              </w:rPr>
            </w:pPr>
          </w:p>
          <w:p w14:paraId="0B896DC6" w14:textId="77777777" w:rsidR="00281A53" w:rsidRDefault="00281A53" w:rsidP="00281A53">
            <w:pPr>
              <w:pStyle w:val="Default"/>
              <w:rPr>
                <w:rFonts w:asciiTheme="minorHAnsi" w:hAnsiTheme="minorHAnsi"/>
                <w:bCs/>
                <w:sz w:val="22"/>
                <w:szCs w:val="22"/>
              </w:rPr>
            </w:pPr>
            <w:r w:rsidRPr="006E0FB6">
              <w:rPr>
                <w:rFonts w:asciiTheme="minorHAnsi" w:hAnsiTheme="minorHAnsi"/>
                <w:bCs/>
                <w:sz w:val="22"/>
                <w:szCs w:val="22"/>
              </w:rPr>
              <w:t xml:space="preserve">Graph the solutions to a linear inequality in two variables as a half-plane (excluding the boundary in the case of a strict inequality), and graph the solution set to a system of linear inequalities in two variables as the intersection of the corresponding half-planes. </w:t>
            </w:r>
          </w:p>
          <w:p w14:paraId="32450D29" w14:textId="77777777" w:rsidR="00281A53" w:rsidRPr="00D92B42" w:rsidRDefault="00281A53" w:rsidP="00281A53">
            <w:pPr>
              <w:pStyle w:val="Default"/>
              <w:rPr>
                <w:rFonts w:asciiTheme="minorHAnsi" w:hAnsiTheme="minorHAnsi"/>
                <w:bCs/>
                <w:sz w:val="22"/>
                <w:szCs w:val="22"/>
              </w:rPr>
            </w:pPr>
          </w:p>
        </w:tc>
        <w:tc>
          <w:tcPr>
            <w:tcW w:w="6916" w:type="dxa"/>
          </w:tcPr>
          <w:p w14:paraId="1E16BBA2" w14:textId="77777777" w:rsidR="00281A53" w:rsidRPr="006E0FB6" w:rsidRDefault="00281A53" w:rsidP="00281A53">
            <w:pPr>
              <w:rPr>
                <w:rFonts w:cs="Arial"/>
              </w:rPr>
            </w:pPr>
            <w:r w:rsidRPr="006E0FB6">
              <w:rPr>
                <w:rFonts w:cs="Arial"/>
              </w:rPr>
              <w:t>R: Resource page with multiple lessons.</w:t>
            </w:r>
          </w:p>
          <w:p w14:paraId="6928F23E" w14:textId="77777777" w:rsidR="00281A53" w:rsidRPr="006E0FB6" w:rsidRDefault="00767748" w:rsidP="00281A53">
            <w:pPr>
              <w:rPr>
                <w:rFonts w:cs="Arial"/>
              </w:rPr>
            </w:pPr>
            <w:hyperlink r:id="rId764" w:history="1">
              <w:r w:rsidR="00281A53" w:rsidRPr="006E0FB6">
                <w:rPr>
                  <w:rStyle w:val="Hyperlink"/>
                  <w:rFonts w:cs="Arial"/>
                </w:rPr>
                <w:t>http://ccssmath.org/?page_id=2147</w:t>
              </w:r>
            </w:hyperlink>
          </w:p>
          <w:p w14:paraId="62E21DCC" w14:textId="77777777" w:rsidR="00281A53" w:rsidRPr="006E0FB6" w:rsidRDefault="00281A53" w:rsidP="00281A53">
            <w:pPr>
              <w:rPr>
                <w:rFonts w:cs="Arial"/>
              </w:rPr>
            </w:pPr>
          </w:p>
          <w:p w14:paraId="179DFCD2" w14:textId="77777777" w:rsidR="00281A53" w:rsidRPr="006E0FB6" w:rsidRDefault="00281A53" w:rsidP="00281A53">
            <w:pPr>
              <w:rPr>
                <w:rFonts w:cs="Arial"/>
              </w:rPr>
            </w:pPr>
            <w:r w:rsidRPr="006E0FB6">
              <w:rPr>
                <w:rFonts w:cs="Arial"/>
              </w:rPr>
              <w:t>R: Resource page with multiple lessons.</w:t>
            </w:r>
          </w:p>
          <w:p w14:paraId="22F8B25F" w14:textId="77777777" w:rsidR="00281A53" w:rsidRPr="006E0FB6" w:rsidRDefault="00767748" w:rsidP="00281A53">
            <w:pPr>
              <w:rPr>
                <w:rFonts w:cs="Arial"/>
              </w:rPr>
            </w:pPr>
            <w:hyperlink r:id="rId765" w:history="1">
              <w:r w:rsidR="00281A53" w:rsidRPr="006E0FB6">
                <w:rPr>
                  <w:rStyle w:val="Hyperlink"/>
                  <w:rFonts w:cs="Arial"/>
                </w:rPr>
                <w:t>http://ccssmath.org/?page_id=2149</w:t>
              </w:r>
            </w:hyperlink>
          </w:p>
          <w:p w14:paraId="39DFB530" w14:textId="77777777" w:rsidR="00281A53" w:rsidRPr="006E0FB6" w:rsidRDefault="00281A53" w:rsidP="00281A53">
            <w:pPr>
              <w:rPr>
                <w:rFonts w:cs="Arial"/>
              </w:rPr>
            </w:pPr>
          </w:p>
          <w:p w14:paraId="5636C1A3" w14:textId="77777777" w:rsidR="00281A53" w:rsidRPr="006E0FB6" w:rsidRDefault="00281A53" w:rsidP="00281A53">
            <w:pPr>
              <w:rPr>
                <w:rFonts w:cs="Arial"/>
              </w:rPr>
            </w:pPr>
            <w:r w:rsidRPr="006E0FB6">
              <w:rPr>
                <w:rFonts w:cs="Arial"/>
              </w:rPr>
              <w:t>R: Several resources on system of equations and inequalities. Includes videos on how to graph linear inequalities along with sample word problems.</w:t>
            </w:r>
          </w:p>
          <w:p w14:paraId="0DAF63D5" w14:textId="77777777" w:rsidR="00281A53" w:rsidRPr="006E0FB6" w:rsidRDefault="00767748" w:rsidP="00281A53">
            <w:pPr>
              <w:rPr>
                <w:rFonts w:cs="Arial"/>
              </w:rPr>
            </w:pPr>
            <w:hyperlink r:id="rId766" w:history="1">
              <w:r w:rsidR="00281A53" w:rsidRPr="006E0FB6">
                <w:rPr>
                  <w:rStyle w:val="Hyperlink"/>
                  <w:rFonts w:cs="Arial"/>
                </w:rPr>
                <w:t>http://www.khanacademy.org/math/algebra/systems-of-eq-and-ineq</w:t>
              </w:r>
            </w:hyperlink>
          </w:p>
          <w:p w14:paraId="1C959F26" w14:textId="77777777" w:rsidR="00281A53" w:rsidRPr="006E0FB6" w:rsidRDefault="00281A53" w:rsidP="00281A53">
            <w:pPr>
              <w:rPr>
                <w:rFonts w:cs="Arial"/>
              </w:rPr>
            </w:pPr>
          </w:p>
          <w:p w14:paraId="33073432" w14:textId="77777777" w:rsidR="00281A53" w:rsidRPr="006E0FB6" w:rsidRDefault="00281A53" w:rsidP="00281A53">
            <w:pPr>
              <w:rPr>
                <w:rFonts w:cs="Arial"/>
              </w:rPr>
            </w:pPr>
          </w:p>
        </w:tc>
      </w:tr>
      <w:tr w:rsidR="00281A53" w:rsidRPr="0044195F" w14:paraId="3546ED26"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22A41A06" w14:textId="77777777" w:rsidR="00281A53" w:rsidRDefault="00281A53" w:rsidP="00281A53">
            <w:pPr>
              <w:autoSpaceDE w:val="0"/>
              <w:autoSpaceDN w:val="0"/>
              <w:adjustRightInd w:val="0"/>
              <w:rPr>
                <w:rFonts w:ascii="Calibri" w:hAnsi="Calibri" w:cs="Perpetua-Bold"/>
                <w:b/>
                <w:bCs/>
                <w:sz w:val="28"/>
              </w:rPr>
            </w:pPr>
            <w:r>
              <w:rPr>
                <w:rFonts w:ascii="Calibri" w:hAnsi="Calibri" w:cs="Perpetua-Bold"/>
                <w:b/>
                <w:bCs/>
                <w:sz w:val="28"/>
              </w:rPr>
              <w:t>Domain: Interpreting Functions</w:t>
            </w:r>
          </w:p>
          <w:p w14:paraId="0C871540"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Understand the concept of a function and use function notation</w:t>
            </w:r>
          </w:p>
        </w:tc>
      </w:tr>
      <w:tr w:rsidR="00281A53" w:rsidRPr="000B1B89" w14:paraId="6A42938F" w14:textId="77777777" w:rsidTr="00281A53">
        <w:tc>
          <w:tcPr>
            <w:tcW w:w="1240" w:type="dxa"/>
            <w:tcBorders>
              <w:bottom w:val="single" w:sz="4" w:space="0" w:color="auto"/>
            </w:tcBorders>
            <w:shd w:val="clear" w:color="auto" w:fill="DAEEF3" w:themeFill="accent5" w:themeFillTint="33"/>
          </w:tcPr>
          <w:p w14:paraId="7D04ADC8" w14:textId="77777777" w:rsidR="00281A53" w:rsidRPr="00F12159" w:rsidRDefault="00281A53" w:rsidP="00281A53">
            <w:pPr>
              <w:jc w:val="center"/>
              <w:rPr>
                <w:rFonts w:ascii="Calibri" w:hAnsi="Calibri" w:cs="Arial"/>
                <w:b/>
              </w:rPr>
            </w:pPr>
            <w:r w:rsidRPr="00F12159">
              <w:rPr>
                <w:rFonts w:ascii="Calibri" w:hAnsi="Calibri" w:cs="Arial"/>
                <w:b/>
              </w:rPr>
              <w:t>Standards</w:t>
            </w:r>
          </w:p>
        </w:tc>
        <w:tc>
          <w:tcPr>
            <w:tcW w:w="5049" w:type="dxa"/>
            <w:gridSpan w:val="2"/>
            <w:tcBorders>
              <w:bottom w:val="single" w:sz="4" w:space="0" w:color="auto"/>
            </w:tcBorders>
            <w:shd w:val="clear" w:color="auto" w:fill="DAEEF3" w:themeFill="accent5" w:themeFillTint="33"/>
          </w:tcPr>
          <w:p w14:paraId="378BCFD6" w14:textId="77777777" w:rsidR="00281A53" w:rsidRPr="00F12159" w:rsidRDefault="00281A53" w:rsidP="00281A53">
            <w:pPr>
              <w:jc w:val="center"/>
              <w:rPr>
                <w:rFonts w:ascii="Calibri" w:hAnsi="Calibri" w:cs="Arial"/>
                <w:b/>
              </w:rPr>
            </w:pPr>
            <w:r w:rsidRPr="00F12159">
              <w:rPr>
                <w:rFonts w:ascii="Calibri" w:hAnsi="Calibri" w:cs="Arial"/>
                <w:b/>
              </w:rPr>
              <w:t>Key ideas and Details</w:t>
            </w:r>
          </w:p>
        </w:tc>
        <w:tc>
          <w:tcPr>
            <w:tcW w:w="6916" w:type="dxa"/>
            <w:tcBorders>
              <w:bottom w:val="single" w:sz="4" w:space="0" w:color="auto"/>
            </w:tcBorders>
            <w:shd w:val="clear" w:color="auto" w:fill="DAEEF3" w:themeFill="accent5" w:themeFillTint="33"/>
          </w:tcPr>
          <w:p w14:paraId="09B11A17" w14:textId="77777777" w:rsidR="00281A53" w:rsidRPr="00F12159" w:rsidRDefault="00281A53" w:rsidP="00281A53">
            <w:pPr>
              <w:jc w:val="center"/>
              <w:rPr>
                <w:rFonts w:ascii="Calibri" w:hAnsi="Calibri" w:cs="Arial"/>
                <w:b/>
              </w:rPr>
            </w:pPr>
            <w:r w:rsidRPr="00F12159">
              <w:rPr>
                <w:rFonts w:ascii="Calibri" w:hAnsi="Calibri" w:cs="Arial"/>
                <w:b/>
              </w:rPr>
              <w:t>Intervention Supports</w:t>
            </w:r>
          </w:p>
        </w:tc>
      </w:tr>
      <w:tr w:rsidR="00281A53" w:rsidRPr="000B1B89" w14:paraId="28D00978" w14:textId="77777777" w:rsidTr="00281A53">
        <w:tc>
          <w:tcPr>
            <w:tcW w:w="1240" w:type="dxa"/>
          </w:tcPr>
          <w:p w14:paraId="1723BF6D" w14:textId="77777777" w:rsidR="00281A53" w:rsidRPr="00A05D62" w:rsidRDefault="00281A53" w:rsidP="00281A53">
            <w:pPr>
              <w:pStyle w:val="Default"/>
              <w:jc w:val="center"/>
              <w:rPr>
                <w:rFonts w:asciiTheme="minorHAnsi" w:hAnsiTheme="minorHAnsi"/>
                <w:bCs/>
                <w:sz w:val="22"/>
                <w:szCs w:val="22"/>
              </w:rPr>
            </w:pPr>
            <w:r w:rsidRPr="00A05D62">
              <w:rPr>
                <w:rFonts w:asciiTheme="minorHAnsi" w:hAnsiTheme="minorHAnsi"/>
                <w:bCs/>
                <w:sz w:val="22"/>
                <w:szCs w:val="22"/>
              </w:rPr>
              <w:t>F.IF.1</w:t>
            </w:r>
          </w:p>
          <w:p w14:paraId="51737058" w14:textId="77777777" w:rsidR="00281A53" w:rsidRPr="00A05D62" w:rsidRDefault="00281A53" w:rsidP="00281A53">
            <w:pPr>
              <w:pStyle w:val="Default"/>
              <w:jc w:val="center"/>
              <w:rPr>
                <w:rFonts w:asciiTheme="minorHAnsi" w:hAnsiTheme="minorHAnsi"/>
                <w:bCs/>
                <w:sz w:val="22"/>
                <w:szCs w:val="22"/>
              </w:rPr>
            </w:pPr>
          </w:p>
          <w:p w14:paraId="54A9BF34" w14:textId="77777777" w:rsidR="00281A53" w:rsidRPr="00A05D62" w:rsidRDefault="00281A53" w:rsidP="00281A53">
            <w:pPr>
              <w:pStyle w:val="Default"/>
              <w:jc w:val="center"/>
              <w:rPr>
                <w:rFonts w:asciiTheme="minorHAnsi" w:hAnsiTheme="minorHAnsi"/>
                <w:bCs/>
                <w:sz w:val="22"/>
                <w:szCs w:val="22"/>
              </w:rPr>
            </w:pPr>
          </w:p>
          <w:p w14:paraId="0F190290" w14:textId="77777777" w:rsidR="00281A53" w:rsidRPr="00A05D62" w:rsidRDefault="00281A53" w:rsidP="00281A53">
            <w:pPr>
              <w:pStyle w:val="Default"/>
              <w:jc w:val="center"/>
              <w:rPr>
                <w:rFonts w:asciiTheme="minorHAnsi" w:hAnsiTheme="minorHAnsi"/>
                <w:bCs/>
                <w:sz w:val="22"/>
                <w:szCs w:val="22"/>
              </w:rPr>
            </w:pPr>
          </w:p>
          <w:p w14:paraId="4D840B87" w14:textId="77777777" w:rsidR="00281A53" w:rsidRPr="00A05D62" w:rsidRDefault="00281A53" w:rsidP="00281A53">
            <w:pPr>
              <w:pStyle w:val="Default"/>
              <w:jc w:val="center"/>
              <w:rPr>
                <w:rFonts w:asciiTheme="minorHAnsi" w:hAnsiTheme="minorHAnsi"/>
                <w:bCs/>
                <w:sz w:val="22"/>
                <w:szCs w:val="22"/>
              </w:rPr>
            </w:pPr>
          </w:p>
          <w:p w14:paraId="5DBB233E" w14:textId="77777777" w:rsidR="00281A53" w:rsidRPr="00A05D62" w:rsidRDefault="00281A53" w:rsidP="00281A53">
            <w:pPr>
              <w:pStyle w:val="Default"/>
              <w:jc w:val="center"/>
              <w:rPr>
                <w:rFonts w:asciiTheme="minorHAnsi" w:hAnsiTheme="minorHAnsi"/>
                <w:bCs/>
                <w:sz w:val="22"/>
                <w:szCs w:val="22"/>
              </w:rPr>
            </w:pPr>
          </w:p>
          <w:p w14:paraId="6F43DC42" w14:textId="77777777" w:rsidR="00281A53" w:rsidRPr="00A05D62" w:rsidRDefault="00281A53" w:rsidP="00281A53">
            <w:pPr>
              <w:pStyle w:val="Default"/>
              <w:jc w:val="center"/>
              <w:rPr>
                <w:rFonts w:asciiTheme="minorHAnsi" w:hAnsiTheme="minorHAnsi"/>
                <w:bCs/>
                <w:sz w:val="22"/>
                <w:szCs w:val="22"/>
              </w:rPr>
            </w:pPr>
          </w:p>
          <w:p w14:paraId="1965CEE8" w14:textId="77777777" w:rsidR="00281A53" w:rsidRPr="00A05D62" w:rsidRDefault="00281A53" w:rsidP="00281A53">
            <w:pPr>
              <w:pStyle w:val="Default"/>
              <w:jc w:val="center"/>
              <w:rPr>
                <w:rFonts w:asciiTheme="minorHAnsi" w:hAnsiTheme="minorHAnsi"/>
                <w:bCs/>
                <w:sz w:val="22"/>
                <w:szCs w:val="22"/>
              </w:rPr>
            </w:pPr>
          </w:p>
          <w:p w14:paraId="71BF68BA" w14:textId="77777777" w:rsidR="00281A53" w:rsidRPr="00A05D62" w:rsidRDefault="00281A53" w:rsidP="00281A53">
            <w:pPr>
              <w:pStyle w:val="Default"/>
              <w:jc w:val="center"/>
              <w:rPr>
                <w:rFonts w:asciiTheme="minorHAnsi" w:hAnsiTheme="minorHAnsi"/>
                <w:bCs/>
                <w:sz w:val="22"/>
                <w:szCs w:val="22"/>
              </w:rPr>
            </w:pPr>
            <w:r w:rsidRPr="00A05D62">
              <w:rPr>
                <w:rFonts w:asciiTheme="minorHAnsi" w:hAnsiTheme="minorHAnsi"/>
                <w:bCs/>
                <w:sz w:val="22"/>
                <w:szCs w:val="22"/>
              </w:rPr>
              <w:t>F.IF.2</w:t>
            </w:r>
          </w:p>
          <w:p w14:paraId="5721AE97" w14:textId="77777777" w:rsidR="00281A53" w:rsidRPr="00A05D62" w:rsidRDefault="00281A53" w:rsidP="00281A53">
            <w:pPr>
              <w:pStyle w:val="Default"/>
              <w:jc w:val="center"/>
              <w:rPr>
                <w:rFonts w:asciiTheme="minorHAnsi" w:hAnsiTheme="minorHAnsi"/>
                <w:bCs/>
                <w:sz w:val="22"/>
                <w:szCs w:val="22"/>
              </w:rPr>
            </w:pPr>
          </w:p>
          <w:p w14:paraId="4233BCFC" w14:textId="77777777" w:rsidR="00281A53" w:rsidRPr="00A05D62" w:rsidRDefault="00281A53" w:rsidP="00281A53">
            <w:pPr>
              <w:pStyle w:val="Default"/>
              <w:jc w:val="center"/>
              <w:rPr>
                <w:rFonts w:asciiTheme="minorHAnsi" w:hAnsiTheme="minorHAnsi"/>
                <w:bCs/>
                <w:sz w:val="22"/>
                <w:szCs w:val="22"/>
              </w:rPr>
            </w:pPr>
          </w:p>
          <w:p w14:paraId="55E5D920" w14:textId="77777777" w:rsidR="00281A53" w:rsidRPr="00AD2F46" w:rsidRDefault="00281A53" w:rsidP="00281A53">
            <w:pPr>
              <w:pStyle w:val="Default"/>
              <w:jc w:val="center"/>
              <w:rPr>
                <w:rFonts w:asciiTheme="minorHAnsi" w:hAnsiTheme="minorHAnsi"/>
                <w:b/>
                <w:bCs/>
                <w:sz w:val="22"/>
                <w:szCs w:val="22"/>
              </w:rPr>
            </w:pPr>
          </w:p>
          <w:p w14:paraId="6DC788B3" w14:textId="77777777" w:rsidR="00281A53" w:rsidRPr="00A05D62" w:rsidRDefault="00281A53" w:rsidP="00281A53">
            <w:pPr>
              <w:pStyle w:val="Default"/>
              <w:jc w:val="center"/>
              <w:rPr>
                <w:rFonts w:asciiTheme="minorHAnsi" w:hAnsiTheme="minorHAnsi" w:cs="Arial"/>
                <w:sz w:val="22"/>
                <w:szCs w:val="22"/>
              </w:rPr>
            </w:pPr>
            <w:r w:rsidRPr="00A05D62">
              <w:rPr>
                <w:rFonts w:asciiTheme="minorHAnsi" w:hAnsiTheme="minorHAnsi"/>
                <w:bCs/>
                <w:sz w:val="22"/>
                <w:szCs w:val="22"/>
              </w:rPr>
              <w:t>F.IF.3</w:t>
            </w:r>
          </w:p>
        </w:tc>
        <w:tc>
          <w:tcPr>
            <w:tcW w:w="5049" w:type="dxa"/>
            <w:gridSpan w:val="2"/>
          </w:tcPr>
          <w:p w14:paraId="1AD42055" w14:textId="77777777" w:rsidR="00281A53" w:rsidRPr="009A4519" w:rsidRDefault="00281A53" w:rsidP="00281A53">
            <w:pPr>
              <w:pStyle w:val="Default"/>
              <w:rPr>
                <w:rFonts w:asciiTheme="minorHAnsi" w:hAnsiTheme="minorHAnsi"/>
                <w:bCs/>
                <w:sz w:val="22"/>
                <w:szCs w:val="22"/>
              </w:rPr>
            </w:pPr>
            <w:r w:rsidRPr="009A4519">
              <w:rPr>
                <w:rFonts w:asciiTheme="minorHAnsi" w:hAnsiTheme="minorHAnsi"/>
                <w:bCs/>
                <w:sz w:val="22"/>
                <w:szCs w:val="22"/>
              </w:rPr>
              <w:lastRenderedPageBreak/>
              <w:t xml:space="preserve">Understand that a function from one set (called the domain) to another set (called the range) assigns to each element of the domain exactly one element of the range. If </w:t>
            </w:r>
            <w:r w:rsidRPr="009A4519">
              <w:rPr>
                <w:rFonts w:asciiTheme="minorHAnsi" w:hAnsiTheme="minorHAnsi"/>
                <w:bCs/>
                <w:i/>
                <w:iCs/>
                <w:sz w:val="22"/>
                <w:szCs w:val="22"/>
              </w:rPr>
              <w:t xml:space="preserve">f </w:t>
            </w:r>
            <w:r w:rsidRPr="009A4519">
              <w:rPr>
                <w:rFonts w:asciiTheme="minorHAnsi" w:hAnsiTheme="minorHAnsi"/>
                <w:bCs/>
                <w:sz w:val="22"/>
                <w:szCs w:val="22"/>
              </w:rPr>
              <w:t xml:space="preserve">is a function and </w:t>
            </w:r>
            <w:r w:rsidRPr="009A4519">
              <w:rPr>
                <w:rFonts w:asciiTheme="minorHAnsi" w:hAnsiTheme="minorHAnsi"/>
                <w:bCs/>
                <w:i/>
                <w:iCs/>
                <w:sz w:val="22"/>
                <w:szCs w:val="22"/>
              </w:rPr>
              <w:t xml:space="preserve">x </w:t>
            </w:r>
            <w:r w:rsidRPr="009A4519">
              <w:rPr>
                <w:rFonts w:asciiTheme="minorHAnsi" w:hAnsiTheme="minorHAnsi"/>
                <w:bCs/>
                <w:sz w:val="22"/>
                <w:szCs w:val="22"/>
              </w:rPr>
              <w:t xml:space="preserve">is an element of its domain, then </w:t>
            </w:r>
            <w:r w:rsidRPr="009A4519">
              <w:rPr>
                <w:rFonts w:asciiTheme="minorHAnsi" w:hAnsiTheme="minorHAnsi"/>
                <w:bCs/>
                <w:i/>
                <w:iCs/>
                <w:sz w:val="22"/>
                <w:szCs w:val="22"/>
              </w:rPr>
              <w:t>f</w:t>
            </w:r>
            <w:r w:rsidRPr="009A4519">
              <w:rPr>
                <w:rFonts w:asciiTheme="minorHAnsi" w:hAnsiTheme="minorHAnsi"/>
                <w:bCs/>
                <w:sz w:val="22"/>
                <w:szCs w:val="22"/>
              </w:rPr>
              <w:t>(</w:t>
            </w:r>
            <w:r w:rsidRPr="009A4519">
              <w:rPr>
                <w:rFonts w:asciiTheme="minorHAnsi" w:hAnsiTheme="minorHAnsi"/>
                <w:bCs/>
                <w:i/>
                <w:iCs/>
                <w:sz w:val="22"/>
                <w:szCs w:val="22"/>
              </w:rPr>
              <w:t>x</w:t>
            </w:r>
            <w:r w:rsidRPr="009A4519">
              <w:rPr>
                <w:rFonts w:asciiTheme="minorHAnsi" w:hAnsiTheme="minorHAnsi"/>
                <w:bCs/>
                <w:sz w:val="22"/>
                <w:szCs w:val="22"/>
              </w:rPr>
              <w:t xml:space="preserve">) denotes the output of </w:t>
            </w:r>
            <w:r w:rsidRPr="009A4519">
              <w:rPr>
                <w:rFonts w:asciiTheme="minorHAnsi" w:hAnsiTheme="minorHAnsi"/>
                <w:bCs/>
                <w:i/>
                <w:iCs/>
                <w:sz w:val="22"/>
                <w:szCs w:val="22"/>
              </w:rPr>
              <w:t xml:space="preserve">f </w:t>
            </w:r>
            <w:r w:rsidRPr="009A4519">
              <w:rPr>
                <w:rFonts w:asciiTheme="minorHAnsi" w:hAnsiTheme="minorHAnsi"/>
                <w:bCs/>
                <w:sz w:val="22"/>
                <w:szCs w:val="22"/>
              </w:rPr>
              <w:t xml:space="preserve">corresponding to the input </w:t>
            </w:r>
            <w:r w:rsidRPr="009A4519">
              <w:rPr>
                <w:rFonts w:asciiTheme="minorHAnsi" w:hAnsiTheme="minorHAnsi"/>
                <w:bCs/>
                <w:i/>
                <w:iCs/>
                <w:sz w:val="22"/>
                <w:szCs w:val="22"/>
              </w:rPr>
              <w:t>x</w:t>
            </w:r>
            <w:r w:rsidRPr="009A4519">
              <w:rPr>
                <w:rFonts w:asciiTheme="minorHAnsi" w:hAnsiTheme="minorHAnsi"/>
                <w:bCs/>
                <w:sz w:val="22"/>
                <w:szCs w:val="22"/>
              </w:rPr>
              <w:t xml:space="preserve">. The graph of </w:t>
            </w:r>
            <w:r w:rsidRPr="009A4519">
              <w:rPr>
                <w:rFonts w:asciiTheme="minorHAnsi" w:hAnsiTheme="minorHAnsi"/>
                <w:bCs/>
                <w:i/>
                <w:iCs/>
                <w:sz w:val="22"/>
                <w:szCs w:val="22"/>
              </w:rPr>
              <w:t xml:space="preserve">f </w:t>
            </w:r>
            <w:r w:rsidRPr="009A4519">
              <w:rPr>
                <w:rFonts w:asciiTheme="minorHAnsi" w:hAnsiTheme="minorHAnsi"/>
                <w:bCs/>
                <w:sz w:val="22"/>
                <w:szCs w:val="22"/>
              </w:rPr>
              <w:t xml:space="preserve">is the graph of the equation </w:t>
            </w:r>
            <w:r w:rsidRPr="009A4519">
              <w:rPr>
                <w:rFonts w:asciiTheme="minorHAnsi" w:hAnsiTheme="minorHAnsi"/>
                <w:bCs/>
                <w:i/>
                <w:iCs/>
                <w:sz w:val="22"/>
                <w:szCs w:val="22"/>
              </w:rPr>
              <w:t xml:space="preserve">y </w:t>
            </w:r>
            <w:r w:rsidRPr="009A4519">
              <w:rPr>
                <w:rFonts w:asciiTheme="minorHAnsi" w:hAnsiTheme="minorHAnsi"/>
                <w:bCs/>
                <w:sz w:val="22"/>
                <w:szCs w:val="22"/>
              </w:rPr>
              <w:t xml:space="preserve">= </w:t>
            </w:r>
            <w:r w:rsidRPr="009A4519">
              <w:rPr>
                <w:rFonts w:asciiTheme="minorHAnsi" w:hAnsiTheme="minorHAnsi"/>
                <w:bCs/>
                <w:i/>
                <w:iCs/>
                <w:sz w:val="22"/>
                <w:szCs w:val="22"/>
              </w:rPr>
              <w:t>f</w:t>
            </w:r>
            <w:r w:rsidRPr="009A4519">
              <w:rPr>
                <w:rFonts w:asciiTheme="minorHAnsi" w:hAnsiTheme="minorHAnsi"/>
                <w:bCs/>
                <w:sz w:val="22"/>
                <w:szCs w:val="22"/>
              </w:rPr>
              <w:t>(</w:t>
            </w:r>
            <w:r w:rsidRPr="009A4519">
              <w:rPr>
                <w:rFonts w:asciiTheme="minorHAnsi" w:hAnsiTheme="minorHAnsi"/>
                <w:bCs/>
                <w:i/>
                <w:iCs/>
                <w:sz w:val="22"/>
                <w:szCs w:val="22"/>
              </w:rPr>
              <w:t>x</w:t>
            </w:r>
            <w:r w:rsidRPr="009A4519">
              <w:rPr>
                <w:rFonts w:asciiTheme="minorHAnsi" w:hAnsiTheme="minorHAnsi"/>
                <w:bCs/>
                <w:sz w:val="22"/>
                <w:szCs w:val="22"/>
              </w:rPr>
              <w:t xml:space="preserve">). </w:t>
            </w:r>
          </w:p>
          <w:p w14:paraId="56E92688" w14:textId="77777777" w:rsidR="00281A53" w:rsidRPr="009A4519" w:rsidRDefault="00281A53" w:rsidP="00281A53">
            <w:pPr>
              <w:pStyle w:val="Default"/>
              <w:rPr>
                <w:rFonts w:asciiTheme="minorHAnsi" w:hAnsiTheme="minorHAnsi"/>
                <w:bCs/>
                <w:sz w:val="22"/>
                <w:szCs w:val="22"/>
              </w:rPr>
            </w:pPr>
          </w:p>
          <w:p w14:paraId="49781E73" w14:textId="77777777" w:rsidR="00281A53" w:rsidRPr="009A4519" w:rsidRDefault="00281A53" w:rsidP="00281A53">
            <w:pPr>
              <w:pStyle w:val="Default"/>
              <w:rPr>
                <w:rFonts w:asciiTheme="minorHAnsi" w:hAnsiTheme="minorHAnsi"/>
                <w:bCs/>
                <w:sz w:val="22"/>
                <w:szCs w:val="22"/>
              </w:rPr>
            </w:pPr>
            <w:r w:rsidRPr="009A4519">
              <w:rPr>
                <w:rFonts w:asciiTheme="minorHAnsi" w:hAnsiTheme="minorHAnsi"/>
                <w:bCs/>
                <w:sz w:val="22"/>
                <w:szCs w:val="22"/>
              </w:rPr>
              <w:t xml:space="preserve">Use function notation, evaluate functions for inputs in their domains, and interpret statements that use function notation in terms of a context. </w:t>
            </w:r>
          </w:p>
          <w:p w14:paraId="203502F6" w14:textId="77777777" w:rsidR="00281A53" w:rsidRPr="00AD2F46" w:rsidRDefault="00281A53" w:rsidP="00281A53">
            <w:pPr>
              <w:pStyle w:val="Default"/>
              <w:rPr>
                <w:rFonts w:asciiTheme="minorHAnsi" w:hAnsiTheme="minorHAnsi"/>
                <w:b/>
                <w:bCs/>
                <w:sz w:val="22"/>
                <w:szCs w:val="22"/>
              </w:rPr>
            </w:pPr>
          </w:p>
          <w:p w14:paraId="2CBF6166" w14:textId="77777777" w:rsidR="00281A53" w:rsidRPr="004900A2" w:rsidRDefault="00281A53" w:rsidP="00281A53">
            <w:pPr>
              <w:pStyle w:val="Default"/>
              <w:rPr>
                <w:rFonts w:asciiTheme="minorHAnsi" w:hAnsiTheme="minorHAnsi"/>
                <w:sz w:val="22"/>
                <w:szCs w:val="22"/>
              </w:rPr>
            </w:pPr>
            <w:r w:rsidRPr="00AD2F46">
              <w:rPr>
                <w:rFonts w:asciiTheme="minorHAnsi" w:hAnsiTheme="minorHAnsi"/>
                <w:bCs/>
                <w:sz w:val="22"/>
                <w:szCs w:val="22"/>
              </w:rPr>
              <w:t xml:space="preserve">Recognize that sequences are functions, sometimes defined recursively, whose domain is a subset of the integers. </w:t>
            </w:r>
            <w:r w:rsidRPr="00AD2F46">
              <w:rPr>
                <w:rFonts w:asciiTheme="minorHAnsi" w:hAnsiTheme="minorHAnsi"/>
                <w:bCs/>
                <w:i/>
                <w:iCs/>
                <w:sz w:val="22"/>
                <w:szCs w:val="22"/>
              </w:rPr>
              <w:t xml:space="preserve">For example, the Fibonacci sequence is defined recursively by f(0) = f(1) = 1, f(n + 1) = f(n) + f(n - 1) for n ≥ 1. </w:t>
            </w:r>
          </w:p>
        </w:tc>
        <w:tc>
          <w:tcPr>
            <w:tcW w:w="6916" w:type="dxa"/>
          </w:tcPr>
          <w:p w14:paraId="45084B37" w14:textId="77777777" w:rsidR="00281A53" w:rsidRPr="004900A2" w:rsidRDefault="00281A53" w:rsidP="00281A53">
            <w:pPr>
              <w:rPr>
                <w:rFonts w:cs="Arial"/>
              </w:rPr>
            </w:pPr>
            <w:r>
              <w:rPr>
                <w:rFonts w:cs="Arial"/>
              </w:rPr>
              <w:lastRenderedPageBreak/>
              <w:t>R</w:t>
            </w:r>
            <w:r w:rsidRPr="004900A2">
              <w:rPr>
                <w:rFonts w:cs="Arial"/>
              </w:rPr>
              <w:t>: Provides several examples, definitions</w:t>
            </w:r>
            <w:r>
              <w:rPr>
                <w:rFonts w:cs="Arial"/>
              </w:rPr>
              <w:t>,</w:t>
            </w:r>
            <w:r w:rsidRPr="004900A2">
              <w:rPr>
                <w:rFonts w:cs="Arial"/>
              </w:rPr>
              <w:t xml:space="preserve"> and a video on relations, functions, domain and range. </w:t>
            </w:r>
          </w:p>
          <w:p w14:paraId="6A3A498E" w14:textId="77777777" w:rsidR="00281A53" w:rsidRPr="004900A2" w:rsidRDefault="00767748" w:rsidP="00281A53">
            <w:pPr>
              <w:rPr>
                <w:rFonts w:cs="Arial"/>
              </w:rPr>
            </w:pPr>
            <w:hyperlink r:id="rId767" w:history="1">
              <w:r w:rsidR="00281A53" w:rsidRPr="004900A2">
                <w:rPr>
                  <w:rStyle w:val="Hyperlink"/>
                  <w:rFonts w:cs="Arial"/>
                </w:rPr>
                <w:t>http://www.mathwarehouse.com/algebra/relation/math-function.php</w:t>
              </w:r>
            </w:hyperlink>
          </w:p>
          <w:p w14:paraId="5924BEDA" w14:textId="77777777" w:rsidR="00281A53" w:rsidRPr="004900A2" w:rsidRDefault="00281A53" w:rsidP="00281A53">
            <w:pPr>
              <w:rPr>
                <w:rFonts w:cs="Arial"/>
              </w:rPr>
            </w:pPr>
          </w:p>
          <w:p w14:paraId="71BA8B1B" w14:textId="77777777" w:rsidR="00281A53" w:rsidRPr="004900A2" w:rsidRDefault="00281A53" w:rsidP="00281A53">
            <w:pPr>
              <w:rPr>
                <w:rFonts w:cs="Arial"/>
              </w:rPr>
            </w:pPr>
            <w:r>
              <w:rPr>
                <w:rFonts w:cs="Arial"/>
              </w:rPr>
              <w:t>R: Shows several examples and</w:t>
            </w:r>
            <w:r w:rsidRPr="004900A2">
              <w:rPr>
                <w:rFonts w:cs="Arial"/>
              </w:rPr>
              <w:t xml:space="preserve"> explanations on function notation. </w:t>
            </w:r>
          </w:p>
          <w:p w14:paraId="1C7789D1" w14:textId="77777777" w:rsidR="00281A53" w:rsidRDefault="00767748" w:rsidP="00281A53">
            <w:pPr>
              <w:rPr>
                <w:rStyle w:val="Hyperlink"/>
                <w:rFonts w:cs="Arial"/>
              </w:rPr>
            </w:pPr>
            <w:hyperlink r:id="rId768" w:history="1">
              <w:r w:rsidR="00281A53" w:rsidRPr="004900A2">
                <w:rPr>
                  <w:rStyle w:val="Hyperlink"/>
                  <w:rFonts w:cs="Arial"/>
                </w:rPr>
                <w:t>http://www.onemathematicalcat.org/algebra_book/online_problems/function_notation.htm</w:t>
              </w:r>
            </w:hyperlink>
          </w:p>
          <w:p w14:paraId="30EEC5E8" w14:textId="77777777" w:rsidR="00281A53" w:rsidRPr="004900A2" w:rsidRDefault="00281A53" w:rsidP="00281A53">
            <w:pPr>
              <w:rPr>
                <w:rFonts w:cs="Arial"/>
              </w:rPr>
            </w:pPr>
          </w:p>
          <w:p w14:paraId="532B2AD9" w14:textId="77777777" w:rsidR="00281A53" w:rsidRPr="004900A2" w:rsidRDefault="00281A53" w:rsidP="00281A53">
            <w:pPr>
              <w:rPr>
                <w:rFonts w:cs="Arial"/>
              </w:rPr>
            </w:pPr>
            <w:r w:rsidRPr="004900A2">
              <w:rPr>
                <w:rFonts w:cs="Arial"/>
              </w:rPr>
              <w:t xml:space="preserve">V: Includes several videos about function notation. </w:t>
            </w:r>
          </w:p>
          <w:p w14:paraId="3A17B14E" w14:textId="77777777" w:rsidR="00281A53" w:rsidRPr="004900A2" w:rsidRDefault="00767748" w:rsidP="00281A53">
            <w:pPr>
              <w:rPr>
                <w:rFonts w:cs="Arial"/>
              </w:rPr>
            </w:pPr>
            <w:hyperlink r:id="rId769" w:history="1">
              <w:r w:rsidR="00281A53" w:rsidRPr="004900A2">
                <w:rPr>
                  <w:rStyle w:val="Hyperlink"/>
                  <w:rFonts w:cs="Arial"/>
                </w:rPr>
                <w:t>http://www.onlinemathlearning.com/function-equation.html</w:t>
              </w:r>
            </w:hyperlink>
          </w:p>
          <w:p w14:paraId="39F9DB72" w14:textId="77777777" w:rsidR="00281A53" w:rsidRDefault="00281A53" w:rsidP="00281A53">
            <w:pPr>
              <w:rPr>
                <w:rFonts w:ascii="Arial" w:hAnsi="Arial" w:cs="Arial"/>
              </w:rPr>
            </w:pPr>
          </w:p>
          <w:p w14:paraId="416483A6" w14:textId="77777777" w:rsidR="00281A53" w:rsidRPr="004900A2" w:rsidRDefault="00281A53" w:rsidP="00281A53">
            <w:pPr>
              <w:rPr>
                <w:rFonts w:cs="Arial"/>
              </w:rPr>
            </w:pPr>
            <w:r>
              <w:rPr>
                <w:rFonts w:cs="Arial"/>
              </w:rPr>
              <w:t>R: A q</w:t>
            </w:r>
            <w:r w:rsidRPr="004900A2">
              <w:rPr>
                <w:rFonts w:cs="Arial"/>
              </w:rPr>
              <w:t>uick demonstration showing how arithmetic sequences are connected to linear functions.</w:t>
            </w:r>
          </w:p>
          <w:p w14:paraId="481B4BF9" w14:textId="77777777" w:rsidR="00281A53" w:rsidRPr="004900A2" w:rsidRDefault="00767748" w:rsidP="00281A53">
            <w:pPr>
              <w:rPr>
                <w:rFonts w:cs="Arial"/>
              </w:rPr>
            </w:pPr>
            <w:hyperlink r:id="rId770" w:history="1">
              <w:r w:rsidR="00281A53" w:rsidRPr="004900A2">
                <w:rPr>
                  <w:rStyle w:val="Hyperlink"/>
                  <w:rFonts w:cs="Arial"/>
                </w:rPr>
                <w:t>http://mathandmultimedia.com/2010/04/28/arithmetic-sequence-and-linear-function/</w:t>
              </w:r>
            </w:hyperlink>
          </w:p>
          <w:p w14:paraId="5A3E7309" w14:textId="77777777" w:rsidR="00281A53" w:rsidRPr="000B1B89" w:rsidRDefault="00281A53" w:rsidP="00281A53">
            <w:pPr>
              <w:rPr>
                <w:rFonts w:ascii="Arial" w:hAnsi="Arial" w:cs="Arial"/>
              </w:rPr>
            </w:pPr>
          </w:p>
        </w:tc>
      </w:tr>
      <w:tr w:rsidR="00281A53" w:rsidRPr="0044195F" w14:paraId="620D6471"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50081B55"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lastRenderedPageBreak/>
              <w:t xml:space="preserve">Cluster:  </w:t>
            </w:r>
            <w:r>
              <w:rPr>
                <w:rFonts w:ascii="Calibri" w:hAnsi="Calibri" w:cs="Perpetua-Bold"/>
                <w:b/>
                <w:bCs/>
                <w:sz w:val="28"/>
              </w:rPr>
              <w:t>Interpret functions that arise in applications in terms of the context</w:t>
            </w:r>
          </w:p>
        </w:tc>
      </w:tr>
      <w:tr w:rsidR="00281A53" w:rsidRPr="000B1B89" w14:paraId="738314A4" w14:textId="77777777" w:rsidTr="00281A53">
        <w:tc>
          <w:tcPr>
            <w:tcW w:w="1240" w:type="dxa"/>
            <w:tcBorders>
              <w:bottom w:val="single" w:sz="4" w:space="0" w:color="auto"/>
            </w:tcBorders>
            <w:shd w:val="clear" w:color="auto" w:fill="DAEEF3" w:themeFill="accent5" w:themeFillTint="33"/>
          </w:tcPr>
          <w:p w14:paraId="36D337B7" w14:textId="77777777" w:rsidR="00281A53" w:rsidRPr="001326B4" w:rsidRDefault="00281A53" w:rsidP="00281A53">
            <w:pPr>
              <w:jc w:val="center"/>
              <w:rPr>
                <w:rFonts w:ascii="Calibri" w:hAnsi="Calibri" w:cs="Arial"/>
                <w:b/>
              </w:rPr>
            </w:pPr>
            <w:r w:rsidRPr="001326B4">
              <w:rPr>
                <w:rFonts w:ascii="Calibri" w:hAnsi="Calibri" w:cs="Arial"/>
                <w:b/>
              </w:rPr>
              <w:t>Standards</w:t>
            </w:r>
          </w:p>
        </w:tc>
        <w:tc>
          <w:tcPr>
            <w:tcW w:w="5049" w:type="dxa"/>
            <w:gridSpan w:val="2"/>
            <w:tcBorders>
              <w:bottom w:val="single" w:sz="4" w:space="0" w:color="auto"/>
            </w:tcBorders>
            <w:shd w:val="clear" w:color="auto" w:fill="DAEEF3" w:themeFill="accent5" w:themeFillTint="33"/>
          </w:tcPr>
          <w:p w14:paraId="600D3A33" w14:textId="77777777" w:rsidR="00281A53" w:rsidRPr="001326B4" w:rsidRDefault="00281A53" w:rsidP="00281A53">
            <w:pPr>
              <w:jc w:val="center"/>
              <w:rPr>
                <w:rFonts w:ascii="Calibri" w:hAnsi="Calibri" w:cs="Arial"/>
                <w:b/>
              </w:rPr>
            </w:pPr>
            <w:r w:rsidRPr="001326B4">
              <w:rPr>
                <w:rFonts w:ascii="Calibri" w:hAnsi="Calibri" w:cs="Arial"/>
                <w:b/>
              </w:rPr>
              <w:t>Key ideas and Details</w:t>
            </w:r>
          </w:p>
        </w:tc>
        <w:tc>
          <w:tcPr>
            <w:tcW w:w="6916" w:type="dxa"/>
            <w:tcBorders>
              <w:bottom w:val="single" w:sz="4" w:space="0" w:color="auto"/>
            </w:tcBorders>
            <w:shd w:val="clear" w:color="auto" w:fill="DAEEF3" w:themeFill="accent5" w:themeFillTint="33"/>
          </w:tcPr>
          <w:p w14:paraId="767EA4BE" w14:textId="77777777" w:rsidR="00281A53" w:rsidRPr="001326B4" w:rsidRDefault="00281A53" w:rsidP="00281A53">
            <w:pPr>
              <w:jc w:val="center"/>
              <w:rPr>
                <w:rFonts w:ascii="Calibri" w:hAnsi="Calibri" w:cs="Arial"/>
                <w:b/>
              </w:rPr>
            </w:pPr>
            <w:r w:rsidRPr="001326B4">
              <w:rPr>
                <w:rFonts w:ascii="Calibri" w:hAnsi="Calibri" w:cs="Arial"/>
                <w:b/>
              </w:rPr>
              <w:t>Intervention Supports</w:t>
            </w:r>
          </w:p>
        </w:tc>
      </w:tr>
      <w:tr w:rsidR="00281A53" w:rsidRPr="000B1B89" w14:paraId="464EC03B" w14:textId="77777777" w:rsidTr="00281A53">
        <w:tc>
          <w:tcPr>
            <w:tcW w:w="1240" w:type="dxa"/>
          </w:tcPr>
          <w:p w14:paraId="06BBCF18" w14:textId="77777777" w:rsidR="00281A53" w:rsidRPr="001326B4" w:rsidRDefault="00281A53" w:rsidP="00281A53">
            <w:pPr>
              <w:pStyle w:val="Default"/>
              <w:jc w:val="center"/>
              <w:rPr>
                <w:rFonts w:asciiTheme="minorHAnsi" w:hAnsiTheme="minorHAnsi"/>
                <w:bCs/>
                <w:sz w:val="22"/>
                <w:szCs w:val="22"/>
              </w:rPr>
            </w:pPr>
            <w:r w:rsidRPr="001326B4">
              <w:rPr>
                <w:rFonts w:asciiTheme="minorHAnsi" w:hAnsiTheme="minorHAnsi"/>
                <w:bCs/>
                <w:sz w:val="22"/>
                <w:szCs w:val="22"/>
              </w:rPr>
              <w:t>F.IF.4</w:t>
            </w:r>
          </w:p>
          <w:p w14:paraId="6E047467" w14:textId="77777777" w:rsidR="00281A53" w:rsidRPr="001326B4" w:rsidRDefault="00281A53" w:rsidP="00281A53">
            <w:pPr>
              <w:pStyle w:val="Default"/>
              <w:jc w:val="center"/>
              <w:rPr>
                <w:rFonts w:asciiTheme="minorHAnsi" w:hAnsiTheme="minorHAnsi"/>
                <w:bCs/>
                <w:sz w:val="22"/>
                <w:szCs w:val="22"/>
              </w:rPr>
            </w:pPr>
          </w:p>
          <w:p w14:paraId="3BF28576" w14:textId="77777777" w:rsidR="00281A53" w:rsidRPr="001326B4" w:rsidRDefault="00281A53" w:rsidP="00281A53">
            <w:pPr>
              <w:pStyle w:val="Default"/>
              <w:jc w:val="center"/>
              <w:rPr>
                <w:rFonts w:asciiTheme="minorHAnsi" w:hAnsiTheme="minorHAnsi"/>
                <w:bCs/>
                <w:sz w:val="22"/>
                <w:szCs w:val="22"/>
              </w:rPr>
            </w:pPr>
          </w:p>
          <w:p w14:paraId="61F6C506" w14:textId="77777777" w:rsidR="00281A53" w:rsidRPr="001326B4" w:rsidRDefault="00281A53" w:rsidP="00281A53">
            <w:pPr>
              <w:pStyle w:val="Default"/>
              <w:jc w:val="center"/>
              <w:rPr>
                <w:rFonts w:asciiTheme="minorHAnsi" w:hAnsiTheme="minorHAnsi"/>
                <w:bCs/>
                <w:sz w:val="22"/>
                <w:szCs w:val="22"/>
              </w:rPr>
            </w:pPr>
          </w:p>
          <w:p w14:paraId="52F16A1E" w14:textId="77777777" w:rsidR="00281A53" w:rsidRPr="001326B4" w:rsidRDefault="00281A53" w:rsidP="00281A53">
            <w:pPr>
              <w:pStyle w:val="Default"/>
              <w:jc w:val="center"/>
              <w:rPr>
                <w:rFonts w:asciiTheme="minorHAnsi" w:hAnsiTheme="minorHAnsi"/>
                <w:bCs/>
                <w:sz w:val="22"/>
                <w:szCs w:val="22"/>
              </w:rPr>
            </w:pPr>
          </w:p>
          <w:p w14:paraId="1280F32B" w14:textId="77777777" w:rsidR="00281A53" w:rsidRPr="001326B4" w:rsidRDefault="00281A53" w:rsidP="00281A53">
            <w:pPr>
              <w:pStyle w:val="Default"/>
              <w:jc w:val="center"/>
              <w:rPr>
                <w:rFonts w:asciiTheme="minorHAnsi" w:hAnsiTheme="minorHAnsi"/>
                <w:bCs/>
                <w:sz w:val="22"/>
                <w:szCs w:val="22"/>
              </w:rPr>
            </w:pPr>
          </w:p>
          <w:p w14:paraId="77FD6C2B" w14:textId="77777777" w:rsidR="00281A53" w:rsidRPr="001326B4" w:rsidRDefault="00281A53" w:rsidP="00281A53">
            <w:pPr>
              <w:pStyle w:val="Default"/>
              <w:jc w:val="center"/>
              <w:rPr>
                <w:rFonts w:asciiTheme="minorHAnsi" w:hAnsiTheme="minorHAnsi"/>
                <w:bCs/>
                <w:sz w:val="22"/>
                <w:szCs w:val="22"/>
              </w:rPr>
            </w:pPr>
          </w:p>
          <w:p w14:paraId="502BACA0" w14:textId="77777777" w:rsidR="00281A53" w:rsidRDefault="00281A53" w:rsidP="00281A53">
            <w:pPr>
              <w:pStyle w:val="Default"/>
              <w:jc w:val="center"/>
              <w:rPr>
                <w:rFonts w:asciiTheme="minorHAnsi" w:hAnsiTheme="minorHAnsi"/>
                <w:bCs/>
                <w:sz w:val="22"/>
                <w:szCs w:val="22"/>
              </w:rPr>
            </w:pPr>
          </w:p>
          <w:p w14:paraId="368A4B78" w14:textId="77777777" w:rsidR="00281A53" w:rsidRPr="001326B4" w:rsidRDefault="00281A53" w:rsidP="00281A53">
            <w:pPr>
              <w:pStyle w:val="Default"/>
              <w:jc w:val="center"/>
              <w:rPr>
                <w:rFonts w:asciiTheme="minorHAnsi" w:hAnsiTheme="minorHAnsi"/>
                <w:bCs/>
                <w:sz w:val="22"/>
                <w:szCs w:val="22"/>
              </w:rPr>
            </w:pPr>
          </w:p>
          <w:p w14:paraId="727E1029" w14:textId="77777777" w:rsidR="00281A53" w:rsidRPr="001326B4" w:rsidRDefault="00281A53" w:rsidP="00281A53">
            <w:pPr>
              <w:pStyle w:val="Default"/>
              <w:jc w:val="center"/>
              <w:rPr>
                <w:rFonts w:asciiTheme="minorHAnsi" w:hAnsiTheme="minorHAnsi"/>
                <w:bCs/>
                <w:sz w:val="22"/>
                <w:szCs w:val="22"/>
              </w:rPr>
            </w:pPr>
          </w:p>
          <w:p w14:paraId="693EDF5E" w14:textId="77777777" w:rsidR="00281A53" w:rsidRPr="001326B4" w:rsidRDefault="00281A53" w:rsidP="00281A53">
            <w:pPr>
              <w:pStyle w:val="Default"/>
              <w:jc w:val="center"/>
              <w:rPr>
                <w:rFonts w:asciiTheme="minorHAnsi" w:hAnsiTheme="minorHAnsi"/>
                <w:bCs/>
                <w:sz w:val="22"/>
                <w:szCs w:val="22"/>
              </w:rPr>
            </w:pPr>
            <w:r w:rsidRPr="001326B4">
              <w:rPr>
                <w:rFonts w:asciiTheme="minorHAnsi" w:hAnsiTheme="minorHAnsi"/>
                <w:bCs/>
                <w:sz w:val="22"/>
                <w:szCs w:val="22"/>
              </w:rPr>
              <w:t>F.IF.5</w:t>
            </w:r>
          </w:p>
          <w:p w14:paraId="2C0BF756" w14:textId="77777777" w:rsidR="00281A53" w:rsidRPr="001326B4" w:rsidRDefault="00281A53" w:rsidP="00281A53">
            <w:pPr>
              <w:pStyle w:val="Default"/>
              <w:jc w:val="center"/>
              <w:rPr>
                <w:rFonts w:asciiTheme="minorHAnsi" w:hAnsiTheme="minorHAnsi"/>
                <w:bCs/>
                <w:sz w:val="22"/>
                <w:szCs w:val="22"/>
              </w:rPr>
            </w:pPr>
          </w:p>
          <w:p w14:paraId="621C5E14" w14:textId="77777777" w:rsidR="00281A53" w:rsidRPr="001326B4" w:rsidRDefault="00281A53" w:rsidP="00281A53">
            <w:pPr>
              <w:pStyle w:val="Default"/>
              <w:jc w:val="center"/>
              <w:rPr>
                <w:rFonts w:asciiTheme="minorHAnsi" w:hAnsiTheme="minorHAnsi"/>
                <w:bCs/>
                <w:sz w:val="22"/>
                <w:szCs w:val="22"/>
              </w:rPr>
            </w:pPr>
          </w:p>
          <w:p w14:paraId="75521C2D" w14:textId="77777777" w:rsidR="00281A53" w:rsidRPr="001326B4" w:rsidRDefault="00281A53" w:rsidP="00281A53">
            <w:pPr>
              <w:pStyle w:val="Default"/>
              <w:jc w:val="center"/>
              <w:rPr>
                <w:rFonts w:asciiTheme="minorHAnsi" w:hAnsiTheme="minorHAnsi"/>
                <w:bCs/>
                <w:sz w:val="22"/>
                <w:szCs w:val="22"/>
              </w:rPr>
            </w:pPr>
          </w:p>
          <w:p w14:paraId="6A0FCE4D" w14:textId="77777777" w:rsidR="00281A53" w:rsidRPr="001326B4" w:rsidRDefault="00281A53" w:rsidP="00281A53">
            <w:pPr>
              <w:pStyle w:val="Default"/>
              <w:jc w:val="center"/>
              <w:rPr>
                <w:rFonts w:asciiTheme="minorHAnsi" w:hAnsiTheme="minorHAnsi"/>
                <w:bCs/>
                <w:sz w:val="22"/>
                <w:szCs w:val="22"/>
              </w:rPr>
            </w:pPr>
          </w:p>
          <w:p w14:paraId="7B6A45CC" w14:textId="77777777" w:rsidR="00281A53" w:rsidRPr="001326B4" w:rsidRDefault="00281A53" w:rsidP="00281A53">
            <w:pPr>
              <w:pStyle w:val="Default"/>
              <w:jc w:val="center"/>
              <w:rPr>
                <w:rFonts w:asciiTheme="minorHAnsi" w:hAnsiTheme="minorHAnsi"/>
                <w:bCs/>
                <w:sz w:val="22"/>
                <w:szCs w:val="22"/>
              </w:rPr>
            </w:pPr>
          </w:p>
          <w:p w14:paraId="37049D8B" w14:textId="77777777" w:rsidR="00281A53" w:rsidRPr="001326B4" w:rsidRDefault="00281A53" w:rsidP="00281A53">
            <w:pPr>
              <w:pStyle w:val="Default"/>
              <w:jc w:val="center"/>
              <w:rPr>
                <w:rFonts w:asciiTheme="minorHAnsi" w:hAnsiTheme="minorHAnsi"/>
                <w:bCs/>
                <w:sz w:val="22"/>
                <w:szCs w:val="22"/>
              </w:rPr>
            </w:pPr>
          </w:p>
          <w:p w14:paraId="471CAFD8" w14:textId="77777777" w:rsidR="00281A53" w:rsidRPr="001326B4" w:rsidRDefault="00281A53" w:rsidP="00281A53">
            <w:pPr>
              <w:pStyle w:val="Default"/>
              <w:jc w:val="center"/>
              <w:rPr>
                <w:rFonts w:asciiTheme="minorHAnsi" w:hAnsiTheme="minorHAnsi"/>
                <w:bCs/>
                <w:sz w:val="22"/>
                <w:szCs w:val="22"/>
              </w:rPr>
            </w:pPr>
          </w:p>
          <w:p w14:paraId="3292BCD9" w14:textId="77777777" w:rsidR="00281A53" w:rsidRPr="001326B4" w:rsidRDefault="00281A53" w:rsidP="00281A53">
            <w:pPr>
              <w:pStyle w:val="Default"/>
              <w:jc w:val="center"/>
              <w:rPr>
                <w:rFonts w:asciiTheme="minorHAnsi" w:hAnsiTheme="minorHAnsi" w:cs="Arial"/>
                <w:sz w:val="22"/>
                <w:szCs w:val="22"/>
              </w:rPr>
            </w:pPr>
            <w:r w:rsidRPr="001326B4">
              <w:rPr>
                <w:rFonts w:asciiTheme="minorHAnsi" w:hAnsiTheme="minorHAnsi"/>
                <w:bCs/>
                <w:sz w:val="22"/>
                <w:szCs w:val="22"/>
              </w:rPr>
              <w:t>F.IF.6</w:t>
            </w:r>
          </w:p>
        </w:tc>
        <w:tc>
          <w:tcPr>
            <w:tcW w:w="5049" w:type="dxa"/>
            <w:gridSpan w:val="2"/>
          </w:tcPr>
          <w:p w14:paraId="4263A055" w14:textId="77777777" w:rsidR="00281A53" w:rsidRPr="001326B4" w:rsidRDefault="00281A53" w:rsidP="00281A53">
            <w:pPr>
              <w:pStyle w:val="Default"/>
              <w:rPr>
                <w:rFonts w:asciiTheme="minorHAnsi" w:hAnsiTheme="minorHAnsi"/>
                <w:sz w:val="22"/>
                <w:szCs w:val="22"/>
              </w:rPr>
            </w:pPr>
            <w:r w:rsidRPr="001326B4">
              <w:rPr>
                <w:rFonts w:asciiTheme="minorHAnsi" w:hAnsiTheme="minorHAnsi"/>
                <w:bCs/>
                <w:sz w:val="22"/>
                <w:szCs w:val="22"/>
              </w:rPr>
              <w:t xml:space="preserve">For a function that models a relationship between two quantities, interpret key features of graphs and tables in terms of the quantities, and sketch graphs showing key features given a verbal description of the relationship. </w:t>
            </w:r>
            <w:r w:rsidRPr="001326B4">
              <w:rPr>
                <w:rFonts w:asciiTheme="minorHAnsi" w:hAnsiTheme="minorHAnsi"/>
                <w:bCs/>
                <w:i/>
                <w:iCs/>
                <w:sz w:val="22"/>
                <w:szCs w:val="22"/>
              </w:rPr>
              <w:t>Key features include: intercepts; intervals where the function is increasing, decreasing, positive, or negative; relative maximums and minimums; symmetries; end behavior; and periodicity.*</w:t>
            </w:r>
            <w:r w:rsidRPr="001326B4">
              <w:rPr>
                <w:rFonts w:asciiTheme="minorHAnsi" w:hAnsiTheme="minorHAnsi"/>
                <w:bCs/>
                <w:sz w:val="22"/>
                <w:szCs w:val="22"/>
              </w:rPr>
              <w:t xml:space="preserve">(*Modeling standard) </w:t>
            </w:r>
          </w:p>
          <w:p w14:paraId="030AAC02" w14:textId="77777777" w:rsidR="00281A53" w:rsidRPr="001326B4" w:rsidRDefault="00281A53" w:rsidP="00281A53">
            <w:pPr>
              <w:pStyle w:val="Default"/>
              <w:rPr>
                <w:rFonts w:asciiTheme="minorHAnsi" w:hAnsiTheme="minorHAnsi" w:cs="Arial"/>
                <w:sz w:val="22"/>
                <w:szCs w:val="22"/>
              </w:rPr>
            </w:pPr>
          </w:p>
          <w:p w14:paraId="4B757502" w14:textId="77777777" w:rsidR="00281A53" w:rsidRPr="001326B4" w:rsidRDefault="00281A53" w:rsidP="00281A53">
            <w:pPr>
              <w:pStyle w:val="Default"/>
              <w:rPr>
                <w:rFonts w:asciiTheme="minorHAnsi" w:hAnsiTheme="minorHAnsi"/>
                <w:bCs/>
                <w:i/>
                <w:iCs/>
                <w:sz w:val="22"/>
                <w:szCs w:val="22"/>
              </w:rPr>
            </w:pPr>
            <w:r w:rsidRPr="001326B4">
              <w:rPr>
                <w:rFonts w:asciiTheme="minorHAnsi" w:hAnsiTheme="minorHAnsi"/>
                <w:bCs/>
                <w:sz w:val="22"/>
                <w:szCs w:val="22"/>
              </w:rPr>
              <w:t xml:space="preserve">Relate the domain of a function to its graph and, where applicable, to the quantitative relationship it describes. </w:t>
            </w:r>
            <w:r w:rsidRPr="001326B4">
              <w:rPr>
                <w:rFonts w:asciiTheme="minorHAnsi" w:hAnsiTheme="minorHAnsi"/>
                <w:bCs/>
                <w:i/>
                <w:iCs/>
                <w:sz w:val="22"/>
                <w:szCs w:val="22"/>
              </w:rPr>
              <w:t xml:space="preserve">For example, if the function h(n) gives the number of person-hours it takes to assemble n engines in a factory, then the positive integers would be an appropriate domain for the </w:t>
            </w:r>
          </w:p>
          <w:p w14:paraId="7416B4FA" w14:textId="77777777" w:rsidR="00281A53" w:rsidRPr="001326B4" w:rsidRDefault="00281A53" w:rsidP="00281A53">
            <w:pPr>
              <w:pStyle w:val="Default"/>
              <w:rPr>
                <w:rFonts w:asciiTheme="minorHAnsi" w:hAnsiTheme="minorHAnsi"/>
                <w:bCs/>
                <w:i/>
                <w:iCs/>
                <w:sz w:val="22"/>
                <w:szCs w:val="22"/>
              </w:rPr>
            </w:pPr>
            <w:r w:rsidRPr="001326B4">
              <w:rPr>
                <w:rFonts w:asciiTheme="minorHAnsi" w:hAnsiTheme="minorHAnsi"/>
                <w:bCs/>
                <w:i/>
                <w:iCs/>
                <w:sz w:val="22"/>
                <w:szCs w:val="22"/>
              </w:rPr>
              <w:t>function.</w:t>
            </w:r>
            <w:r w:rsidRPr="001326B4">
              <w:rPr>
                <w:rFonts w:asciiTheme="minorHAnsi" w:hAnsiTheme="minorHAnsi"/>
                <w:bCs/>
                <w:sz w:val="22"/>
                <w:szCs w:val="22"/>
              </w:rPr>
              <w:t xml:space="preserve">*(*Modeling standard) </w:t>
            </w:r>
          </w:p>
          <w:p w14:paraId="2629D734" w14:textId="77777777" w:rsidR="00281A53" w:rsidRPr="001326B4" w:rsidRDefault="00281A53" w:rsidP="00281A53">
            <w:pPr>
              <w:pStyle w:val="Default"/>
              <w:rPr>
                <w:rFonts w:asciiTheme="minorHAnsi" w:hAnsiTheme="minorHAnsi"/>
                <w:bCs/>
                <w:sz w:val="22"/>
                <w:szCs w:val="22"/>
              </w:rPr>
            </w:pPr>
          </w:p>
          <w:p w14:paraId="2E31AD73" w14:textId="77777777" w:rsidR="00281A53" w:rsidRPr="00A5581C" w:rsidRDefault="00281A53" w:rsidP="00281A53">
            <w:pPr>
              <w:pStyle w:val="Default"/>
              <w:rPr>
                <w:rFonts w:asciiTheme="minorHAnsi" w:hAnsiTheme="minorHAnsi"/>
                <w:sz w:val="22"/>
                <w:szCs w:val="22"/>
              </w:rPr>
            </w:pPr>
            <w:r w:rsidRPr="001326B4">
              <w:rPr>
                <w:rFonts w:asciiTheme="minorHAnsi" w:hAnsiTheme="minorHAnsi"/>
                <w:bCs/>
                <w:sz w:val="22"/>
                <w:szCs w:val="22"/>
              </w:rPr>
              <w:t xml:space="preserve">Calculate and interpret the average rate of change of a function (presented symbolically or as a table) over a specified interval. Estimate the rate of change from a graph.*(Modeling standard) </w:t>
            </w:r>
          </w:p>
        </w:tc>
        <w:tc>
          <w:tcPr>
            <w:tcW w:w="6916" w:type="dxa"/>
          </w:tcPr>
          <w:p w14:paraId="42D7DA29" w14:textId="77777777" w:rsidR="00281A53" w:rsidRPr="001326B4" w:rsidRDefault="00281A53" w:rsidP="00281A53">
            <w:pPr>
              <w:rPr>
                <w:rFonts w:cs="Arial"/>
              </w:rPr>
            </w:pPr>
            <w:r w:rsidRPr="001326B4">
              <w:rPr>
                <w:rFonts w:cs="Arial"/>
              </w:rPr>
              <w:t xml:space="preserve">ML: A lesson that requires students to identify parts of distance/time graphs. </w:t>
            </w:r>
          </w:p>
          <w:p w14:paraId="6DD93860" w14:textId="77777777" w:rsidR="00281A53" w:rsidRPr="001326B4" w:rsidRDefault="00767748" w:rsidP="00281A53">
            <w:pPr>
              <w:rPr>
                <w:rFonts w:cs="Arial"/>
              </w:rPr>
            </w:pPr>
            <w:hyperlink r:id="rId771" w:history="1">
              <w:r w:rsidR="00281A53" w:rsidRPr="001326B4">
                <w:rPr>
                  <w:rStyle w:val="Hyperlink"/>
                  <w:rFonts w:cs="Arial"/>
                </w:rPr>
                <w:t>http://map.mathshell.org/materials/lessons.php?taskid=208</w:t>
              </w:r>
            </w:hyperlink>
          </w:p>
          <w:p w14:paraId="4154A0C7" w14:textId="77777777" w:rsidR="00281A53" w:rsidRPr="001326B4" w:rsidRDefault="00281A53" w:rsidP="00281A53">
            <w:pPr>
              <w:rPr>
                <w:rFonts w:cs="Arial"/>
              </w:rPr>
            </w:pPr>
          </w:p>
          <w:p w14:paraId="66A8CD54" w14:textId="77777777" w:rsidR="00281A53" w:rsidRPr="001326B4" w:rsidRDefault="00281A53" w:rsidP="00281A53">
            <w:pPr>
              <w:rPr>
                <w:rFonts w:cs="Arial"/>
              </w:rPr>
            </w:pPr>
            <w:r w:rsidRPr="001326B4">
              <w:rPr>
                <w:rFonts w:cs="Arial"/>
              </w:rPr>
              <w:t>V:</w:t>
            </w:r>
            <w:r>
              <w:rPr>
                <w:rFonts w:cs="Arial"/>
              </w:rPr>
              <w:t xml:space="preserve"> Features several videos to help</w:t>
            </w:r>
            <w:r w:rsidRPr="001326B4">
              <w:rPr>
                <w:rFonts w:cs="Arial"/>
              </w:rPr>
              <w:t xml:space="preserve"> students identify parts of functions.</w:t>
            </w:r>
          </w:p>
          <w:p w14:paraId="74DA03F4" w14:textId="77777777" w:rsidR="00281A53" w:rsidRPr="001326B4" w:rsidRDefault="00767748" w:rsidP="00281A53">
            <w:pPr>
              <w:rPr>
                <w:rFonts w:cs="Arial"/>
              </w:rPr>
            </w:pPr>
            <w:hyperlink r:id="rId772" w:history="1">
              <w:r w:rsidR="00281A53" w:rsidRPr="001326B4">
                <w:rPr>
                  <w:rStyle w:val="Hyperlink"/>
                  <w:rFonts w:cs="Arial"/>
                </w:rPr>
                <w:t>https://www.khanacademy.org/math/algebra2/functions_and_graphs/analyzing_functions/e/recog-features-func-2</w:t>
              </w:r>
            </w:hyperlink>
          </w:p>
          <w:p w14:paraId="6AD68BD1" w14:textId="77777777" w:rsidR="00281A53" w:rsidRPr="001326B4" w:rsidRDefault="00281A53" w:rsidP="00281A53">
            <w:pPr>
              <w:rPr>
                <w:rFonts w:cs="Arial"/>
              </w:rPr>
            </w:pPr>
          </w:p>
          <w:p w14:paraId="43BECB95" w14:textId="77777777" w:rsidR="00281A53" w:rsidRPr="001326B4" w:rsidRDefault="00281A53" w:rsidP="00281A53">
            <w:pPr>
              <w:rPr>
                <w:rFonts w:cs="Arial"/>
              </w:rPr>
            </w:pPr>
            <w:r w:rsidRPr="001326B4">
              <w:rPr>
                <w:rFonts w:cs="Arial"/>
              </w:rPr>
              <w:t xml:space="preserve">V: Provides several videos on finding the domain and range of functions. </w:t>
            </w:r>
          </w:p>
          <w:p w14:paraId="0994FA4F" w14:textId="77777777" w:rsidR="00281A53" w:rsidRPr="001326B4" w:rsidRDefault="00767748" w:rsidP="00281A53">
            <w:pPr>
              <w:rPr>
                <w:rFonts w:cs="Arial"/>
              </w:rPr>
            </w:pPr>
            <w:hyperlink r:id="rId773" w:history="1">
              <w:r w:rsidR="00281A53" w:rsidRPr="001326B4">
                <w:rPr>
                  <w:rStyle w:val="Hyperlink"/>
                  <w:rFonts w:cs="Arial"/>
                </w:rPr>
                <w:t>https://www.khanacademy.org/math/algebra/algebrafunctions/domain_and_range/v/domain-and-range-1</w:t>
              </w:r>
            </w:hyperlink>
          </w:p>
          <w:p w14:paraId="335360BF" w14:textId="77777777" w:rsidR="00281A53" w:rsidRPr="001326B4" w:rsidRDefault="00281A53" w:rsidP="00281A53">
            <w:pPr>
              <w:rPr>
                <w:rFonts w:cs="Arial"/>
              </w:rPr>
            </w:pPr>
          </w:p>
          <w:p w14:paraId="20B35422" w14:textId="77777777" w:rsidR="00281A53" w:rsidRPr="001326B4" w:rsidRDefault="00281A53" w:rsidP="00281A53">
            <w:pPr>
              <w:rPr>
                <w:rFonts w:cs="Arial"/>
              </w:rPr>
            </w:pPr>
            <w:r w:rsidRPr="001326B4">
              <w:rPr>
                <w:rFonts w:cs="Arial"/>
              </w:rPr>
              <w:t xml:space="preserve">A: A lesson showing how slope is related to ramps. </w:t>
            </w:r>
          </w:p>
          <w:p w14:paraId="1AAF608A" w14:textId="77777777" w:rsidR="00281A53" w:rsidRPr="001326B4" w:rsidRDefault="00767748" w:rsidP="00281A53">
            <w:pPr>
              <w:rPr>
                <w:rFonts w:cs="Arial"/>
              </w:rPr>
            </w:pPr>
            <w:hyperlink r:id="rId774" w:history="1">
              <w:r w:rsidR="00281A53" w:rsidRPr="001326B4">
                <w:rPr>
                  <w:rStyle w:val="Hyperlink"/>
                  <w:rFonts w:cs="Arial"/>
                </w:rPr>
                <w:t>http://alex.state.al.us/lesson_view.php?id=23830</w:t>
              </w:r>
            </w:hyperlink>
          </w:p>
          <w:p w14:paraId="55174CD9" w14:textId="77777777" w:rsidR="00281A53" w:rsidRPr="001326B4" w:rsidRDefault="00281A53" w:rsidP="00281A53">
            <w:pPr>
              <w:rPr>
                <w:rFonts w:cs="Arial"/>
              </w:rPr>
            </w:pPr>
          </w:p>
          <w:p w14:paraId="79EBFBF1" w14:textId="77777777" w:rsidR="00281A53" w:rsidRPr="001326B4" w:rsidRDefault="00281A53" w:rsidP="00281A53">
            <w:pPr>
              <w:rPr>
                <w:rFonts w:cs="Arial"/>
              </w:rPr>
            </w:pPr>
            <w:r w:rsidRPr="001326B4">
              <w:rPr>
                <w:rFonts w:cs="Arial"/>
              </w:rPr>
              <w:t xml:space="preserve">R: Provides several examples on slope and how it is connected to the real world.  </w:t>
            </w:r>
          </w:p>
          <w:p w14:paraId="6D2D47F5" w14:textId="77777777" w:rsidR="00281A53" w:rsidRPr="001326B4" w:rsidRDefault="00767748" w:rsidP="00281A53">
            <w:pPr>
              <w:rPr>
                <w:rFonts w:cs="Arial"/>
              </w:rPr>
            </w:pPr>
            <w:hyperlink r:id="rId775" w:history="1">
              <w:r w:rsidR="00281A53" w:rsidRPr="001326B4">
                <w:rPr>
                  <w:rStyle w:val="Hyperlink"/>
                  <w:rFonts w:cs="Arial"/>
                </w:rPr>
                <w:t>http://www.learner.org/courses/learningmath/algebra/session5/index.html</w:t>
              </w:r>
            </w:hyperlink>
          </w:p>
          <w:p w14:paraId="7D2E6222" w14:textId="77777777" w:rsidR="00281A53" w:rsidRPr="001326B4" w:rsidRDefault="00281A53" w:rsidP="00281A53">
            <w:pPr>
              <w:rPr>
                <w:rFonts w:cs="Arial"/>
              </w:rPr>
            </w:pPr>
          </w:p>
          <w:p w14:paraId="7777B459" w14:textId="77777777" w:rsidR="00281A53" w:rsidRPr="001326B4" w:rsidRDefault="00281A53" w:rsidP="00281A53">
            <w:pPr>
              <w:rPr>
                <w:rFonts w:cs="Arial"/>
              </w:rPr>
            </w:pPr>
          </w:p>
        </w:tc>
      </w:tr>
      <w:tr w:rsidR="00281A53" w:rsidRPr="0044195F" w14:paraId="3F7D7700"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563161B0"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Analyze functions using different representations</w:t>
            </w:r>
          </w:p>
        </w:tc>
      </w:tr>
      <w:tr w:rsidR="00281A53" w:rsidRPr="000B1B89" w14:paraId="68CEDE44" w14:textId="77777777" w:rsidTr="00281A53">
        <w:tc>
          <w:tcPr>
            <w:tcW w:w="1240" w:type="dxa"/>
            <w:tcBorders>
              <w:bottom w:val="single" w:sz="4" w:space="0" w:color="auto"/>
            </w:tcBorders>
            <w:shd w:val="clear" w:color="auto" w:fill="DAEEF3" w:themeFill="accent5" w:themeFillTint="33"/>
          </w:tcPr>
          <w:p w14:paraId="4B4B2194" w14:textId="77777777" w:rsidR="00281A53" w:rsidRPr="005631C5" w:rsidRDefault="00281A53" w:rsidP="00281A53">
            <w:pPr>
              <w:jc w:val="center"/>
              <w:rPr>
                <w:rFonts w:cs="Arial"/>
                <w:b/>
              </w:rPr>
            </w:pPr>
            <w:r w:rsidRPr="005631C5">
              <w:rPr>
                <w:rFonts w:cs="Arial"/>
                <w:b/>
              </w:rPr>
              <w:lastRenderedPageBreak/>
              <w:t>Standards</w:t>
            </w:r>
          </w:p>
        </w:tc>
        <w:tc>
          <w:tcPr>
            <w:tcW w:w="5049" w:type="dxa"/>
            <w:gridSpan w:val="2"/>
            <w:tcBorders>
              <w:bottom w:val="single" w:sz="4" w:space="0" w:color="auto"/>
            </w:tcBorders>
            <w:shd w:val="clear" w:color="auto" w:fill="DAEEF3" w:themeFill="accent5" w:themeFillTint="33"/>
          </w:tcPr>
          <w:p w14:paraId="1C53F7CB" w14:textId="77777777" w:rsidR="00281A53" w:rsidRPr="005631C5" w:rsidRDefault="00281A53" w:rsidP="00281A53">
            <w:pPr>
              <w:jc w:val="center"/>
              <w:rPr>
                <w:rFonts w:cs="Arial"/>
                <w:b/>
              </w:rPr>
            </w:pPr>
            <w:r w:rsidRPr="005631C5">
              <w:rPr>
                <w:rFonts w:cs="Arial"/>
                <w:b/>
              </w:rPr>
              <w:t>Key ideas and Details</w:t>
            </w:r>
          </w:p>
        </w:tc>
        <w:tc>
          <w:tcPr>
            <w:tcW w:w="6916" w:type="dxa"/>
            <w:tcBorders>
              <w:bottom w:val="single" w:sz="4" w:space="0" w:color="auto"/>
            </w:tcBorders>
            <w:shd w:val="clear" w:color="auto" w:fill="DAEEF3" w:themeFill="accent5" w:themeFillTint="33"/>
          </w:tcPr>
          <w:p w14:paraId="5C55F618" w14:textId="77777777" w:rsidR="00281A53" w:rsidRPr="005631C5" w:rsidRDefault="00281A53" w:rsidP="00281A53">
            <w:pPr>
              <w:jc w:val="center"/>
              <w:rPr>
                <w:rFonts w:cs="Arial"/>
                <w:b/>
              </w:rPr>
            </w:pPr>
            <w:r w:rsidRPr="005631C5">
              <w:rPr>
                <w:rFonts w:cs="Arial"/>
                <w:b/>
              </w:rPr>
              <w:t>Intervention Supports</w:t>
            </w:r>
          </w:p>
        </w:tc>
      </w:tr>
      <w:tr w:rsidR="00281A53" w:rsidRPr="000B1B89" w14:paraId="0581449E" w14:textId="77777777" w:rsidTr="00281A53">
        <w:tc>
          <w:tcPr>
            <w:tcW w:w="1240" w:type="dxa"/>
          </w:tcPr>
          <w:p w14:paraId="6331D7F4" w14:textId="77777777" w:rsidR="00281A53" w:rsidRPr="005631C5" w:rsidRDefault="00281A53" w:rsidP="00281A53">
            <w:pPr>
              <w:pStyle w:val="Default"/>
              <w:jc w:val="center"/>
              <w:rPr>
                <w:rFonts w:asciiTheme="minorHAnsi" w:hAnsiTheme="minorHAnsi"/>
                <w:bCs/>
                <w:sz w:val="22"/>
                <w:szCs w:val="22"/>
              </w:rPr>
            </w:pPr>
            <w:r w:rsidRPr="005631C5">
              <w:rPr>
                <w:rFonts w:asciiTheme="minorHAnsi" w:hAnsiTheme="minorHAnsi"/>
                <w:bCs/>
                <w:sz w:val="22"/>
                <w:szCs w:val="22"/>
              </w:rPr>
              <w:t>F.IF.7a</w:t>
            </w:r>
          </w:p>
          <w:p w14:paraId="0A369225" w14:textId="77777777" w:rsidR="00281A53" w:rsidRPr="005631C5" w:rsidRDefault="00281A53" w:rsidP="00281A53">
            <w:pPr>
              <w:pStyle w:val="Default"/>
              <w:jc w:val="center"/>
              <w:rPr>
                <w:rFonts w:asciiTheme="minorHAnsi" w:hAnsiTheme="minorHAnsi"/>
                <w:bCs/>
                <w:sz w:val="22"/>
                <w:szCs w:val="22"/>
              </w:rPr>
            </w:pPr>
          </w:p>
          <w:p w14:paraId="6A915B7F" w14:textId="77777777" w:rsidR="00281A53" w:rsidRPr="005631C5" w:rsidRDefault="00281A53" w:rsidP="00281A53">
            <w:pPr>
              <w:pStyle w:val="Default"/>
              <w:jc w:val="center"/>
              <w:rPr>
                <w:rFonts w:asciiTheme="minorHAnsi" w:hAnsiTheme="minorHAnsi"/>
                <w:bCs/>
                <w:sz w:val="22"/>
                <w:szCs w:val="22"/>
              </w:rPr>
            </w:pPr>
          </w:p>
          <w:p w14:paraId="657010F8" w14:textId="77777777" w:rsidR="00281A53" w:rsidRPr="005631C5" w:rsidRDefault="00281A53" w:rsidP="00281A53">
            <w:pPr>
              <w:pStyle w:val="Default"/>
              <w:jc w:val="center"/>
              <w:rPr>
                <w:rFonts w:asciiTheme="minorHAnsi" w:hAnsiTheme="minorHAnsi"/>
                <w:bCs/>
                <w:sz w:val="22"/>
                <w:szCs w:val="22"/>
              </w:rPr>
            </w:pPr>
          </w:p>
          <w:p w14:paraId="1747E146" w14:textId="77777777" w:rsidR="00281A53" w:rsidRPr="005631C5" w:rsidRDefault="00281A53" w:rsidP="00281A53">
            <w:pPr>
              <w:pStyle w:val="Default"/>
              <w:jc w:val="center"/>
              <w:rPr>
                <w:rFonts w:asciiTheme="minorHAnsi" w:hAnsiTheme="minorHAnsi"/>
                <w:bCs/>
                <w:sz w:val="22"/>
                <w:szCs w:val="22"/>
              </w:rPr>
            </w:pPr>
          </w:p>
          <w:p w14:paraId="3B99F27A" w14:textId="77777777" w:rsidR="00281A53" w:rsidRPr="005631C5" w:rsidRDefault="00281A53" w:rsidP="00281A53">
            <w:pPr>
              <w:pStyle w:val="Default"/>
              <w:jc w:val="center"/>
              <w:rPr>
                <w:rFonts w:asciiTheme="minorHAnsi" w:hAnsiTheme="minorHAnsi"/>
                <w:bCs/>
                <w:sz w:val="22"/>
                <w:szCs w:val="22"/>
              </w:rPr>
            </w:pPr>
          </w:p>
          <w:p w14:paraId="1BF80711" w14:textId="77777777" w:rsidR="00281A53" w:rsidRPr="005631C5" w:rsidRDefault="00281A53" w:rsidP="00281A53">
            <w:pPr>
              <w:pStyle w:val="Default"/>
              <w:jc w:val="center"/>
              <w:rPr>
                <w:rFonts w:asciiTheme="minorHAnsi" w:hAnsiTheme="minorHAnsi"/>
                <w:bCs/>
                <w:sz w:val="22"/>
                <w:szCs w:val="22"/>
              </w:rPr>
            </w:pPr>
          </w:p>
          <w:p w14:paraId="1533DB5D" w14:textId="77777777" w:rsidR="00281A53" w:rsidRPr="005631C5" w:rsidRDefault="00281A53" w:rsidP="00281A53">
            <w:pPr>
              <w:pStyle w:val="Default"/>
              <w:jc w:val="center"/>
              <w:rPr>
                <w:rFonts w:asciiTheme="minorHAnsi" w:hAnsiTheme="minorHAnsi"/>
                <w:bCs/>
                <w:sz w:val="22"/>
                <w:szCs w:val="22"/>
              </w:rPr>
            </w:pPr>
            <w:r w:rsidRPr="005631C5">
              <w:rPr>
                <w:rFonts w:asciiTheme="minorHAnsi" w:hAnsiTheme="minorHAnsi"/>
                <w:bCs/>
                <w:sz w:val="22"/>
                <w:szCs w:val="22"/>
              </w:rPr>
              <w:t>F.IF.7e</w:t>
            </w:r>
          </w:p>
          <w:p w14:paraId="01733D81" w14:textId="77777777" w:rsidR="00281A53" w:rsidRPr="005631C5" w:rsidRDefault="00281A53" w:rsidP="00281A53">
            <w:pPr>
              <w:pStyle w:val="Default"/>
              <w:jc w:val="center"/>
              <w:rPr>
                <w:rFonts w:asciiTheme="minorHAnsi" w:hAnsiTheme="minorHAnsi"/>
                <w:bCs/>
                <w:sz w:val="22"/>
                <w:szCs w:val="22"/>
              </w:rPr>
            </w:pPr>
          </w:p>
          <w:p w14:paraId="3D0B329D" w14:textId="77777777" w:rsidR="00281A53" w:rsidRPr="005631C5" w:rsidRDefault="00281A53" w:rsidP="00281A53">
            <w:pPr>
              <w:pStyle w:val="Default"/>
              <w:jc w:val="center"/>
              <w:rPr>
                <w:rFonts w:asciiTheme="minorHAnsi" w:hAnsiTheme="minorHAnsi"/>
                <w:bCs/>
                <w:sz w:val="22"/>
                <w:szCs w:val="22"/>
              </w:rPr>
            </w:pPr>
          </w:p>
          <w:p w14:paraId="71A18614" w14:textId="77777777" w:rsidR="00281A53" w:rsidRPr="005631C5" w:rsidRDefault="00281A53" w:rsidP="00281A53">
            <w:pPr>
              <w:pStyle w:val="Default"/>
              <w:jc w:val="center"/>
              <w:rPr>
                <w:rFonts w:asciiTheme="minorHAnsi" w:hAnsiTheme="minorHAnsi"/>
                <w:bCs/>
                <w:sz w:val="22"/>
                <w:szCs w:val="22"/>
              </w:rPr>
            </w:pPr>
          </w:p>
          <w:p w14:paraId="5CA198C9" w14:textId="77777777" w:rsidR="00281A53" w:rsidRPr="005631C5" w:rsidRDefault="00281A53" w:rsidP="00281A53">
            <w:pPr>
              <w:pStyle w:val="Default"/>
              <w:jc w:val="center"/>
              <w:rPr>
                <w:rFonts w:asciiTheme="minorHAnsi" w:hAnsiTheme="minorHAnsi"/>
                <w:bCs/>
                <w:sz w:val="22"/>
                <w:szCs w:val="22"/>
              </w:rPr>
            </w:pPr>
          </w:p>
          <w:p w14:paraId="3E6F4A09" w14:textId="77777777" w:rsidR="00281A53" w:rsidRPr="005631C5" w:rsidRDefault="00281A53" w:rsidP="00281A53">
            <w:pPr>
              <w:pStyle w:val="Default"/>
              <w:jc w:val="center"/>
              <w:rPr>
                <w:rFonts w:asciiTheme="minorHAnsi" w:hAnsiTheme="minorHAnsi"/>
                <w:bCs/>
                <w:sz w:val="22"/>
                <w:szCs w:val="22"/>
              </w:rPr>
            </w:pPr>
          </w:p>
          <w:p w14:paraId="4E780E24" w14:textId="77777777" w:rsidR="00281A53" w:rsidRPr="005631C5" w:rsidRDefault="00281A53" w:rsidP="00281A53">
            <w:pPr>
              <w:pStyle w:val="Default"/>
              <w:jc w:val="center"/>
              <w:rPr>
                <w:rFonts w:asciiTheme="minorHAnsi" w:hAnsiTheme="minorHAnsi"/>
                <w:bCs/>
                <w:sz w:val="22"/>
                <w:szCs w:val="22"/>
              </w:rPr>
            </w:pPr>
          </w:p>
          <w:p w14:paraId="6EC350DE" w14:textId="77777777" w:rsidR="00281A53" w:rsidRDefault="00281A53" w:rsidP="00281A53">
            <w:pPr>
              <w:pStyle w:val="Default"/>
              <w:jc w:val="center"/>
              <w:rPr>
                <w:rFonts w:asciiTheme="minorHAnsi" w:hAnsiTheme="minorHAnsi"/>
                <w:bCs/>
                <w:sz w:val="22"/>
                <w:szCs w:val="22"/>
              </w:rPr>
            </w:pPr>
          </w:p>
          <w:p w14:paraId="56025407" w14:textId="77777777" w:rsidR="00281A53" w:rsidRPr="005631C5" w:rsidRDefault="00281A53" w:rsidP="00281A53">
            <w:pPr>
              <w:pStyle w:val="Default"/>
              <w:jc w:val="center"/>
              <w:rPr>
                <w:rFonts w:asciiTheme="minorHAnsi" w:hAnsiTheme="minorHAnsi"/>
                <w:bCs/>
                <w:sz w:val="22"/>
                <w:szCs w:val="22"/>
              </w:rPr>
            </w:pPr>
          </w:p>
          <w:p w14:paraId="325E624A" w14:textId="77777777" w:rsidR="00281A53" w:rsidRPr="005631C5" w:rsidRDefault="00281A53" w:rsidP="00281A53">
            <w:pPr>
              <w:pStyle w:val="Default"/>
              <w:jc w:val="center"/>
              <w:rPr>
                <w:rFonts w:asciiTheme="minorHAnsi" w:hAnsiTheme="minorHAnsi"/>
                <w:bCs/>
                <w:sz w:val="22"/>
                <w:szCs w:val="22"/>
              </w:rPr>
            </w:pPr>
            <w:r w:rsidRPr="005631C5">
              <w:rPr>
                <w:rFonts w:asciiTheme="minorHAnsi" w:hAnsiTheme="minorHAnsi"/>
                <w:bCs/>
                <w:sz w:val="22"/>
                <w:szCs w:val="22"/>
              </w:rPr>
              <w:t>F.IF.9</w:t>
            </w:r>
          </w:p>
          <w:p w14:paraId="69ED913D" w14:textId="77777777" w:rsidR="00281A53" w:rsidRPr="005631C5" w:rsidRDefault="00281A53" w:rsidP="00281A53">
            <w:pPr>
              <w:pStyle w:val="Default"/>
              <w:rPr>
                <w:rFonts w:asciiTheme="minorHAnsi" w:hAnsiTheme="minorHAnsi" w:cs="Arial"/>
                <w:sz w:val="22"/>
                <w:szCs w:val="22"/>
              </w:rPr>
            </w:pPr>
          </w:p>
        </w:tc>
        <w:tc>
          <w:tcPr>
            <w:tcW w:w="5049" w:type="dxa"/>
            <w:gridSpan w:val="2"/>
          </w:tcPr>
          <w:p w14:paraId="59E9C1A0" w14:textId="77777777" w:rsidR="00281A53" w:rsidRPr="005631C5" w:rsidRDefault="00281A53" w:rsidP="00281A53">
            <w:pPr>
              <w:pStyle w:val="Default"/>
              <w:rPr>
                <w:rFonts w:asciiTheme="minorHAnsi" w:hAnsiTheme="minorHAnsi"/>
                <w:sz w:val="22"/>
                <w:szCs w:val="22"/>
              </w:rPr>
            </w:pPr>
            <w:r w:rsidRPr="005631C5">
              <w:rPr>
                <w:rFonts w:asciiTheme="minorHAnsi" w:hAnsiTheme="minorHAnsi"/>
                <w:bCs/>
                <w:sz w:val="22"/>
                <w:szCs w:val="22"/>
              </w:rPr>
              <w:t xml:space="preserve">Graph functions expressed symbolically and show key features of the graph, by hand in simple cases and using technology for more complicated cases.*(Modeling standard) </w:t>
            </w:r>
          </w:p>
          <w:p w14:paraId="77B6099D" w14:textId="77777777" w:rsidR="00281A53" w:rsidRPr="005631C5" w:rsidRDefault="00281A53" w:rsidP="00281A53">
            <w:pPr>
              <w:pStyle w:val="Default"/>
              <w:rPr>
                <w:rFonts w:asciiTheme="minorHAnsi" w:hAnsiTheme="minorHAnsi"/>
                <w:bCs/>
                <w:sz w:val="22"/>
                <w:szCs w:val="22"/>
              </w:rPr>
            </w:pPr>
            <w:r w:rsidRPr="005631C5">
              <w:rPr>
                <w:rFonts w:asciiTheme="minorHAnsi" w:hAnsiTheme="minorHAnsi"/>
                <w:bCs/>
                <w:sz w:val="22"/>
                <w:szCs w:val="22"/>
              </w:rPr>
              <w:t>a. Graph linear and quadratic functions and show intercepts, maxima, and minima.</w:t>
            </w:r>
          </w:p>
          <w:p w14:paraId="1D9BBADB" w14:textId="77777777" w:rsidR="00281A53" w:rsidRPr="005631C5" w:rsidRDefault="00281A53" w:rsidP="00281A53">
            <w:pPr>
              <w:pStyle w:val="Default"/>
              <w:rPr>
                <w:rFonts w:asciiTheme="minorHAnsi" w:hAnsiTheme="minorHAnsi"/>
                <w:bCs/>
                <w:sz w:val="22"/>
                <w:szCs w:val="22"/>
              </w:rPr>
            </w:pPr>
          </w:p>
          <w:p w14:paraId="7A5C2FE8" w14:textId="77777777" w:rsidR="00281A53" w:rsidRPr="005631C5" w:rsidRDefault="00281A53" w:rsidP="00281A53">
            <w:pPr>
              <w:pStyle w:val="Default"/>
              <w:rPr>
                <w:rFonts w:asciiTheme="minorHAnsi" w:hAnsiTheme="minorHAnsi"/>
                <w:sz w:val="22"/>
                <w:szCs w:val="22"/>
              </w:rPr>
            </w:pPr>
            <w:r w:rsidRPr="005631C5">
              <w:rPr>
                <w:rFonts w:asciiTheme="minorHAnsi" w:hAnsiTheme="minorHAnsi"/>
                <w:bCs/>
                <w:sz w:val="22"/>
                <w:szCs w:val="22"/>
              </w:rPr>
              <w:t xml:space="preserve">Graph functions expressed symbolically and show key features of the graph, by hand in simple cases and using technology for more complicated cases.*(Modeling standard) </w:t>
            </w:r>
          </w:p>
          <w:p w14:paraId="3DA6DB01" w14:textId="77777777" w:rsidR="00281A53" w:rsidRDefault="00281A53" w:rsidP="00281A53">
            <w:pPr>
              <w:pStyle w:val="Default"/>
              <w:rPr>
                <w:rFonts w:asciiTheme="minorHAnsi" w:hAnsiTheme="minorHAnsi"/>
                <w:bCs/>
                <w:sz w:val="22"/>
                <w:szCs w:val="22"/>
              </w:rPr>
            </w:pPr>
            <w:r w:rsidRPr="005631C5">
              <w:rPr>
                <w:rFonts w:asciiTheme="minorHAnsi" w:hAnsiTheme="minorHAnsi"/>
                <w:bCs/>
                <w:sz w:val="22"/>
                <w:szCs w:val="22"/>
              </w:rPr>
              <w:t xml:space="preserve">e. Graph exponential and logarithmic functions, showing intercepts and end behavior, and trigonometric functions, showing period, midline, and amplitude.  </w:t>
            </w:r>
          </w:p>
          <w:p w14:paraId="452C9BCA" w14:textId="77777777" w:rsidR="00281A53" w:rsidRPr="005631C5" w:rsidRDefault="00281A53" w:rsidP="00281A53">
            <w:pPr>
              <w:pStyle w:val="Default"/>
              <w:rPr>
                <w:rFonts w:asciiTheme="minorHAnsi" w:hAnsiTheme="minorHAnsi"/>
                <w:bCs/>
                <w:sz w:val="22"/>
                <w:szCs w:val="22"/>
              </w:rPr>
            </w:pPr>
          </w:p>
          <w:p w14:paraId="5B6179D6" w14:textId="77777777" w:rsidR="00281A53" w:rsidRPr="005631C5" w:rsidRDefault="00281A53" w:rsidP="00281A53">
            <w:pPr>
              <w:pStyle w:val="Default"/>
              <w:rPr>
                <w:rFonts w:asciiTheme="minorHAnsi" w:hAnsiTheme="minorHAnsi"/>
                <w:bCs/>
                <w:i/>
                <w:iCs/>
                <w:sz w:val="22"/>
                <w:szCs w:val="22"/>
              </w:rPr>
            </w:pPr>
            <w:r w:rsidRPr="00EC3F0C">
              <w:rPr>
                <w:rFonts w:asciiTheme="minorHAnsi" w:hAnsiTheme="minorHAnsi"/>
                <w:bCs/>
                <w:sz w:val="22"/>
                <w:szCs w:val="22"/>
              </w:rPr>
              <w:t xml:space="preserve">Compare properties of two functions each represented in a different way (algebraically, graphically, numerically in tables, or by verbal descriptions). </w:t>
            </w:r>
            <w:r w:rsidRPr="00EC3F0C">
              <w:rPr>
                <w:rFonts w:asciiTheme="minorHAnsi" w:hAnsiTheme="minorHAnsi"/>
                <w:bCs/>
                <w:i/>
                <w:iCs/>
                <w:sz w:val="22"/>
                <w:szCs w:val="22"/>
              </w:rPr>
              <w:t>For example, given a graph of one quadratic function and an algebraic expression for another, say</w:t>
            </w:r>
            <w:r>
              <w:rPr>
                <w:rFonts w:asciiTheme="minorHAnsi" w:hAnsiTheme="minorHAnsi"/>
                <w:bCs/>
                <w:i/>
                <w:iCs/>
                <w:sz w:val="22"/>
                <w:szCs w:val="22"/>
              </w:rPr>
              <w:t xml:space="preserve"> which has the larger maximum. </w:t>
            </w:r>
          </w:p>
        </w:tc>
        <w:tc>
          <w:tcPr>
            <w:tcW w:w="6916" w:type="dxa"/>
          </w:tcPr>
          <w:p w14:paraId="458BDE55" w14:textId="77777777" w:rsidR="00281A53" w:rsidRPr="005F1BE9" w:rsidRDefault="00281A53" w:rsidP="00281A53">
            <w:pPr>
              <w:rPr>
                <w:rFonts w:ascii="Calibri" w:hAnsi="Calibri" w:cs="Arial"/>
              </w:rPr>
            </w:pPr>
            <w:r w:rsidRPr="005631C5">
              <w:rPr>
                <w:rFonts w:cs="Arial"/>
              </w:rPr>
              <w:t>V</w:t>
            </w:r>
            <w:r w:rsidRPr="005F1BE9">
              <w:rPr>
                <w:rFonts w:ascii="Calibri" w:hAnsi="Calibri" w:cs="Arial"/>
              </w:rPr>
              <w:t>: Features several videos on graphing parabolas.</w:t>
            </w:r>
          </w:p>
          <w:p w14:paraId="21DD49AF" w14:textId="77777777" w:rsidR="00281A53" w:rsidRPr="005F1BE9" w:rsidRDefault="00767748" w:rsidP="00281A53">
            <w:pPr>
              <w:rPr>
                <w:rFonts w:ascii="Calibri" w:hAnsi="Calibri" w:cs="Arial"/>
              </w:rPr>
            </w:pPr>
            <w:hyperlink r:id="rId776" w:history="1">
              <w:r w:rsidR="00281A53" w:rsidRPr="005F1BE9">
                <w:rPr>
                  <w:rStyle w:val="Hyperlink"/>
                  <w:rFonts w:ascii="Calibri" w:hAnsi="Calibri" w:cs="Arial"/>
                </w:rPr>
                <w:t>http://www.khanacademy.org/math/algebra/quadratics/solving_graphing_quadratics/e/graphing_parabolas_1</w:t>
              </w:r>
            </w:hyperlink>
          </w:p>
          <w:p w14:paraId="41607A24" w14:textId="77777777" w:rsidR="00281A53" w:rsidRPr="005F1BE9" w:rsidRDefault="00281A53" w:rsidP="00281A53">
            <w:pPr>
              <w:rPr>
                <w:rFonts w:ascii="Calibri" w:hAnsi="Calibri" w:cs="Arial"/>
              </w:rPr>
            </w:pPr>
          </w:p>
          <w:p w14:paraId="2D3AA06E" w14:textId="77777777" w:rsidR="00281A53" w:rsidRPr="005F1BE9" w:rsidRDefault="00281A53" w:rsidP="00281A53">
            <w:pPr>
              <w:rPr>
                <w:rFonts w:ascii="Calibri" w:hAnsi="Calibri" w:cs="Arial"/>
              </w:rPr>
            </w:pPr>
            <w:r w:rsidRPr="005F1BE9">
              <w:rPr>
                <w:rFonts w:ascii="Calibri" w:hAnsi="Calibri" w:cs="Arial"/>
              </w:rPr>
              <w:t xml:space="preserve">R: Shows the steps for graphing linear equations. </w:t>
            </w:r>
          </w:p>
          <w:p w14:paraId="3D295E46" w14:textId="77777777" w:rsidR="00281A53" w:rsidRPr="005F1BE9" w:rsidRDefault="00767748" w:rsidP="00281A53">
            <w:pPr>
              <w:rPr>
                <w:rFonts w:ascii="Calibri" w:hAnsi="Calibri" w:cs="Arial"/>
              </w:rPr>
            </w:pPr>
            <w:hyperlink r:id="rId777" w:history="1">
              <w:r w:rsidR="00281A53" w:rsidRPr="005F1BE9">
                <w:rPr>
                  <w:rStyle w:val="Hyperlink"/>
                  <w:rFonts w:ascii="Calibri" w:hAnsi="Calibri" w:cs="Arial"/>
                </w:rPr>
                <w:t>http://www.basic-mathematics.com/graphing-linear-equations.html</w:t>
              </w:r>
            </w:hyperlink>
          </w:p>
          <w:p w14:paraId="771273C0" w14:textId="77777777" w:rsidR="00281A53" w:rsidRPr="005F1BE9" w:rsidRDefault="00281A53" w:rsidP="00281A53">
            <w:pPr>
              <w:rPr>
                <w:rFonts w:ascii="Calibri" w:hAnsi="Calibri" w:cs="Arial"/>
              </w:rPr>
            </w:pPr>
          </w:p>
          <w:p w14:paraId="19EF822A" w14:textId="77777777" w:rsidR="00281A53" w:rsidRPr="005F1BE9" w:rsidRDefault="00281A53" w:rsidP="00281A53">
            <w:pPr>
              <w:rPr>
                <w:rFonts w:ascii="Calibri" w:hAnsi="Calibri" w:cs="Arial"/>
              </w:rPr>
            </w:pPr>
            <w:r w:rsidRPr="005F1BE9">
              <w:rPr>
                <w:rFonts w:ascii="Calibri" w:hAnsi="Calibri" w:cs="Arial"/>
              </w:rPr>
              <w:t xml:space="preserve">ML: A lesson helping students to identify parts of quadratic functions. </w:t>
            </w:r>
          </w:p>
          <w:p w14:paraId="14615103" w14:textId="77777777" w:rsidR="00281A53" w:rsidRPr="005F1BE9" w:rsidRDefault="00767748" w:rsidP="00281A53">
            <w:pPr>
              <w:rPr>
                <w:rFonts w:ascii="Calibri" w:hAnsi="Calibri" w:cs="Arial"/>
              </w:rPr>
            </w:pPr>
            <w:hyperlink r:id="rId778" w:history="1">
              <w:r w:rsidR="00281A53" w:rsidRPr="005F1BE9">
                <w:rPr>
                  <w:rStyle w:val="Hyperlink"/>
                  <w:rFonts w:ascii="Calibri" w:hAnsi="Calibri" w:cs="Arial"/>
                </w:rPr>
                <w:t>http://map.mathshell.org/materials/lessons.php?taskid=224</w:t>
              </w:r>
            </w:hyperlink>
          </w:p>
          <w:p w14:paraId="746DAC10" w14:textId="77777777" w:rsidR="00281A53" w:rsidRPr="005F1BE9" w:rsidRDefault="00281A53" w:rsidP="00281A53">
            <w:pPr>
              <w:rPr>
                <w:rFonts w:ascii="Calibri" w:hAnsi="Calibri" w:cs="Arial"/>
              </w:rPr>
            </w:pPr>
          </w:p>
          <w:p w14:paraId="2E6EE90F" w14:textId="77777777" w:rsidR="00281A53" w:rsidRPr="005F1BE9" w:rsidRDefault="00281A53" w:rsidP="00281A53">
            <w:pPr>
              <w:rPr>
                <w:rFonts w:ascii="Calibri" w:hAnsi="Calibri" w:cs="Arial"/>
              </w:rPr>
            </w:pPr>
            <w:r w:rsidRPr="005F1BE9">
              <w:rPr>
                <w:rFonts w:ascii="Calibri" w:hAnsi="Calibri" w:cs="Arial"/>
              </w:rPr>
              <w:t xml:space="preserve">A: An activity relating exponential growth and decay to real life. </w:t>
            </w:r>
          </w:p>
          <w:p w14:paraId="6FEFB90A" w14:textId="77777777" w:rsidR="00281A53" w:rsidRDefault="00767748" w:rsidP="00281A53">
            <w:pPr>
              <w:rPr>
                <w:rStyle w:val="Hyperlink"/>
                <w:rFonts w:ascii="Calibri" w:hAnsi="Calibri" w:cs="Arial"/>
              </w:rPr>
            </w:pPr>
            <w:hyperlink r:id="rId779" w:history="1">
              <w:r w:rsidR="00281A53" w:rsidRPr="005F1BE9">
                <w:rPr>
                  <w:rStyle w:val="Hyperlink"/>
                  <w:rFonts w:ascii="Calibri" w:hAnsi="Calibri" w:cs="Arial"/>
                </w:rPr>
                <w:t>http://alex.state.al.us/lesson_view.php?id=24092</w:t>
              </w:r>
            </w:hyperlink>
          </w:p>
          <w:p w14:paraId="5A9AB79B" w14:textId="77777777" w:rsidR="00281A53" w:rsidRPr="005F1BE9" w:rsidRDefault="00281A53" w:rsidP="00281A53">
            <w:pPr>
              <w:rPr>
                <w:rFonts w:ascii="Calibri" w:hAnsi="Calibri" w:cs="Arial"/>
              </w:rPr>
            </w:pPr>
          </w:p>
          <w:p w14:paraId="7C82A2A0" w14:textId="77777777" w:rsidR="00281A53" w:rsidRPr="005F1BE9" w:rsidRDefault="00281A53" w:rsidP="00281A53">
            <w:pPr>
              <w:rPr>
                <w:rFonts w:ascii="Calibri" w:hAnsi="Calibri" w:cs="Arial"/>
              </w:rPr>
            </w:pPr>
            <w:r w:rsidRPr="005F1BE9">
              <w:rPr>
                <w:rFonts w:ascii="Calibri" w:hAnsi="Calibri" w:cs="Arial"/>
              </w:rPr>
              <w:t>R: Shows the process for graphing exponential functions.</w:t>
            </w:r>
          </w:p>
          <w:p w14:paraId="3AA5D4DA" w14:textId="77777777" w:rsidR="00281A53" w:rsidRPr="005F1BE9" w:rsidRDefault="00767748" w:rsidP="00281A53">
            <w:pPr>
              <w:rPr>
                <w:rFonts w:ascii="Calibri" w:hAnsi="Calibri" w:cs="Arial"/>
              </w:rPr>
            </w:pPr>
            <w:hyperlink r:id="rId780" w:history="1">
              <w:r w:rsidR="00281A53" w:rsidRPr="005F1BE9">
                <w:rPr>
                  <w:rStyle w:val="Hyperlink"/>
                  <w:rFonts w:ascii="Calibri" w:hAnsi="Calibri" w:cs="Arial"/>
                </w:rPr>
                <w:t>http://www.purplemath.com/modules/graphexp.htm</w:t>
              </w:r>
            </w:hyperlink>
          </w:p>
          <w:p w14:paraId="06E38B70" w14:textId="77777777" w:rsidR="00281A53" w:rsidRPr="005F1BE9" w:rsidRDefault="00281A53" w:rsidP="00281A53">
            <w:pPr>
              <w:rPr>
                <w:rFonts w:ascii="Calibri" w:hAnsi="Calibri" w:cs="Arial"/>
              </w:rPr>
            </w:pPr>
          </w:p>
          <w:p w14:paraId="6268EBCD" w14:textId="77777777" w:rsidR="00281A53" w:rsidRPr="005F1BE9" w:rsidRDefault="00281A53" w:rsidP="00281A53">
            <w:pPr>
              <w:rPr>
                <w:rFonts w:ascii="Calibri" w:hAnsi="Calibri"/>
              </w:rPr>
            </w:pPr>
            <w:r w:rsidRPr="005F1BE9">
              <w:rPr>
                <w:rFonts w:ascii="Calibri" w:hAnsi="Calibri"/>
              </w:rPr>
              <w:t>R: Discusses how to graph several kinds of functions.</w:t>
            </w:r>
          </w:p>
          <w:p w14:paraId="6E2B0670" w14:textId="77777777" w:rsidR="00281A53" w:rsidRPr="005F1BE9" w:rsidRDefault="00767748" w:rsidP="00281A53">
            <w:pPr>
              <w:rPr>
                <w:rFonts w:ascii="Calibri" w:hAnsi="Calibri"/>
              </w:rPr>
            </w:pPr>
            <w:hyperlink r:id="rId781" w:history="1">
              <w:r w:rsidR="00281A53" w:rsidRPr="005F1BE9">
                <w:rPr>
                  <w:rStyle w:val="Hyperlink"/>
                  <w:rFonts w:ascii="Calibri" w:hAnsi="Calibri"/>
                </w:rPr>
                <w:t>http://math.tutorvista.com/calculus/graphing-functions.html</w:t>
              </w:r>
            </w:hyperlink>
          </w:p>
          <w:p w14:paraId="03A2F745" w14:textId="77777777" w:rsidR="00281A53" w:rsidRPr="005F1BE9" w:rsidRDefault="00281A53" w:rsidP="00281A53">
            <w:pPr>
              <w:rPr>
                <w:rFonts w:ascii="Calibri" w:hAnsi="Calibri" w:cs="Arial"/>
              </w:rPr>
            </w:pPr>
          </w:p>
          <w:p w14:paraId="1DF4B9DB" w14:textId="77777777" w:rsidR="00281A53" w:rsidRPr="005F1BE9" w:rsidRDefault="00281A53" w:rsidP="00281A53">
            <w:pPr>
              <w:rPr>
                <w:rStyle w:val="Hyperlink"/>
                <w:rFonts w:ascii="Calibri" w:hAnsi="Calibri" w:cs="Arial"/>
              </w:rPr>
            </w:pPr>
            <w:r w:rsidRPr="005F1BE9">
              <w:rPr>
                <w:rFonts w:ascii="Calibri" w:hAnsi="Calibri" w:cs="Arial"/>
              </w:rPr>
              <w:t xml:space="preserve">V: Features several short video lessons on how to make connections between functions. </w:t>
            </w:r>
            <w:r w:rsidRPr="005F1BE9">
              <w:rPr>
                <w:rFonts w:ascii="Calibri" w:hAnsi="Calibri" w:cs="Arial"/>
              </w:rPr>
              <w:br/>
            </w:r>
            <w:hyperlink r:id="rId782" w:history="1">
              <w:r w:rsidRPr="005F1BE9">
                <w:rPr>
                  <w:rStyle w:val="Hyperlink"/>
                  <w:rFonts w:ascii="Calibri" w:hAnsi="Calibri" w:cs="Arial"/>
                </w:rPr>
                <w:t>https://learnzillion.com/lessons/1194-compare-two-functions-by-analyzing-an-equation-and-a-verbal-description</w:t>
              </w:r>
            </w:hyperlink>
          </w:p>
          <w:p w14:paraId="508ACB58" w14:textId="77777777" w:rsidR="00281A53" w:rsidRPr="005F1BE9" w:rsidRDefault="00281A53" w:rsidP="00281A53">
            <w:pPr>
              <w:rPr>
                <w:rStyle w:val="Hyperlink"/>
                <w:rFonts w:ascii="Calibri" w:hAnsi="Calibri" w:cs="Arial"/>
              </w:rPr>
            </w:pPr>
          </w:p>
          <w:p w14:paraId="77A7BF10" w14:textId="77777777" w:rsidR="00281A53" w:rsidRPr="005F1BE9" w:rsidRDefault="00281A53" w:rsidP="00281A53">
            <w:pPr>
              <w:pStyle w:val="Default"/>
              <w:rPr>
                <w:rStyle w:val="Hyperlink"/>
                <w:rFonts w:ascii="Calibri" w:hAnsi="Calibri" w:cs="Arial"/>
                <w:color w:val="auto"/>
                <w:sz w:val="22"/>
                <w:szCs w:val="22"/>
                <w:u w:val="none"/>
              </w:rPr>
            </w:pPr>
            <w:r w:rsidRPr="005F1BE9">
              <w:rPr>
                <w:rStyle w:val="Hyperlink"/>
                <w:rFonts w:ascii="Calibri" w:hAnsi="Calibri" w:cs="Arial"/>
                <w:color w:val="auto"/>
                <w:sz w:val="22"/>
                <w:szCs w:val="22"/>
                <w:u w:val="none"/>
              </w:rPr>
              <w:t xml:space="preserve">R: Discusses standard </w:t>
            </w:r>
            <w:r w:rsidRPr="005F1BE9">
              <w:rPr>
                <w:rFonts w:ascii="Calibri" w:hAnsi="Calibri"/>
                <w:bCs/>
                <w:color w:val="auto"/>
                <w:sz w:val="22"/>
                <w:szCs w:val="22"/>
              </w:rPr>
              <w:t xml:space="preserve">F.IF.9 </w:t>
            </w:r>
            <w:r w:rsidRPr="005F1BE9">
              <w:rPr>
                <w:rStyle w:val="Hyperlink"/>
                <w:rFonts w:ascii="Calibri" w:hAnsi="Calibri" w:cs="Arial"/>
                <w:color w:val="auto"/>
                <w:sz w:val="22"/>
                <w:szCs w:val="22"/>
                <w:u w:val="none"/>
              </w:rPr>
              <w:t>and provides examples.</w:t>
            </w:r>
          </w:p>
          <w:p w14:paraId="7959CFAE" w14:textId="77777777" w:rsidR="00281A53" w:rsidRPr="002E7A45" w:rsidRDefault="00767748" w:rsidP="00281A53">
            <w:pPr>
              <w:pStyle w:val="Default"/>
              <w:rPr>
                <w:rFonts w:asciiTheme="minorHAnsi" w:hAnsiTheme="minorHAnsi"/>
                <w:bCs/>
                <w:color w:val="auto"/>
                <w:sz w:val="22"/>
                <w:szCs w:val="22"/>
              </w:rPr>
            </w:pPr>
            <w:hyperlink r:id="rId783" w:history="1">
              <w:r w:rsidR="00281A53" w:rsidRPr="005F1BE9">
                <w:rPr>
                  <w:rStyle w:val="Hyperlink"/>
                  <w:rFonts w:ascii="Calibri" w:hAnsi="Calibri"/>
                  <w:bCs/>
                  <w:sz w:val="22"/>
                  <w:szCs w:val="22"/>
                </w:rPr>
                <w:t>http://www.shmoop.com/common-core-standards/ccss-hs-f-if-9.html</w:t>
              </w:r>
            </w:hyperlink>
          </w:p>
        </w:tc>
      </w:tr>
      <w:tr w:rsidR="00281A53" w:rsidRPr="0044195F" w14:paraId="113350B3"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4B32255C" w14:textId="77777777" w:rsidR="00281A53" w:rsidRPr="003E249D" w:rsidRDefault="00281A53" w:rsidP="00281A53">
            <w:pPr>
              <w:autoSpaceDE w:val="0"/>
              <w:autoSpaceDN w:val="0"/>
              <w:adjustRightInd w:val="0"/>
              <w:rPr>
                <w:rFonts w:cs="Perpetua-Bold"/>
                <w:b/>
                <w:bCs/>
                <w:sz w:val="28"/>
                <w:szCs w:val="28"/>
              </w:rPr>
            </w:pPr>
            <w:r w:rsidRPr="003E249D">
              <w:rPr>
                <w:rFonts w:cs="Perpetua-Bold"/>
                <w:b/>
                <w:bCs/>
                <w:sz w:val="28"/>
                <w:szCs w:val="28"/>
              </w:rPr>
              <w:t>Domain: Building Functions</w:t>
            </w:r>
          </w:p>
          <w:p w14:paraId="5DD00A98" w14:textId="77777777" w:rsidR="00281A53" w:rsidRPr="000A5B09" w:rsidRDefault="00281A53" w:rsidP="00281A53">
            <w:pPr>
              <w:autoSpaceDE w:val="0"/>
              <w:autoSpaceDN w:val="0"/>
              <w:adjustRightInd w:val="0"/>
              <w:rPr>
                <w:rFonts w:cs="Perpetua-Bold"/>
                <w:bCs/>
              </w:rPr>
            </w:pPr>
            <w:r w:rsidRPr="003E249D">
              <w:rPr>
                <w:rFonts w:cs="Perpetua-Bold"/>
                <w:b/>
                <w:bCs/>
                <w:sz w:val="28"/>
                <w:szCs w:val="28"/>
              </w:rPr>
              <w:t>Cluster:  Build a function that models a relationship between two quantities</w:t>
            </w:r>
            <w:r w:rsidRPr="000A5B09">
              <w:rPr>
                <w:rFonts w:cs="Perpetua-Bold"/>
                <w:bCs/>
              </w:rPr>
              <w:t xml:space="preserve"> </w:t>
            </w:r>
          </w:p>
        </w:tc>
      </w:tr>
      <w:tr w:rsidR="00281A53" w:rsidRPr="000B1B89" w14:paraId="52E513F9" w14:textId="77777777" w:rsidTr="00281A53">
        <w:tc>
          <w:tcPr>
            <w:tcW w:w="1240" w:type="dxa"/>
            <w:tcBorders>
              <w:bottom w:val="single" w:sz="4" w:space="0" w:color="auto"/>
            </w:tcBorders>
            <w:shd w:val="clear" w:color="auto" w:fill="DAEEF3" w:themeFill="accent5" w:themeFillTint="33"/>
          </w:tcPr>
          <w:p w14:paraId="78AB9095" w14:textId="77777777" w:rsidR="00281A53" w:rsidRPr="00885515" w:rsidRDefault="00281A53" w:rsidP="00281A53">
            <w:pPr>
              <w:jc w:val="center"/>
              <w:rPr>
                <w:rFonts w:cs="Arial"/>
                <w:b/>
              </w:rPr>
            </w:pPr>
            <w:r w:rsidRPr="00885515">
              <w:rPr>
                <w:rFonts w:cs="Arial"/>
                <w:b/>
              </w:rPr>
              <w:t>Standards</w:t>
            </w:r>
          </w:p>
        </w:tc>
        <w:tc>
          <w:tcPr>
            <w:tcW w:w="5049" w:type="dxa"/>
            <w:gridSpan w:val="2"/>
            <w:tcBorders>
              <w:bottom w:val="single" w:sz="4" w:space="0" w:color="auto"/>
            </w:tcBorders>
            <w:shd w:val="clear" w:color="auto" w:fill="DAEEF3" w:themeFill="accent5" w:themeFillTint="33"/>
          </w:tcPr>
          <w:p w14:paraId="68D68EC0" w14:textId="77777777" w:rsidR="00281A53" w:rsidRPr="00885515" w:rsidRDefault="00281A53" w:rsidP="00281A53">
            <w:pPr>
              <w:jc w:val="center"/>
              <w:rPr>
                <w:rFonts w:cs="Arial"/>
                <w:b/>
              </w:rPr>
            </w:pPr>
            <w:r w:rsidRPr="00885515">
              <w:rPr>
                <w:rFonts w:cs="Arial"/>
                <w:b/>
              </w:rPr>
              <w:t>Key ideas and Details</w:t>
            </w:r>
          </w:p>
        </w:tc>
        <w:tc>
          <w:tcPr>
            <w:tcW w:w="6916" w:type="dxa"/>
            <w:tcBorders>
              <w:bottom w:val="single" w:sz="4" w:space="0" w:color="auto"/>
            </w:tcBorders>
            <w:shd w:val="clear" w:color="auto" w:fill="DAEEF3" w:themeFill="accent5" w:themeFillTint="33"/>
          </w:tcPr>
          <w:p w14:paraId="0A2F47E0" w14:textId="77777777" w:rsidR="00281A53" w:rsidRPr="00885515" w:rsidRDefault="00281A53" w:rsidP="00281A53">
            <w:pPr>
              <w:jc w:val="center"/>
              <w:rPr>
                <w:rFonts w:cs="Arial"/>
                <w:b/>
              </w:rPr>
            </w:pPr>
            <w:r w:rsidRPr="00885515">
              <w:rPr>
                <w:rFonts w:cs="Arial"/>
                <w:b/>
              </w:rPr>
              <w:t>Intervention Supports</w:t>
            </w:r>
          </w:p>
        </w:tc>
      </w:tr>
      <w:tr w:rsidR="00281A53" w:rsidRPr="000B1B89" w14:paraId="30219D7C" w14:textId="77777777" w:rsidTr="00281A53">
        <w:tc>
          <w:tcPr>
            <w:tcW w:w="1240" w:type="dxa"/>
          </w:tcPr>
          <w:p w14:paraId="393C08C1" w14:textId="77777777" w:rsidR="00281A53" w:rsidRPr="000A5B09" w:rsidRDefault="00281A53" w:rsidP="00281A53">
            <w:pPr>
              <w:pStyle w:val="Default"/>
              <w:jc w:val="center"/>
              <w:rPr>
                <w:rFonts w:asciiTheme="minorHAnsi" w:hAnsiTheme="minorHAnsi"/>
                <w:bCs/>
                <w:sz w:val="22"/>
                <w:szCs w:val="22"/>
              </w:rPr>
            </w:pPr>
            <w:r w:rsidRPr="000A5B09">
              <w:rPr>
                <w:rFonts w:asciiTheme="minorHAnsi" w:hAnsiTheme="minorHAnsi"/>
                <w:bCs/>
                <w:sz w:val="22"/>
                <w:szCs w:val="22"/>
              </w:rPr>
              <w:t>F.BF.1a</w:t>
            </w:r>
          </w:p>
          <w:p w14:paraId="4F28B106" w14:textId="77777777" w:rsidR="00281A53" w:rsidRPr="000A5B09" w:rsidRDefault="00281A53" w:rsidP="00281A53">
            <w:pPr>
              <w:pStyle w:val="Default"/>
              <w:jc w:val="center"/>
              <w:rPr>
                <w:rFonts w:asciiTheme="minorHAnsi" w:hAnsiTheme="minorHAnsi"/>
                <w:bCs/>
                <w:sz w:val="22"/>
                <w:szCs w:val="22"/>
              </w:rPr>
            </w:pPr>
          </w:p>
          <w:p w14:paraId="671C1602" w14:textId="77777777" w:rsidR="00281A53" w:rsidRPr="000A5B09" w:rsidRDefault="00281A53" w:rsidP="00281A53">
            <w:pPr>
              <w:pStyle w:val="Default"/>
              <w:jc w:val="center"/>
              <w:rPr>
                <w:rFonts w:asciiTheme="minorHAnsi" w:hAnsiTheme="minorHAnsi"/>
                <w:bCs/>
                <w:sz w:val="22"/>
                <w:szCs w:val="22"/>
              </w:rPr>
            </w:pPr>
          </w:p>
          <w:p w14:paraId="3B853AF8" w14:textId="77777777" w:rsidR="00281A53" w:rsidRPr="000A5B09" w:rsidRDefault="00281A53" w:rsidP="00281A53">
            <w:pPr>
              <w:pStyle w:val="Default"/>
              <w:jc w:val="center"/>
              <w:rPr>
                <w:rFonts w:asciiTheme="minorHAnsi" w:hAnsiTheme="minorHAnsi"/>
                <w:bCs/>
                <w:sz w:val="22"/>
                <w:szCs w:val="22"/>
              </w:rPr>
            </w:pPr>
          </w:p>
          <w:p w14:paraId="013419AF" w14:textId="77777777" w:rsidR="00281A53" w:rsidRPr="000A5B09" w:rsidRDefault="00281A53" w:rsidP="00281A53">
            <w:pPr>
              <w:pStyle w:val="Default"/>
              <w:jc w:val="center"/>
              <w:rPr>
                <w:rFonts w:asciiTheme="minorHAnsi" w:hAnsiTheme="minorHAnsi"/>
                <w:bCs/>
                <w:sz w:val="22"/>
                <w:szCs w:val="22"/>
              </w:rPr>
            </w:pPr>
          </w:p>
          <w:p w14:paraId="46C9FD08" w14:textId="77777777" w:rsidR="00281A53" w:rsidRPr="000A5B09" w:rsidRDefault="00281A53" w:rsidP="00281A53">
            <w:pPr>
              <w:pStyle w:val="Default"/>
              <w:jc w:val="center"/>
              <w:rPr>
                <w:rFonts w:asciiTheme="minorHAnsi" w:hAnsiTheme="minorHAnsi"/>
                <w:bCs/>
                <w:sz w:val="22"/>
                <w:szCs w:val="22"/>
              </w:rPr>
            </w:pPr>
            <w:r w:rsidRPr="000A5B09">
              <w:rPr>
                <w:rFonts w:asciiTheme="minorHAnsi" w:hAnsiTheme="minorHAnsi"/>
                <w:bCs/>
                <w:sz w:val="22"/>
                <w:szCs w:val="22"/>
              </w:rPr>
              <w:t>F.BF.1b</w:t>
            </w:r>
          </w:p>
          <w:p w14:paraId="4DFCE70F" w14:textId="77777777" w:rsidR="00281A53" w:rsidRPr="000A5B09" w:rsidRDefault="00281A53" w:rsidP="00281A53">
            <w:pPr>
              <w:pStyle w:val="Default"/>
              <w:jc w:val="center"/>
              <w:rPr>
                <w:rFonts w:asciiTheme="minorHAnsi" w:hAnsiTheme="minorHAnsi"/>
                <w:bCs/>
                <w:sz w:val="22"/>
                <w:szCs w:val="22"/>
              </w:rPr>
            </w:pPr>
          </w:p>
          <w:p w14:paraId="7A3916DE" w14:textId="77777777" w:rsidR="00281A53" w:rsidRPr="000A5B09" w:rsidRDefault="00281A53" w:rsidP="00281A53">
            <w:pPr>
              <w:pStyle w:val="Default"/>
              <w:jc w:val="center"/>
              <w:rPr>
                <w:rFonts w:asciiTheme="minorHAnsi" w:hAnsiTheme="minorHAnsi"/>
                <w:bCs/>
                <w:sz w:val="22"/>
                <w:szCs w:val="22"/>
              </w:rPr>
            </w:pPr>
          </w:p>
          <w:p w14:paraId="7B2F3C7B" w14:textId="77777777" w:rsidR="00281A53" w:rsidRPr="000A5B09" w:rsidRDefault="00281A53" w:rsidP="00281A53">
            <w:pPr>
              <w:pStyle w:val="Default"/>
              <w:jc w:val="center"/>
              <w:rPr>
                <w:rFonts w:asciiTheme="minorHAnsi" w:hAnsiTheme="minorHAnsi"/>
                <w:bCs/>
                <w:sz w:val="22"/>
                <w:szCs w:val="22"/>
              </w:rPr>
            </w:pPr>
          </w:p>
          <w:p w14:paraId="5E302202" w14:textId="77777777" w:rsidR="00281A53" w:rsidRPr="000A5B09" w:rsidRDefault="00281A53" w:rsidP="00281A53">
            <w:pPr>
              <w:pStyle w:val="Default"/>
              <w:jc w:val="center"/>
              <w:rPr>
                <w:rFonts w:asciiTheme="minorHAnsi" w:hAnsiTheme="minorHAnsi"/>
                <w:bCs/>
                <w:sz w:val="22"/>
                <w:szCs w:val="22"/>
              </w:rPr>
            </w:pPr>
          </w:p>
          <w:p w14:paraId="77959325" w14:textId="77777777" w:rsidR="00281A53" w:rsidRDefault="00281A53" w:rsidP="00281A53">
            <w:pPr>
              <w:pStyle w:val="Default"/>
              <w:jc w:val="center"/>
              <w:rPr>
                <w:rFonts w:asciiTheme="minorHAnsi" w:hAnsiTheme="minorHAnsi"/>
                <w:bCs/>
                <w:sz w:val="22"/>
                <w:szCs w:val="22"/>
              </w:rPr>
            </w:pPr>
          </w:p>
          <w:p w14:paraId="403AEC46" w14:textId="77777777" w:rsidR="00281A53" w:rsidRDefault="00281A53" w:rsidP="00281A53">
            <w:pPr>
              <w:pStyle w:val="Default"/>
              <w:jc w:val="center"/>
              <w:rPr>
                <w:rFonts w:asciiTheme="minorHAnsi" w:hAnsiTheme="minorHAnsi"/>
                <w:bCs/>
                <w:sz w:val="22"/>
                <w:szCs w:val="22"/>
              </w:rPr>
            </w:pPr>
          </w:p>
          <w:p w14:paraId="2F8720C2" w14:textId="77777777" w:rsidR="00281A53" w:rsidRPr="000A5B09" w:rsidRDefault="00281A53" w:rsidP="00281A53">
            <w:pPr>
              <w:pStyle w:val="Default"/>
              <w:jc w:val="center"/>
              <w:rPr>
                <w:rFonts w:asciiTheme="minorHAnsi" w:hAnsiTheme="minorHAnsi"/>
                <w:bCs/>
                <w:sz w:val="22"/>
                <w:szCs w:val="22"/>
              </w:rPr>
            </w:pPr>
          </w:p>
          <w:p w14:paraId="6E007875" w14:textId="77777777" w:rsidR="00281A53" w:rsidRPr="000A5B09" w:rsidRDefault="00281A53" w:rsidP="00281A53">
            <w:pPr>
              <w:pStyle w:val="Default"/>
              <w:jc w:val="center"/>
              <w:rPr>
                <w:rFonts w:asciiTheme="minorHAnsi" w:hAnsiTheme="minorHAnsi"/>
                <w:bCs/>
                <w:sz w:val="22"/>
                <w:szCs w:val="22"/>
              </w:rPr>
            </w:pPr>
            <w:r w:rsidRPr="000A5B09">
              <w:rPr>
                <w:rFonts w:asciiTheme="minorHAnsi" w:hAnsiTheme="minorHAnsi"/>
                <w:bCs/>
                <w:sz w:val="22"/>
                <w:szCs w:val="22"/>
              </w:rPr>
              <w:t>F.BF.2</w:t>
            </w:r>
          </w:p>
          <w:p w14:paraId="231A135F" w14:textId="77777777" w:rsidR="00281A53" w:rsidRPr="000A5B09" w:rsidRDefault="00281A53" w:rsidP="00281A53">
            <w:pPr>
              <w:pStyle w:val="Default"/>
              <w:jc w:val="center"/>
              <w:rPr>
                <w:rFonts w:asciiTheme="minorHAnsi" w:hAnsiTheme="minorHAnsi"/>
                <w:bCs/>
                <w:sz w:val="22"/>
                <w:szCs w:val="22"/>
              </w:rPr>
            </w:pPr>
          </w:p>
          <w:p w14:paraId="3A65E885" w14:textId="77777777" w:rsidR="00281A53" w:rsidRPr="000A5B09" w:rsidRDefault="00281A53" w:rsidP="00281A53">
            <w:pPr>
              <w:pStyle w:val="Default"/>
              <w:jc w:val="center"/>
              <w:rPr>
                <w:rFonts w:asciiTheme="minorHAnsi" w:hAnsiTheme="minorHAnsi"/>
                <w:bCs/>
                <w:sz w:val="22"/>
                <w:szCs w:val="22"/>
              </w:rPr>
            </w:pPr>
          </w:p>
          <w:p w14:paraId="72961B51" w14:textId="77777777" w:rsidR="00281A53" w:rsidRPr="000A5B09" w:rsidRDefault="00281A53" w:rsidP="00281A53">
            <w:pPr>
              <w:pStyle w:val="Default"/>
              <w:rPr>
                <w:rFonts w:asciiTheme="minorHAnsi" w:hAnsiTheme="minorHAnsi" w:cs="Arial"/>
                <w:sz w:val="22"/>
                <w:szCs w:val="22"/>
              </w:rPr>
            </w:pPr>
          </w:p>
        </w:tc>
        <w:tc>
          <w:tcPr>
            <w:tcW w:w="5049" w:type="dxa"/>
            <w:gridSpan w:val="2"/>
          </w:tcPr>
          <w:p w14:paraId="03A2ECF0" w14:textId="77777777" w:rsidR="00281A53" w:rsidRPr="000A5B09" w:rsidRDefault="00281A53" w:rsidP="00281A53">
            <w:pPr>
              <w:pStyle w:val="Default"/>
              <w:rPr>
                <w:rFonts w:asciiTheme="minorHAnsi" w:hAnsiTheme="minorHAnsi"/>
                <w:sz w:val="22"/>
                <w:szCs w:val="22"/>
              </w:rPr>
            </w:pPr>
            <w:r w:rsidRPr="000A5B09">
              <w:rPr>
                <w:rFonts w:asciiTheme="minorHAnsi" w:hAnsiTheme="minorHAnsi"/>
                <w:bCs/>
                <w:sz w:val="22"/>
                <w:szCs w:val="22"/>
              </w:rPr>
              <w:lastRenderedPageBreak/>
              <w:t xml:space="preserve">Write a function that describes a relationship between two quantities.*(Modeling standard) </w:t>
            </w:r>
          </w:p>
          <w:p w14:paraId="1C686611" w14:textId="77777777" w:rsidR="00281A53" w:rsidRPr="000A5B09" w:rsidRDefault="00281A53" w:rsidP="00281A53">
            <w:pPr>
              <w:pStyle w:val="Default"/>
              <w:rPr>
                <w:rFonts w:asciiTheme="minorHAnsi" w:hAnsiTheme="minorHAnsi"/>
                <w:bCs/>
                <w:sz w:val="22"/>
                <w:szCs w:val="22"/>
              </w:rPr>
            </w:pPr>
            <w:r w:rsidRPr="000A5B09">
              <w:rPr>
                <w:rFonts w:asciiTheme="minorHAnsi" w:hAnsiTheme="minorHAnsi"/>
                <w:bCs/>
                <w:sz w:val="22"/>
                <w:szCs w:val="22"/>
              </w:rPr>
              <w:t xml:space="preserve">a. Determine an explicit expression, a recursive process, or steps for calculation from a context. </w:t>
            </w:r>
          </w:p>
          <w:p w14:paraId="6C205A76" w14:textId="77777777" w:rsidR="00281A53" w:rsidRPr="000A5B09" w:rsidRDefault="00281A53" w:rsidP="00281A53">
            <w:pPr>
              <w:pStyle w:val="Default"/>
              <w:rPr>
                <w:rFonts w:asciiTheme="minorHAnsi" w:hAnsiTheme="minorHAnsi"/>
                <w:bCs/>
                <w:sz w:val="22"/>
                <w:szCs w:val="22"/>
              </w:rPr>
            </w:pPr>
          </w:p>
          <w:p w14:paraId="303B5B3A" w14:textId="77777777" w:rsidR="00281A53" w:rsidRPr="000A5B09" w:rsidRDefault="00281A53" w:rsidP="00281A53">
            <w:pPr>
              <w:pStyle w:val="Default"/>
              <w:rPr>
                <w:rFonts w:asciiTheme="minorHAnsi" w:hAnsiTheme="minorHAnsi"/>
                <w:sz w:val="22"/>
                <w:szCs w:val="22"/>
              </w:rPr>
            </w:pPr>
            <w:r w:rsidRPr="000A5B09">
              <w:rPr>
                <w:rFonts w:asciiTheme="minorHAnsi" w:hAnsiTheme="minorHAnsi"/>
                <w:bCs/>
                <w:sz w:val="22"/>
                <w:szCs w:val="22"/>
              </w:rPr>
              <w:t xml:space="preserve">Write a function that describes a relationship between two quantities.*(Modeling standard) </w:t>
            </w:r>
          </w:p>
          <w:p w14:paraId="70278B5F" w14:textId="77777777" w:rsidR="00281A53" w:rsidRPr="000A5B09" w:rsidRDefault="00281A53" w:rsidP="00281A53">
            <w:pPr>
              <w:pStyle w:val="Default"/>
              <w:rPr>
                <w:rFonts w:asciiTheme="minorHAnsi" w:hAnsiTheme="minorHAnsi"/>
                <w:bCs/>
                <w:i/>
                <w:iCs/>
                <w:sz w:val="22"/>
                <w:szCs w:val="22"/>
              </w:rPr>
            </w:pPr>
            <w:r w:rsidRPr="000A5B09">
              <w:rPr>
                <w:rFonts w:asciiTheme="minorHAnsi" w:hAnsiTheme="minorHAnsi"/>
                <w:bCs/>
                <w:sz w:val="22"/>
                <w:szCs w:val="22"/>
              </w:rPr>
              <w:lastRenderedPageBreak/>
              <w:t xml:space="preserve">b. Combine standard function types using arithmetic operations. </w:t>
            </w:r>
            <w:r w:rsidRPr="000A5B09">
              <w:rPr>
                <w:rFonts w:asciiTheme="minorHAnsi" w:hAnsiTheme="minorHAnsi"/>
                <w:bCs/>
                <w:i/>
                <w:iCs/>
                <w:sz w:val="22"/>
                <w:szCs w:val="22"/>
              </w:rPr>
              <w:t xml:space="preserve">For example, build a function that models the temperature of a cooling body by adding a constant function to a decaying exponential, and relate these functions to the model. </w:t>
            </w:r>
          </w:p>
          <w:p w14:paraId="381AAA68" w14:textId="77777777" w:rsidR="00281A53" w:rsidRDefault="00281A53" w:rsidP="00281A53">
            <w:pPr>
              <w:pStyle w:val="Default"/>
              <w:rPr>
                <w:rFonts w:asciiTheme="minorHAnsi" w:hAnsiTheme="minorHAnsi"/>
                <w:bCs/>
                <w:sz w:val="22"/>
                <w:szCs w:val="22"/>
              </w:rPr>
            </w:pPr>
          </w:p>
          <w:p w14:paraId="72082B06" w14:textId="77777777" w:rsidR="00281A53" w:rsidRPr="000A5B09" w:rsidRDefault="00281A53" w:rsidP="00281A53">
            <w:pPr>
              <w:pStyle w:val="Default"/>
              <w:rPr>
                <w:rFonts w:asciiTheme="minorHAnsi" w:hAnsiTheme="minorHAnsi"/>
                <w:bCs/>
                <w:sz w:val="22"/>
                <w:szCs w:val="22"/>
              </w:rPr>
            </w:pPr>
            <w:r w:rsidRPr="000A5B09">
              <w:rPr>
                <w:rFonts w:asciiTheme="minorHAnsi" w:hAnsiTheme="minorHAnsi"/>
                <w:bCs/>
                <w:sz w:val="22"/>
                <w:szCs w:val="22"/>
              </w:rPr>
              <w:t xml:space="preserve">Write arithmetic and geometric sequences both recursively and with an explicit formula, use them to model situations, and translate between the two forms.*(*Modeling standard) </w:t>
            </w:r>
          </w:p>
        </w:tc>
        <w:tc>
          <w:tcPr>
            <w:tcW w:w="6916" w:type="dxa"/>
          </w:tcPr>
          <w:p w14:paraId="3E677DD1" w14:textId="77777777" w:rsidR="00281A53" w:rsidRPr="001A2407" w:rsidRDefault="00281A53" w:rsidP="00281A53">
            <w:pPr>
              <w:rPr>
                <w:rFonts w:cs="Arial"/>
              </w:rPr>
            </w:pPr>
            <w:r w:rsidRPr="001A2407">
              <w:rPr>
                <w:rFonts w:cs="Arial"/>
              </w:rPr>
              <w:lastRenderedPageBreak/>
              <w:t xml:space="preserve">ML: Students write equations based on patterns. </w:t>
            </w:r>
          </w:p>
          <w:p w14:paraId="23527F7D" w14:textId="77777777" w:rsidR="00281A53" w:rsidRPr="001A2407" w:rsidRDefault="00767748" w:rsidP="00281A53">
            <w:pPr>
              <w:rPr>
                <w:rFonts w:cs="Arial"/>
              </w:rPr>
            </w:pPr>
            <w:hyperlink r:id="rId784" w:history="1">
              <w:r w:rsidR="00281A53" w:rsidRPr="001A2407">
                <w:rPr>
                  <w:rStyle w:val="Hyperlink"/>
                  <w:rFonts w:cs="Arial"/>
                </w:rPr>
                <w:t>http://map.mathshell.org/materials/lessons.php?taskid=215</w:t>
              </w:r>
            </w:hyperlink>
          </w:p>
          <w:p w14:paraId="2EF1999B" w14:textId="77777777" w:rsidR="00281A53" w:rsidRPr="001A2407" w:rsidRDefault="00281A53" w:rsidP="00281A53">
            <w:pPr>
              <w:rPr>
                <w:rFonts w:cs="Arial"/>
              </w:rPr>
            </w:pPr>
          </w:p>
          <w:p w14:paraId="059E95D2" w14:textId="77777777" w:rsidR="00281A53" w:rsidRPr="001A2407" w:rsidRDefault="00281A53" w:rsidP="00281A53">
            <w:pPr>
              <w:rPr>
                <w:rFonts w:cs="Arial"/>
              </w:rPr>
            </w:pPr>
            <w:r w:rsidRPr="001A2407">
              <w:rPr>
                <w:rFonts w:cs="Arial"/>
              </w:rPr>
              <w:t xml:space="preserve">ML: Students write equations based on patterns.  </w:t>
            </w:r>
          </w:p>
          <w:p w14:paraId="2FE649D8" w14:textId="77777777" w:rsidR="00281A53" w:rsidRPr="001A2407" w:rsidRDefault="00767748" w:rsidP="00281A53">
            <w:pPr>
              <w:rPr>
                <w:rFonts w:cs="Arial"/>
              </w:rPr>
            </w:pPr>
            <w:hyperlink r:id="rId785" w:history="1">
              <w:r w:rsidR="00281A53" w:rsidRPr="001A2407">
                <w:rPr>
                  <w:rStyle w:val="Hyperlink"/>
                  <w:rFonts w:cs="Arial"/>
                </w:rPr>
                <w:t>http://map.mathshell.org/materials/tasks.php?taskid=286&amp;subpage=expert</w:t>
              </w:r>
            </w:hyperlink>
          </w:p>
          <w:p w14:paraId="30ABB1EC" w14:textId="77777777" w:rsidR="00281A53" w:rsidRPr="001A2407" w:rsidRDefault="00281A53" w:rsidP="00281A53">
            <w:pPr>
              <w:rPr>
                <w:rFonts w:cs="Arial"/>
              </w:rPr>
            </w:pPr>
          </w:p>
          <w:p w14:paraId="45D56507" w14:textId="77777777" w:rsidR="00281A53" w:rsidRPr="001A2407" w:rsidRDefault="00281A53" w:rsidP="00281A53">
            <w:pPr>
              <w:rPr>
                <w:rFonts w:cs="Arial"/>
              </w:rPr>
            </w:pPr>
            <w:r w:rsidRPr="001A2407">
              <w:rPr>
                <w:rFonts w:cs="Arial"/>
              </w:rPr>
              <w:lastRenderedPageBreak/>
              <w:t xml:space="preserve">V: A video showing how to write equations based on sequences. </w:t>
            </w:r>
          </w:p>
          <w:p w14:paraId="2691A386" w14:textId="77777777" w:rsidR="00281A53" w:rsidRPr="001A2407" w:rsidRDefault="00767748" w:rsidP="00281A53">
            <w:pPr>
              <w:rPr>
                <w:rFonts w:cs="Arial"/>
              </w:rPr>
            </w:pPr>
            <w:hyperlink r:id="rId786" w:history="1">
              <w:r w:rsidR="00281A53" w:rsidRPr="001A2407">
                <w:rPr>
                  <w:rStyle w:val="Hyperlink"/>
                  <w:rFonts w:cs="Arial"/>
                </w:rPr>
                <w:t>https://www.youtube.com/watch?v=V02nV_qR_xQ</w:t>
              </w:r>
            </w:hyperlink>
          </w:p>
          <w:p w14:paraId="3C3B0753" w14:textId="77777777" w:rsidR="00281A53" w:rsidRDefault="00281A53" w:rsidP="00281A53">
            <w:pPr>
              <w:rPr>
                <w:rFonts w:ascii="Arial" w:hAnsi="Arial" w:cs="Arial"/>
              </w:rPr>
            </w:pPr>
          </w:p>
          <w:p w14:paraId="3F94C51B" w14:textId="77777777" w:rsidR="00281A53" w:rsidRPr="00383FD4" w:rsidRDefault="00281A53" w:rsidP="00281A53">
            <w:pPr>
              <w:rPr>
                <w:rFonts w:ascii="Calibri" w:hAnsi="Calibri" w:cs="Arial"/>
              </w:rPr>
            </w:pPr>
            <w:r w:rsidRPr="00383FD4">
              <w:rPr>
                <w:rFonts w:ascii="Calibri" w:hAnsi="Calibri" w:cs="Arial"/>
              </w:rPr>
              <w:t>R: Guided notes on geometric sequences.</w:t>
            </w:r>
          </w:p>
          <w:p w14:paraId="495A815D" w14:textId="77777777" w:rsidR="00281A53" w:rsidRPr="00C46A85" w:rsidRDefault="00767748" w:rsidP="00281A53">
            <w:pPr>
              <w:rPr>
                <w:rFonts w:ascii="Calibri" w:hAnsi="Calibri" w:cs="Arial"/>
                <w:color w:val="0000FF" w:themeColor="hyperlink"/>
                <w:u w:val="single"/>
              </w:rPr>
            </w:pPr>
            <w:hyperlink r:id="rId787" w:history="1">
              <w:r w:rsidR="00281A53" w:rsidRPr="00383FD4">
                <w:rPr>
                  <w:rStyle w:val="Hyperlink"/>
                  <w:rFonts w:ascii="Calibri" w:hAnsi="Calibri" w:cs="Arial"/>
                </w:rPr>
                <w:t>http://images.pcmac.org/SiSFiles/Schools/GA/DouglasCounty/DouglasCountyHigh/Uploads/DocumentsCategories/Documents/Geometric%20Sequences%20Notes.pdf</w:t>
              </w:r>
            </w:hyperlink>
          </w:p>
        </w:tc>
      </w:tr>
      <w:tr w:rsidR="00281A53" w:rsidRPr="0044195F" w14:paraId="5C1609D6"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14A36994" w14:textId="77777777" w:rsidR="00281A53" w:rsidRPr="001A2407" w:rsidRDefault="00281A53" w:rsidP="00281A53">
            <w:pPr>
              <w:autoSpaceDE w:val="0"/>
              <w:autoSpaceDN w:val="0"/>
              <w:adjustRightInd w:val="0"/>
              <w:rPr>
                <w:rFonts w:cs="Perpetua-Bold"/>
                <w:b/>
                <w:bCs/>
                <w:sz w:val="28"/>
                <w:szCs w:val="28"/>
              </w:rPr>
            </w:pPr>
            <w:r w:rsidRPr="001A2407">
              <w:rPr>
                <w:rFonts w:cs="Perpetua-Bold"/>
                <w:b/>
                <w:bCs/>
                <w:sz w:val="28"/>
                <w:szCs w:val="28"/>
              </w:rPr>
              <w:lastRenderedPageBreak/>
              <w:t>Cluster:  Build new functions from existing functions</w:t>
            </w:r>
          </w:p>
        </w:tc>
      </w:tr>
      <w:tr w:rsidR="00281A53" w:rsidRPr="000B1B89" w14:paraId="1FBABB07" w14:textId="77777777" w:rsidTr="00281A53">
        <w:tc>
          <w:tcPr>
            <w:tcW w:w="1240" w:type="dxa"/>
            <w:tcBorders>
              <w:bottom w:val="single" w:sz="4" w:space="0" w:color="auto"/>
            </w:tcBorders>
            <w:shd w:val="clear" w:color="auto" w:fill="DAEEF3" w:themeFill="accent5" w:themeFillTint="33"/>
          </w:tcPr>
          <w:p w14:paraId="548443FD" w14:textId="77777777" w:rsidR="00281A53" w:rsidRPr="001A2407" w:rsidRDefault="00281A53" w:rsidP="00281A53">
            <w:pPr>
              <w:jc w:val="center"/>
              <w:rPr>
                <w:rFonts w:cs="Arial"/>
                <w:b/>
              </w:rPr>
            </w:pPr>
            <w:r w:rsidRPr="001A2407">
              <w:rPr>
                <w:rFonts w:cs="Arial"/>
                <w:b/>
              </w:rPr>
              <w:t>Standards</w:t>
            </w:r>
          </w:p>
        </w:tc>
        <w:tc>
          <w:tcPr>
            <w:tcW w:w="5049" w:type="dxa"/>
            <w:gridSpan w:val="2"/>
            <w:tcBorders>
              <w:bottom w:val="single" w:sz="4" w:space="0" w:color="auto"/>
            </w:tcBorders>
            <w:shd w:val="clear" w:color="auto" w:fill="DAEEF3" w:themeFill="accent5" w:themeFillTint="33"/>
          </w:tcPr>
          <w:p w14:paraId="7131144D" w14:textId="77777777" w:rsidR="00281A53" w:rsidRPr="001A2407" w:rsidRDefault="00281A53" w:rsidP="00281A53">
            <w:pPr>
              <w:jc w:val="center"/>
              <w:rPr>
                <w:rFonts w:cs="Arial"/>
                <w:b/>
              </w:rPr>
            </w:pPr>
            <w:r w:rsidRPr="001A2407">
              <w:rPr>
                <w:rFonts w:cs="Arial"/>
                <w:b/>
              </w:rPr>
              <w:t>Key ideas and Details</w:t>
            </w:r>
          </w:p>
        </w:tc>
        <w:tc>
          <w:tcPr>
            <w:tcW w:w="6916" w:type="dxa"/>
            <w:tcBorders>
              <w:bottom w:val="single" w:sz="4" w:space="0" w:color="auto"/>
            </w:tcBorders>
            <w:shd w:val="clear" w:color="auto" w:fill="DAEEF3" w:themeFill="accent5" w:themeFillTint="33"/>
          </w:tcPr>
          <w:p w14:paraId="02E4D48C" w14:textId="77777777" w:rsidR="00281A53" w:rsidRPr="001A2407" w:rsidRDefault="00281A53" w:rsidP="00281A53">
            <w:pPr>
              <w:jc w:val="center"/>
              <w:rPr>
                <w:rFonts w:cs="Arial"/>
                <w:b/>
              </w:rPr>
            </w:pPr>
            <w:r w:rsidRPr="001A2407">
              <w:rPr>
                <w:rFonts w:cs="Arial"/>
                <w:b/>
              </w:rPr>
              <w:t>Intervention Supports</w:t>
            </w:r>
          </w:p>
        </w:tc>
      </w:tr>
      <w:tr w:rsidR="00281A53" w:rsidRPr="000B1B89" w14:paraId="5CEBAAD7" w14:textId="77777777" w:rsidTr="00281A53">
        <w:tc>
          <w:tcPr>
            <w:tcW w:w="1240" w:type="dxa"/>
          </w:tcPr>
          <w:p w14:paraId="59A5CFEA" w14:textId="77777777" w:rsidR="00281A53" w:rsidRPr="000A5B09" w:rsidRDefault="00281A53" w:rsidP="00281A53">
            <w:pPr>
              <w:pStyle w:val="Default"/>
              <w:jc w:val="center"/>
              <w:rPr>
                <w:rFonts w:asciiTheme="minorHAnsi" w:hAnsiTheme="minorHAnsi" w:cs="Arial"/>
                <w:sz w:val="22"/>
                <w:szCs w:val="22"/>
              </w:rPr>
            </w:pPr>
            <w:r w:rsidRPr="000A5B09">
              <w:rPr>
                <w:rFonts w:asciiTheme="minorHAnsi" w:hAnsiTheme="minorHAnsi"/>
                <w:bCs/>
                <w:sz w:val="22"/>
                <w:szCs w:val="22"/>
              </w:rPr>
              <w:t>F.BF.3</w:t>
            </w:r>
          </w:p>
        </w:tc>
        <w:tc>
          <w:tcPr>
            <w:tcW w:w="5049" w:type="dxa"/>
            <w:gridSpan w:val="2"/>
          </w:tcPr>
          <w:p w14:paraId="492622B8" w14:textId="77777777" w:rsidR="00281A53" w:rsidRPr="00AF20D9" w:rsidRDefault="00281A53" w:rsidP="00281A53">
            <w:pPr>
              <w:pStyle w:val="Default"/>
              <w:rPr>
                <w:rFonts w:asciiTheme="minorHAnsi" w:hAnsiTheme="minorHAnsi"/>
                <w:sz w:val="22"/>
                <w:szCs w:val="22"/>
              </w:rPr>
            </w:pPr>
            <w:r w:rsidRPr="000A5B09">
              <w:rPr>
                <w:rFonts w:asciiTheme="minorHAnsi" w:hAnsiTheme="minorHAnsi"/>
                <w:bCs/>
                <w:sz w:val="22"/>
                <w:szCs w:val="22"/>
              </w:rPr>
              <w:t xml:space="preserve">Identify the effect on the graph of replacing </w:t>
            </w:r>
            <w:r w:rsidRPr="000A5B09">
              <w:rPr>
                <w:rFonts w:asciiTheme="minorHAnsi" w:hAnsiTheme="minorHAnsi"/>
                <w:bCs/>
                <w:i/>
                <w:iCs/>
                <w:sz w:val="22"/>
                <w:szCs w:val="22"/>
              </w:rPr>
              <w:t>f</w:t>
            </w:r>
            <w:r w:rsidRPr="000A5B09">
              <w:rPr>
                <w:rFonts w:asciiTheme="minorHAnsi" w:hAnsiTheme="minorHAnsi"/>
                <w:bCs/>
                <w:sz w:val="22"/>
                <w:szCs w:val="22"/>
              </w:rPr>
              <w:t>(</w:t>
            </w:r>
            <w:r w:rsidRPr="000A5B09">
              <w:rPr>
                <w:rFonts w:asciiTheme="minorHAnsi" w:hAnsiTheme="minorHAnsi"/>
                <w:bCs/>
                <w:i/>
                <w:iCs/>
                <w:sz w:val="22"/>
                <w:szCs w:val="22"/>
              </w:rPr>
              <w:t>x</w:t>
            </w:r>
            <w:r w:rsidRPr="000A5B09">
              <w:rPr>
                <w:rFonts w:asciiTheme="minorHAnsi" w:hAnsiTheme="minorHAnsi"/>
                <w:bCs/>
                <w:sz w:val="22"/>
                <w:szCs w:val="22"/>
              </w:rPr>
              <w:t xml:space="preserve">) by </w:t>
            </w:r>
            <w:r w:rsidRPr="000A5B09">
              <w:rPr>
                <w:rFonts w:asciiTheme="minorHAnsi" w:hAnsiTheme="minorHAnsi"/>
                <w:bCs/>
                <w:i/>
                <w:iCs/>
                <w:sz w:val="22"/>
                <w:szCs w:val="22"/>
              </w:rPr>
              <w:t>f</w:t>
            </w:r>
            <w:r w:rsidRPr="000A5B09">
              <w:rPr>
                <w:rFonts w:asciiTheme="minorHAnsi" w:hAnsiTheme="minorHAnsi"/>
                <w:bCs/>
                <w:sz w:val="22"/>
                <w:szCs w:val="22"/>
              </w:rPr>
              <w:t>(</w:t>
            </w:r>
            <w:r w:rsidRPr="000A5B09">
              <w:rPr>
                <w:rFonts w:asciiTheme="minorHAnsi" w:hAnsiTheme="minorHAnsi"/>
                <w:bCs/>
                <w:i/>
                <w:iCs/>
                <w:sz w:val="22"/>
                <w:szCs w:val="22"/>
              </w:rPr>
              <w:t>x</w:t>
            </w:r>
            <w:r w:rsidRPr="000A5B09">
              <w:rPr>
                <w:rFonts w:asciiTheme="minorHAnsi" w:hAnsiTheme="minorHAnsi"/>
                <w:bCs/>
                <w:sz w:val="22"/>
                <w:szCs w:val="22"/>
              </w:rPr>
              <w:t xml:space="preserve">) + </w:t>
            </w:r>
            <w:r w:rsidRPr="000A5B09">
              <w:rPr>
                <w:rFonts w:asciiTheme="minorHAnsi" w:hAnsiTheme="minorHAnsi"/>
                <w:bCs/>
                <w:i/>
                <w:iCs/>
                <w:sz w:val="22"/>
                <w:szCs w:val="22"/>
              </w:rPr>
              <w:t>k</w:t>
            </w:r>
            <w:r w:rsidRPr="000A5B09">
              <w:rPr>
                <w:rFonts w:asciiTheme="minorHAnsi" w:hAnsiTheme="minorHAnsi"/>
                <w:bCs/>
                <w:sz w:val="22"/>
                <w:szCs w:val="22"/>
              </w:rPr>
              <w:t xml:space="preserve">, </w:t>
            </w:r>
            <w:r w:rsidRPr="000A5B09">
              <w:rPr>
                <w:rFonts w:asciiTheme="minorHAnsi" w:hAnsiTheme="minorHAnsi"/>
                <w:bCs/>
                <w:i/>
                <w:iCs/>
                <w:sz w:val="22"/>
                <w:szCs w:val="22"/>
              </w:rPr>
              <w:t>k f</w:t>
            </w:r>
            <w:r w:rsidRPr="000A5B09">
              <w:rPr>
                <w:rFonts w:asciiTheme="minorHAnsi" w:hAnsiTheme="minorHAnsi"/>
                <w:bCs/>
                <w:sz w:val="22"/>
                <w:szCs w:val="22"/>
              </w:rPr>
              <w:t>(</w:t>
            </w:r>
            <w:r w:rsidRPr="000A5B09">
              <w:rPr>
                <w:rFonts w:asciiTheme="minorHAnsi" w:hAnsiTheme="minorHAnsi"/>
                <w:bCs/>
                <w:i/>
                <w:iCs/>
                <w:sz w:val="22"/>
                <w:szCs w:val="22"/>
              </w:rPr>
              <w:t>x</w:t>
            </w:r>
            <w:r w:rsidRPr="000A5B09">
              <w:rPr>
                <w:rFonts w:asciiTheme="minorHAnsi" w:hAnsiTheme="minorHAnsi"/>
                <w:bCs/>
                <w:sz w:val="22"/>
                <w:szCs w:val="22"/>
              </w:rPr>
              <w:t xml:space="preserve">), </w:t>
            </w:r>
            <w:r w:rsidRPr="000A5B09">
              <w:rPr>
                <w:rFonts w:asciiTheme="minorHAnsi" w:hAnsiTheme="minorHAnsi"/>
                <w:bCs/>
                <w:i/>
                <w:iCs/>
                <w:sz w:val="22"/>
                <w:szCs w:val="22"/>
              </w:rPr>
              <w:t>f</w:t>
            </w:r>
            <w:r w:rsidRPr="000A5B09">
              <w:rPr>
                <w:rFonts w:asciiTheme="minorHAnsi" w:hAnsiTheme="minorHAnsi"/>
                <w:bCs/>
                <w:sz w:val="22"/>
                <w:szCs w:val="22"/>
              </w:rPr>
              <w:t>(</w:t>
            </w:r>
            <w:r w:rsidRPr="000A5B09">
              <w:rPr>
                <w:rFonts w:asciiTheme="minorHAnsi" w:hAnsiTheme="minorHAnsi"/>
                <w:bCs/>
                <w:i/>
                <w:iCs/>
                <w:sz w:val="22"/>
                <w:szCs w:val="22"/>
              </w:rPr>
              <w:t>kx</w:t>
            </w:r>
            <w:r w:rsidRPr="000A5B09">
              <w:rPr>
                <w:rFonts w:asciiTheme="minorHAnsi" w:hAnsiTheme="minorHAnsi"/>
                <w:bCs/>
                <w:sz w:val="22"/>
                <w:szCs w:val="22"/>
              </w:rPr>
              <w:t xml:space="preserve">), and </w:t>
            </w:r>
            <w:r w:rsidRPr="000A5B09">
              <w:rPr>
                <w:rFonts w:asciiTheme="minorHAnsi" w:hAnsiTheme="minorHAnsi"/>
                <w:bCs/>
                <w:i/>
                <w:iCs/>
                <w:sz w:val="22"/>
                <w:szCs w:val="22"/>
              </w:rPr>
              <w:t>f</w:t>
            </w:r>
            <w:r w:rsidRPr="000A5B09">
              <w:rPr>
                <w:rFonts w:asciiTheme="minorHAnsi" w:hAnsiTheme="minorHAnsi"/>
                <w:bCs/>
                <w:sz w:val="22"/>
                <w:szCs w:val="22"/>
              </w:rPr>
              <w:t>(</w:t>
            </w:r>
            <w:r w:rsidRPr="000A5B09">
              <w:rPr>
                <w:rFonts w:asciiTheme="minorHAnsi" w:hAnsiTheme="minorHAnsi"/>
                <w:bCs/>
                <w:i/>
                <w:iCs/>
                <w:sz w:val="22"/>
                <w:szCs w:val="22"/>
              </w:rPr>
              <w:t xml:space="preserve">x </w:t>
            </w:r>
            <w:r w:rsidRPr="000A5B09">
              <w:rPr>
                <w:rFonts w:asciiTheme="minorHAnsi" w:hAnsiTheme="minorHAnsi"/>
                <w:bCs/>
                <w:sz w:val="22"/>
                <w:szCs w:val="22"/>
              </w:rPr>
              <w:t xml:space="preserve">+ </w:t>
            </w:r>
            <w:r w:rsidRPr="000A5B09">
              <w:rPr>
                <w:rFonts w:asciiTheme="minorHAnsi" w:hAnsiTheme="minorHAnsi"/>
                <w:bCs/>
                <w:i/>
                <w:iCs/>
                <w:sz w:val="22"/>
                <w:szCs w:val="22"/>
              </w:rPr>
              <w:t>k</w:t>
            </w:r>
            <w:r w:rsidRPr="000A5B09">
              <w:rPr>
                <w:rFonts w:asciiTheme="minorHAnsi" w:hAnsiTheme="minorHAnsi"/>
                <w:bCs/>
                <w:sz w:val="22"/>
                <w:szCs w:val="22"/>
              </w:rPr>
              <w:t xml:space="preserve">) for specific values of </w:t>
            </w:r>
            <w:r w:rsidRPr="000A5B09">
              <w:rPr>
                <w:rFonts w:asciiTheme="minorHAnsi" w:hAnsiTheme="minorHAnsi"/>
                <w:bCs/>
                <w:i/>
                <w:iCs/>
                <w:sz w:val="22"/>
                <w:szCs w:val="22"/>
              </w:rPr>
              <w:t xml:space="preserve">k </w:t>
            </w:r>
            <w:r w:rsidRPr="000A5B09">
              <w:rPr>
                <w:rFonts w:asciiTheme="minorHAnsi" w:hAnsiTheme="minorHAnsi"/>
                <w:bCs/>
                <w:sz w:val="22"/>
                <w:szCs w:val="22"/>
              </w:rPr>
              <w:t xml:space="preserve">(both positive and negative); find the value of </w:t>
            </w:r>
            <w:r w:rsidRPr="000A5B09">
              <w:rPr>
                <w:rFonts w:asciiTheme="minorHAnsi" w:hAnsiTheme="minorHAnsi"/>
                <w:bCs/>
                <w:i/>
                <w:iCs/>
                <w:sz w:val="22"/>
                <w:szCs w:val="22"/>
              </w:rPr>
              <w:t xml:space="preserve">k </w:t>
            </w:r>
            <w:r w:rsidRPr="000A5B09">
              <w:rPr>
                <w:rFonts w:asciiTheme="minorHAnsi" w:hAnsiTheme="minorHAnsi"/>
                <w:bCs/>
                <w:sz w:val="22"/>
                <w:szCs w:val="22"/>
              </w:rPr>
              <w:t xml:space="preserve">given the graphs. Experiment with cases and illustrate an explanation of the effects on the graph using technology. </w:t>
            </w:r>
            <w:r w:rsidRPr="000A5B09">
              <w:rPr>
                <w:rFonts w:asciiTheme="minorHAnsi" w:hAnsiTheme="minorHAnsi"/>
                <w:bCs/>
                <w:i/>
                <w:iCs/>
                <w:sz w:val="22"/>
                <w:szCs w:val="22"/>
              </w:rPr>
              <w:t xml:space="preserve">Include recognizing even and odd functions from their graphs and algebraic expressions for them. </w:t>
            </w:r>
          </w:p>
        </w:tc>
        <w:tc>
          <w:tcPr>
            <w:tcW w:w="6916" w:type="dxa"/>
          </w:tcPr>
          <w:p w14:paraId="570EB719" w14:textId="77777777" w:rsidR="00281A53" w:rsidRPr="00B42C05" w:rsidRDefault="00281A53" w:rsidP="00281A53">
            <w:pPr>
              <w:rPr>
                <w:rFonts w:cs="Arial"/>
              </w:rPr>
            </w:pPr>
            <w:r w:rsidRPr="00B42C05">
              <w:rPr>
                <w:rFonts w:cs="Arial"/>
              </w:rPr>
              <w:t xml:space="preserve">ML: A guided </w:t>
            </w:r>
            <w:r>
              <w:rPr>
                <w:rFonts w:cs="Arial"/>
              </w:rPr>
              <w:t xml:space="preserve">lesson on transformations. </w:t>
            </w:r>
          </w:p>
          <w:p w14:paraId="6A931425" w14:textId="77777777" w:rsidR="00281A53" w:rsidRPr="00B42C05" w:rsidRDefault="00767748" w:rsidP="00281A53">
            <w:pPr>
              <w:rPr>
                <w:rFonts w:cs="Arial"/>
              </w:rPr>
            </w:pPr>
            <w:hyperlink r:id="rId788" w:history="1">
              <w:r w:rsidR="00281A53" w:rsidRPr="00B42C05">
                <w:rPr>
                  <w:rStyle w:val="Hyperlink"/>
                  <w:rFonts w:cs="Arial"/>
                </w:rPr>
                <w:t>http://alex.state.al.us/lesson_view.php?id=30033</w:t>
              </w:r>
            </w:hyperlink>
          </w:p>
          <w:p w14:paraId="2778B605" w14:textId="77777777" w:rsidR="00281A53" w:rsidRPr="000B1B89" w:rsidRDefault="00281A53" w:rsidP="00281A53">
            <w:pPr>
              <w:rPr>
                <w:rFonts w:ascii="Arial" w:hAnsi="Arial" w:cs="Arial"/>
              </w:rPr>
            </w:pPr>
          </w:p>
        </w:tc>
      </w:tr>
      <w:tr w:rsidR="00281A53" w:rsidRPr="0044195F" w14:paraId="59C17F35"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5805EFD1" w14:textId="77777777" w:rsidR="00281A53" w:rsidRPr="00B42C05" w:rsidRDefault="00281A53" w:rsidP="00281A53">
            <w:pPr>
              <w:autoSpaceDE w:val="0"/>
              <w:autoSpaceDN w:val="0"/>
              <w:adjustRightInd w:val="0"/>
              <w:rPr>
                <w:rFonts w:cs="Perpetua-Bold"/>
                <w:b/>
                <w:bCs/>
                <w:sz w:val="28"/>
                <w:szCs w:val="28"/>
              </w:rPr>
            </w:pPr>
            <w:r w:rsidRPr="00B42C05">
              <w:rPr>
                <w:rFonts w:cs="Perpetua-Bold"/>
                <w:b/>
                <w:bCs/>
                <w:sz w:val="28"/>
                <w:szCs w:val="28"/>
              </w:rPr>
              <w:t>Domain: Linear, Quadratic, and Exponential Models* (*Modeling Domain)</w:t>
            </w:r>
          </w:p>
          <w:p w14:paraId="76CE0C79" w14:textId="77777777" w:rsidR="00281A53" w:rsidRPr="000A5B09" w:rsidRDefault="00281A53" w:rsidP="00281A53">
            <w:pPr>
              <w:autoSpaceDE w:val="0"/>
              <w:autoSpaceDN w:val="0"/>
              <w:adjustRightInd w:val="0"/>
              <w:rPr>
                <w:rFonts w:cs="Perpetua-Bold"/>
                <w:bCs/>
              </w:rPr>
            </w:pPr>
            <w:r w:rsidRPr="00B42C05">
              <w:rPr>
                <w:rFonts w:cs="Perpetua-Bold"/>
                <w:b/>
                <w:bCs/>
                <w:sz w:val="28"/>
                <w:szCs w:val="28"/>
              </w:rPr>
              <w:t xml:space="preserve">Cluster:  </w:t>
            </w:r>
            <w:r w:rsidRPr="00DA11E1">
              <w:rPr>
                <w:rFonts w:cs="Perpetua-Bold"/>
                <w:b/>
                <w:bCs/>
                <w:sz w:val="28"/>
                <w:szCs w:val="28"/>
              </w:rPr>
              <w:t>Cluster:  Construct and compare linear, quadratic, and exponential models and solve problems</w:t>
            </w:r>
          </w:p>
        </w:tc>
      </w:tr>
      <w:tr w:rsidR="00281A53" w:rsidRPr="000B1B89" w14:paraId="52C6E48A" w14:textId="77777777" w:rsidTr="00281A53">
        <w:tc>
          <w:tcPr>
            <w:tcW w:w="1240" w:type="dxa"/>
            <w:tcBorders>
              <w:bottom w:val="single" w:sz="4" w:space="0" w:color="auto"/>
            </w:tcBorders>
            <w:shd w:val="clear" w:color="auto" w:fill="DAEEF3" w:themeFill="accent5" w:themeFillTint="33"/>
          </w:tcPr>
          <w:p w14:paraId="6F39FAD4" w14:textId="77777777" w:rsidR="00281A53" w:rsidRPr="00C93031" w:rsidRDefault="00281A53" w:rsidP="00281A53">
            <w:pPr>
              <w:jc w:val="center"/>
              <w:rPr>
                <w:rFonts w:cs="Arial"/>
                <w:b/>
              </w:rPr>
            </w:pPr>
            <w:r w:rsidRPr="00C93031">
              <w:rPr>
                <w:rFonts w:cs="Arial"/>
                <w:b/>
              </w:rPr>
              <w:t>Standards</w:t>
            </w:r>
          </w:p>
        </w:tc>
        <w:tc>
          <w:tcPr>
            <w:tcW w:w="5049" w:type="dxa"/>
            <w:gridSpan w:val="2"/>
            <w:tcBorders>
              <w:bottom w:val="single" w:sz="4" w:space="0" w:color="auto"/>
            </w:tcBorders>
            <w:shd w:val="clear" w:color="auto" w:fill="DAEEF3" w:themeFill="accent5" w:themeFillTint="33"/>
          </w:tcPr>
          <w:p w14:paraId="1E588A68" w14:textId="77777777" w:rsidR="00281A53" w:rsidRPr="00C93031" w:rsidRDefault="00281A53" w:rsidP="00281A53">
            <w:pPr>
              <w:jc w:val="center"/>
              <w:rPr>
                <w:rFonts w:cs="Arial"/>
                <w:b/>
              </w:rPr>
            </w:pPr>
            <w:r w:rsidRPr="00C93031">
              <w:rPr>
                <w:rFonts w:cs="Arial"/>
                <w:b/>
              </w:rPr>
              <w:t>Key ideas and Details</w:t>
            </w:r>
          </w:p>
        </w:tc>
        <w:tc>
          <w:tcPr>
            <w:tcW w:w="6916" w:type="dxa"/>
            <w:tcBorders>
              <w:bottom w:val="single" w:sz="4" w:space="0" w:color="auto"/>
            </w:tcBorders>
            <w:shd w:val="clear" w:color="auto" w:fill="DAEEF3" w:themeFill="accent5" w:themeFillTint="33"/>
          </w:tcPr>
          <w:p w14:paraId="45C28721" w14:textId="77777777" w:rsidR="00281A53" w:rsidRPr="00C93031" w:rsidRDefault="00281A53" w:rsidP="00281A53">
            <w:pPr>
              <w:jc w:val="center"/>
              <w:rPr>
                <w:rFonts w:cs="Arial"/>
                <w:b/>
              </w:rPr>
            </w:pPr>
            <w:r w:rsidRPr="00C93031">
              <w:rPr>
                <w:rFonts w:cs="Arial"/>
                <w:b/>
              </w:rPr>
              <w:t>Intervention Supports</w:t>
            </w:r>
          </w:p>
        </w:tc>
      </w:tr>
      <w:tr w:rsidR="00281A53" w:rsidRPr="000B1B89" w14:paraId="15FFEF93" w14:textId="77777777" w:rsidTr="00281A53">
        <w:tc>
          <w:tcPr>
            <w:tcW w:w="1240" w:type="dxa"/>
          </w:tcPr>
          <w:p w14:paraId="333A5D06" w14:textId="77777777" w:rsidR="00281A53" w:rsidRPr="00C93031" w:rsidRDefault="00281A53" w:rsidP="00281A53">
            <w:pPr>
              <w:pStyle w:val="Default"/>
              <w:jc w:val="center"/>
              <w:rPr>
                <w:rFonts w:asciiTheme="minorHAnsi" w:hAnsiTheme="minorHAnsi" w:cs="Arial"/>
                <w:sz w:val="22"/>
                <w:szCs w:val="22"/>
              </w:rPr>
            </w:pPr>
            <w:r w:rsidRPr="00C93031">
              <w:rPr>
                <w:rFonts w:asciiTheme="minorHAnsi" w:hAnsiTheme="minorHAnsi"/>
                <w:bCs/>
                <w:sz w:val="22"/>
                <w:szCs w:val="22"/>
              </w:rPr>
              <w:t>F.LE.1a</w:t>
            </w:r>
          </w:p>
          <w:p w14:paraId="610F6F51" w14:textId="77777777" w:rsidR="00281A53" w:rsidRDefault="00281A53" w:rsidP="00281A53">
            <w:pPr>
              <w:jc w:val="center"/>
              <w:rPr>
                <w:bCs/>
              </w:rPr>
            </w:pPr>
          </w:p>
          <w:p w14:paraId="282E62D9" w14:textId="77777777" w:rsidR="00281A53" w:rsidRDefault="00281A53" w:rsidP="00281A53">
            <w:pPr>
              <w:jc w:val="center"/>
              <w:rPr>
                <w:bCs/>
              </w:rPr>
            </w:pPr>
          </w:p>
          <w:p w14:paraId="1692F24E" w14:textId="77777777" w:rsidR="00281A53" w:rsidRDefault="00281A53" w:rsidP="00281A53">
            <w:pPr>
              <w:jc w:val="center"/>
              <w:rPr>
                <w:bCs/>
              </w:rPr>
            </w:pPr>
          </w:p>
          <w:p w14:paraId="1E665B27" w14:textId="77777777" w:rsidR="00281A53" w:rsidRDefault="00281A53" w:rsidP="00281A53">
            <w:pPr>
              <w:jc w:val="center"/>
              <w:rPr>
                <w:bCs/>
              </w:rPr>
            </w:pPr>
          </w:p>
          <w:p w14:paraId="57C39F37" w14:textId="77777777" w:rsidR="00281A53" w:rsidRDefault="00281A53" w:rsidP="00281A53">
            <w:pPr>
              <w:jc w:val="center"/>
              <w:rPr>
                <w:bCs/>
              </w:rPr>
            </w:pPr>
          </w:p>
          <w:p w14:paraId="06BFD5BA" w14:textId="77777777" w:rsidR="00281A53" w:rsidRPr="000A5B09" w:rsidRDefault="00281A53" w:rsidP="00281A53">
            <w:pPr>
              <w:jc w:val="center"/>
            </w:pPr>
            <w:r w:rsidRPr="000A5B09">
              <w:rPr>
                <w:bCs/>
              </w:rPr>
              <w:t>F.LE.1b</w:t>
            </w:r>
          </w:p>
          <w:p w14:paraId="087704C2" w14:textId="77777777" w:rsidR="00281A53" w:rsidRPr="000A5B09" w:rsidRDefault="00281A53" w:rsidP="00281A53">
            <w:pPr>
              <w:jc w:val="center"/>
            </w:pPr>
          </w:p>
          <w:p w14:paraId="58FE4531" w14:textId="77777777" w:rsidR="00281A53" w:rsidRPr="000A5B09" w:rsidRDefault="00281A53" w:rsidP="00281A53">
            <w:pPr>
              <w:jc w:val="center"/>
            </w:pPr>
          </w:p>
          <w:p w14:paraId="2DB143EA" w14:textId="77777777" w:rsidR="00281A53" w:rsidRPr="000A5B09" w:rsidRDefault="00281A53" w:rsidP="00281A53">
            <w:pPr>
              <w:jc w:val="center"/>
            </w:pPr>
          </w:p>
          <w:p w14:paraId="04873D0E" w14:textId="77777777" w:rsidR="00281A53" w:rsidRDefault="00281A53" w:rsidP="00281A53">
            <w:pPr>
              <w:jc w:val="center"/>
            </w:pPr>
          </w:p>
          <w:p w14:paraId="533DFBC8" w14:textId="77777777" w:rsidR="00281A53" w:rsidRPr="000A5B09" w:rsidRDefault="00281A53" w:rsidP="00281A53">
            <w:pPr>
              <w:jc w:val="center"/>
            </w:pPr>
          </w:p>
          <w:p w14:paraId="0BF0FC41" w14:textId="77777777" w:rsidR="00281A53" w:rsidRPr="000A5B09" w:rsidRDefault="00281A53" w:rsidP="00281A53">
            <w:pPr>
              <w:jc w:val="center"/>
            </w:pPr>
            <w:r w:rsidRPr="000A5B09">
              <w:rPr>
                <w:bCs/>
              </w:rPr>
              <w:t>F.LE.1c</w:t>
            </w:r>
          </w:p>
          <w:p w14:paraId="3709FFDD" w14:textId="77777777" w:rsidR="00281A53" w:rsidRPr="000A5B09" w:rsidRDefault="00281A53" w:rsidP="00281A53">
            <w:pPr>
              <w:jc w:val="center"/>
            </w:pPr>
          </w:p>
          <w:p w14:paraId="15A9883F" w14:textId="77777777" w:rsidR="00281A53" w:rsidRPr="000A5B09" w:rsidRDefault="00281A53" w:rsidP="00281A53">
            <w:pPr>
              <w:jc w:val="center"/>
            </w:pPr>
          </w:p>
          <w:p w14:paraId="23DC8CE4" w14:textId="77777777" w:rsidR="00281A53" w:rsidRDefault="00281A53" w:rsidP="00281A53">
            <w:pPr>
              <w:jc w:val="center"/>
            </w:pPr>
          </w:p>
          <w:p w14:paraId="5F15BC8D" w14:textId="77777777" w:rsidR="00281A53" w:rsidRDefault="00281A53" w:rsidP="00281A53">
            <w:pPr>
              <w:jc w:val="center"/>
            </w:pPr>
          </w:p>
          <w:p w14:paraId="5FEF5020" w14:textId="77777777" w:rsidR="00281A53" w:rsidRPr="000A5B09" w:rsidRDefault="00281A53" w:rsidP="00281A53">
            <w:pPr>
              <w:jc w:val="center"/>
            </w:pPr>
          </w:p>
          <w:p w14:paraId="7AE1D2D5" w14:textId="77777777" w:rsidR="00281A53" w:rsidRDefault="00281A53" w:rsidP="00281A53">
            <w:pPr>
              <w:jc w:val="center"/>
            </w:pPr>
          </w:p>
          <w:p w14:paraId="44623535" w14:textId="77777777" w:rsidR="00281A53" w:rsidRPr="000A5B09" w:rsidRDefault="00281A53" w:rsidP="00281A53">
            <w:pPr>
              <w:jc w:val="center"/>
              <w:rPr>
                <w:bCs/>
              </w:rPr>
            </w:pPr>
            <w:r w:rsidRPr="000A5B09">
              <w:rPr>
                <w:bCs/>
              </w:rPr>
              <w:t>F.LE.2</w:t>
            </w:r>
          </w:p>
          <w:p w14:paraId="06A0079A" w14:textId="77777777" w:rsidR="00281A53" w:rsidRPr="000A5B09" w:rsidRDefault="00281A53" w:rsidP="00281A53">
            <w:pPr>
              <w:jc w:val="center"/>
              <w:rPr>
                <w:bCs/>
              </w:rPr>
            </w:pPr>
          </w:p>
          <w:p w14:paraId="44504E26" w14:textId="77777777" w:rsidR="00281A53" w:rsidRPr="000A5B09" w:rsidRDefault="00281A53" w:rsidP="00281A53">
            <w:pPr>
              <w:jc w:val="center"/>
              <w:rPr>
                <w:bCs/>
              </w:rPr>
            </w:pPr>
          </w:p>
          <w:p w14:paraId="57D2F247" w14:textId="77777777" w:rsidR="00281A53" w:rsidRPr="000A5B09" w:rsidRDefault="00281A53" w:rsidP="00281A53">
            <w:pPr>
              <w:jc w:val="center"/>
              <w:rPr>
                <w:bCs/>
              </w:rPr>
            </w:pPr>
          </w:p>
          <w:p w14:paraId="52A56BE7" w14:textId="77777777" w:rsidR="00281A53" w:rsidRPr="000A5B09" w:rsidRDefault="00281A53" w:rsidP="00281A53">
            <w:pPr>
              <w:jc w:val="center"/>
              <w:rPr>
                <w:bCs/>
              </w:rPr>
            </w:pPr>
          </w:p>
          <w:p w14:paraId="2F295C27" w14:textId="77777777" w:rsidR="00281A53" w:rsidRPr="000A5B09" w:rsidRDefault="00281A53" w:rsidP="00281A53">
            <w:pPr>
              <w:jc w:val="center"/>
            </w:pPr>
            <w:r w:rsidRPr="000A5B09">
              <w:rPr>
                <w:bCs/>
              </w:rPr>
              <w:t>F.LE.3</w:t>
            </w:r>
          </w:p>
          <w:p w14:paraId="60C118D6" w14:textId="77777777" w:rsidR="00281A53" w:rsidRPr="000A5B09" w:rsidRDefault="00281A53" w:rsidP="00281A53">
            <w:pPr>
              <w:jc w:val="center"/>
            </w:pPr>
          </w:p>
        </w:tc>
        <w:tc>
          <w:tcPr>
            <w:tcW w:w="5049" w:type="dxa"/>
            <w:gridSpan w:val="2"/>
          </w:tcPr>
          <w:p w14:paraId="6AE2AD52" w14:textId="77777777" w:rsidR="00281A53" w:rsidRPr="00C93031" w:rsidRDefault="00281A53" w:rsidP="00281A53">
            <w:pPr>
              <w:pStyle w:val="Default"/>
              <w:rPr>
                <w:rFonts w:asciiTheme="minorHAnsi" w:hAnsiTheme="minorHAnsi"/>
                <w:sz w:val="22"/>
                <w:szCs w:val="22"/>
              </w:rPr>
            </w:pPr>
            <w:r w:rsidRPr="00C93031">
              <w:rPr>
                <w:rFonts w:asciiTheme="minorHAnsi" w:hAnsiTheme="minorHAnsi"/>
                <w:bCs/>
                <w:sz w:val="22"/>
                <w:szCs w:val="22"/>
              </w:rPr>
              <w:lastRenderedPageBreak/>
              <w:t xml:space="preserve">Distinguish between situations that can be modeled with linear functions and with exponential functions. </w:t>
            </w:r>
          </w:p>
          <w:p w14:paraId="15200BFE" w14:textId="77777777" w:rsidR="00281A53" w:rsidRDefault="00281A53" w:rsidP="00281A53">
            <w:pPr>
              <w:pStyle w:val="Default"/>
              <w:rPr>
                <w:rFonts w:asciiTheme="minorHAnsi" w:hAnsiTheme="minorHAnsi"/>
                <w:bCs/>
                <w:sz w:val="22"/>
                <w:szCs w:val="22"/>
              </w:rPr>
            </w:pPr>
            <w:r w:rsidRPr="00C93031">
              <w:rPr>
                <w:rFonts w:asciiTheme="minorHAnsi" w:hAnsiTheme="minorHAnsi"/>
                <w:bCs/>
                <w:sz w:val="22"/>
                <w:szCs w:val="22"/>
              </w:rPr>
              <w:t xml:space="preserve">a. Prove that linear functions grow by equal differences over equal intervals; and that exponential functions grow by equal factors over equal intervals.  </w:t>
            </w:r>
          </w:p>
          <w:p w14:paraId="0978C3A7" w14:textId="77777777" w:rsidR="00281A53" w:rsidRDefault="00281A53" w:rsidP="00281A53">
            <w:pPr>
              <w:pStyle w:val="Default"/>
              <w:rPr>
                <w:rFonts w:asciiTheme="minorHAnsi" w:hAnsiTheme="minorHAnsi"/>
                <w:bCs/>
                <w:sz w:val="22"/>
                <w:szCs w:val="22"/>
              </w:rPr>
            </w:pPr>
          </w:p>
          <w:p w14:paraId="78F68FDE" w14:textId="77777777" w:rsidR="00281A53" w:rsidRPr="000A5B09" w:rsidRDefault="00281A53" w:rsidP="00281A53">
            <w:pPr>
              <w:pStyle w:val="Default"/>
              <w:rPr>
                <w:rFonts w:asciiTheme="minorHAnsi" w:hAnsiTheme="minorHAnsi"/>
                <w:sz w:val="22"/>
                <w:szCs w:val="22"/>
              </w:rPr>
            </w:pPr>
            <w:r w:rsidRPr="000A5B09">
              <w:rPr>
                <w:rFonts w:asciiTheme="minorHAnsi" w:hAnsiTheme="minorHAnsi"/>
                <w:bCs/>
                <w:sz w:val="22"/>
                <w:szCs w:val="22"/>
              </w:rPr>
              <w:t xml:space="preserve">Distinguish between situations that can be modeled with linear functions and with exponential functions. </w:t>
            </w:r>
          </w:p>
          <w:p w14:paraId="25FA2C50" w14:textId="77777777" w:rsidR="00281A53" w:rsidRDefault="00281A53" w:rsidP="00281A53">
            <w:pPr>
              <w:pStyle w:val="Default"/>
              <w:rPr>
                <w:rFonts w:asciiTheme="minorHAnsi" w:hAnsiTheme="minorHAnsi"/>
                <w:bCs/>
                <w:sz w:val="22"/>
                <w:szCs w:val="22"/>
              </w:rPr>
            </w:pPr>
            <w:r w:rsidRPr="000A5B09">
              <w:rPr>
                <w:rFonts w:asciiTheme="minorHAnsi" w:hAnsiTheme="minorHAnsi"/>
                <w:bCs/>
                <w:sz w:val="22"/>
                <w:szCs w:val="22"/>
              </w:rPr>
              <w:t xml:space="preserve">b. Recognize situations in which one quantity changes at a constant rate per unit interval relative to another. </w:t>
            </w:r>
          </w:p>
          <w:p w14:paraId="0982CBDD" w14:textId="77777777" w:rsidR="00281A53" w:rsidRDefault="00281A53" w:rsidP="00281A53">
            <w:pPr>
              <w:pStyle w:val="Default"/>
              <w:rPr>
                <w:rFonts w:asciiTheme="minorHAnsi" w:hAnsiTheme="minorHAnsi"/>
                <w:bCs/>
                <w:sz w:val="22"/>
                <w:szCs w:val="22"/>
              </w:rPr>
            </w:pPr>
          </w:p>
          <w:p w14:paraId="79D385BE" w14:textId="77777777" w:rsidR="00281A53" w:rsidRPr="000A5B09" w:rsidRDefault="00281A53" w:rsidP="00281A53">
            <w:pPr>
              <w:pStyle w:val="Default"/>
              <w:rPr>
                <w:rFonts w:asciiTheme="minorHAnsi" w:hAnsiTheme="minorHAnsi"/>
                <w:sz w:val="22"/>
                <w:szCs w:val="22"/>
              </w:rPr>
            </w:pPr>
            <w:r w:rsidRPr="000A5B09">
              <w:rPr>
                <w:rFonts w:asciiTheme="minorHAnsi" w:hAnsiTheme="minorHAnsi"/>
                <w:bCs/>
                <w:sz w:val="22"/>
                <w:szCs w:val="22"/>
              </w:rPr>
              <w:t xml:space="preserve">Distinguish between situations that can be modeled </w:t>
            </w:r>
            <w:r w:rsidRPr="000A5B09">
              <w:rPr>
                <w:rFonts w:asciiTheme="minorHAnsi" w:hAnsiTheme="minorHAnsi"/>
                <w:bCs/>
                <w:sz w:val="22"/>
                <w:szCs w:val="22"/>
              </w:rPr>
              <w:lastRenderedPageBreak/>
              <w:t xml:space="preserve">with linear functions and with exponential functions. </w:t>
            </w:r>
          </w:p>
          <w:p w14:paraId="42BECD86" w14:textId="77777777" w:rsidR="00281A53" w:rsidRDefault="00281A53" w:rsidP="00281A53">
            <w:pPr>
              <w:pStyle w:val="Default"/>
              <w:rPr>
                <w:rFonts w:asciiTheme="minorHAnsi" w:hAnsiTheme="minorHAnsi"/>
                <w:bCs/>
                <w:sz w:val="22"/>
                <w:szCs w:val="22"/>
              </w:rPr>
            </w:pPr>
            <w:r w:rsidRPr="000A5B09">
              <w:rPr>
                <w:rFonts w:asciiTheme="minorHAnsi" w:hAnsiTheme="minorHAnsi"/>
                <w:bCs/>
                <w:sz w:val="22"/>
                <w:szCs w:val="22"/>
              </w:rPr>
              <w:t xml:space="preserve">c. Recognize situations in which a quantity grows or decays by a constant percent rate per unit interval relative to another. </w:t>
            </w:r>
          </w:p>
          <w:p w14:paraId="2CDF5F21" w14:textId="77777777" w:rsidR="00281A53" w:rsidRDefault="00281A53" w:rsidP="00281A53">
            <w:pPr>
              <w:pStyle w:val="Default"/>
              <w:rPr>
                <w:rFonts w:asciiTheme="minorHAnsi" w:hAnsiTheme="minorHAnsi"/>
                <w:bCs/>
                <w:sz w:val="22"/>
                <w:szCs w:val="22"/>
              </w:rPr>
            </w:pPr>
          </w:p>
          <w:p w14:paraId="1051397A" w14:textId="77777777" w:rsidR="00281A53" w:rsidRDefault="00281A53" w:rsidP="00281A53">
            <w:pPr>
              <w:pStyle w:val="Default"/>
              <w:rPr>
                <w:rFonts w:asciiTheme="minorHAnsi" w:hAnsiTheme="minorHAnsi"/>
                <w:bCs/>
                <w:sz w:val="22"/>
                <w:szCs w:val="22"/>
              </w:rPr>
            </w:pPr>
          </w:p>
          <w:p w14:paraId="1716B18C" w14:textId="77777777" w:rsidR="00281A53" w:rsidRPr="000A5B09" w:rsidRDefault="00281A53" w:rsidP="00281A53">
            <w:pPr>
              <w:pStyle w:val="Default"/>
              <w:rPr>
                <w:rFonts w:asciiTheme="minorHAnsi" w:hAnsiTheme="minorHAnsi"/>
                <w:bCs/>
                <w:sz w:val="22"/>
                <w:szCs w:val="22"/>
              </w:rPr>
            </w:pPr>
            <w:r w:rsidRPr="000A5B09">
              <w:rPr>
                <w:rFonts w:asciiTheme="minorHAnsi" w:hAnsiTheme="minorHAnsi"/>
                <w:bCs/>
                <w:sz w:val="22"/>
                <w:szCs w:val="22"/>
              </w:rPr>
              <w:t xml:space="preserve">Construct linear and exponential functions, including arithmetic and geometric sequences, given a graph, a description of a relationship, or two input-output pairs (include reading these from a table). </w:t>
            </w:r>
          </w:p>
          <w:p w14:paraId="5CA6127D" w14:textId="77777777" w:rsidR="00281A53" w:rsidRPr="000A5B09" w:rsidRDefault="00281A53" w:rsidP="00281A53">
            <w:pPr>
              <w:pStyle w:val="Default"/>
              <w:rPr>
                <w:rFonts w:asciiTheme="minorHAnsi" w:hAnsiTheme="minorHAnsi"/>
                <w:bCs/>
                <w:sz w:val="22"/>
                <w:szCs w:val="22"/>
              </w:rPr>
            </w:pPr>
          </w:p>
          <w:p w14:paraId="6A201BF3" w14:textId="77777777" w:rsidR="00281A53" w:rsidRPr="00F762CD" w:rsidRDefault="00281A53" w:rsidP="00281A53">
            <w:pPr>
              <w:pStyle w:val="Default"/>
              <w:rPr>
                <w:rFonts w:asciiTheme="minorHAnsi" w:hAnsiTheme="minorHAnsi"/>
                <w:sz w:val="22"/>
                <w:szCs w:val="22"/>
              </w:rPr>
            </w:pPr>
            <w:r w:rsidRPr="000A5B09">
              <w:rPr>
                <w:rFonts w:asciiTheme="minorHAnsi" w:hAnsiTheme="minorHAnsi"/>
                <w:bCs/>
                <w:sz w:val="22"/>
                <w:szCs w:val="22"/>
              </w:rPr>
              <w:t xml:space="preserve">Observe using graphs and tables that a quantity increasing exponentially eventually exceeds a quantity increasing linearly, quadratically, or (more generally) as a polynomial function. </w:t>
            </w:r>
          </w:p>
        </w:tc>
        <w:tc>
          <w:tcPr>
            <w:tcW w:w="6916" w:type="dxa"/>
          </w:tcPr>
          <w:p w14:paraId="6CDD319C" w14:textId="77777777" w:rsidR="00281A53" w:rsidRPr="00C93031" w:rsidRDefault="00281A53" w:rsidP="00281A53">
            <w:pPr>
              <w:rPr>
                <w:rFonts w:cs="Arial"/>
              </w:rPr>
            </w:pPr>
            <w:r w:rsidRPr="00C93031">
              <w:rPr>
                <w:rFonts w:cs="Arial"/>
              </w:rPr>
              <w:lastRenderedPageBreak/>
              <w:t>V: Two videos on lin</w:t>
            </w:r>
            <w:r>
              <w:rPr>
                <w:rFonts w:cs="Arial"/>
              </w:rPr>
              <w:t>ear and exponentials functions.</w:t>
            </w:r>
          </w:p>
          <w:p w14:paraId="7CC522EE" w14:textId="77777777" w:rsidR="00281A53" w:rsidRPr="00C93031" w:rsidRDefault="00767748" w:rsidP="00281A53">
            <w:pPr>
              <w:rPr>
                <w:rFonts w:cs="Arial"/>
              </w:rPr>
            </w:pPr>
            <w:hyperlink r:id="rId789" w:history="1">
              <w:r w:rsidR="00281A53" w:rsidRPr="00C93031">
                <w:rPr>
                  <w:rStyle w:val="Hyperlink"/>
                  <w:rFonts w:cs="Arial"/>
                </w:rPr>
                <w:t>https://learnzillion.com/lessons/300-prove-that-linear-functions-grow-by-equal-differences-over-equal-intervals</w:t>
              </w:r>
            </w:hyperlink>
          </w:p>
          <w:p w14:paraId="31DA0F01" w14:textId="77777777" w:rsidR="00281A53" w:rsidRDefault="00281A53" w:rsidP="00281A53">
            <w:pPr>
              <w:rPr>
                <w:rFonts w:cs="Arial"/>
              </w:rPr>
            </w:pPr>
          </w:p>
          <w:p w14:paraId="157E6DA9" w14:textId="77777777" w:rsidR="00281A53" w:rsidRDefault="00281A53" w:rsidP="00281A53">
            <w:pPr>
              <w:rPr>
                <w:rFonts w:cs="Arial"/>
              </w:rPr>
            </w:pPr>
            <w:r w:rsidRPr="000A63A4">
              <w:rPr>
                <w:rFonts w:cs="Arial"/>
              </w:rPr>
              <w:t>A: Has students decide</w:t>
            </w:r>
            <w:r>
              <w:rPr>
                <w:rFonts w:cs="Arial"/>
              </w:rPr>
              <w:t xml:space="preserve"> which situations are linear or</w:t>
            </w:r>
            <w:r w:rsidRPr="000A63A4">
              <w:rPr>
                <w:rFonts w:cs="Arial"/>
              </w:rPr>
              <w:t xml:space="preserve"> exponential</w:t>
            </w:r>
          </w:p>
          <w:p w14:paraId="2E41AD22" w14:textId="77777777" w:rsidR="00281A53" w:rsidRDefault="00767748" w:rsidP="00281A53">
            <w:pPr>
              <w:rPr>
                <w:rFonts w:cs="Arial"/>
              </w:rPr>
            </w:pPr>
            <w:hyperlink r:id="rId790" w:history="1">
              <w:r w:rsidR="00281A53" w:rsidRPr="00DD243A">
                <w:rPr>
                  <w:rStyle w:val="Hyperlink"/>
                  <w:rFonts w:cs="Arial"/>
                </w:rPr>
                <w:t>http://map.mathshell.org/materials/tasks.php?taskid=296&amp;subpage=novice</w:t>
              </w:r>
            </w:hyperlink>
          </w:p>
          <w:p w14:paraId="289BC8CB" w14:textId="77777777" w:rsidR="00281A53" w:rsidRDefault="00281A53" w:rsidP="00281A53">
            <w:pPr>
              <w:rPr>
                <w:rStyle w:val="HTMLCite"/>
                <w:rFonts w:cs="Arial"/>
                <w:lang w:val="en"/>
              </w:rPr>
            </w:pPr>
          </w:p>
          <w:p w14:paraId="7B72EC9C" w14:textId="77777777" w:rsidR="00281A53" w:rsidRDefault="00281A53" w:rsidP="00281A53">
            <w:pPr>
              <w:rPr>
                <w:rStyle w:val="HTMLCite"/>
                <w:rFonts w:cs="Arial"/>
                <w:lang w:val="en"/>
              </w:rPr>
            </w:pPr>
            <w:r>
              <w:rPr>
                <w:rStyle w:val="HTMLCite"/>
                <w:rFonts w:cs="Arial"/>
                <w:lang w:val="en"/>
              </w:rPr>
              <w:t>R: A PowerPoint introducing exponential growth and decay</w:t>
            </w:r>
          </w:p>
          <w:p w14:paraId="02EC06D9" w14:textId="77777777" w:rsidR="00281A53" w:rsidRDefault="00767748" w:rsidP="00281A53">
            <w:pPr>
              <w:rPr>
                <w:rStyle w:val="HTMLCite"/>
                <w:rFonts w:cs="Arial"/>
                <w:lang w:val="en"/>
              </w:rPr>
            </w:pPr>
            <w:hyperlink r:id="rId791" w:history="1">
              <w:r w:rsidR="00281A53" w:rsidRPr="00DB3C8F">
                <w:rPr>
                  <w:rStyle w:val="Hyperlink"/>
                  <w:rFonts w:cs="Arial"/>
                  <w:lang w:val="en"/>
                </w:rPr>
                <w:t>http://view.officeapps.live.com/op/view.aspx?src=http%3A%2F%2Fwww.mathisnothard.com%2Fpages%2Fnotes%2Falgebra%2Fpowerpoints%2Fexpgrowthdecay.ppt</w:t>
              </w:r>
            </w:hyperlink>
          </w:p>
          <w:p w14:paraId="33CF7525" w14:textId="77777777" w:rsidR="00281A53" w:rsidRDefault="00281A53" w:rsidP="00281A53">
            <w:pPr>
              <w:rPr>
                <w:rStyle w:val="Hyperlink"/>
                <w:rFonts w:cs="Arial"/>
                <w:lang w:val="en"/>
              </w:rPr>
            </w:pPr>
          </w:p>
          <w:p w14:paraId="38CDDCC5" w14:textId="77777777" w:rsidR="00281A53" w:rsidRDefault="00281A53" w:rsidP="00281A53">
            <w:pPr>
              <w:rPr>
                <w:rFonts w:cs="Arial"/>
              </w:rPr>
            </w:pPr>
            <w:r>
              <w:rPr>
                <w:rFonts w:cs="Arial"/>
              </w:rPr>
              <w:lastRenderedPageBreak/>
              <w:t>V: A video that shows how to graph an exponential function.</w:t>
            </w:r>
          </w:p>
          <w:p w14:paraId="4C9B3141" w14:textId="77777777" w:rsidR="00281A53" w:rsidRDefault="00767748" w:rsidP="00281A53">
            <w:pPr>
              <w:rPr>
                <w:rStyle w:val="Hyperlink"/>
                <w:rFonts w:cs="Arial"/>
              </w:rPr>
            </w:pPr>
            <w:hyperlink r:id="rId792" w:history="1">
              <w:r w:rsidR="00281A53" w:rsidRPr="00856271">
                <w:rPr>
                  <w:rStyle w:val="Hyperlink"/>
                  <w:rFonts w:cs="Arial"/>
                </w:rPr>
                <w:t>http://www.khanacademy.org/math/algebra/algebrafunctions/graphing_functions/v/graphing-exponential-functions</w:t>
              </w:r>
            </w:hyperlink>
          </w:p>
          <w:p w14:paraId="78BD7396" w14:textId="77777777" w:rsidR="00281A53" w:rsidRDefault="00281A53" w:rsidP="00281A53">
            <w:pPr>
              <w:rPr>
                <w:rFonts w:cs="Arial"/>
              </w:rPr>
            </w:pPr>
          </w:p>
          <w:p w14:paraId="17082DB1" w14:textId="77777777" w:rsidR="00281A53" w:rsidRDefault="00281A53" w:rsidP="00281A53">
            <w:pPr>
              <w:rPr>
                <w:rFonts w:cs="Arial"/>
              </w:rPr>
            </w:pPr>
          </w:p>
          <w:p w14:paraId="2FCD9DDE" w14:textId="77777777" w:rsidR="00281A53" w:rsidRDefault="00281A53" w:rsidP="00281A53">
            <w:pPr>
              <w:rPr>
                <w:rFonts w:cs="Arial"/>
              </w:rPr>
            </w:pPr>
          </w:p>
          <w:p w14:paraId="7E2E1AD2" w14:textId="77777777" w:rsidR="00281A53" w:rsidRDefault="00281A53" w:rsidP="00281A53">
            <w:pPr>
              <w:rPr>
                <w:rFonts w:cs="Arial"/>
              </w:rPr>
            </w:pPr>
            <w:r>
              <w:rPr>
                <w:rFonts w:cs="Arial"/>
              </w:rPr>
              <w:t xml:space="preserve">V: Features several videos on graphing exponential functions and how they relate to linear functions. </w:t>
            </w:r>
          </w:p>
          <w:p w14:paraId="49C7EDF0" w14:textId="77777777" w:rsidR="00281A53" w:rsidRPr="000A63A4" w:rsidRDefault="00767748" w:rsidP="00281A53">
            <w:pPr>
              <w:rPr>
                <w:rFonts w:cs="Arial"/>
              </w:rPr>
            </w:pPr>
            <w:hyperlink r:id="rId793" w:history="1">
              <w:r w:rsidR="00281A53" w:rsidRPr="00856271">
                <w:rPr>
                  <w:rStyle w:val="Hyperlink"/>
                  <w:rFonts w:cs="Arial"/>
                </w:rPr>
                <w:t>https://learnzillion.com/lessons/298-determine-which-of-2-growing-quantities-will-eventually-exceed-the-other</w:t>
              </w:r>
            </w:hyperlink>
          </w:p>
        </w:tc>
      </w:tr>
      <w:tr w:rsidR="00281A53" w:rsidRPr="0044195F" w14:paraId="2A1E1348"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169696A6"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lastRenderedPageBreak/>
              <w:t xml:space="preserve">Cluster:  </w:t>
            </w:r>
            <w:r>
              <w:rPr>
                <w:rFonts w:ascii="Calibri" w:hAnsi="Calibri" w:cs="Perpetua-Bold"/>
                <w:b/>
                <w:bCs/>
                <w:sz w:val="28"/>
              </w:rPr>
              <w:t>Interpret expressions for functions in terms of the situation they model</w:t>
            </w:r>
          </w:p>
        </w:tc>
      </w:tr>
      <w:tr w:rsidR="00281A53" w:rsidRPr="000B1B89" w14:paraId="7D991E5B" w14:textId="77777777" w:rsidTr="00281A53">
        <w:tc>
          <w:tcPr>
            <w:tcW w:w="1240" w:type="dxa"/>
            <w:tcBorders>
              <w:bottom w:val="single" w:sz="4" w:space="0" w:color="auto"/>
            </w:tcBorders>
            <w:shd w:val="clear" w:color="auto" w:fill="DAEEF3" w:themeFill="accent5" w:themeFillTint="33"/>
          </w:tcPr>
          <w:p w14:paraId="5ED674BD" w14:textId="77777777" w:rsidR="00281A53" w:rsidRPr="00F762CD" w:rsidRDefault="00281A53" w:rsidP="00281A53">
            <w:pPr>
              <w:jc w:val="center"/>
              <w:rPr>
                <w:rFonts w:cs="Arial"/>
                <w:b/>
              </w:rPr>
            </w:pPr>
            <w:r w:rsidRPr="00F762CD">
              <w:rPr>
                <w:rFonts w:cs="Arial"/>
                <w:b/>
              </w:rPr>
              <w:t>Standards</w:t>
            </w:r>
          </w:p>
        </w:tc>
        <w:tc>
          <w:tcPr>
            <w:tcW w:w="5049" w:type="dxa"/>
            <w:gridSpan w:val="2"/>
            <w:tcBorders>
              <w:bottom w:val="single" w:sz="4" w:space="0" w:color="auto"/>
            </w:tcBorders>
            <w:shd w:val="clear" w:color="auto" w:fill="DAEEF3" w:themeFill="accent5" w:themeFillTint="33"/>
          </w:tcPr>
          <w:p w14:paraId="644970B7" w14:textId="77777777" w:rsidR="00281A53" w:rsidRPr="00F762CD" w:rsidRDefault="00281A53" w:rsidP="00281A53">
            <w:pPr>
              <w:jc w:val="center"/>
              <w:rPr>
                <w:rFonts w:cs="Arial"/>
                <w:b/>
              </w:rPr>
            </w:pPr>
            <w:r w:rsidRPr="00F762CD">
              <w:rPr>
                <w:rFonts w:cs="Arial"/>
                <w:b/>
              </w:rPr>
              <w:t>Key ideas and Details</w:t>
            </w:r>
          </w:p>
        </w:tc>
        <w:tc>
          <w:tcPr>
            <w:tcW w:w="6916" w:type="dxa"/>
            <w:tcBorders>
              <w:bottom w:val="single" w:sz="4" w:space="0" w:color="auto"/>
            </w:tcBorders>
            <w:shd w:val="clear" w:color="auto" w:fill="DAEEF3" w:themeFill="accent5" w:themeFillTint="33"/>
          </w:tcPr>
          <w:p w14:paraId="7076188F" w14:textId="77777777" w:rsidR="00281A53" w:rsidRPr="00F762CD" w:rsidRDefault="00281A53" w:rsidP="00281A53">
            <w:pPr>
              <w:jc w:val="center"/>
              <w:rPr>
                <w:rFonts w:cs="Arial"/>
                <w:b/>
              </w:rPr>
            </w:pPr>
            <w:r w:rsidRPr="00F762CD">
              <w:rPr>
                <w:rFonts w:cs="Arial"/>
                <w:b/>
              </w:rPr>
              <w:t>Intervention Supports</w:t>
            </w:r>
          </w:p>
        </w:tc>
      </w:tr>
      <w:tr w:rsidR="00281A53" w:rsidRPr="000B1B89" w14:paraId="00562E2D" w14:textId="77777777" w:rsidTr="00281A53">
        <w:tc>
          <w:tcPr>
            <w:tcW w:w="1240" w:type="dxa"/>
          </w:tcPr>
          <w:p w14:paraId="762E855D" w14:textId="77777777" w:rsidR="00281A53" w:rsidRPr="00AF20D9" w:rsidRDefault="00281A53" w:rsidP="00281A53">
            <w:pPr>
              <w:jc w:val="center"/>
              <w:rPr>
                <w:bCs/>
              </w:rPr>
            </w:pPr>
            <w:r w:rsidRPr="00F762CD">
              <w:rPr>
                <w:bCs/>
              </w:rPr>
              <w:t>F.LE.5</w:t>
            </w:r>
          </w:p>
        </w:tc>
        <w:tc>
          <w:tcPr>
            <w:tcW w:w="5049" w:type="dxa"/>
            <w:gridSpan w:val="2"/>
          </w:tcPr>
          <w:p w14:paraId="71BF27CF" w14:textId="77777777" w:rsidR="00281A53" w:rsidRPr="00F762CD" w:rsidRDefault="00281A53" w:rsidP="00281A53">
            <w:pPr>
              <w:pStyle w:val="Default"/>
              <w:rPr>
                <w:rFonts w:asciiTheme="minorHAnsi" w:hAnsiTheme="minorHAnsi"/>
                <w:bCs/>
                <w:sz w:val="22"/>
                <w:szCs w:val="22"/>
              </w:rPr>
            </w:pPr>
            <w:r w:rsidRPr="00F762CD">
              <w:rPr>
                <w:rFonts w:asciiTheme="minorHAnsi" w:hAnsiTheme="minorHAnsi"/>
                <w:bCs/>
                <w:sz w:val="22"/>
                <w:szCs w:val="22"/>
              </w:rPr>
              <w:t xml:space="preserve">Interpret the parameters in a linear or exponential function in terms of a context. </w:t>
            </w:r>
          </w:p>
        </w:tc>
        <w:tc>
          <w:tcPr>
            <w:tcW w:w="6916" w:type="dxa"/>
          </w:tcPr>
          <w:p w14:paraId="4D67271C" w14:textId="77777777" w:rsidR="00281A53" w:rsidRPr="00F762CD" w:rsidRDefault="00281A53" w:rsidP="00281A53">
            <w:pPr>
              <w:rPr>
                <w:rFonts w:cs="Arial"/>
              </w:rPr>
            </w:pPr>
            <w:r w:rsidRPr="00F762CD">
              <w:rPr>
                <w:rFonts w:cs="Arial"/>
              </w:rPr>
              <w:t>V: A series of videos on exponentials and how they relate to this standard.</w:t>
            </w:r>
          </w:p>
          <w:p w14:paraId="09544134" w14:textId="77777777" w:rsidR="00281A53" w:rsidRPr="00AF20D9" w:rsidRDefault="00767748" w:rsidP="00281A53">
            <w:pPr>
              <w:rPr>
                <w:rFonts w:cs="Arial"/>
                <w:color w:val="0000FF" w:themeColor="hyperlink"/>
                <w:u w:val="single"/>
              </w:rPr>
            </w:pPr>
            <w:hyperlink r:id="rId794" w:history="1">
              <w:r w:rsidR="00281A53" w:rsidRPr="00F762CD">
                <w:rPr>
                  <w:rStyle w:val="Hyperlink"/>
                  <w:rFonts w:cs="Arial"/>
                </w:rPr>
                <w:t>http://www.virtualnerd.com/common-core/hsf-functions/HSF-LE-linear-quadratic-exponential-models/B/5</w:t>
              </w:r>
            </w:hyperlink>
          </w:p>
        </w:tc>
      </w:tr>
    </w:tbl>
    <w:p w14:paraId="0536365D" w14:textId="77777777" w:rsidR="00281A53" w:rsidRDefault="00281A53" w:rsidP="00281A53">
      <w:pPr>
        <w:rPr>
          <w:rFonts w:ascii="Arial" w:hAnsi="Arial" w:cs="Arial"/>
        </w:rPr>
      </w:pPr>
    </w:p>
    <w:tbl>
      <w:tblPr>
        <w:tblStyle w:val="TableGrid"/>
        <w:tblW w:w="13205" w:type="dxa"/>
        <w:tblLook w:val="04A0" w:firstRow="1" w:lastRow="0" w:firstColumn="1" w:lastColumn="0" w:noHBand="0" w:noVBand="1"/>
      </w:tblPr>
      <w:tblGrid>
        <w:gridCol w:w="1278"/>
        <w:gridCol w:w="5040"/>
        <w:gridCol w:w="6887"/>
      </w:tblGrid>
      <w:tr w:rsidR="00281A53" w:rsidRPr="0044195F" w14:paraId="4F89E5B4" w14:textId="77777777" w:rsidTr="00281A53">
        <w:trPr>
          <w:trHeight w:val="620"/>
        </w:trPr>
        <w:tc>
          <w:tcPr>
            <w:tcW w:w="13205" w:type="dxa"/>
            <w:gridSpan w:val="3"/>
            <w:tcBorders>
              <w:bottom w:val="single" w:sz="4" w:space="0" w:color="auto"/>
            </w:tcBorders>
            <w:shd w:val="clear" w:color="auto" w:fill="92CDDC" w:themeFill="accent5" w:themeFillTint="99"/>
            <w:vAlign w:val="center"/>
          </w:tcPr>
          <w:p w14:paraId="0BD0423D"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Algebra 1 Unit 3</w:t>
            </w:r>
          </w:p>
        </w:tc>
      </w:tr>
      <w:tr w:rsidR="00281A53" w:rsidRPr="0044195F" w14:paraId="31615C8E"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783DFF3E" w14:textId="77777777" w:rsidR="00281A53" w:rsidRPr="00C862A3" w:rsidRDefault="00281A53" w:rsidP="00281A53">
            <w:pPr>
              <w:autoSpaceDE w:val="0"/>
              <w:autoSpaceDN w:val="0"/>
              <w:adjustRightInd w:val="0"/>
              <w:rPr>
                <w:rFonts w:cs="Perpetua-Bold"/>
                <w:b/>
                <w:bCs/>
                <w:sz w:val="28"/>
                <w:szCs w:val="28"/>
              </w:rPr>
            </w:pPr>
            <w:r w:rsidRPr="00C862A3">
              <w:rPr>
                <w:rFonts w:cs="Arial"/>
                <w:b/>
                <w:sz w:val="28"/>
                <w:szCs w:val="28"/>
              </w:rPr>
              <w:t>Domain:  Interpreting Categorical and Quantitative Data</w:t>
            </w:r>
          </w:p>
          <w:p w14:paraId="7D75F5BD" w14:textId="77777777" w:rsidR="00281A53" w:rsidRPr="00C862A3" w:rsidRDefault="00281A53" w:rsidP="00281A53">
            <w:pPr>
              <w:autoSpaceDE w:val="0"/>
              <w:autoSpaceDN w:val="0"/>
              <w:adjustRightInd w:val="0"/>
              <w:rPr>
                <w:rFonts w:cs="Perpetua-Bold"/>
                <w:b/>
                <w:bCs/>
                <w:sz w:val="28"/>
                <w:szCs w:val="28"/>
              </w:rPr>
            </w:pPr>
            <w:r w:rsidRPr="00C862A3">
              <w:rPr>
                <w:rFonts w:cs="Perpetua-Bold"/>
                <w:b/>
                <w:bCs/>
                <w:sz w:val="28"/>
                <w:szCs w:val="28"/>
              </w:rPr>
              <w:t xml:space="preserve">Cluster:  </w:t>
            </w:r>
            <w:r w:rsidRPr="00C862A3">
              <w:rPr>
                <w:b/>
                <w:bCs/>
                <w:sz w:val="28"/>
                <w:szCs w:val="28"/>
              </w:rPr>
              <w:t>Summarize, represent, and interpret data on a single count or measurement variable</w:t>
            </w:r>
          </w:p>
        </w:tc>
      </w:tr>
      <w:tr w:rsidR="00281A53" w:rsidRPr="000B1B89" w14:paraId="3FDB57DF" w14:textId="77777777" w:rsidTr="00281A53">
        <w:tc>
          <w:tcPr>
            <w:tcW w:w="1278" w:type="dxa"/>
            <w:tcBorders>
              <w:bottom w:val="single" w:sz="4" w:space="0" w:color="auto"/>
            </w:tcBorders>
            <w:shd w:val="clear" w:color="auto" w:fill="DAEEF3" w:themeFill="accent5" w:themeFillTint="33"/>
          </w:tcPr>
          <w:p w14:paraId="7F288807" w14:textId="77777777" w:rsidR="00281A53" w:rsidRPr="007A7CF5" w:rsidRDefault="00281A53" w:rsidP="00281A53">
            <w:pPr>
              <w:jc w:val="center"/>
              <w:rPr>
                <w:rFonts w:ascii="Calibri" w:hAnsi="Calibri" w:cs="Arial"/>
                <w:b/>
              </w:rPr>
            </w:pPr>
            <w:r w:rsidRPr="007A7CF5">
              <w:rPr>
                <w:rFonts w:ascii="Calibri" w:hAnsi="Calibri" w:cs="Arial"/>
                <w:b/>
              </w:rPr>
              <w:t>Standards</w:t>
            </w:r>
          </w:p>
        </w:tc>
        <w:tc>
          <w:tcPr>
            <w:tcW w:w="5040" w:type="dxa"/>
            <w:tcBorders>
              <w:bottom w:val="single" w:sz="4" w:space="0" w:color="auto"/>
            </w:tcBorders>
            <w:shd w:val="clear" w:color="auto" w:fill="DAEEF3" w:themeFill="accent5" w:themeFillTint="33"/>
          </w:tcPr>
          <w:p w14:paraId="50F76995" w14:textId="77777777" w:rsidR="00281A53" w:rsidRPr="007A7CF5" w:rsidRDefault="00281A53" w:rsidP="00281A53">
            <w:pPr>
              <w:jc w:val="center"/>
              <w:rPr>
                <w:rFonts w:ascii="Calibri" w:hAnsi="Calibri" w:cs="Arial"/>
                <w:b/>
              </w:rPr>
            </w:pPr>
            <w:r w:rsidRPr="007A7CF5">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3E9A487A" w14:textId="77777777" w:rsidR="00281A53" w:rsidRPr="007A7CF5" w:rsidRDefault="00281A53" w:rsidP="00281A53">
            <w:pPr>
              <w:jc w:val="center"/>
              <w:rPr>
                <w:rFonts w:ascii="Calibri" w:hAnsi="Calibri" w:cs="Arial"/>
                <w:b/>
              </w:rPr>
            </w:pPr>
            <w:r w:rsidRPr="007A7CF5">
              <w:rPr>
                <w:rFonts w:ascii="Calibri" w:hAnsi="Calibri" w:cs="Arial"/>
                <w:b/>
              </w:rPr>
              <w:t>Intervention Supports</w:t>
            </w:r>
          </w:p>
        </w:tc>
      </w:tr>
      <w:tr w:rsidR="00281A53" w:rsidRPr="000B1B89" w14:paraId="6E15D9FB" w14:textId="77777777" w:rsidTr="00281A53">
        <w:tc>
          <w:tcPr>
            <w:tcW w:w="1278" w:type="dxa"/>
          </w:tcPr>
          <w:p w14:paraId="5CC6E0E6" w14:textId="77777777" w:rsidR="00281A53" w:rsidRPr="00C862A3" w:rsidRDefault="00281A53" w:rsidP="00281A53">
            <w:pPr>
              <w:autoSpaceDE w:val="0"/>
              <w:autoSpaceDN w:val="0"/>
              <w:adjustRightInd w:val="0"/>
              <w:ind w:left="540" w:hanging="540"/>
              <w:jc w:val="center"/>
              <w:rPr>
                <w:bCs/>
              </w:rPr>
            </w:pPr>
            <w:r w:rsidRPr="00C862A3">
              <w:rPr>
                <w:bCs/>
              </w:rPr>
              <w:t>S.ID.1</w:t>
            </w:r>
          </w:p>
          <w:p w14:paraId="54AEBE0E" w14:textId="77777777" w:rsidR="00281A53" w:rsidRDefault="00281A53" w:rsidP="00281A53">
            <w:pPr>
              <w:autoSpaceDE w:val="0"/>
              <w:autoSpaceDN w:val="0"/>
              <w:adjustRightInd w:val="0"/>
              <w:ind w:left="540" w:hanging="540"/>
              <w:jc w:val="center"/>
              <w:rPr>
                <w:bCs/>
              </w:rPr>
            </w:pPr>
          </w:p>
          <w:p w14:paraId="4EBE0B82" w14:textId="77777777" w:rsidR="00281A53" w:rsidRPr="00C862A3" w:rsidRDefault="00281A53" w:rsidP="00281A53">
            <w:pPr>
              <w:autoSpaceDE w:val="0"/>
              <w:autoSpaceDN w:val="0"/>
              <w:adjustRightInd w:val="0"/>
              <w:ind w:left="540" w:hanging="540"/>
              <w:jc w:val="center"/>
              <w:rPr>
                <w:bCs/>
              </w:rPr>
            </w:pPr>
          </w:p>
          <w:p w14:paraId="6BCC4DB2" w14:textId="77777777" w:rsidR="00281A53" w:rsidRDefault="00281A53" w:rsidP="00281A53">
            <w:pPr>
              <w:autoSpaceDE w:val="0"/>
              <w:autoSpaceDN w:val="0"/>
              <w:adjustRightInd w:val="0"/>
              <w:ind w:left="540" w:hanging="540"/>
              <w:jc w:val="center"/>
              <w:rPr>
                <w:bCs/>
              </w:rPr>
            </w:pPr>
          </w:p>
          <w:p w14:paraId="17CD8CD8" w14:textId="77777777" w:rsidR="00281A53" w:rsidRDefault="00281A53" w:rsidP="00281A53">
            <w:pPr>
              <w:autoSpaceDE w:val="0"/>
              <w:autoSpaceDN w:val="0"/>
              <w:adjustRightInd w:val="0"/>
              <w:ind w:left="540" w:hanging="540"/>
              <w:jc w:val="center"/>
              <w:rPr>
                <w:bCs/>
              </w:rPr>
            </w:pPr>
          </w:p>
          <w:p w14:paraId="43A0F297" w14:textId="77777777" w:rsidR="00281A53" w:rsidRPr="00C862A3" w:rsidRDefault="00281A53" w:rsidP="00281A53">
            <w:pPr>
              <w:autoSpaceDE w:val="0"/>
              <w:autoSpaceDN w:val="0"/>
              <w:adjustRightInd w:val="0"/>
              <w:ind w:left="540" w:hanging="540"/>
              <w:jc w:val="center"/>
              <w:rPr>
                <w:bCs/>
              </w:rPr>
            </w:pPr>
            <w:r w:rsidRPr="00C862A3">
              <w:rPr>
                <w:bCs/>
              </w:rPr>
              <w:t>S.ID.2</w:t>
            </w:r>
          </w:p>
          <w:p w14:paraId="10876692" w14:textId="77777777" w:rsidR="00281A53" w:rsidRPr="00C862A3" w:rsidRDefault="00281A53" w:rsidP="00281A53">
            <w:pPr>
              <w:autoSpaceDE w:val="0"/>
              <w:autoSpaceDN w:val="0"/>
              <w:adjustRightInd w:val="0"/>
              <w:ind w:left="540" w:hanging="540"/>
              <w:jc w:val="center"/>
              <w:rPr>
                <w:bCs/>
              </w:rPr>
            </w:pPr>
          </w:p>
          <w:p w14:paraId="3576AF1B" w14:textId="77777777" w:rsidR="00281A53" w:rsidRPr="00C862A3" w:rsidRDefault="00281A53" w:rsidP="00281A53">
            <w:pPr>
              <w:autoSpaceDE w:val="0"/>
              <w:autoSpaceDN w:val="0"/>
              <w:adjustRightInd w:val="0"/>
              <w:ind w:left="540" w:hanging="540"/>
              <w:jc w:val="center"/>
              <w:rPr>
                <w:bCs/>
              </w:rPr>
            </w:pPr>
          </w:p>
          <w:p w14:paraId="25285DE6" w14:textId="77777777" w:rsidR="00281A53" w:rsidRPr="00C862A3" w:rsidRDefault="00281A53" w:rsidP="00281A53">
            <w:pPr>
              <w:autoSpaceDE w:val="0"/>
              <w:autoSpaceDN w:val="0"/>
              <w:adjustRightInd w:val="0"/>
              <w:ind w:left="540" w:hanging="540"/>
              <w:jc w:val="center"/>
              <w:rPr>
                <w:bCs/>
              </w:rPr>
            </w:pPr>
          </w:p>
          <w:p w14:paraId="18A71826" w14:textId="77777777" w:rsidR="00281A53" w:rsidRPr="00C862A3" w:rsidRDefault="00281A53" w:rsidP="00281A53">
            <w:pPr>
              <w:autoSpaceDE w:val="0"/>
              <w:autoSpaceDN w:val="0"/>
              <w:adjustRightInd w:val="0"/>
              <w:ind w:left="540" w:hanging="540"/>
              <w:jc w:val="center"/>
              <w:rPr>
                <w:bCs/>
              </w:rPr>
            </w:pPr>
          </w:p>
          <w:p w14:paraId="5D562A3E" w14:textId="77777777" w:rsidR="00281A53" w:rsidRPr="00C862A3" w:rsidRDefault="00281A53" w:rsidP="00281A53">
            <w:pPr>
              <w:autoSpaceDE w:val="0"/>
              <w:autoSpaceDN w:val="0"/>
              <w:adjustRightInd w:val="0"/>
              <w:ind w:left="540" w:hanging="540"/>
              <w:jc w:val="center"/>
              <w:rPr>
                <w:bCs/>
              </w:rPr>
            </w:pPr>
          </w:p>
          <w:p w14:paraId="4D9F6E74" w14:textId="77777777" w:rsidR="00281A53" w:rsidRPr="00C862A3" w:rsidRDefault="00281A53" w:rsidP="00281A53">
            <w:pPr>
              <w:autoSpaceDE w:val="0"/>
              <w:autoSpaceDN w:val="0"/>
              <w:adjustRightInd w:val="0"/>
              <w:ind w:left="540" w:hanging="540"/>
              <w:jc w:val="center"/>
              <w:rPr>
                <w:bCs/>
              </w:rPr>
            </w:pPr>
            <w:r w:rsidRPr="00C862A3">
              <w:rPr>
                <w:bCs/>
              </w:rPr>
              <w:t>S.ID.3</w:t>
            </w:r>
          </w:p>
          <w:p w14:paraId="785D417D" w14:textId="77777777" w:rsidR="00281A53" w:rsidRPr="00C862A3" w:rsidRDefault="00281A53" w:rsidP="00281A53">
            <w:pPr>
              <w:autoSpaceDE w:val="0"/>
              <w:autoSpaceDN w:val="0"/>
              <w:adjustRightInd w:val="0"/>
              <w:rPr>
                <w:rFonts w:cs="Arial"/>
              </w:rPr>
            </w:pPr>
          </w:p>
        </w:tc>
        <w:tc>
          <w:tcPr>
            <w:tcW w:w="5040" w:type="dxa"/>
          </w:tcPr>
          <w:p w14:paraId="2CA64116" w14:textId="77777777" w:rsidR="00281A53" w:rsidRPr="00C862A3" w:rsidRDefault="00281A53" w:rsidP="00281A53">
            <w:pPr>
              <w:pStyle w:val="Default"/>
              <w:rPr>
                <w:rFonts w:asciiTheme="minorHAnsi" w:hAnsiTheme="minorHAnsi"/>
                <w:sz w:val="22"/>
                <w:szCs w:val="22"/>
              </w:rPr>
            </w:pPr>
            <w:r w:rsidRPr="00C862A3">
              <w:rPr>
                <w:rFonts w:asciiTheme="minorHAnsi" w:hAnsiTheme="minorHAnsi"/>
                <w:bCs/>
                <w:sz w:val="22"/>
                <w:szCs w:val="22"/>
              </w:rPr>
              <w:lastRenderedPageBreak/>
              <w:t xml:space="preserve">Represent data with plots on the real number line (dot plots, histograms, and box plots). </w:t>
            </w:r>
          </w:p>
          <w:p w14:paraId="011BB965" w14:textId="77777777" w:rsidR="00281A53" w:rsidRDefault="00281A53" w:rsidP="00281A53">
            <w:pPr>
              <w:pStyle w:val="Default"/>
              <w:rPr>
                <w:rFonts w:asciiTheme="minorHAnsi" w:hAnsiTheme="minorHAnsi"/>
                <w:bCs/>
                <w:sz w:val="22"/>
                <w:szCs w:val="22"/>
              </w:rPr>
            </w:pPr>
            <w:r w:rsidRPr="00C862A3">
              <w:rPr>
                <w:rFonts w:asciiTheme="minorHAnsi" w:hAnsiTheme="minorHAnsi"/>
                <w:bCs/>
                <w:sz w:val="22"/>
                <w:szCs w:val="22"/>
              </w:rPr>
              <w:t xml:space="preserve">(Statistics and Probability is a Modeling Conceptual Category.) </w:t>
            </w:r>
          </w:p>
          <w:p w14:paraId="1FA40759" w14:textId="77777777" w:rsidR="00281A53" w:rsidRDefault="00281A53" w:rsidP="00281A53">
            <w:pPr>
              <w:pStyle w:val="Default"/>
              <w:rPr>
                <w:rFonts w:asciiTheme="minorHAnsi" w:hAnsiTheme="minorHAnsi"/>
                <w:bCs/>
                <w:sz w:val="22"/>
                <w:szCs w:val="22"/>
              </w:rPr>
            </w:pPr>
          </w:p>
          <w:p w14:paraId="72BAA8E3" w14:textId="77777777" w:rsidR="00281A53" w:rsidRPr="00C862A3" w:rsidRDefault="00281A53" w:rsidP="00281A53">
            <w:pPr>
              <w:pStyle w:val="Default"/>
              <w:rPr>
                <w:rFonts w:asciiTheme="minorHAnsi" w:hAnsiTheme="minorHAnsi"/>
                <w:sz w:val="22"/>
                <w:szCs w:val="22"/>
              </w:rPr>
            </w:pPr>
            <w:r w:rsidRPr="00C862A3">
              <w:rPr>
                <w:rFonts w:asciiTheme="minorHAnsi" w:hAnsiTheme="minorHAnsi"/>
                <w:bCs/>
                <w:sz w:val="22"/>
                <w:szCs w:val="22"/>
              </w:rPr>
              <w:t xml:space="preserve">Use statistics appropriate to the shape of the data distribution to compare center (median, mean) and spread (interquartile range, standard deviation) of </w:t>
            </w:r>
            <w:r w:rsidRPr="00C862A3">
              <w:rPr>
                <w:rFonts w:asciiTheme="minorHAnsi" w:hAnsiTheme="minorHAnsi"/>
                <w:bCs/>
                <w:sz w:val="22"/>
                <w:szCs w:val="22"/>
              </w:rPr>
              <w:lastRenderedPageBreak/>
              <w:t xml:space="preserve">two or more different data sets. </w:t>
            </w:r>
          </w:p>
          <w:p w14:paraId="7DEE03B6" w14:textId="77777777" w:rsidR="00281A53" w:rsidRPr="00C862A3" w:rsidRDefault="00281A53" w:rsidP="00281A53">
            <w:pPr>
              <w:pStyle w:val="Default"/>
              <w:rPr>
                <w:rFonts w:asciiTheme="minorHAnsi" w:hAnsiTheme="minorHAnsi"/>
                <w:bCs/>
                <w:sz w:val="22"/>
                <w:szCs w:val="22"/>
              </w:rPr>
            </w:pPr>
            <w:r w:rsidRPr="00C862A3">
              <w:rPr>
                <w:rFonts w:asciiTheme="minorHAnsi" w:hAnsiTheme="minorHAnsi"/>
                <w:bCs/>
                <w:sz w:val="22"/>
                <w:szCs w:val="22"/>
              </w:rPr>
              <w:t xml:space="preserve">(Statistics and Probability is a Modeling Conceptual Category.) </w:t>
            </w:r>
          </w:p>
          <w:p w14:paraId="2F114D49" w14:textId="77777777" w:rsidR="00281A53" w:rsidRPr="00C862A3" w:rsidRDefault="00281A53" w:rsidP="00281A53">
            <w:pPr>
              <w:pStyle w:val="Default"/>
              <w:rPr>
                <w:rFonts w:asciiTheme="minorHAnsi" w:hAnsiTheme="minorHAnsi"/>
                <w:sz w:val="22"/>
                <w:szCs w:val="22"/>
              </w:rPr>
            </w:pPr>
            <w:r w:rsidRPr="00C862A3">
              <w:rPr>
                <w:rFonts w:asciiTheme="minorHAnsi" w:hAnsiTheme="minorHAnsi"/>
                <w:bCs/>
                <w:sz w:val="22"/>
                <w:szCs w:val="22"/>
              </w:rPr>
              <w:t xml:space="preserve">Interpret differences in shape, center and spread in the context of data sets, accounting for possible effects of extreme data points (outliers). </w:t>
            </w:r>
          </w:p>
          <w:p w14:paraId="45CEC036" w14:textId="77777777" w:rsidR="00281A53" w:rsidRPr="006843B2" w:rsidRDefault="00281A53" w:rsidP="00281A53">
            <w:pPr>
              <w:pStyle w:val="Default"/>
              <w:rPr>
                <w:rFonts w:asciiTheme="minorHAnsi" w:hAnsiTheme="minorHAnsi"/>
                <w:bCs/>
                <w:sz w:val="22"/>
                <w:szCs w:val="22"/>
              </w:rPr>
            </w:pPr>
            <w:r w:rsidRPr="00C862A3">
              <w:rPr>
                <w:rFonts w:asciiTheme="minorHAnsi" w:hAnsiTheme="minorHAnsi"/>
                <w:bCs/>
                <w:sz w:val="22"/>
                <w:szCs w:val="22"/>
              </w:rPr>
              <w:t>(Statistics and Probability is a Modeling Conceptual Category.)</w:t>
            </w:r>
          </w:p>
        </w:tc>
        <w:tc>
          <w:tcPr>
            <w:tcW w:w="6887" w:type="dxa"/>
          </w:tcPr>
          <w:p w14:paraId="27B0B787" w14:textId="77777777" w:rsidR="00281A53" w:rsidRPr="00195627" w:rsidRDefault="00281A53" w:rsidP="00281A53">
            <w:pPr>
              <w:rPr>
                <w:rFonts w:cs="Arial"/>
              </w:rPr>
            </w:pPr>
            <w:r w:rsidRPr="00195627">
              <w:rPr>
                <w:rFonts w:cs="Arial"/>
              </w:rPr>
              <w:lastRenderedPageBreak/>
              <w:t>A: Students will model data using various displays</w:t>
            </w:r>
            <w:r>
              <w:rPr>
                <w:rFonts w:cs="Arial"/>
              </w:rPr>
              <w:t>.</w:t>
            </w:r>
          </w:p>
          <w:p w14:paraId="417D7CB3" w14:textId="77777777" w:rsidR="00281A53" w:rsidRPr="00195627" w:rsidRDefault="00767748" w:rsidP="00281A53">
            <w:pPr>
              <w:rPr>
                <w:rFonts w:cs="Arial"/>
              </w:rPr>
            </w:pPr>
            <w:hyperlink r:id="rId795" w:history="1">
              <w:r w:rsidR="00281A53" w:rsidRPr="00195627">
                <w:rPr>
                  <w:rStyle w:val="Hyperlink"/>
                  <w:rFonts w:cs="Arial"/>
                </w:rPr>
                <w:t>http://alex.state.al.us/lesson_view.php?id=26258</w:t>
              </w:r>
            </w:hyperlink>
          </w:p>
          <w:p w14:paraId="0625C3E2" w14:textId="77777777" w:rsidR="00281A53" w:rsidRPr="00195627" w:rsidRDefault="00281A53" w:rsidP="00281A53">
            <w:pPr>
              <w:rPr>
                <w:rFonts w:cs="Arial"/>
              </w:rPr>
            </w:pPr>
          </w:p>
          <w:p w14:paraId="71D87B4F" w14:textId="77777777" w:rsidR="00281A53" w:rsidRDefault="00281A53" w:rsidP="00281A53">
            <w:pPr>
              <w:rPr>
                <w:rFonts w:cs="Arial"/>
              </w:rPr>
            </w:pPr>
            <w:r w:rsidRPr="00195627">
              <w:rPr>
                <w:rFonts w:cs="Arial"/>
              </w:rPr>
              <w:t>A:</w:t>
            </w:r>
            <w:r>
              <w:rPr>
                <w:rFonts w:cs="Arial"/>
              </w:rPr>
              <w:t xml:space="preserve"> </w:t>
            </w:r>
            <w:r w:rsidRPr="00195627">
              <w:rPr>
                <w:rFonts w:cs="Arial"/>
              </w:rPr>
              <w:t>Students will create a data display</w:t>
            </w:r>
            <w:r>
              <w:rPr>
                <w:rFonts w:cs="Arial"/>
              </w:rPr>
              <w:t>.</w:t>
            </w:r>
            <w:r w:rsidRPr="00195627">
              <w:rPr>
                <w:rFonts w:cs="Arial"/>
              </w:rPr>
              <w:t xml:space="preserve"> </w:t>
            </w:r>
          </w:p>
          <w:p w14:paraId="18FF671C" w14:textId="77777777" w:rsidR="00281A53" w:rsidRDefault="00767748" w:rsidP="00281A53">
            <w:pPr>
              <w:rPr>
                <w:rStyle w:val="Hyperlink"/>
                <w:rFonts w:cs="Arial"/>
              </w:rPr>
            </w:pPr>
            <w:hyperlink r:id="rId796" w:history="1">
              <w:r w:rsidR="00281A53" w:rsidRPr="00DD243A">
                <w:rPr>
                  <w:rStyle w:val="Hyperlink"/>
                  <w:rFonts w:cs="Arial"/>
                </w:rPr>
                <w:t>http://www.prb.org/Publications/Lesson-Plans/PyramidBuilding.aspx</w:t>
              </w:r>
            </w:hyperlink>
          </w:p>
          <w:p w14:paraId="192355BF" w14:textId="77777777" w:rsidR="00281A53" w:rsidRDefault="00281A53" w:rsidP="00281A53">
            <w:pPr>
              <w:rPr>
                <w:rFonts w:cs="Arial"/>
              </w:rPr>
            </w:pPr>
          </w:p>
          <w:p w14:paraId="7B9D392E" w14:textId="77777777" w:rsidR="00281A53" w:rsidRPr="00195627" w:rsidRDefault="00281A53" w:rsidP="00281A53">
            <w:pPr>
              <w:rPr>
                <w:rFonts w:cs="Arial"/>
              </w:rPr>
            </w:pPr>
            <w:r w:rsidRPr="00195627">
              <w:rPr>
                <w:rFonts w:cs="Arial"/>
              </w:rPr>
              <w:t>A: Students will make various calculations with a set of data including mean, median, and mode</w:t>
            </w:r>
            <w:r>
              <w:rPr>
                <w:rFonts w:cs="Arial"/>
              </w:rPr>
              <w:t>.</w:t>
            </w:r>
          </w:p>
          <w:p w14:paraId="59A78DC6" w14:textId="77777777" w:rsidR="00281A53" w:rsidRPr="00195627" w:rsidRDefault="00767748" w:rsidP="00281A53">
            <w:pPr>
              <w:rPr>
                <w:rFonts w:cs="Arial"/>
              </w:rPr>
            </w:pPr>
            <w:hyperlink r:id="rId797" w:history="1">
              <w:r w:rsidR="00281A53" w:rsidRPr="00195627">
                <w:rPr>
                  <w:rStyle w:val="Hyperlink"/>
                  <w:rFonts w:cs="Arial"/>
                </w:rPr>
                <w:t>http://alex.state.al.us/lesson_view.php?id=14515</w:t>
              </w:r>
            </w:hyperlink>
          </w:p>
          <w:p w14:paraId="0BF6CCB5" w14:textId="77777777" w:rsidR="00281A53" w:rsidRDefault="00281A53" w:rsidP="00281A53">
            <w:pPr>
              <w:rPr>
                <w:rFonts w:cs="Arial"/>
              </w:rPr>
            </w:pPr>
          </w:p>
          <w:p w14:paraId="16180530" w14:textId="77777777" w:rsidR="00281A53" w:rsidRDefault="00281A53" w:rsidP="00281A53">
            <w:pPr>
              <w:rPr>
                <w:rFonts w:cs="Arial"/>
              </w:rPr>
            </w:pPr>
          </w:p>
          <w:p w14:paraId="328BB637" w14:textId="77777777" w:rsidR="00281A53" w:rsidRPr="00195627" w:rsidRDefault="00281A53" w:rsidP="00281A53">
            <w:pPr>
              <w:rPr>
                <w:rFonts w:cs="Arial"/>
              </w:rPr>
            </w:pPr>
            <w:r w:rsidRPr="00195627">
              <w:rPr>
                <w:rFonts w:cs="Arial"/>
              </w:rPr>
              <w:t>V: Provides several videos on how to understand the meaning of data</w:t>
            </w:r>
            <w:r>
              <w:rPr>
                <w:rFonts w:cs="Arial"/>
              </w:rPr>
              <w:t>.</w:t>
            </w:r>
            <w:r w:rsidRPr="00195627">
              <w:rPr>
                <w:rFonts w:cs="Arial"/>
              </w:rPr>
              <w:t xml:space="preserve">  </w:t>
            </w:r>
          </w:p>
          <w:p w14:paraId="34DA232A" w14:textId="77777777" w:rsidR="00281A53" w:rsidRPr="00195627" w:rsidRDefault="00767748" w:rsidP="00281A53">
            <w:pPr>
              <w:rPr>
                <w:rFonts w:cs="Arial"/>
              </w:rPr>
            </w:pPr>
            <w:hyperlink r:id="rId798" w:history="1">
              <w:r w:rsidR="00281A53" w:rsidRPr="00195627">
                <w:rPr>
                  <w:rStyle w:val="Hyperlink"/>
                  <w:rFonts w:cs="Arial"/>
                </w:rPr>
                <w:t>http://www.khanacademy.org/math/pre-algebra/applying-math-reasoning-topic/reading_data/v/histograms</w:t>
              </w:r>
            </w:hyperlink>
          </w:p>
          <w:p w14:paraId="2F83CB2A" w14:textId="77777777" w:rsidR="00281A53" w:rsidRPr="000B1B89" w:rsidRDefault="00281A53" w:rsidP="00281A53">
            <w:pPr>
              <w:rPr>
                <w:rFonts w:ascii="Arial" w:hAnsi="Arial" w:cs="Arial"/>
              </w:rPr>
            </w:pPr>
          </w:p>
        </w:tc>
      </w:tr>
      <w:tr w:rsidR="00281A53" w:rsidRPr="0044195F" w14:paraId="72F04256"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57585636" w14:textId="77777777" w:rsidR="00281A53" w:rsidRPr="00E0023A" w:rsidRDefault="00281A53" w:rsidP="00281A53">
            <w:pPr>
              <w:autoSpaceDE w:val="0"/>
              <w:autoSpaceDN w:val="0"/>
              <w:adjustRightInd w:val="0"/>
              <w:rPr>
                <w:rFonts w:ascii="Calibri" w:hAnsi="Calibri" w:cs="Perpetua-Bold"/>
                <w:b/>
                <w:bCs/>
                <w:sz w:val="28"/>
                <w:szCs w:val="28"/>
              </w:rPr>
            </w:pPr>
            <w:r w:rsidRPr="00E0023A">
              <w:rPr>
                <w:rFonts w:ascii="Calibri" w:hAnsi="Calibri" w:cs="Perpetua-Bold"/>
                <w:b/>
                <w:bCs/>
                <w:sz w:val="28"/>
                <w:szCs w:val="28"/>
              </w:rPr>
              <w:lastRenderedPageBreak/>
              <w:t xml:space="preserve">Cluster:  </w:t>
            </w:r>
            <w:r w:rsidRPr="00E0023A">
              <w:rPr>
                <w:b/>
                <w:bCs/>
                <w:sz w:val="28"/>
                <w:szCs w:val="28"/>
              </w:rPr>
              <w:t>Summarize, represent, and interpret data on two categorical and quantitative variables</w:t>
            </w:r>
          </w:p>
        </w:tc>
      </w:tr>
      <w:tr w:rsidR="00281A53" w:rsidRPr="000B1B89" w14:paraId="1D83F4FD" w14:textId="77777777" w:rsidTr="00281A53">
        <w:tc>
          <w:tcPr>
            <w:tcW w:w="1278" w:type="dxa"/>
            <w:tcBorders>
              <w:bottom w:val="single" w:sz="4" w:space="0" w:color="auto"/>
            </w:tcBorders>
            <w:shd w:val="clear" w:color="auto" w:fill="DAEEF3" w:themeFill="accent5" w:themeFillTint="33"/>
          </w:tcPr>
          <w:p w14:paraId="062DCC97" w14:textId="77777777" w:rsidR="00281A53" w:rsidRPr="007A7CF5" w:rsidRDefault="00281A53" w:rsidP="00281A53">
            <w:pPr>
              <w:jc w:val="center"/>
              <w:rPr>
                <w:rFonts w:ascii="Calibri" w:hAnsi="Calibri" w:cs="Arial"/>
                <w:b/>
              </w:rPr>
            </w:pPr>
            <w:r w:rsidRPr="007A7CF5">
              <w:rPr>
                <w:rFonts w:ascii="Calibri" w:hAnsi="Calibri" w:cs="Arial"/>
                <w:b/>
              </w:rPr>
              <w:t>Standards</w:t>
            </w:r>
          </w:p>
        </w:tc>
        <w:tc>
          <w:tcPr>
            <w:tcW w:w="5040" w:type="dxa"/>
            <w:tcBorders>
              <w:bottom w:val="single" w:sz="4" w:space="0" w:color="auto"/>
            </w:tcBorders>
            <w:shd w:val="clear" w:color="auto" w:fill="DAEEF3" w:themeFill="accent5" w:themeFillTint="33"/>
          </w:tcPr>
          <w:p w14:paraId="260E6D56" w14:textId="77777777" w:rsidR="00281A53" w:rsidRPr="007A7CF5" w:rsidRDefault="00281A53" w:rsidP="00281A53">
            <w:pPr>
              <w:jc w:val="center"/>
              <w:rPr>
                <w:rFonts w:ascii="Calibri" w:hAnsi="Calibri" w:cs="Arial"/>
                <w:b/>
              </w:rPr>
            </w:pPr>
            <w:r w:rsidRPr="007A7CF5">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128543BA" w14:textId="77777777" w:rsidR="00281A53" w:rsidRPr="007A7CF5" w:rsidRDefault="00281A53" w:rsidP="00281A53">
            <w:pPr>
              <w:jc w:val="center"/>
              <w:rPr>
                <w:rFonts w:ascii="Calibri" w:hAnsi="Calibri" w:cs="Arial"/>
                <w:b/>
              </w:rPr>
            </w:pPr>
            <w:r w:rsidRPr="007A7CF5">
              <w:rPr>
                <w:rFonts w:ascii="Calibri" w:hAnsi="Calibri" w:cs="Arial"/>
                <w:b/>
              </w:rPr>
              <w:t>Intervention Supports</w:t>
            </w:r>
          </w:p>
        </w:tc>
      </w:tr>
      <w:tr w:rsidR="00281A53" w:rsidRPr="000B1B89" w14:paraId="00E8820E" w14:textId="77777777" w:rsidTr="00281A53">
        <w:tc>
          <w:tcPr>
            <w:tcW w:w="1278" w:type="dxa"/>
          </w:tcPr>
          <w:p w14:paraId="6A5A4D26" w14:textId="77777777" w:rsidR="00281A53" w:rsidRPr="007A7CF5" w:rsidRDefault="00281A53" w:rsidP="00281A53">
            <w:pPr>
              <w:autoSpaceDE w:val="0"/>
              <w:autoSpaceDN w:val="0"/>
              <w:adjustRightInd w:val="0"/>
              <w:ind w:left="540" w:hanging="540"/>
              <w:jc w:val="center"/>
              <w:rPr>
                <w:bCs/>
              </w:rPr>
            </w:pPr>
            <w:r w:rsidRPr="007A7CF5">
              <w:rPr>
                <w:bCs/>
              </w:rPr>
              <w:t>S.ID.5</w:t>
            </w:r>
          </w:p>
          <w:p w14:paraId="254E9056" w14:textId="77777777" w:rsidR="00281A53" w:rsidRPr="007A7CF5" w:rsidRDefault="00281A53" w:rsidP="00281A53">
            <w:pPr>
              <w:autoSpaceDE w:val="0"/>
              <w:autoSpaceDN w:val="0"/>
              <w:adjustRightInd w:val="0"/>
              <w:ind w:left="540" w:hanging="540"/>
              <w:jc w:val="center"/>
              <w:rPr>
                <w:bCs/>
              </w:rPr>
            </w:pPr>
          </w:p>
          <w:p w14:paraId="5203EB70" w14:textId="77777777" w:rsidR="00281A53" w:rsidRPr="007A7CF5" w:rsidRDefault="00281A53" w:rsidP="00281A53">
            <w:pPr>
              <w:autoSpaceDE w:val="0"/>
              <w:autoSpaceDN w:val="0"/>
              <w:adjustRightInd w:val="0"/>
              <w:ind w:left="540" w:hanging="540"/>
              <w:jc w:val="center"/>
              <w:rPr>
                <w:bCs/>
              </w:rPr>
            </w:pPr>
          </w:p>
          <w:p w14:paraId="7B6C0A5D" w14:textId="77777777" w:rsidR="00281A53" w:rsidRPr="007A7CF5" w:rsidRDefault="00281A53" w:rsidP="00281A53">
            <w:pPr>
              <w:autoSpaceDE w:val="0"/>
              <w:autoSpaceDN w:val="0"/>
              <w:adjustRightInd w:val="0"/>
              <w:ind w:left="540" w:hanging="540"/>
              <w:jc w:val="center"/>
              <w:rPr>
                <w:bCs/>
              </w:rPr>
            </w:pPr>
          </w:p>
          <w:p w14:paraId="7AD69A73" w14:textId="77777777" w:rsidR="00281A53" w:rsidRPr="007A7CF5" w:rsidRDefault="00281A53" w:rsidP="00281A53">
            <w:pPr>
              <w:autoSpaceDE w:val="0"/>
              <w:autoSpaceDN w:val="0"/>
              <w:adjustRightInd w:val="0"/>
              <w:ind w:left="540" w:hanging="540"/>
              <w:jc w:val="center"/>
              <w:rPr>
                <w:bCs/>
              </w:rPr>
            </w:pPr>
          </w:p>
          <w:p w14:paraId="15F039F9" w14:textId="77777777" w:rsidR="00281A53" w:rsidRPr="007A7CF5" w:rsidRDefault="00281A53" w:rsidP="00281A53">
            <w:pPr>
              <w:autoSpaceDE w:val="0"/>
              <w:autoSpaceDN w:val="0"/>
              <w:adjustRightInd w:val="0"/>
              <w:ind w:left="540" w:hanging="540"/>
              <w:jc w:val="center"/>
              <w:rPr>
                <w:bCs/>
              </w:rPr>
            </w:pPr>
          </w:p>
          <w:p w14:paraId="3BECB33D" w14:textId="77777777" w:rsidR="00281A53" w:rsidRPr="007A7CF5" w:rsidRDefault="00281A53" w:rsidP="00281A53">
            <w:pPr>
              <w:autoSpaceDE w:val="0"/>
              <w:autoSpaceDN w:val="0"/>
              <w:adjustRightInd w:val="0"/>
              <w:ind w:left="540" w:hanging="540"/>
              <w:jc w:val="center"/>
              <w:rPr>
                <w:bCs/>
              </w:rPr>
            </w:pPr>
          </w:p>
          <w:p w14:paraId="02A50454" w14:textId="77777777" w:rsidR="00281A53" w:rsidRPr="007A7CF5" w:rsidRDefault="00281A53" w:rsidP="00281A53">
            <w:pPr>
              <w:autoSpaceDE w:val="0"/>
              <w:autoSpaceDN w:val="0"/>
              <w:adjustRightInd w:val="0"/>
              <w:ind w:left="540" w:hanging="540"/>
              <w:jc w:val="center"/>
              <w:rPr>
                <w:bCs/>
              </w:rPr>
            </w:pPr>
          </w:p>
          <w:p w14:paraId="0FA3C3D7" w14:textId="77777777" w:rsidR="00281A53" w:rsidRPr="007A7CF5" w:rsidRDefault="00281A53" w:rsidP="00281A53">
            <w:pPr>
              <w:autoSpaceDE w:val="0"/>
              <w:autoSpaceDN w:val="0"/>
              <w:adjustRightInd w:val="0"/>
              <w:ind w:left="540" w:hanging="540"/>
              <w:jc w:val="center"/>
              <w:rPr>
                <w:bCs/>
              </w:rPr>
            </w:pPr>
            <w:r w:rsidRPr="007A7CF5">
              <w:rPr>
                <w:bCs/>
              </w:rPr>
              <w:t>S.ID.6a</w:t>
            </w:r>
          </w:p>
          <w:p w14:paraId="189CC0DD" w14:textId="77777777" w:rsidR="00281A53" w:rsidRPr="007A7CF5" w:rsidRDefault="00281A53" w:rsidP="00281A53">
            <w:pPr>
              <w:autoSpaceDE w:val="0"/>
              <w:autoSpaceDN w:val="0"/>
              <w:adjustRightInd w:val="0"/>
              <w:ind w:left="540" w:hanging="540"/>
              <w:jc w:val="center"/>
              <w:rPr>
                <w:bCs/>
              </w:rPr>
            </w:pPr>
          </w:p>
          <w:p w14:paraId="509F99C7" w14:textId="77777777" w:rsidR="00281A53" w:rsidRPr="007A7CF5" w:rsidRDefault="00281A53" w:rsidP="00281A53">
            <w:pPr>
              <w:autoSpaceDE w:val="0"/>
              <w:autoSpaceDN w:val="0"/>
              <w:adjustRightInd w:val="0"/>
              <w:ind w:left="540" w:hanging="540"/>
              <w:jc w:val="center"/>
              <w:rPr>
                <w:bCs/>
              </w:rPr>
            </w:pPr>
          </w:p>
          <w:p w14:paraId="15DB49AD" w14:textId="77777777" w:rsidR="00281A53" w:rsidRPr="007A7CF5" w:rsidRDefault="00281A53" w:rsidP="00281A53">
            <w:pPr>
              <w:autoSpaceDE w:val="0"/>
              <w:autoSpaceDN w:val="0"/>
              <w:adjustRightInd w:val="0"/>
              <w:ind w:left="540" w:hanging="540"/>
              <w:jc w:val="center"/>
              <w:rPr>
                <w:bCs/>
              </w:rPr>
            </w:pPr>
          </w:p>
          <w:p w14:paraId="18A63848" w14:textId="77777777" w:rsidR="00281A53" w:rsidRPr="007A7CF5" w:rsidRDefault="00281A53" w:rsidP="00281A53">
            <w:pPr>
              <w:autoSpaceDE w:val="0"/>
              <w:autoSpaceDN w:val="0"/>
              <w:adjustRightInd w:val="0"/>
              <w:ind w:left="540" w:hanging="540"/>
              <w:jc w:val="center"/>
              <w:rPr>
                <w:bCs/>
              </w:rPr>
            </w:pPr>
          </w:p>
          <w:p w14:paraId="3BC9F21B" w14:textId="77777777" w:rsidR="00281A53" w:rsidRDefault="00281A53" w:rsidP="00281A53">
            <w:pPr>
              <w:autoSpaceDE w:val="0"/>
              <w:autoSpaceDN w:val="0"/>
              <w:adjustRightInd w:val="0"/>
              <w:ind w:left="540" w:hanging="540"/>
              <w:jc w:val="center"/>
              <w:rPr>
                <w:bCs/>
              </w:rPr>
            </w:pPr>
          </w:p>
          <w:p w14:paraId="4D59C861" w14:textId="77777777" w:rsidR="00281A53" w:rsidRPr="007A7CF5" w:rsidRDefault="00281A53" w:rsidP="00281A53">
            <w:pPr>
              <w:autoSpaceDE w:val="0"/>
              <w:autoSpaceDN w:val="0"/>
              <w:adjustRightInd w:val="0"/>
              <w:ind w:left="540" w:hanging="540"/>
              <w:jc w:val="center"/>
              <w:rPr>
                <w:bCs/>
              </w:rPr>
            </w:pPr>
          </w:p>
          <w:p w14:paraId="08691186" w14:textId="77777777" w:rsidR="00281A53" w:rsidRPr="007A7CF5" w:rsidRDefault="00281A53" w:rsidP="00281A53">
            <w:pPr>
              <w:autoSpaceDE w:val="0"/>
              <w:autoSpaceDN w:val="0"/>
              <w:adjustRightInd w:val="0"/>
              <w:ind w:left="540" w:hanging="540"/>
              <w:jc w:val="center"/>
              <w:rPr>
                <w:bCs/>
              </w:rPr>
            </w:pPr>
          </w:p>
          <w:p w14:paraId="41D204D1" w14:textId="77777777" w:rsidR="00281A53" w:rsidRPr="007A7CF5" w:rsidRDefault="00281A53" w:rsidP="00281A53">
            <w:pPr>
              <w:autoSpaceDE w:val="0"/>
              <w:autoSpaceDN w:val="0"/>
              <w:adjustRightInd w:val="0"/>
              <w:ind w:left="540" w:hanging="540"/>
              <w:jc w:val="center"/>
              <w:rPr>
                <w:bCs/>
              </w:rPr>
            </w:pPr>
            <w:r w:rsidRPr="007A7CF5">
              <w:rPr>
                <w:bCs/>
              </w:rPr>
              <w:t>S.ID.6b</w:t>
            </w:r>
          </w:p>
          <w:p w14:paraId="310F962D" w14:textId="77777777" w:rsidR="00281A53" w:rsidRPr="007A7CF5" w:rsidRDefault="00281A53" w:rsidP="00281A53">
            <w:pPr>
              <w:autoSpaceDE w:val="0"/>
              <w:autoSpaceDN w:val="0"/>
              <w:adjustRightInd w:val="0"/>
              <w:ind w:left="540" w:hanging="540"/>
              <w:jc w:val="center"/>
              <w:rPr>
                <w:bCs/>
              </w:rPr>
            </w:pPr>
          </w:p>
          <w:p w14:paraId="3E01046E" w14:textId="77777777" w:rsidR="00281A53" w:rsidRPr="007A7CF5" w:rsidRDefault="00281A53" w:rsidP="00281A53">
            <w:pPr>
              <w:autoSpaceDE w:val="0"/>
              <w:autoSpaceDN w:val="0"/>
              <w:adjustRightInd w:val="0"/>
              <w:ind w:left="540" w:hanging="540"/>
              <w:jc w:val="center"/>
              <w:rPr>
                <w:bCs/>
              </w:rPr>
            </w:pPr>
          </w:p>
          <w:p w14:paraId="4813BFC2" w14:textId="77777777" w:rsidR="00281A53" w:rsidRPr="007A7CF5" w:rsidRDefault="00281A53" w:rsidP="00281A53">
            <w:pPr>
              <w:autoSpaceDE w:val="0"/>
              <w:autoSpaceDN w:val="0"/>
              <w:adjustRightInd w:val="0"/>
              <w:ind w:left="540" w:hanging="540"/>
              <w:jc w:val="center"/>
              <w:rPr>
                <w:bCs/>
              </w:rPr>
            </w:pPr>
          </w:p>
          <w:p w14:paraId="38B0607A" w14:textId="77777777" w:rsidR="00281A53" w:rsidRPr="007A7CF5" w:rsidRDefault="00281A53" w:rsidP="00281A53">
            <w:pPr>
              <w:autoSpaceDE w:val="0"/>
              <w:autoSpaceDN w:val="0"/>
              <w:adjustRightInd w:val="0"/>
              <w:ind w:left="540" w:hanging="540"/>
              <w:jc w:val="center"/>
              <w:rPr>
                <w:bCs/>
              </w:rPr>
            </w:pPr>
          </w:p>
          <w:p w14:paraId="6171EA7B" w14:textId="77777777" w:rsidR="00281A53" w:rsidRPr="007A7CF5" w:rsidRDefault="00281A53" w:rsidP="00281A53">
            <w:pPr>
              <w:autoSpaceDE w:val="0"/>
              <w:autoSpaceDN w:val="0"/>
              <w:adjustRightInd w:val="0"/>
              <w:ind w:left="540" w:hanging="540"/>
              <w:jc w:val="center"/>
              <w:rPr>
                <w:bCs/>
              </w:rPr>
            </w:pPr>
            <w:r w:rsidRPr="007A7CF5">
              <w:rPr>
                <w:bCs/>
              </w:rPr>
              <w:t>S.ID.6c</w:t>
            </w:r>
          </w:p>
          <w:p w14:paraId="6A3D596E" w14:textId="77777777" w:rsidR="00281A53" w:rsidRPr="007A7CF5" w:rsidRDefault="00281A53" w:rsidP="00281A53">
            <w:pPr>
              <w:autoSpaceDE w:val="0"/>
              <w:autoSpaceDN w:val="0"/>
              <w:adjustRightInd w:val="0"/>
              <w:ind w:left="540" w:hanging="540"/>
              <w:jc w:val="center"/>
              <w:rPr>
                <w:bCs/>
              </w:rPr>
            </w:pPr>
          </w:p>
          <w:p w14:paraId="4E9CCE9D" w14:textId="77777777" w:rsidR="00281A53" w:rsidRPr="007A7CF5" w:rsidRDefault="00281A53" w:rsidP="00281A53">
            <w:pPr>
              <w:autoSpaceDE w:val="0"/>
              <w:autoSpaceDN w:val="0"/>
              <w:adjustRightInd w:val="0"/>
              <w:ind w:left="540" w:hanging="540"/>
              <w:jc w:val="center"/>
              <w:rPr>
                <w:bCs/>
              </w:rPr>
            </w:pPr>
          </w:p>
          <w:p w14:paraId="70AF4E53" w14:textId="77777777" w:rsidR="00281A53" w:rsidRPr="007A7CF5" w:rsidRDefault="00281A53" w:rsidP="00281A53">
            <w:pPr>
              <w:autoSpaceDE w:val="0"/>
              <w:autoSpaceDN w:val="0"/>
              <w:adjustRightInd w:val="0"/>
              <w:rPr>
                <w:rFonts w:cs="Arial"/>
              </w:rPr>
            </w:pPr>
          </w:p>
        </w:tc>
        <w:tc>
          <w:tcPr>
            <w:tcW w:w="5040" w:type="dxa"/>
          </w:tcPr>
          <w:p w14:paraId="105CB892" w14:textId="77777777" w:rsidR="00281A53" w:rsidRPr="00CE2FD5" w:rsidRDefault="00281A53" w:rsidP="00281A53">
            <w:pPr>
              <w:pStyle w:val="Default"/>
              <w:rPr>
                <w:rFonts w:asciiTheme="minorHAnsi" w:hAnsiTheme="minorHAnsi"/>
                <w:sz w:val="22"/>
                <w:szCs w:val="22"/>
              </w:rPr>
            </w:pPr>
            <w:r w:rsidRPr="007A7CF5">
              <w:rPr>
                <w:rFonts w:asciiTheme="minorHAnsi" w:hAnsiTheme="minorHAnsi"/>
                <w:bCs/>
                <w:sz w:val="22"/>
                <w:szCs w:val="22"/>
              </w:rPr>
              <w:t xml:space="preserve">Summarize categorical data for two categories in two-way frequency tables. Interpret relative frequencies in the context of the data (including joint, marginal and conditional relative frequencies). Recognize possible associations and trends in the data. </w:t>
            </w:r>
            <w:r w:rsidRPr="00CE2FD5">
              <w:rPr>
                <w:rFonts w:ascii="Calibri" w:hAnsi="Calibri"/>
                <w:bCs/>
                <w:sz w:val="22"/>
                <w:szCs w:val="22"/>
              </w:rPr>
              <w:t>(Statistics and Probability is a Modeling Conceptual Category.)</w:t>
            </w:r>
            <w:r w:rsidRPr="007A7CF5">
              <w:rPr>
                <w:bCs/>
              </w:rPr>
              <w:t xml:space="preserve"> </w:t>
            </w:r>
          </w:p>
          <w:p w14:paraId="50217A9A" w14:textId="77777777" w:rsidR="00281A53" w:rsidRPr="007A7CF5" w:rsidRDefault="00281A53" w:rsidP="00281A53">
            <w:pPr>
              <w:pStyle w:val="NoSpacing"/>
              <w:rPr>
                <w:bCs/>
              </w:rPr>
            </w:pPr>
          </w:p>
          <w:p w14:paraId="2F693D50" w14:textId="77777777" w:rsidR="00281A53" w:rsidRPr="00CE2FD5" w:rsidRDefault="00281A53" w:rsidP="00281A53">
            <w:pPr>
              <w:pStyle w:val="Default"/>
              <w:rPr>
                <w:rFonts w:asciiTheme="minorHAnsi" w:hAnsiTheme="minorHAnsi"/>
                <w:sz w:val="22"/>
                <w:szCs w:val="22"/>
              </w:rPr>
            </w:pPr>
            <w:r w:rsidRPr="007A7CF5">
              <w:rPr>
                <w:rFonts w:asciiTheme="minorHAnsi" w:hAnsiTheme="minorHAnsi"/>
                <w:bCs/>
                <w:sz w:val="22"/>
                <w:szCs w:val="22"/>
              </w:rPr>
              <w:t xml:space="preserve">Represent data on two quantitative variables on a scatter plot, and describe how the variables are related. a. Fit a function to the data; use functions fitted to data to solve problems in the context of the data. </w:t>
            </w:r>
            <w:r w:rsidRPr="007A7CF5">
              <w:rPr>
                <w:rFonts w:asciiTheme="minorHAnsi" w:hAnsiTheme="minorHAnsi"/>
                <w:bCs/>
                <w:i/>
                <w:iCs/>
                <w:sz w:val="22"/>
                <w:szCs w:val="22"/>
              </w:rPr>
              <w:t xml:space="preserve">Use given functions or choose a function suggested by the context. Emphasize linear and exponential models. </w:t>
            </w:r>
          </w:p>
          <w:p w14:paraId="7361F7F5" w14:textId="77777777" w:rsidR="00281A53" w:rsidRPr="007A7CF5" w:rsidRDefault="00281A53" w:rsidP="00281A53">
            <w:pPr>
              <w:pStyle w:val="Default"/>
              <w:rPr>
                <w:rFonts w:asciiTheme="minorHAnsi" w:hAnsiTheme="minorHAnsi"/>
                <w:bCs/>
                <w:i/>
                <w:iCs/>
                <w:sz w:val="22"/>
                <w:szCs w:val="22"/>
              </w:rPr>
            </w:pPr>
          </w:p>
          <w:p w14:paraId="1072604D" w14:textId="77777777" w:rsidR="00281A53" w:rsidRPr="007A7CF5" w:rsidRDefault="00281A53" w:rsidP="00281A53">
            <w:pPr>
              <w:pStyle w:val="Default"/>
              <w:rPr>
                <w:rFonts w:asciiTheme="minorHAnsi" w:hAnsiTheme="minorHAnsi"/>
                <w:sz w:val="22"/>
                <w:szCs w:val="22"/>
              </w:rPr>
            </w:pPr>
            <w:r w:rsidRPr="007A7CF5">
              <w:rPr>
                <w:rFonts w:asciiTheme="minorHAnsi" w:hAnsiTheme="minorHAnsi"/>
                <w:bCs/>
                <w:sz w:val="22"/>
                <w:szCs w:val="22"/>
              </w:rPr>
              <w:t xml:space="preserve">Represent data on two quantitative variables on a scatter plot, and describe how the variables are related. b. Informally assess the fit of a function by plotting and analyzing residuals. </w:t>
            </w:r>
          </w:p>
          <w:p w14:paraId="0EE52BD7" w14:textId="77777777" w:rsidR="00281A53" w:rsidRPr="007A7CF5" w:rsidRDefault="00281A53" w:rsidP="00281A53">
            <w:pPr>
              <w:pStyle w:val="NoSpacing"/>
              <w:rPr>
                <w:bCs/>
              </w:rPr>
            </w:pPr>
          </w:p>
          <w:p w14:paraId="08CF7D9F" w14:textId="77777777" w:rsidR="00281A53" w:rsidRPr="00CE2FD5" w:rsidRDefault="00281A53" w:rsidP="00281A53">
            <w:pPr>
              <w:pStyle w:val="Default"/>
              <w:rPr>
                <w:rFonts w:asciiTheme="minorHAnsi" w:hAnsiTheme="minorHAnsi"/>
                <w:sz w:val="22"/>
                <w:szCs w:val="22"/>
              </w:rPr>
            </w:pPr>
            <w:r w:rsidRPr="007A7CF5">
              <w:rPr>
                <w:rFonts w:asciiTheme="minorHAnsi" w:hAnsiTheme="minorHAnsi"/>
                <w:bCs/>
                <w:sz w:val="22"/>
                <w:szCs w:val="22"/>
              </w:rPr>
              <w:t>Represent data on two quantitative variables on a scatter plot, and describe how the variables are related. c. Fit a linear function for a scatter plot that suggests a linear association</w:t>
            </w:r>
            <w:r w:rsidRPr="00CE2FD5">
              <w:rPr>
                <w:rFonts w:asciiTheme="minorHAnsi" w:hAnsiTheme="minorHAnsi"/>
                <w:bCs/>
                <w:sz w:val="22"/>
                <w:szCs w:val="22"/>
              </w:rPr>
              <w:t>. (Statistics and Probability is a Modeling Conceptual Category.)</w:t>
            </w:r>
            <w:r>
              <w:rPr>
                <w:bCs/>
              </w:rPr>
              <w:t xml:space="preserve"> </w:t>
            </w:r>
          </w:p>
        </w:tc>
        <w:tc>
          <w:tcPr>
            <w:tcW w:w="6887" w:type="dxa"/>
          </w:tcPr>
          <w:p w14:paraId="1B12FE2D" w14:textId="77777777" w:rsidR="00281A53" w:rsidRPr="007A7CF5" w:rsidRDefault="00281A53" w:rsidP="00281A53">
            <w:pPr>
              <w:rPr>
                <w:rFonts w:cs="Arial"/>
              </w:rPr>
            </w:pPr>
            <w:r w:rsidRPr="007A7CF5">
              <w:rPr>
                <w:rFonts w:cs="Arial"/>
              </w:rPr>
              <w:t>V: A video showing how to interpret frequency tables.</w:t>
            </w:r>
          </w:p>
          <w:p w14:paraId="42ADCDC7" w14:textId="77777777" w:rsidR="00281A53" w:rsidRPr="007A7CF5" w:rsidRDefault="00767748" w:rsidP="00281A53">
            <w:pPr>
              <w:rPr>
                <w:rFonts w:cs="Arial"/>
              </w:rPr>
            </w:pPr>
            <w:hyperlink r:id="rId799" w:history="1">
              <w:r w:rsidR="00281A53" w:rsidRPr="007A7CF5">
                <w:rPr>
                  <w:rStyle w:val="Hyperlink"/>
                  <w:rFonts w:cs="Arial"/>
                </w:rPr>
                <w:t>http://www.teachertube.com/video/sid5-summarize-data-in-two-way-frequency-290006</w:t>
              </w:r>
            </w:hyperlink>
          </w:p>
          <w:p w14:paraId="20BC256F" w14:textId="77777777" w:rsidR="00281A53" w:rsidRPr="007A7CF5" w:rsidRDefault="00281A53" w:rsidP="00281A53">
            <w:pPr>
              <w:rPr>
                <w:rFonts w:cs="Arial"/>
              </w:rPr>
            </w:pPr>
          </w:p>
          <w:p w14:paraId="6CF4DA81" w14:textId="77777777" w:rsidR="00281A53" w:rsidRPr="007A7CF5" w:rsidRDefault="00281A53" w:rsidP="00281A53">
            <w:pPr>
              <w:rPr>
                <w:rFonts w:cs="Arial"/>
              </w:rPr>
            </w:pPr>
            <w:r w:rsidRPr="007A7CF5">
              <w:rPr>
                <w:rFonts w:cs="Arial"/>
              </w:rPr>
              <w:t xml:space="preserve">V: Video series on scatter plots. </w:t>
            </w:r>
          </w:p>
          <w:p w14:paraId="086F7623" w14:textId="77777777" w:rsidR="00281A53" w:rsidRPr="007A7CF5" w:rsidRDefault="00767748" w:rsidP="00281A53">
            <w:pPr>
              <w:rPr>
                <w:rStyle w:val="Hyperlink"/>
                <w:rFonts w:cs="Arial"/>
              </w:rPr>
            </w:pPr>
            <w:hyperlink r:id="rId800" w:history="1">
              <w:r w:rsidR="00281A53" w:rsidRPr="007A7CF5">
                <w:rPr>
                  <w:rStyle w:val="Hyperlink"/>
                  <w:rFonts w:cs="Arial"/>
                </w:rPr>
                <w:t>http://www.onlinemathlearning.com/scatter-plot.html</w:t>
              </w:r>
            </w:hyperlink>
          </w:p>
          <w:p w14:paraId="3713C627" w14:textId="77777777" w:rsidR="00281A53" w:rsidRPr="007A7CF5" w:rsidRDefault="00281A53" w:rsidP="00281A53">
            <w:pPr>
              <w:rPr>
                <w:rStyle w:val="Hyperlink"/>
                <w:rFonts w:cs="Arial"/>
              </w:rPr>
            </w:pPr>
          </w:p>
          <w:p w14:paraId="0CA58ACE" w14:textId="77777777" w:rsidR="00281A53" w:rsidRPr="007A7CF5" w:rsidRDefault="00281A53" w:rsidP="00281A53">
            <w:pPr>
              <w:rPr>
                <w:rStyle w:val="Hyperlink"/>
                <w:rFonts w:cs="Arial"/>
                <w:color w:val="auto"/>
                <w:u w:val="none"/>
              </w:rPr>
            </w:pPr>
            <w:r w:rsidRPr="007A7CF5">
              <w:rPr>
                <w:rStyle w:val="Hyperlink"/>
                <w:rFonts w:cs="Arial"/>
                <w:color w:val="auto"/>
                <w:u w:val="none"/>
              </w:rPr>
              <w:t xml:space="preserve">A: An activity involving the line of best fit and exponential functions. </w:t>
            </w:r>
          </w:p>
          <w:p w14:paraId="45CAC2FF" w14:textId="77777777" w:rsidR="00281A53" w:rsidRPr="007A7CF5" w:rsidRDefault="00767748" w:rsidP="00281A53">
            <w:pPr>
              <w:rPr>
                <w:rStyle w:val="Hyperlink"/>
                <w:rFonts w:cs="Arial"/>
              </w:rPr>
            </w:pPr>
            <w:hyperlink r:id="rId801" w:history="1">
              <w:r w:rsidR="00281A53" w:rsidRPr="007A7CF5">
                <w:rPr>
                  <w:rStyle w:val="Hyperlink"/>
                  <w:rFonts w:cs="Arial"/>
                </w:rPr>
                <w:t>http://alex.state.al.us/lesson_view.php?id=21153</w:t>
              </w:r>
            </w:hyperlink>
          </w:p>
          <w:p w14:paraId="0EA79964" w14:textId="77777777" w:rsidR="00281A53" w:rsidRPr="007A7CF5" w:rsidRDefault="00281A53" w:rsidP="00281A53">
            <w:pPr>
              <w:rPr>
                <w:rStyle w:val="Hyperlink"/>
                <w:rFonts w:cs="Arial"/>
              </w:rPr>
            </w:pPr>
          </w:p>
          <w:p w14:paraId="4EB44241" w14:textId="77777777" w:rsidR="00281A53" w:rsidRPr="007A7CF5" w:rsidRDefault="00281A53" w:rsidP="00281A53">
            <w:pPr>
              <w:rPr>
                <w:rStyle w:val="Hyperlink"/>
                <w:rFonts w:cs="Arial"/>
                <w:color w:val="auto"/>
                <w:u w:val="none"/>
              </w:rPr>
            </w:pPr>
            <w:r w:rsidRPr="007A7CF5">
              <w:rPr>
                <w:rStyle w:val="Hyperlink"/>
                <w:rFonts w:cs="Arial"/>
                <w:color w:val="auto"/>
                <w:u w:val="none"/>
              </w:rPr>
              <w:t xml:space="preserve">R: An interactive line of best fit. </w:t>
            </w:r>
          </w:p>
          <w:p w14:paraId="745EA8E7" w14:textId="77777777" w:rsidR="00281A53" w:rsidRDefault="00767748" w:rsidP="00281A53">
            <w:pPr>
              <w:rPr>
                <w:rStyle w:val="Hyperlink"/>
                <w:rFonts w:cs="Arial"/>
              </w:rPr>
            </w:pPr>
            <w:hyperlink r:id="rId802" w:history="1">
              <w:r w:rsidR="00281A53" w:rsidRPr="00DD243A">
                <w:rPr>
                  <w:rStyle w:val="Hyperlink"/>
                  <w:rFonts w:cs="Arial"/>
                </w:rPr>
                <w:t>http://illuminations.nctm.org/Activity.aspx?id=4186</w:t>
              </w:r>
            </w:hyperlink>
          </w:p>
          <w:p w14:paraId="6E829855" w14:textId="77777777" w:rsidR="00281A53" w:rsidRPr="007A7CF5" w:rsidRDefault="00281A53" w:rsidP="00281A53">
            <w:pPr>
              <w:rPr>
                <w:rStyle w:val="Hyperlink"/>
                <w:rFonts w:cs="Arial"/>
              </w:rPr>
            </w:pPr>
          </w:p>
          <w:p w14:paraId="231ADCCE" w14:textId="77777777" w:rsidR="00281A53" w:rsidRPr="007A7CF5" w:rsidRDefault="00281A53" w:rsidP="00281A53">
            <w:pPr>
              <w:rPr>
                <w:rStyle w:val="Hyperlink"/>
                <w:rFonts w:cs="Arial"/>
                <w:color w:val="auto"/>
                <w:u w:val="none"/>
              </w:rPr>
            </w:pPr>
            <w:r w:rsidRPr="007A7CF5">
              <w:rPr>
                <w:rStyle w:val="Hyperlink"/>
                <w:rFonts w:cs="Arial"/>
                <w:color w:val="auto"/>
                <w:u w:val="none"/>
              </w:rPr>
              <w:t xml:space="preserve">A: A graphing calculator activity on scatter plots, line of best fit, and regression. </w:t>
            </w:r>
          </w:p>
          <w:p w14:paraId="5895A247" w14:textId="77777777" w:rsidR="00281A53" w:rsidRPr="007A7CF5" w:rsidRDefault="00767748" w:rsidP="00281A53">
            <w:pPr>
              <w:rPr>
                <w:rStyle w:val="Hyperlink"/>
                <w:rFonts w:cs="Arial"/>
              </w:rPr>
            </w:pPr>
            <w:hyperlink r:id="rId803" w:history="1">
              <w:r w:rsidR="00281A53" w:rsidRPr="00C30D32">
                <w:rPr>
                  <w:rStyle w:val="Hyperlink"/>
                  <w:rFonts w:cs="Arial"/>
                </w:rPr>
                <w:t>http://illuminations.nctm.org/Lesson.aspx?id=2551</w:t>
              </w:r>
            </w:hyperlink>
          </w:p>
          <w:p w14:paraId="7F7F56A8" w14:textId="77777777" w:rsidR="00281A53" w:rsidRPr="007A7CF5" w:rsidRDefault="00281A53" w:rsidP="00281A53">
            <w:pPr>
              <w:rPr>
                <w:rStyle w:val="Hyperlink"/>
                <w:rFonts w:cs="Arial"/>
              </w:rPr>
            </w:pPr>
          </w:p>
          <w:p w14:paraId="532C5534" w14:textId="77777777" w:rsidR="00281A53" w:rsidRPr="007A7CF5" w:rsidRDefault="00281A53" w:rsidP="00281A53">
            <w:pPr>
              <w:rPr>
                <w:rStyle w:val="Hyperlink"/>
                <w:rFonts w:cs="Arial"/>
              </w:rPr>
            </w:pPr>
          </w:p>
          <w:p w14:paraId="66CD9490" w14:textId="77777777" w:rsidR="00281A53" w:rsidRPr="007A7CF5" w:rsidRDefault="00281A53" w:rsidP="00281A53">
            <w:pPr>
              <w:rPr>
                <w:rStyle w:val="Hyperlink"/>
                <w:rFonts w:cs="Arial"/>
              </w:rPr>
            </w:pPr>
          </w:p>
          <w:p w14:paraId="77C94EFF" w14:textId="77777777" w:rsidR="00281A53" w:rsidRPr="007A7CF5" w:rsidRDefault="00281A53" w:rsidP="00281A53">
            <w:pPr>
              <w:rPr>
                <w:rFonts w:cs="Arial"/>
              </w:rPr>
            </w:pPr>
          </w:p>
        </w:tc>
      </w:tr>
      <w:tr w:rsidR="00281A53" w:rsidRPr="0044195F" w14:paraId="7C362C4C"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72D1F879" w14:textId="77777777" w:rsidR="00281A53" w:rsidRPr="008F3E37" w:rsidRDefault="00281A53" w:rsidP="00281A53">
            <w:pPr>
              <w:autoSpaceDE w:val="0"/>
              <w:autoSpaceDN w:val="0"/>
              <w:adjustRightInd w:val="0"/>
              <w:rPr>
                <w:rFonts w:ascii="Calibri" w:hAnsi="Calibri" w:cs="Perpetua-Bold"/>
                <w:b/>
                <w:bCs/>
                <w:sz w:val="28"/>
                <w:szCs w:val="28"/>
              </w:rPr>
            </w:pPr>
            <w:r w:rsidRPr="008F3E37">
              <w:rPr>
                <w:rFonts w:ascii="Calibri" w:hAnsi="Calibri" w:cs="Perpetua-Bold"/>
                <w:b/>
                <w:bCs/>
                <w:sz w:val="28"/>
                <w:szCs w:val="28"/>
              </w:rPr>
              <w:lastRenderedPageBreak/>
              <w:t xml:space="preserve">Cluster:  </w:t>
            </w:r>
            <w:r w:rsidRPr="008F3E37">
              <w:rPr>
                <w:b/>
                <w:bCs/>
                <w:sz w:val="28"/>
                <w:szCs w:val="28"/>
              </w:rPr>
              <w:t>Interpret linear models</w:t>
            </w:r>
          </w:p>
        </w:tc>
      </w:tr>
      <w:tr w:rsidR="00281A53" w:rsidRPr="000B1B89" w14:paraId="2B934F06" w14:textId="77777777" w:rsidTr="00281A53">
        <w:tc>
          <w:tcPr>
            <w:tcW w:w="1278" w:type="dxa"/>
            <w:tcBorders>
              <w:bottom w:val="single" w:sz="4" w:space="0" w:color="auto"/>
            </w:tcBorders>
            <w:shd w:val="clear" w:color="auto" w:fill="DAEEF3" w:themeFill="accent5" w:themeFillTint="33"/>
          </w:tcPr>
          <w:p w14:paraId="454E4C08" w14:textId="77777777" w:rsidR="00281A53" w:rsidRPr="005610D0" w:rsidRDefault="00281A53" w:rsidP="00281A53">
            <w:pPr>
              <w:jc w:val="center"/>
              <w:rPr>
                <w:rFonts w:ascii="Calibri" w:hAnsi="Calibri" w:cs="Arial"/>
                <w:b/>
              </w:rPr>
            </w:pPr>
            <w:r w:rsidRPr="005610D0">
              <w:rPr>
                <w:rFonts w:ascii="Calibri" w:hAnsi="Calibri" w:cs="Arial"/>
                <w:b/>
              </w:rPr>
              <w:t>Standards</w:t>
            </w:r>
          </w:p>
        </w:tc>
        <w:tc>
          <w:tcPr>
            <w:tcW w:w="5040" w:type="dxa"/>
            <w:tcBorders>
              <w:bottom w:val="single" w:sz="4" w:space="0" w:color="auto"/>
            </w:tcBorders>
            <w:shd w:val="clear" w:color="auto" w:fill="DAEEF3" w:themeFill="accent5" w:themeFillTint="33"/>
          </w:tcPr>
          <w:p w14:paraId="67C7A273" w14:textId="77777777" w:rsidR="00281A53" w:rsidRPr="005610D0" w:rsidRDefault="00281A53" w:rsidP="00281A53">
            <w:pPr>
              <w:jc w:val="center"/>
              <w:rPr>
                <w:rFonts w:ascii="Calibri" w:hAnsi="Calibri" w:cs="Arial"/>
                <w:b/>
              </w:rPr>
            </w:pPr>
            <w:r w:rsidRPr="005610D0">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70B003EB" w14:textId="77777777" w:rsidR="00281A53" w:rsidRPr="005610D0" w:rsidRDefault="00281A53" w:rsidP="00281A53">
            <w:pPr>
              <w:jc w:val="center"/>
              <w:rPr>
                <w:rFonts w:ascii="Calibri" w:hAnsi="Calibri" w:cs="Arial"/>
                <w:b/>
              </w:rPr>
            </w:pPr>
            <w:r w:rsidRPr="005610D0">
              <w:rPr>
                <w:rFonts w:ascii="Calibri" w:hAnsi="Calibri" w:cs="Arial"/>
                <w:b/>
              </w:rPr>
              <w:t>Intervention Supports</w:t>
            </w:r>
          </w:p>
        </w:tc>
      </w:tr>
      <w:tr w:rsidR="00281A53" w:rsidRPr="000B1B89" w14:paraId="091E6D1F" w14:textId="77777777" w:rsidTr="00281A53">
        <w:tc>
          <w:tcPr>
            <w:tcW w:w="1278" w:type="dxa"/>
          </w:tcPr>
          <w:p w14:paraId="4D4B6E5F" w14:textId="77777777" w:rsidR="00281A53" w:rsidRPr="00EC4B63" w:rsidRDefault="00281A53" w:rsidP="00281A53">
            <w:pPr>
              <w:autoSpaceDE w:val="0"/>
              <w:autoSpaceDN w:val="0"/>
              <w:adjustRightInd w:val="0"/>
              <w:ind w:left="540" w:hanging="540"/>
              <w:jc w:val="center"/>
              <w:rPr>
                <w:bCs/>
              </w:rPr>
            </w:pPr>
            <w:r w:rsidRPr="00EC4B63">
              <w:rPr>
                <w:bCs/>
              </w:rPr>
              <w:t>S.ID.7</w:t>
            </w:r>
          </w:p>
          <w:p w14:paraId="61D62081" w14:textId="77777777" w:rsidR="00281A53" w:rsidRPr="00EC4B63" w:rsidRDefault="00281A53" w:rsidP="00281A53">
            <w:pPr>
              <w:autoSpaceDE w:val="0"/>
              <w:autoSpaceDN w:val="0"/>
              <w:adjustRightInd w:val="0"/>
              <w:ind w:left="540" w:hanging="540"/>
              <w:jc w:val="center"/>
              <w:rPr>
                <w:bCs/>
              </w:rPr>
            </w:pPr>
          </w:p>
          <w:p w14:paraId="6EA9E793" w14:textId="77777777" w:rsidR="00281A53" w:rsidRPr="00EC4B63" w:rsidRDefault="00281A53" w:rsidP="00281A53">
            <w:pPr>
              <w:autoSpaceDE w:val="0"/>
              <w:autoSpaceDN w:val="0"/>
              <w:adjustRightInd w:val="0"/>
              <w:ind w:left="540" w:hanging="540"/>
              <w:jc w:val="center"/>
              <w:rPr>
                <w:bCs/>
              </w:rPr>
            </w:pPr>
          </w:p>
          <w:p w14:paraId="0725F621" w14:textId="77777777" w:rsidR="00281A53" w:rsidRPr="00EC4B63" w:rsidRDefault="00281A53" w:rsidP="00281A53">
            <w:pPr>
              <w:autoSpaceDE w:val="0"/>
              <w:autoSpaceDN w:val="0"/>
              <w:adjustRightInd w:val="0"/>
              <w:ind w:left="540" w:hanging="540"/>
              <w:jc w:val="center"/>
              <w:rPr>
                <w:bCs/>
              </w:rPr>
            </w:pPr>
          </w:p>
          <w:p w14:paraId="5660100D" w14:textId="77777777" w:rsidR="00281A53" w:rsidRPr="00EC4B63" w:rsidRDefault="00281A53" w:rsidP="00281A53">
            <w:pPr>
              <w:autoSpaceDE w:val="0"/>
              <w:autoSpaceDN w:val="0"/>
              <w:adjustRightInd w:val="0"/>
              <w:ind w:left="540" w:hanging="540"/>
              <w:jc w:val="center"/>
              <w:rPr>
                <w:bCs/>
              </w:rPr>
            </w:pPr>
          </w:p>
          <w:p w14:paraId="3E54A82D" w14:textId="77777777" w:rsidR="00281A53" w:rsidRPr="00EC4B63" w:rsidRDefault="00281A53" w:rsidP="00281A53">
            <w:pPr>
              <w:autoSpaceDE w:val="0"/>
              <w:autoSpaceDN w:val="0"/>
              <w:adjustRightInd w:val="0"/>
              <w:ind w:left="540" w:hanging="540"/>
              <w:jc w:val="center"/>
              <w:rPr>
                <w:bCs/>
              </w:rPr>
            </w:pPr>
          </w:p>
          <w:p w14:paraId="50C49DF0" w14:textId="77777777" w:rsidR="00281A53" w:rsidRPr="00EC4B63" w:rsidRDefault="00281A53" w:rsidP="00281A53">
            <w:pPr>
              <w:autoSpaceDE w:val="0"/>
              <w:autoSpaceDN w:val="0"/>
              <w:adjustRightInd w:val="0"/>
              <w:ind w:left="540" w:hanging="540"/>
              <w:jc w:val="center"/>
              <w:rPr>
                <w:bCs/>
              </w:rPr>
            </w:pPr>
            <w:r w:rsidRPr="00EC4B63">
              <w:rPr>
                <w:bCs/>
              </w:rPr>
              <w:t>S.ID.8</w:t>
            </w:r>
          </w:p>
          <w:p w14:paraId="21EBE6FE" w14:textId="77777777" w:rsidR="00281A53" w:rsidRPr="00EC4B63" w:rsidRDefault="00281A53" w:rsidP="00281A53">
            <w:pPr>
              <w:autoSpaceDE w:val="0"/>
              <w:autoSpaceDN w:val="0"/>
              <w:adjustRightInd w:val="0"/>
              <w:ind w:left="540" w:hanging="540"/>
              <w:jc w:val="center"/>
              <w:rPr>
                <w:bCs/>
              </w:rPr>
            </w:pPr>
          </w:p>
          <w:p w14:paraId="720959D7" w14:textId="77777777" w:rsidR="00281A53" w:rsidRPr="00EC4B63" w:rsidRDefault="00281A53" w:rsidP="00281A53">
            <w:pPr>
              <w:autoSpaceDE w:val="0"/>
              <w:autoSpaceDN w:val="0"/>
              <w:adjustRightInd w:val="0"/>
              <w:ind w:left="540" w:hanging="540"/>
              <w:jc w:val="center"/>
              <w:rPr>
                <w:bCs/>
              </w:rPr>
            </w:pPr>
          </w:p>
          <w:p w14:paraId="6BC87674" w14:textId="77777777" w:rsidR="00281A53" w:rsidRPr="00EC4B63" w:rsidRDefault="00281A53" w:rsidP="00281A53">
            <w:pPr>
              <w:autoSpaceDE w:val="0"/>
              <w:autoSpaceDN w:val="0"/>
              <w:adjustRightInd w:val="0"/>
              <w:ind w:left="540" w:hanging="540"/>
              <w:jc w:val="center"/>
              <w:rPr>
                <w:bCs/>
              </w:rPr>
            </w:pPr>
          </w:p>
          <w:p w14:paraId="047528F8" w14:textId="77777777" w:rsidR="00281A53" w:rsidRPr="00EC4B63" w:rsidRDefault="00281A53" w:rsidP="00281A53">
            <w:pPr>
              <w:autoSpaceDE w:val="0"/>
              <w:autoSpaceDN w:val="0"/>
              <w:adjustRightInd w:val="0"/>
              <w:ind w:left="540" w:hanging="540"/>
              <w:jc w:val="center"/>
              <w:rPr>
                <w:bCs/>
              </w:rPr>
            </w:pPr>
          </w:p>
          <w:p w14:paraId="1DB16A11" w14:textId="77777777" w:rsidR="00281A53" w:rsidRPr="00EC4B63" w:rsidRDefault="00281A53" w:rsidP="00281A53">
            <w:pPr>
              <w:autoSpaceDE w:val="0"/>
              <w:autoSpaceDN w:val="0"/>
              <w:adjustRightInd w:val="0"/>
              <w:ind w:left="540" w:hanging="540"/>
              <w:jc w:val="center"/>
              <w:rPr>
                <w:bCs/>
              </w:rPr>
            </w:pPr>
            <w:r w:rsidRPr="00EC4B63">
              <w:rPr>
                <w:bCs/>
              </w:rPr>
              <w:t>S.ID.9</w:t>
            </w:r>
          </w:p>
          <w:p w14:paraId="3A3EDBF4" w14:textId="77777777" w:rsidR="00281A53" w:rsidRPr="00EC4B63" w:rsidRDefault="00281A53" w:rsidP="00281A53">
            <w:pPr>
              <w:autoSpaceDE w:val="0"/>
              <w:autoSpaceDN w:val="0"/>
              <w:adjustRightInd w:val="0"/>
              <w:ind w:left="540" w:hanging="540"/>
              <w:jc w:val="center"/>
              <w:rPr>
                <w:bCs/>
              </w:rPr>
            </w:pPr>
          </w:p>
          <w:p w14:paraId="1888E7F3" w14:textId="77777777" w:rsidR="00281A53" w:rsidRPr="00EC4B63" w:rsidRDefault="00281A53" w:rsidP="00281A53">
            <w:pPr>
              <w:autoSpaceDE w:val="0"/>
              <w:autoSpaceDN w:val="0"/>
              <w:adjustRightInd w:val="0"/>
              <w:rPr>
                <w:rFonts w:cs="Arial"/>
              </w:rPr>
            </w:pPr>
          </w:p>
        </w:tc>
        <w:tc>
          <w:tcPr>
            <w:tcW w:w="5040" w:type="dxa"/>
          </w:tcPr>
          <w:p w14:paraId="5737139E" w14:textId="77777777" w:rsidR="00281A53" w:rsidRPr="00EC4B63" w:rsidRDefault="00281A53" w:rsidP="00281A53">
            <w:pPr>
              <w:pStyle w:val="Default"/>
              <w:rPr>
                <w:rFonts w:asciiTheme="minorHAnsi" w:hAnsiTheme="minorHAnsi"/>
                <w:sz w:val="22"/>
                <w:szCs w:val="22"/>
              </w:rPr>
            </w:pPr>
            <w:r w:rsidRPr="00EC4B63">
              <w:rPr>
                <w:rFonts w:asciiTheme="minorHAnsi" w:hAnsiTheme="minorHAnsi"/>
                <w:bCs/>
                <w:sz w:val="22"/>
                <w:szCs w:val="22"/>
              </w:rPr>
              <w:t xml:space="preserve">Interpret the slope (rate of change) and the intercept (constant term) of a linear model in the context of the data. </w:t>
            </w:r>
          </w:p>
          <w:p w14:paraId="76F87308" w14:textId="77777777" w:rsidR="00281A53" w:rsidRPr="00EC4B63" w:rsidRDefault="00281A53" w:rsidP="00281A53">
            <w:pPr>
              <w:pStyle w:val="NoSpacing"/>
              <w:rPr>
                <w:bCs/>
              </w:rPr>
            </w:pPr>
            <w:r w:rsidRPr="00EC4B63">
              <w:rPr>
                <w:bCs/>
              </w:rPr>
              <w:t xml:space="preserve">(Statistics and Probability is a Modeling Conceptual Category.) </w:t>
            </w:r>
          </w:p>
          <w:p w14:paraId="3461E38E" w14:textId="77777777" w:rsidR="00281A53" w:rsidRPr="00EC4B63" w:rsidRDefault="00281A53" w:rsidP="00281A53">
            <w:pPr>
              <w:pStyle w:val="NoSpacing"/>
              <w:rPr>
                <w:bCs/>
              </w:rPr>
            </w:pPr>
          </w:p>
          <w:p w14:paraId="2A639CEC" w14:textId="77777777" w:rsidR="00281A53" w:rsidRPr="00EC4B63" w:rsidRDefault="00281A53" w:rsidP="00281A53">
            <w:pPr>
              <w:pStyle w:val="Default"/>
              <w:rPr>
                <w:rFonts w:asciiTheme="minorHAnsi" w:hAnsiTheme="minorHAnsi"/>
                <w:sz w:val="22"/>
                <w:szCs w:val="22"/>
              </w:rPr>
            </w:pPr>
            <w:r w:rsidRPr="00EC4B63">
              <w:rPr>
                <w:rFonts w:asciiTheme="minorHAnsi" w:hAnsiTheme="minorHAnsi"/>
                <w:bCs/>
                <w:sz w:val="22"/>
                <w:szCs w:val="22"/>
              </w:rPr>
              <w:t xml:space="preserve">Compute (using technology) and interpret the correlation coefficient of a linear fit. </w:t>
            </w:r>
          </w:p>
          <w:p w14:paraId="4A87D782" w14:textId="77777777" w:rsidR="00281A53" w:rsidRPr="00EC4B63" w:rsidRDefault="00281A53" w:rsidP="00281A53">
            <w:pPr>
              <w:pStyle w:val="NoSpacing"/>
              <w:rPr>
                <w:bCs/>
              </w:rPr>
            </w:pPr>
            <w:r w:rsidRPr="00EC4B63">
              <w:rPr>
                <w:bCs/>
              </w:rPr>
              <w:t xml:space="preserve">(Statistics and Probability is a Modeling Conceptual Category.) </w:t>
            </w:r>
          </w:p>
          <w:p w14:paraId="586384E5" w14:textId="77777777" w:rsidR="00281A53" w:rsidRPr="00EC4B63" w:rsidRDefault="00281A53" w:rsidP="00281A53">
            <w:pPr>
              <w:pStyle w:val="NoSpacing"/>
              <w:rPr>
                <w:bCs/>
              </w:rPr>
            </w:pPr>
          </w:p>
          <w:p w14:paraId="7CEE29E4" w14:textId="77777777" w:rsidR="00281A53" w:rsidRPr="00EC4B63" w:rsidRDefault="00281A53" w:rsidP="00281A53">
            <w:pPr>
              <w:pStyle w:val="Default"/>
              <w:rPr>
                <w:rFonts w:asciiTheme="minorHAnsi" w:hAnsiTheme="minorHAnsi"/>
                <w:sz w:val="22"/>
                <w:szCs w:val="22"/>
              </w:rPr>
            </w:pPr>
            <w:r w:rsidRPr="00EC4B63">
              <w:rPr>
                <w:rFonts w:asciiTheme="minorHAnsi" w:hAnsiTheme="minorHAnsi"/>
                <w:bCs/>
                <w:sz w:val="22"/>
                <w:szCs w:val="22"/>
              </w:rPr>
              <w:t xml:space="preserve">Distinguish between correlation and causation. </w:t>
            </w:r>
          </w:p>
          <w:p w14:paraId="57CA14D3" w14:textId="77777777" w:rsidR="00281A53" w:rsidRPr="00EC4B63" w:rsidRDefault="00281A53" w:rsidP="00281A53">
            <w:pPr>
              <w:pStyle w:val="NoSpacing"/>
              <w:rPr>
                <w:bCs/>
              </w:rPr>
            </w:pPr>
            <w:r w:rsidRPr="00EC4B63">
              <w:rPr>
                <w:bCs/>
              </w:rPr>
              <w:t>(Statistics and Probability is a Modeling Conceptual Category.)</w:t>
            </w:r>
          </w:p>
        </w:tc>
        <w:tc>
          <w:tcPr>
            <w:tcW w:w="6887" w:type="dxa"/>
          </w:tcPr>
          <w:p w14:paraId="7E8DCC5F" w14:textId="77777777" w:rsidR="00281A53" w:rsidRPr="00EC4B63" w:rsidRDefault="00281A53" w:rsidP="00281A53">
            <w:pPr>
              <w:rPr>
                <w:rFonts w:cs="Arial"/>
              </w:rPr>
            </w:pPr>
            <w:r w:rsidRPr="00EC4B63">
              <w:rPr>
                <w:rFonts w:cs="Arial"/>
              </w:rPr>
              <w:t xml:space="preserve">A: An interactive activity that shows how bungee jumping relates to scatter plots and line of best fit. </w:t>
            </w:r>
            <w:hyperlink r:id="rId804" w:history="1">
              <w:r w:rsidRPr="00EC4B63">
                <w:rPr>
                  <w:rStyle w:val="Hyperlink"/>
                  <w:rFonts w:cs="Arial"/>
                </w:rPr>
                <w:t>http://illuminations.nctm.org/Lesson.aspx?id=2157</w:t>
              </w:r>
            </w:hyperlink>
          </w:p>
          <w:p w14:paraId="20E66408" w14:textId="77777777" w:rsidR="00281A53" w:rsidRPr="00EC4B63" w:rsidRDefault="00281A53" w:rsidP="00281A53">
            <w:pPr>
              <w:rPr>
                <w:rFonts w:cs="Arial"/>
              </w:rPr>
            </w:pPr>
          </w:p>
          <w:p w14:paraId="419842C6" w14:textId="77777777" w:rsidR="00281A53" w:rsidRPr="00EC4B63" w:rsidRDefault="00281A53" w:rsidP="00281A53">
            <w:pPr>
              <w:rPr>
                <w:rFonts w:cs="Arial"/>
              </w:rPr>
            </w:pPr>
            <w:r w:rsidRPr="00EC4B63">
              <w:rPr>
                <w:rFonts w:cs="Arial"/>
              </w:rPr>
              <w:t>R: Discusses the meaning of a correlation coefficient.</w:t>
            </w:r>
          </w:p>
          <w:p w14:paraId="094684CB" w14:textId="77777777" w:rsidR="00281A53" w:rsidRPr="00EC4B63" w:rsidRDefault="00767748" w:rsidP="00281A53">
            <w:pPr>
              <w:rPr>
                <w:rFonts w:cs="Arial"/>
              </w:rPr>
            </w:pPr>
            <w:hyperlink r:id="rId805" w:history="1">
              <w:r w:rsidR="00281A53" w:rsidRPr="00EC4B63">
                <w:rPr>
                  <w:rStyle w:val="Hyperlink"/>
                  <w:rFonts w:cs="Arial"/>
                </w:rPr>
                <w:t>http://mathbits.com/MathBits/TISection/Statistics2/correlation.htm</w:t>
              </w:r>
            </w:hyperlink>
          </w:p>
          <w:p w14:paraId="71611192" w14:textId="77777777" w:rsidR="00281A53" w:rsidRPr="00EC4B63" w:rsidRDefault="00281A53" w:rsidP="00281A53">
            <w:pPr>
              <w:rPr>
                <w:rFonts w:cs="Arial"/>
              </w:rPr>
            </w:pPr>
          </w:p>
          <w:p w14:paraId="33EC063A" w14:textId="77777777" w:rsidR="00281A53" w:rsidRPr="00EC4B63" w:rsidRDefault="00281A53" w:rsidP="00281A53">
            <w:pPr>
              <w:rPr>
                <w:rFonts w:cs="Arial"/>
              </w:rPr>
            </w:pPr>
            <w:r w:rsidRPr="00EC4B63">
              <w:rPr>
                <w:rFonts w:cs="Arial"/>
              </w:rPr>
              <w:t>R: Provides a clear explanation of causation and correlation.</w:t>
            </w:r>
          </w:p>
          <w:p w14:paraId="00B7A00A" w14:textId="77777777" w:rsidR="00281A53" w:rsidRPr="00EC4B63" w:rsidRDefault="00767748" w:rsidP="00281A53">
            <w:pPr>
              <w:rPr>
                <w:rFonts w:cs="Arial"/>
              </w:rPr>
            </w:pPr>
            <w:hyperlink r:id="rId806" w:history="1">
              <w:r w:rsidR="00281A53" w:rsidRPr="00EC4B63">
                <w:rPr>
                  <w:rStyle w:val="Hyperlink"/>
                  <w:rFonts w:cs="Arial"/>
                </w:rPr>
                <w:t>http://www.differencebetween.net/science/difference-between-causation-and-correlation/</w:t>
              </w:r>
            </w:hyperlink>
          </w:p>
          <w:p w14:paraId="1F833F41" w14:textId="77777777" w:rsidR="00281A53" w:rsidRPr="00EC4B63" w:rsidRDefault="00281A53" w:rsidP="00281A53">
            <w:pPr>
              <w:rPr>
                <w:rFonts w:cs="Arial"/>
              </w:rPr>
            </w:pPr>
          </w:p>
        </w:tc>
      </w:tr>
    </w:tbl>
    <w:p w14:paraId="6F4CE855" w14:textId="77777777" w:rsidR="00281A53" w:rsidRDefault="00281A53" w:rsidP="00281A53">
      <w:pPr>
        <w:rPr>
          <w:rFonts w:ascii="Arial" w:hAnsi="Arial" w:cs="Arial"/>
        </w:rPr>
      </w:pPr>
    </w:p>
    <w:tbl>
      <w:tblPr>
        <w:tblStyle w:val="TableGrid"/>
        <w:tblW w:w="13205" w:type="dxa"/>
        <w:tblLayout w:type="fixed"/>
        <w:tblLook w:val="04A0" w:firstRow="1" w:lastRow="0" w:firstColumn="1" w:lastColumn="0" w:noHBand="0" w:noVBand="1"/>
      </w:tblPr>
      <w:tblGrid>
        <w:gridCol w:w="1311"/>
        <w:gridCol w:w="5007"/>
        <w:gridCol w:w="6887"/>
      </w:tblGrid>
      <w:tr w:rsidR="00281A53" w:rsidRPr="0044195F" w14:paraId="0534FA1B" w14:textId="77777777" w:rsidTr="00281A53">
        <w:trPr>
          <w:trHeight w:val="620"/>
        </w:trPr>
        <w:tc>
          <w:tcPr>
            <w:tcW w:w="13205" w:type="dxa"/>
            <w:gridSpan w:val="3"/>
            <w:tcBorders>
              <w:bottom w:val="single" w:sz="4" w:space="0" w:color="auto"/>
            </w:tcBorders>
            <w:shd w:val="clear" w:color="auto" w:fill="92CDDC" w:themeFill="accent5" w:themeFillTint="99"/>
            <w:vAlign w:val="center"/>
          </w:tcPr>
          <w:p w14:paraId="7479F18F"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Algebra 1 Unit 4</w:t>
            </w:r>
          </w:p>
        </w:tc>
      </w:tr>
      <w:tr w:rsidR="00281A53" w:rsidRPr="0044195F" w14:paraId="69ABA269"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5C6B9AB9" w14:textId="77777777" w:rsidR="00281A53" w:rsidRPr="005B7AB0" w:rsidRDefault="00281A53" w:rsidP="00281A53">
            <w:pPr>
              <w:autoSpaceDE w:val="0"/>
              <w:autoSpaceDN w:val="0"/>
              <w:adjustRightInd w:val="0"/>
              <w:rPr>
                <w:rFonts w:ascii="Calibri" w:hAnsi="Calibri" w:cs="Perpetua-Bold"/>
                <w:b/>
                <w:bCs/>
                <w:sz w:val="28"/>
                <w:szCs w:val="28"/>
              </w:rPr>
            </w:pPr>
            <w:r w:rsidRPr="005B7AB0">
              <w:rPr>
                <w:rFonts w:ascii="Calibri" w:hAnsi="Calibri" w:cs="Arial"/>
                <w:b/>
                <w:sz w:val="28"/>
                <w:szCs w:val="28"/>
              </w:rPr>
              <w:t>Domain:  Seeing Structure in Expressions</w:t>
            </w:r>
          </w:p>
          <w:p w14:paraId="271B9EE6" w14:textId="77777777" w:rsidR="00281A53" w:rsidRPr="00160B03" w:rsidRDefault="00281A53" w:rsidP="00281A53">
            <w:pPr>
              <w:autoSpaceDE w:val="0"/>
              <w:autoSpaceDN w:val="0"/>
              <w:adjustRightInd w:val="0"/>
              <w:rPr>
                <w:rFonts w:ascii="Calibri" w:hAnsi="Calibri" w:cs="Perpetua-Bold"/>
                <w:b/>
                <w:bCs/>
                <w:sz w:val="28"/>
                <w:szCs w:val="28"/>
              </w:rPr>
            </w:pPr>
            <w:r w:rsidRPr="005B7AB0">
              <w:rPr>
                <w:rFonts w:ascii="Calibri" w:hAnsi="Calibri" w:cs="Perpetua-Bold"/>
                <w:b/>
                <w:bCs/>
                <w:sz w:val="28"/>
                <w:szCs w:val="28"/>
              </w:rPr>
              <w:t xml:space="preserve">Cluster:  </w:t>
            </w:r>
            <w:r w:rsidRPr="005B7AB0">
              <w:rPr>
                <w:rFonts w:ascii="Calibri" w:hAnsi="Calibri"/>
                <w:b/>
                <w:bCs/>
                <w:sz w:val="28"/>
                <w:szCs w:val="28"/>
              </w:rPr>
              <w:t>Interpret the structure of expressions</w:t>
            </w:r>
          </w:p>
        </w:tc>
      </w:tr>
      <w:tr w:rsidR="00281A53" w:rsidRPr="000B1B89" w14:paraId="5385FBB5" w14:textId="77777777" w:rsidTr="00281A53">
        <w:tc>
          <w:tcPr>
            <w:tcW w:w="1311" w:type="dxa"/>
            <w:tcBorders>
              <w:bottom w:val="single" w:sz="4" w:space="0" w:color="auto"/>
            </w:tcBorders>
            <w:shd w:val="clear" w:color="auto" w:fill="DAEEF3" w:themeFill="accent5" w:themeFillTint="33"/>
          </w:tcPr>
          <w:p w14:paraId="78829392" w14:textId="77777777" w:rsidR="00281A53" w:rsidRPr="005610D0" w:rsidRDefault="00281A53" w:rsidP="00281A53">
            <w:pPr>
              <w:jc w:val="center"/>
              <w:rPr>
                <w:rFonts w:cs="Arial"/>
                <w:b/>
              </w:rPr>
            </w:pPr>
            <w:r w:rsidRPr="005610D0">
              <w:rPr>
                <w:rFonts w:cs="Arial"/>
                <w:b/>
              </w:rPr>
              <w:t>Standards</w:t>
            </w:r>
          </w:p>
        </w:tc>
        <w:tc>
          <w:tcPr>
            <w:tcW w:w="5007" w:type="dxa"/>
            <w:tcBorders>
              <w:bottom w:val="single" w:sz="4" w:space="0" w:color="auto"/>
            </w:tcBorders>
            <w:shd w:val="clear" w:color="auto" w:fill="DAEEF3" w:themeFill="accent5" w:themeFillTint="33"/>
          </w:tcPr>
          <w:p w14:paraId="44644ACA" w14:textId="77777777" w:rsidR="00281A53" w:rsidRPr="005610D0" w:rsidRDefault="00281A53" w:rsidP="00281A53">
            <w:pPr>
              <w:jc w:val="center"/>
              <w:rPr>
                <w:rFonts w:cs="Arial"/>
                <w:b/>
              </w:rPr>
            </w:pPr>
            <w:r w:rsidRPr="005610D0">
              <w:rPr>
                <w:rFonts w:cs="Arial"/>
                <w:b/>
              </w:rPr>
              <w:t>Key ideas and Details</w:t>
            </w:r>
          </w:p>
        </w:tc>
        <w:tc>
          <w:tcPr>
            <w:tcW w:w="6887" w:type="dxa"/>
            <w:tcBorders>
              <w:bottom w:val="single" w:sz="4" w:space="0" w:color="auto"/>
            </w:tcBorders>
            <w:shd w:val="clear" w:color="auto" w:fill="DAEEF3" w:themeFill="accent5" w:themeFillTint="33"/>
          </w:tcPr>
          <w:p w14:paraId="5695FFDF" w14:textId="77777777" w:rsidR="00281A53" w:rsidRPr="005610D0" w:rsidRDefault="00281A53" w:rsidP="00281A53">
            <w:pPr>
              <w:jc w:val="center"/>
              <w:rPr>
                <w:rFonts w:cs="Arial"/>
                <w:b/>
              </w:rPr>
            </w:pPr>
            <w:r w:rsidRPr="005610D0">
              <w:rPr>
                <w:rFonts w:cs="Arial"/>
                <w:b/>
              </w:rPr>
              <w:t>Intervention Supports</w:t>
            </w:r>
          </w:p>
        </w:tc>
      </w:tr>
      <w:tr w:rsidR="00281A53" w:rsidRPr="000B1B89" w14:paraId="59B91B73" w14:textId="77777777" w:rsidTr="00281A53">
        <w:tc>
          <w:tcPr>
            <w:tcW w:w="1311" w:type="dxa"/>
          </w:tcPr>
          <w:p w14:paraId="56162598" w14:textId="77777777" w:rsidR="00281A53" w:rsidRPr="005B7AB0" w:rsidRDefault="00281A53" w:rsidP="00281A53">
            <w:pPr>
              <w:autoSpaceDE w:val="0"/>
              <w:autoSpaceDN w:val="0"/>
              <w:adjustRightInd w:val="0"/>
              <w:ind w:left="540" w:hanging="540"/>
              <w:jc w:val="center"/>
              <w:rPr>
                <w:rFonts w:ascii="Calibri" w:hAnsi="Calibri"/>
                <w:bCs/>
              </w:rPr>
            </w:pPr>
            <w:r w:rsidRPr="005B7AB0">
              <w:rPr>
                <w:rFonts w:ascii="Calibri" w:hAnsi="Calibri"/>
                <w:bCs/>
              </w:rPr>
              <w:t>A.SSE.1a</w:t>
            </w:r>
          </w:p>
          <w:p w14:paraId="2AAD2611" w14:textId="77777777" w:rsidR="00281A53" w:rsidRPr="005B7AB0" w:rsidRDefault="00281A53" w:rsidP="00281A53">
            <w:pPr>
              <w:autoSpaceDE w:val="0"/>
              <w:autoSpaceDN w:val="0"/>
              <w:adjustRightInd w:val="0"/>
              <w:ind w:left="540" w:hanging="540"/>
              <w:jc w:val="center"/>
              <w:rPr>
                <w:rFonts w:ascii="Calibri" w:hAnsi="Calibri"/>
                <w:bCs/>
              </w:rPr>
            </w:pPr>
          </w:p>
          <w:p w14:paraId="4F9A1897" w14:textId="77777777" w:rsidR="00281A53" w:rsidRPr="005B7AB0" w:rsidRDefault="00281A53" w:rsidP="00281A53">
            <w:pPr>
              <w:autoSpaceDE w:val="0"/>
              <w:autoSpaceDN w:val="0"/>
              <w:adjustRightInd w:val="0"/>
              <w:ind w:left="540" w:hanging="540"/>
              <w:jc w:val="center"/>
              <w:rPr>
                <w:rFonts w:ascii="Calibri" w:hAnsi="Calibri"/>
                <w:bCs/>
              </w:rPr>
            </w:pPr>
          </w:p>
          <w:p w14:paraId="65AE3E75" w14:textId="77777777" w:rsidR="00281A53" w:rsidRDefault="00281A53" w:rsidP="00281A53">
            <w:pPr>
              <w:autoSpaceDE w:val="0"/>
              <w:autoSpaceDN w:val="0"/>
              <w:adjustRightInd w:val="0"/>
              <w:ind w:left="540" w:hanging="540"/>
              <w:jc w:val="center"/>
              <w:rPr>
                <w:rFonts w:ascii="Calibri" w:hAnsi="Calibri"/>
                <w:bCs/>
              </w:rPr>
            </w:pPr>
          </w:p>
          <w:p w14:paraId="689EF408" w14:textId="77777777" w:rsidR="00281A53" w:rsidRPr="005B7AB0" w:rsidRDefault="00281A53" w:rsidP="00281A53">
            <w:pPr>
              <w:autoSpaceDE w:val="0"/>
              <w:autoSpaceDN w:val="0"/>
              <w:adjustRightInd w:val="0"/>
              <w:ind w:left="540" w:hanging="540"/>
              <w:jc w:val="center"/>
              <w:rPr>
                <w:rFonts w:ascii="Calibri" w:hAnsi="Calibri"/>
                <w:bCs/>
              </w:rPr>
            </w:pPr>
          </w:p>
          <w:p w14:paraId="3504B577" w14:textId="77777777" w:rsidR="00281A53" w:rsidRPr="005B7AB0" w:rsidRDefault="00281A53" w:rsidP="00281A53">
            <w:pPr>
              <w:autoSpaceDE w:val="0"/>
              <w:autoSpaceDN w:val="0"/>
              <w:adjustRightInd w:val="0"/>
              <w:ind w:left="540" w:hanging="540"/>
              <w:jc w:val="center"/>
              <w:rPr>
                <w:rFonts w:ascii="Calibri" w:hAnsi="Calibri"/>
                <w:bCs/>
              </w:rPr>
            </w:pPr>
            <w:r w:rsidRPr="005B7AB0">
              <w:rPr>
                <w:rFonts w:ascii="Calibri" w:hAnsi="Calibri"/>
                <w:bCs/>
              </w:rPr>
              <w:t>A.SSE.1b</w:t>
            </w:r>
          </w:p>
          <w:p w14:paraId="10B278EA" w14:textId="77777777" w:rsidR="00281A53" w:rsidRPr="005B7AB0" w:rsidRDefault="00281A53" w:rsidP="00281A53">
            <w:pPr>
              <w:autoSpaceDE w:val="0"/>
              <w:autoSpaceDN w:val="0"/>
              <w:adjustRightInd w:val="0"/>
              <w:ind w:left="540" w:hanging="540"/>
              <w:jc w:val="center"/>
              <w:rPr>
                <w:rFonts w:ascii="Calibri" w:hAnsi="Calibri"/>
                <w:bCs/>
              </w:rPr>
            </w:pPr>
          </w:p>
          <w:p w14:paraId="29D564F4" w14:textId="77777777" w:rsidR="00281A53" w:rsidRPr="005B7AB0" w:rsidRDefault="00281A53" w:rsidP="00281A53">
            <w:pPr>
              <w:autoSpaceDE w:val="0"/>
              <w:autoSpaceDN w:val="0"/>
              <w:adjustRightInd w:val="0"/>
              <w:ind w:left="540" w:hanging="540"/>
              <w:jc w:val="center"/>
              <w:rPr>
                <w:rFonts w:ascii="Calibri" w:hAnsi="Calibri"/>
                <w:bCs/>
              </w:rPr>
            </w:pPr>
          </w:p>
          <w:p w14:paraId="7A8EA41A" w14:textId="77777777" w:rsidR="00281A53" w:rsidRPr="005B7AB0" w:rsidRDefault="00281A53" w:rsidP="00281A53">
            <w:pPr>
              <w:autoSpaceDE w:val="0"/>
              <w:autoSpaceDN w:val="0"/>
              <w:adjustRightInd w:val="0"/>
              <w:ind w:left="540" w:hanging="540"/>
              <w:jc w:val="center"/>
              <w:rPr>
                <w:rFonts w:ascii="Calibri" w:hAnsi="Calibri"/>
                <w:bCs/>
              </w:rPr>
            </w:pPr>
          </w:p>
          <w:p w14:paraId="4D3A73E1" w14:textId="77777777" w:rsidR="00281A53" w:rsidRPr="005B7AB0" w:rsidRDefault="00281A53" w:rsidP="00281A53">
            <w:pPr>
              <w:autoSpaceDE w:val="0"/>
              <w:autoSpaceDN w:val="0"/>
              <w:adjustRightInd w:val="0"/>
              <w:ind w:left="540" w:hanging="540"/>
              <w:jc w:val="center"/>
              <w:rPr>
                <w:rFonts w:ascii="Calibri" w:hAnsi="Calibri"/>
                <w:bCs/>
              </w:rPr>
            </w:pPr>
          </w:p>
          <w:p w14:paraId="567C5115" w14:textId="77777777" w:rsidR="00281A53" w:rsidRDefault="00281A53" w:rsidP="00281A53">
            <w:pPr>
              <w:autoSpaceDE w:val="0"/>
              <w:autoSpaceDN w:val="0"/>
              <w:adjustRightInd w:val="0"/>
              <w:ind w:left="540" w:hanging="540"/>
              <w:jc w:val="center"/>
              <w:rPr>
                <w:rFonts w:ascii="Calibri" w:hAnsi="Calibri" w:cs="Arial"/>
              </w:rPr>
            </w:pPr>
          </w:p>
          <w:p w14:paraId="7A3F845E" w14:textId="77777777" w:rsidR="00281A53" w:rsidRPr="005B7AB0" w:rsidRDefault="00281A53" w:rsidP="00281A53">
            <w:pPr>
              <w:autoSpaceDE w:val="0"/>
              <w:autoSpaceDN w:val="0"/>
              <w:adjustRightInd w:val="0"/>
              <w:ind w:left="540" w:hanging="540"/>
              <w:jc w:val="center"/>
              <w:rPr>
                <w:rFonts w:ascii="Calibri" w:hAnsi="Calibri" w:cs="Arial"/>
              </w:rPr>
            </w:pPr>
          </w:p>
          <w:p w14:paraId="71C60002" w14:textId="77777777" w:rsidR="00281A53" w:rsidRPr="005B7AB0" w:rsidRDefault="00281A53" w:rsidP="00281A53">
            <w:pPr>
              <w:autoSpaceDE w:val="0"/>
              <w:autoSpaceDN w:val="0"/>
              <w:adjustRightInd w:val="0"/>
              <w:ind w:left="540" w:hanging="540"/>
              <w:jc w:val="center"/>
              <w:rPr>
                <w:rFonts w:ascii="Calibri" w:hAnsi="Calibri" w:cs="Arial"/>
              </w:rPr>
            </w:pPr>
            <w:r w:rsidRPr="005B7AB0">
              <w:rPr>
                <w:rFonts w:ascii="Calibri" w:hAnsi="Calibri"/>
                <w:bCs/>
              </w:rPr>
              <w:lastRenderedPageBreak/>
              <w:t>A.SSE.2</w:t>
            </w:r>
          </w:p>
        </w:tc>
        <w:tc>
          <w:tcPr>
            <w:tcW w:w="5007" w:type="dxa"/>
          </w:tcPr>
          <w:p w14:paraId="53FB424A" w14:textId="77777777" w:rsidR="00281A53" w:rsidRPr="005B7AB0" w:rsidRDefault="00281A53" w:rsidP="00281A53">
            <w:pPr>
              <w:pStyle w:val="Default"/>
              <w:rPr>
                <w:rFonts w:ascii="Calibri" w:hAnsi="Calibri"/>
                <w:sz w:val="22"/>
                <w:szCs w:val="22"/>
              </w:rPr>
            </w:pPr>
            <w:r w:rsidRPr="005B7AB0">
              <w:rPr>
                <w:rFonts w:ascii="Calibri" w:hAnsi="Calibri"/>
                <w:bCs/>
                <w:sz w:val="22"/>
                <w:szCs w:val="22"/>
              </w:rPr>
              <w:lastRenderedPageBreak/>
              <w:t xml:space="preserve">Interpret expressions that represent a quantity in terms of its context.* (*Modeling standard) </w:t>
            </w:r>
          </w:p>
          <w:p w14:paraId="692AEA92" w14:textId="77777777" w:rsidR="00281A53" w:rsidRPr="005B7AB0" w:rsidRDefault="00281A53" w:rsidP="00281A53">
            <w:pPr>
              <w:pStyle w:val="Default"/>
              <w:rPr>
                <w:rFonts w:ascii="Calibri" w:hAnsi="Calibri"/>
                <w:bCs/>
                <w:sz w:val="22"/>
                <w:szCs w:val="22"/>
              </w:rPr>
            </w:pPr>
            <w:r w:rsidRPr="005B7AB0">
              <w:rPr>
                <w:rFonts w:ascii="Calibri" w:hAnsi="Calibri"/>
                <w:bCs/>
                <w:sz w:val="22"/>
                <w:szCs w:val="22"/>
              </w:rPr>
              <w:t xml:space="preserve">a. Interpret parts of an expression, such as terms, factors, and coefficients. </w:t>
            </w:r>
          </w:p>
          <w:p w14:paraId="2E75CD24" w14:textId="77777777" w:rsidR="00281A53" w:rsidRPr="005B7AB0" w:rsidRDefault="00281A53" w:rsidP="00281A53">
            <w:pPr>
              <w:pStyle w:val="Default"/>
              <w:rPr>
                <w:rFonts w:ascii="Calibri" w:hAnsi="Calibri" w:cs="Arial"/>
                <w:sz w:val="22"/>
                <w:szCs w:val="22"/>
              </w:rPr>
            </w:pPr>
          </w:p>
          <w:p w14:paraId="784B9958" w14:textId="77777777" w:rsidR="00281A53" w:rsidRPr="005B7AB0" w:rsidRDefault="00281A53" w:rsidP="00281A53">
            <w:pPr>
              <w:pStyle w:val="Default"/>
              <w:rPr>
                <w:rFonts w:ascii="Calibri" w:hAnsi="Calibri"/>
                <w:sz w:val="22"/>
                <w:szCs w:val="22"/>
              </w:rPr>
            </w:pPr>
            <w:r w:rsidRPr="005B7AB0">
              <w:rPr>
                <w:rFonts w:ascii="Calibri" w:hAnsi="Calibri"/>
                <w:bCs/>
                <w:sz w:val="22"/>
                <w:szCs w:val="22"/>
              </w:rPr>
              <w:t>Interpret expressions that represent a quantity in terms of its context.</w:t>
            </w:r>
            <w:r w:rsidRPr="005B7AB0">
              <w:rPr>
                <w:rFonts w:ascii="Calibri" w:hAnsi="Calibri" w:cs="Arial"/>
                <w:bCs/>
                <w:sz w:val="22"/>
                <w:szCs w:val="22"/>
              </w:rPr>
              <w:t xml:space="preserve">* </w:t>
            </w:r>
            <w:r w:rsidRPr="005B7AB0">
              <w:rPr>
                <w:rFonts w:ascii="Calibri" w:hAnsi="Calibri"/>
                <w:bCs/>
                <w:sz w:val="22"/>
                <w:szCs w:val="22"/>
              </w:rPr>
              <w:t xml:space="preserve">(Modeling standard) </w:t>
            </w:r>
          </w:p>
          <w:p w14:paraId="0746B8D0" w14:textId="77777777" w:rsidR="00281A53" w:rsidRPr="005B7AB0" w:rsidRDefault="00281A53" w:rsidP="00281A53">
            <w:pPr>
              <w:pStyle w:val="Default"/>
              <w:rPr>
                <w:rFonts w:ascii="Calibri" w:hAnsi="Calibri"/>
                <w:sz w:val="22"/>
                <w:szCs w:val="22"/>
              </w:rPr>
            </w:pPr>
            <w:r w:rsidRPr="005B7AB0">
              <w:rPr>
                <w:rFonts w:ascii="Calibri" w:hAnsi="Calibri"/>
                <w:bCs/>
                <w:sz w:val="22"/>
                <w:szCs w:val="22"/>
              </w:rPr>
              <w:t xml:space="preserve">b. Interpret complicated expressions by viewing one or more of their parts as a single entity. </w:t>
            </w:r>
            <w:r w:rsidRPr="005B7AB0">
              <w:rPr>
                <w:rFonts w:ascii="Calibri" w:hAnsi="Calibri"/>
                <w:bCs/>
                <w:i/>
                <w:iCs/>
                <w:sz w:val="22"/>
                <w:szCs w:val="22"/>
              </w:rPr>
              <w:t>For example, interpret P(1 + r)</w:t>
            </w:r>
            <w:r w:rsidRPr="005B7AB0">
              <w:rPr>
                <w:rFonts w:ascii="Calibri" w:hAnsi="Calibri"/>
                <w:bCs/>
                <w:i/>
                <w:iCs/>
                <w:sz w:val="22"/>
                <w:szCs w:val="22"/>
                <w:vertAlign w:val="superscript"/>
              </w:rPr>
              <w:t xml:space="preserve">n </w:t>
            </w:r>
            <w:r w:rsidRPr="005B7AB0">
              <w:rPr>
                <w:rFonts w:ascii="Calibri" w:hAnsi="Calibri"/>
                <w:sz w:val="22"/>
                <w:szCs w:val="22"/>
              </w:rPr>
              <w:t xml:space="preserve">as the product of P and a factor not depending on P. </w:t>
            </w:r>
          </w:p>
          <w:p w14:paraId="3F2CB025" w14:textId="77777777" w:rsidR="00281A53" w:rsidRPr="005B7AB0" w:rsidRDefault="00281A53" w:rsidP="00281A53">
            <w:pPr>
              <w:pStyle w:val="Default"/>
              <w:rPr>
                <w:rFonts w:ascii="Calibri" w:hAnsi="Calibri" w:cs="Arial"/>
                <w:sz w:val="22"/>
                <w:szCs w:val="22"/>
              </w:rPr>
            </w:pPr>
          </w:p>
          <w:p w14:paraId="306E5834" w14:textId="77777777" w:rsidR="00281A53" w:rsidRPr="000C00A0" w:rsidRDefault="00281A53" w:rsidP="00281A53">
            <w:pPr>
              <w:pStyle w:val="Default"/>
              <w:rPr>
                <w:rFonts w:ascii="Calibri" w:hAnsi="Calibri"/>
                <w:sz w:val="22"/>
                <w:szCs w:val="22"/>
              </w:rPr>
            </w:pPr>
            <w:r w:rsidRPr="005B7AB0">
              <w:rPr>
                <w:rFonts w:ascii="Calibri" w:hAnsi="Calibri"/>
                <w:bCs/>
                <w:sz w:val="22"/>
                <w:szCs w:val="22"/>
              </w:rPr>
              <w:lastRenderedPageBreak/>
              <w:t xml:space="preserve">Use the structure of an expression to identify ways to rewrite it. </w:t>
            </w:r>
            <w:r w:rsidRPr="005B7AB0">
              <w:rPr>
                <w:rFonts w:ascii="Calibri" w:hAnsi="Calibri"/>
                <w:bCs/>
                <w:i/>
                <w:iCs/>
                <w:sz w:val="22"/>
                <w:szCs w:val="22"/>
              </w:rPr>
              <w:t>For example, see x</w:t>
            </w:r>
            <w:r w:rsidRPr="00CF208C">
              <w:rPr>
                <w:rFonts w:ascii="Calibri" w:hAnsi="Calibri"/>
                <w:bCs/>
                <w:i/>
                <w:iCs/>
                <w:sz w:val="22"/>
                <w:szCs w:val="22"/>
                <w:vertAlign w:val="superscript"/>
              </w:rPr>
              <w:t>4</w:t>
            </w:r>
            <w:r w:rsidRPr="005B7AB0">
              <w:rPr>
                <w:rFonts w:ascii="Calibri" w:hAnsi="Calibri"/>
                <w:bCs/>
                <w:i/>
                <w:iCs/>
                <w:sz w:val="22"/>
                <w:szCs w:val="22"/>
              </w:rPr>
              <w:t xml:space="preserve"> – y</w:t>
            </w:r>
            <w:r w:rsidRPr="00CF208C">
              <w:rPr>
                <w:rFonts w:ascii="Calibri" w:hAnsi="Calibri"/>
                <w:bCs/>
                <w:i/>
                <w:iCs/>
                <w:sz w:val="22"/>
                <w:szCs w:val="22"/>
                <w:vertAlign w:val="superscript"/>
              </w:rPr>
              <w:t>4</w:t>
            </w:r>
            <w:r w:rsidRPr="005B7AB0">
              <w:rPr>
                <w:rFonts w:ascii="Calibri" w:hAnsi="Calibri"/>
                <w:bCs/>
                <w:i/>
                <w:iCs/>
                <w:sz w:val="22"/>
                <w:szCs w:val="22"/>
              </w:rPr>
              <w:t xml:space="preserve"> as (x</w:t>
            </w:r>
            <w:r w:rsidRPr="00CF208C">
              <w:rPr>
                <w:rFonts w:ascii="Calibri" w:hAnsi="Calibri"/>
                <w:bCs/>
                <w:i/>
                <w:iCs/>
                <w:sz w:val="22"/>
                <w:szCs w:val="22"/>
                <w:vertAlign w:val="superscript"/>
              </w:rPr>
              <w:t>2</w:t>
            </w:r>
            <w:r w:rsidRPr="005B7AB0">
              <w:rPr>
                <w:rFonts w:ascii="Calibri" w:hAnsi="Calibri"/>
                <w:bCs/>
                <w:i/>
                <w:iCs/>
                <w:sz w:val="22"/>
                <w:szCs w:val="22"/>
              </w:rPr>
              <w:t>)</w:t>
            </w:r>
            <w:r w:rsidRPr="00CF208C">
              <w:rPr>
                <w:rFonts w:ascii="Calibri" w:hAnsi="Calibri"/>
                <w:bCs/>
                <w:i/>
                <w:iCs/>
                <w:sz w:val="22"/>
                <w:szCs w:val="22"/>
                <w:vertAlign w:val="superscript"/>
              </w:rPr>
              <w:t>2</w:t>
            </w:r>
            <w:r w:rsidRPr="005B7AB0">
              <w:rPr>
                <w:rFonts w:ascii="Calibri" w:hAnsi="Calibri"/>
                <w:bCs/>
                <w:i/>
                <w:iCs/>
                <w:sz w:val="22"/>
                <w:szCs w:val="22"/>
              </w:rPr>
              <w:t xml:space="preserve"> – (y</w:t>
            </w:r>
            <w:r w:rsidRPr="00CF208C">
              <w:rPr>
                <w:rFonts w:ascii="Calibri" w:hAnsi="Calibri"/>
                <w:bCs/>
                <w:i/>
                <w:iCs/>
                <w:sz w:val="22"/>
                <w:szCs w:val="22"/>
                <w:vertAlign w:val="superscript"/>
              </w:rPr>
              <w:t>2</w:t>
            </w:r>
            <w:r w:rsidRPr="005B7AB0">
              <w:rPr>
                <w:rFonts w:ascii="Calibri" w:hAnsi="Calibri"/>
                <w:bCs/>
                <w:i/>
                <w:iCs/>
                <w:sz w:val="22"/>
                <w:szCs w:val="22"/>
              </w:rPr>
              <w:t>)</w:t>
            </w:r>
            <w:r w:rsidRPr="00CF208C">
              <w:rPr>
                <w:rFonts w:ascii="Calibri" w:hAnsi="Calibri"/>
                <w:bCs/>
                <w:i/>
                <w:iCs/>
                <w:sz w:val="22"/>
                <w:szCs w:val="22"/>
                <w:vertAlign w:val="superscript"/>
              </w:rPr>
              <w:t>2</w:t>
            </w:r>
            <w:r w:rsidRPr="005B7AB0">
              <w:rPr>
                <w:rFonts w:ascii="Calibri" w:hAnsi="Calibri"/>
                <w:bCs/>
                <w:i/>
                <w:iCs/>
                <w:sz w:val="22"/>
                <w:szCs w:val="22"/>
              </w:rPr>
              <w:t>, thus recognizing it as a difference of squares that can be factored as (x</w:t>
            </w:r>
            <w:r w:rsidRPr="00CF208C">
              <w:rPr>
                <w:rFonts w:ascii="Calibri" w:hAnsi="Calibri"/>
                <w:bCs/>
                <w:i/>
                <w:iCs/>
                <w:sz w:val="22"/>
                <w:szCs w:val="22"/>
                <w:vertAlign w:val="superscript"/>
              </w:rPr>
              <w:t>2</w:t>
            </w:r>
            <w:r w:rsidRPr="005B7AB0">
              <w:rPr>
                <w:rFonts w:ascii="Calibri" w:hAnsi="Calibri"/>
                <w:bCs/>
                <w:i/>
                <w:iCs/>
                <w:sz w:val="22"/>
                <w:szCs w:val="22"/>
              </w:rPr>
              <w:t xml:space="preserve"> – y</w:t>
            </w:r>
            <w:r w:rsidRPr="00CF208C">
              <w:rPr>
                <w:rFonts w:ascii="Calibri" w:hAnsi="Calibri"/>
                <w:bCs/>
                <w:i/>
                <w:iCs/>
                <w:sz w:val="22"/>
                <w:szCs w:val="22"/>
                <w:vertAlign w:val="superscript"/>
              </w:rPr>
              <w:t>2</w:t>
            </w:r>
            <w:r w:rsidRPr="005B7AB0">
              <w:rPr>
                <w:rFonts w:ascii="Calibri" w:hAnsi="Calibri"/>
                <w:bCs/>
                <w:i/>
                <w:iCs/>
                <w:sz w:val="22"/>
                <w:szCs w:val="22"/>
              </w:rPr>
              <w:t>)(x</w:t>
            </w:r>
            <w:r w:rsidRPr="00CF208C">
              <w:rPr>
                <w:rFonts w:ascii="Calibri" w:hAnsi="Calibri"/>
                <w:bCs/>
                <w:i/>
                <w:iCs/>
                <w:sz w:val="22"/>
                <w:szCs w:val="22"/>
                <w:vertAlign w:val="superscript"/>
              </w:rPr>
              <w:t>2</w:t>
            </w:r>
            <w:r w:rsidRPr="005B7AB0">
              <w:rPr>
                <w:rFonts w:ascii="Calibri" w:hAnsi="Calibri"/>
                <w:bCs/>
                <w:i/>
                <w:iCs/>
                <w:sz w:val="22"/>
                <w:szCs w:val="22"/>
              </w:rPr>
              <w:t xml:space="preserve"> + y</w:t>
            </w:r>
            <w:r w:rsidRPr="00CF208C">
              <w:rPr>
                <w:rFonts w:ascii="Calibri" w:hAnsi="Calibri"/>
                <w:bCs/>
                <w:i/>
                <w:iCs/>
                <w:sz w:val="22"/>
                <w:szCs w:val="22"/>
                <w:vertAlign w:val="superscript"/>
              </w:rPr>
              <w:t>2</w:t>
            </w:r>
            <w:r w:rsidRPr="005B7AB0">
              <w:rPr>
                <w:rFonts w:ascii="Calibri" w:hAnsi="Calibri"/>
                <w:bCs/>
                <w:i/>
                <w:iCs/>
                <w:sz w:val="22"/>
                <w:szCs w:val="22"/>
              </w:rPr>
              <w:t xml:space="preserve">). </w:t>
            </w:r>
          </w:p>
        </w:tc>
        <w:tc>
          <w:tcPr>
            <w:tcW w:w="6887" w:type="dxa"/>
          </w:tcPr>
          <w:p w14:paraId="143A97CA" w14:textId="77777777" w:rsidR="00281A53" w:rsidRPr="00CF208C" w:rsidRDefault="00281A53" w:rsidP="00281A53">
            <w:pPr>
              <w:rPr>
                <w:rFonts w:cs="Arial"/>
              </w:rPr>
            </w:pPr>
            <w:r w:rsidRPr="00CF208C">
              <w:rPr>
                <w:rFonts w:cs="Arial"/>
              </w:rPr>
              <w:lastRenderedPageBreak/>
              <w:t>ML: Shows students how to determine the meaning of expressions.</w:t>
            </w:r>
          </w:p>
          <w:p w14:paraId="26DDCC25" w14:textId="77777777" w:rsidR="00281A53" w:rsidRDefault="00767748" w:rsidP="00281A53">
            <w:pPr>
              <w:rPr>
                <w:rStyle w:val="Hyperlink"/>
                <w:rFonts w:cs="Arial"/>
              </w:rPr>
            </w:pPr>
            <w:hyperlink r:id="rId807" w:history="1">
              <w:r w:rsidR="00281A53" w:rsidRPr="00CF208C">
                <w:rPr>
                  <w:rStyle w:val="Hyperlink"/>
                  <w:rFonts w:cs="Arial"/>
                </w:rPr>
                <w:t>http://map.mathshell.org/materials/lessons.php?taskid=221</w:t>
              </w:r>
            </w:hyperlink>
          </w:p>
          <w:p w14:paraId="25ED5DEB" w14:textId="77777777" w:rsidR="00281A53" w:rsidRPr="00CF208C" w:rsidRDefault="00281A53" w:rsidP="00281A53">
            <w:pPr>
              <w:rPr>
                <w:rFonts w:cs="Arial"/>
              </w:rPr>
            </w:pPr>
          </w:p>
          <w:p w14:paraId="1E38B5DF" w14:textId="77777777" w:rsidR="00281A53" w:rsidRPr="00CF208C" w:rsidRDefault="00281A53" w:rsidP="00281A53">
            <w:pPr>
              <w:rPr>
                <w:rFonts w:cs="Arial"/>
              </w:rPr>
            </w:pPr>
            <w:r w:rsidRPr="00CF208C">
              <w:rPr>
                <w:rFonts w:cs="Arial"/>
              </w:rPr>
              <w:t>A: A visual representation</w:t>
            </w:r>
            <w:r>
              <w:rPr>
                <w:rFonts w:cs="Arial"/>
              </w:rPr>
              <w:t xml:space="preserve"> of order of operations and how expressions are organized</w:t>
            </w:r>
            <w:r w:rsidRPr="00CF208C">
              <w:rPr>
                <w:rFonts w:cs="Arial"/>
              </w:rPr>
              <w:t>.</w:t>
            </w:r>
          </w:p>
          <w:p w14:paraId="00A5FA04" w14:textId="77777777" w:rsidR="00281A53" w:rsidRDefault="00767748" w:rsidP="00281A53">
            <w:pPr>
              <w:rPr>
                <w:rStyle w:val="Hyperlink"/>
                <w:rFonts w:cs="Arial"/>
              </w:rPr>
            </w:pPr>
            <w:hyperlink r:id="rId808" w:history="1">
              <w:r w:rsidR="00281A53" w:rsidRPr="00CF208C">
                <w:rPr>
                  <w:rStyle w:val="Hyperlink"/>
                  <w:rFonts w:cs="Arial"/>
                </w:rPr>
                <w:t>https://mathematicsteachingcommunity.math.uga.edu/index.php/448/interpreting-algebraic-expressions</w:t>
              </w:r>
            </w:hyperlink>
          </w:p>
          <w:p w14:paraId="7A75224C" w14:textId="77777777" w:rsidR="00281A53" w:rsidRPr="00CF208C" w:rsidRDefault="00281A53" w:rsidP="00281A53">
            <w:pPr>
              <w:rPr>
                <w:rFonts w:cs="Arial"/>
              </w:rPr>
            </w:pPr>
          </w:p>
          <w:p w14:paraId="7AB1BC50" w14:textId="77777777" w:rsidR="00281A53" w:rsidRDefault="00281A53" w:rsidP="00281A53">
            <w:pPr>
              <w:rPr>
                <w:rFonts w:cs="Arial"/>
              </w:rPr>
            </w:pPr>
          </w:p>
          <w:p w14:paraId="0F923470" w14:textId="77777777" w:rsidR="00281A53" w:rsidRPr="00CF208C" w:rsidRDefault="00281A53" w:rsidP="00281A53">
            <w:pPr>
              <w:rPr>
                <w:rFonts w:cs="Arial"/>
              </w:rPr>
            </w:pPr>
            <w:r>
              <w:rPr>
                <w:rFonts w:cs="Arial"/>
              </w:rPr>
              <w:t>V/R: Discusses standard A.SS.E.2, provides examples, and includes funny videos for students.</w:t>
            </w:r>
          </w:p>
          <w:p w14:paraId="76F26B66" w14:textId="77777777" w:rsidR="00281A53" w:rsidRPr="00CF208C" w:rsidRDefault="00767748" w:rsidP="00281A53">
            <w:pPr>
              <w:rPr>
                <w:rFonts w:cs="Arial"/>
              </w:rPr>
            </w:pPr>
            <w:hyperlink r:id="rId809" w:history="1">
              <w:r w:rsidR="00281A53" w:rsidRPr="00CF208C">
                <w:rPr>
                  <w:rStyle w:val="Hyperlink"/>
                  <w:rFonts w:cs="Arial"/>
                </w:rPr>
                <w:t>http://www.shmoop.com/common-core-standards/ccss-hs-a-sse-2.html</w:t>
              </w:r>
            </w:hyperlink>
          </w:p>
          <w:p w14:paraId="4D0F2988" w14:textId="77777777" w:rsidR="00281A53" w:rsidRPr="000B1B89" w:rsidRDefault="00281A53" w:rsidP="00281A53">
            <w:pPr>
              <w:rPr>
                <w:rFonts w:ascii="Arial" w:hAnsi="Arial" w:cs="Arial"/>
              </w:rPr>
            </w:pPr>
          </w:p>
        </w:tc>
      </w:tr>
      <w:tr w:rsidR="00281A53" w:rsidRPr="0044195F" w14:paraId="2D63E856"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2D5EEAD6" w14:textId="77777777" w:rsidR="00281A53" w:rsidRPr="00160B03" w:rsidRDefault="00281A53" w:rsidP="00281A53">
            <w:pPr>
              <w:autoSpaceDE w:val="0"/>
              <w:autoSpaceDN w:val="0"/>
              <w:adjustRightInd w:val="0"/>
              <w:rPr>
                <w:rFonts w:ascii="Calibri" w:hAnsi="Calibri" w:cs="Perpetua-Bold"/>
                <w:b/>
                <w:bCs/>
                <w:sz w:val="28"/>
                <w:szCs w:val="28"/>
              </w:rPr>
            </w:pPr>
            <w:r w:rsidRPr="000137F9">
              <w:rPr>
                <w:rFonts w:ascii="Calibri" w:hAnsi="Calibri" w:cs="Perpetua-Bold"/>
                <w:b/>
                <w:bCs/>
                <w:sz w:val="28"/>
                <w:szCs w:val="28"/>
              </w:rPr>
              <w:lastRenderedPageBreak/>
              <w:t xml:space="preserve">Cluster:  </w:t>
            </w:r>
            <w:r w:rsidRPr="000137F9">
              <w:rPr>
                <w:b/>
                <w:bCs/>
                <w:sz w:val="28"/>
                <w:szCs w:val="28"/>
              </w:rPr>
              <w:t>Write expressions in equivalent forms to solve problems</w:t>
            </w:r>
          </w:p>
        </w:tc>
      </w:tr>
      <w:tr w:rsidR="00281A53" w:rsidRPr="000B1B89" w14:paraId="08A83463" w14:textId="77777777" w:rsidTr="00281A53">
        <w:tc>
          <w:tcPr>
            <w:tcW w:w="1311" w:type="dxa"/>
            <w:tcBorders>
              <w:bottom w:val="single" w:sz="4" w:space="0" w:color="auto"/>
            </w:tcBorders>
            <w:shd w:val="clear" w:color="auto" w:fill="DAEEF3" w:themeFill="accent5" w:themeFillTint="33"/>
          </w:tcPr>
          <w:p w14:paraId="6CD507DA" w14:textId="77777777" w:rsidR="00281A53" w:rsidRPr="00C44887" w:rsidRDefault="00281A53" w:rsidP="00281A53">
            <w:pPr>
              <w:jc w:val="center"/>
              <w:rPr>
                <w:rFonts w:cs="Arial"/>
                <w:b/>
              </w:rPr>
            </w:pPr>
            <w:r w:rsidRPr="00C44887">
              <w:rPr>
                <w:rFonts w:cs="Arial"/>
                <w:b/>
              </w:rPr>
              <w:t>Standards</w:t>
            </w:r>
          </w:p>
        </w:tc>
        <w:tc>
          <w:tcPr>
            <w:tcW w:w="5007" w:type="dxa"/>
            <w:tcBorders>
              <w:bottom w:val="single" w:sz="4" w:space="0" w:color="auto"/>
            </w:tcBorders>
            <w:shd w:val="clear" w:color="auto" w:fill="DAEEF3" w:themeFill="accent5" w:themeFillTint="33"/>
          </w:tcPr>
          <w:p w14:paraId="439B2384" w14:textId="77777777" w:rsidR="00281A53" w:rsidRPr="00C44887" w:rsidRDefault="00281A53" w:rsidP="00281A53">
            <w:pPr>
              <w:jc w:val="center"/>
              <w:rPr>
                <w:rFonts w:cs="Arial"/>
                <w:b/>
              </w:rPr>
            </w:pPr>
            <w:r w:rsidRPr="00C44887">
              <w:rPr>
                <w:rFonts w:cs="Arial"/>
                <w:b/>
              </w:rPr>
              <w:t>Key ideas and Details</w:t>
            </w:r>
          </w:p>
        </w:tc>
        <w:tc>
          <w:tcPr>
            <w:tcW w:w="6887" w:type="dxa"/>
            <w:tcBorders>
              <w:bottom w:val="single" w:sz="4" w:space="0" w:color="auto"/>
            </w:tcBorders>
            <w:shd w:val="clear" w:color="auto" w:fill="DAEEF3" w:themeFill="accent5" w:themeFillTint="33"/>
          </w:tcPr>
          <w:p w14:paraId="31AE5965" w14:textId="77777777" w:rsidR="00281A53" w:rsidRPr="00C44887" w:rsidRDefault="00281A53" w:rsidP="00281A53">
            <w:pPr>
              <w:jc w:val="center"/>
              <w:rPr>
                <w:rFonts w:cs="Arial"/>
                <w:b/>
              </w:rPr>
            </w:pPr>
            <w:r w:rsidRPr="00C44887">
              <w:rPr>
                <w:rFonts w:cs="Arial"/>
                <w:b/>
              </w:rPr>
              <w:t>Intervention Supports</w:t>
            </w:r>
          </w:p>
        </w:tc>
      </w:tr>
      <w:tr w:rsidR="00281A53" w:rsidRPr="000B1B89" w14:paraId="06EC604A" w14:textId="77777777" w:rsidTr="00281A53">
        <w:tc>
          <w:tcPr>
            <w:tcW w:w="1311" w:type="dxa"/>
          </w:tcPr>
          <w:p w14:paraId="37EE7263" w14:textId="77777777" w:rsidR="00281A53" w:rsidRPr="00160B03" w:rsidRDefault="00281A53" w:rsidP="00281A53">
            <w:pPr>
              <w:autoSpaceDE w:val="0"/>
              <w:autoSpaceDN w:val="0"/>
              <w:adjustRightInd w:val="0"/>
              <w:ind w:left="540" w:hanging="540"/>
              <w:jc w:val="center"/>
              <w:rPr>
                <w:rFonts w:ascii="Calibri" w:hAnsi="Calibri"/>
                <w:bCs/>
              </w:rPr>
            </w:pPr>
            <w:r w:rsidRPr="00160B03">
              <w:rPr>
                <w:rFonts w:ascii="Calibri" w:hAnsi="Calibri"/>
                <w:bCs/>
              </w:rPr>
              <w:t>A.SSE.3a</w:t>
            </w:r>
          </w:p>
          <w:p w14:paraId="51A71130" w14:textId="77777777" w:rsidR="00281A53" w:rsidRPr="00160B03" w:rsidRDefault="00281A53" w:rsidP="00281A53">
            <w:pPr>
              <w:autoSpaceDE w:val="0"/>
              <w:autoSpaceDN w:val="0"/>
              <w:adjustRightInd w:val="0"/>
              <w:ind w:left="540" w:hanging="540"/>
              <w:jc w:val="center"/>
              <w:rPr>
                <w:rFonts w:ascii="Calibri" w:hAnsi="Calibri"/>
                <w:bCs/>
              </w:rPr>
            </w:pPr>
          </w:p>
          <w:p w14:paraId="114B3462" w14:textId="77777777" w:rsidR="00281A53" w:rsidRPr="00160B03" w:rsidRDefault="00281A53" w:rsidP="00281A53">
            <w:pPr>
              <w:autoSpaceDE w:val="0"/>
              <w:autoSpaceDN w:val="0"/>
              <w:adjustRightInd w:val="0"/>
              <w:ind w:left="540" w:hanging="540"/>
              <w:jc w:val="center"/>
              <w:rPr>
                <w:rFonts w:ascii="Calibri" w:hAnsi="Calibri"/>
                <w:bCs/>
              </w:rPr>
            </w:pPr>
          </w:p>
          <w:p w14:paraId="0D255431" w14:textId="77777777" w:rsidR="00281A53" w:rsidRPr="00160B03" w:rsidRDefault="00281A53" w:rsidP="00281A53">
            <w:pPr>
              <w:autoSpaceDE w:val="0"/>
              <w:autoSpaceDN w:val="0"/>
              <w:adjustRightInd w:val="0"/>
              <w:ind w:left="540" w:hanging="540"/>
              <w:jc w:val="center"/>
              <w:rPr>
                <w:rFonts w:ascii="Calibri" w:hAnsi="Calibri"/>
                <w:bCs/>
              </w:rPr>
            </w:pPr>
          </w:p>
          <w:p w14:paraId="6C1BA54E" w14:textId="77777777" w:rsidR="00281A53" w:rsidRPr="00160B03" w:rsidRDefault="00281A53" w:rsidP="00281A53">
            <w:pPr>
              <w:autoSpaceDE w:val="0"/>
              <w:autoSpaceDN w:val="0"/>
              <w:adjustRightInd w:val="0"/>
              <w:ind w:left="540" w:hanging="540"/>
              <w:jc w:val="center"/>
              <w:rPr>
                <w:rFonts w:ascii="Calibri" w:hAnsi="Calibri"/>
                <w:bCs/>
              </w:rPr>
            </w:pPr>
          </w:p>
          <w:p w14:paraId="7BA18271" w14:textId="77777777" w:rsidR="00281A53" w:rsidRPr="00160B03" w:rsidRDefault="00281A53" w:rsidP="00281A53">
            <w:pPr>
              <w:autoSpaceDE w:val="0"/>
              <w:autoSpaceDN w:val="0"/>
              <w:adjustRightInd w:val="0"/>
              <w:ind w:left="540" w:hanging="540"/>
              <w:jc w:val="center"/>
              <w:rPr>
                <w:rFonts w:ascii="Calibri" w:hAnsi="Calibri"/>
                <w:bCs/>
              </w:rPr>
            </w:pPr>
          </w:p>
          <w:p w14:paraId="7E161279" w14:textId="77777777" w:rsidR="00281A53" w:rsidRPr="00160B03" w:rsidRDefault="00281A53" w:rsidP="00281A53">
            <w:pPr>
              <w:autoSpaceDE w:val="0"/>
              <w:autoSpaceDN w:val="0"/>
              <w:adjustRightInd w:val="0"/>
              <w:ind w:left="540" w:hanging="540"/>
              <w:jc w:val="center"/>
              <w:rPr>
                <w:rFonts w:ascii="Calibri" w:hAnsi="Calibri"/>
                <w:bCs/>
              </w:rPr>
            </w:pPr>
            <w:r w:rsidRPr="00160B03">
              <w:rPr>
                <w:rFonts w:ascii="Calibri" w:hAnsi="Calibri"/>
                <w:bCs/>
              </w:rPr>
              <w:t>A.SSE.3b</w:t>
            </w:r>
          </w:p>
          <w:p w14:paraId="2FCF9BAD" w14:textId="77777777" w:rsidR="00281A53" w:rsidRPr="00160B03" w:rsidRDefault="00281A53" w:rsidP="00281A53">
            <w:pPr>
              <w:autoSpaceDE w:val="0"/>
              <w:autoSpaceDN w:val="0"/>
              <w:adjustRightInd w:val="0"/>
              <w:ind w:left="540" w:hanging="540"/>
              <w:jc w:val="center"/>
              <w:rPr>
                <w:rFonts w:ascii="Calibri" w:hAnsi="Calibri"/>
                <w:bCs/>
              </w:rPr>
            </w:pPr>
          </w:p>
          <w:p w14:paraId="4A940F18" w14:textId="77777777" w:rsidR="00281A53" w:rsidRPr="00160B03" w:rsidRDefault="00281A53" w:rsidP="00281A53">
            <w:pPr>
              <w:autoSpaceDE w:val="0"/>
              <w:autoSpaceDN w:val="0"/>
              <w:adjustRightInd w:val="0"/>
              <w:ind w:left="540" w:hanging="540"/>
              <w:jc w:val="center"/>
              <w:rPr>
                <w:rFonts w:ascii="Calibri" w:hAnsi="Calibri"/>
                <w:bCs/>
              </w:rPr>
            </w:pPr>
          </w:p>
          <w:p w14:paraId="2D13DDFE" w14:textId="77777777" w:rsidR="00281A53" w:rsidRPr="00160B03" w:rsidRDefault="00281A53" w:rsidP="00281A53">
            <w:pPr>
              <w:autoSpaceDE w:val="0"/>
              <w:autoSpaceDN w:val="0"/>
              <w:adjustRightInd w:val="0"/>
              <w:ind w:left="540" w:hanging="540"/>
              <w:jc w:val="center"/>
              <w:rPr>
                <w:rFonts w:ascii="Calibri" w:hAnsi="Calibri"/>
                <w:bCs/>
              </w:rPr>
            </w:pPr>
          </w:p>
          <w:p w14:paraId="6E381DAE" w14:textId="77777777" w:rsidR="00281A53" w:rsidRPr="00160B03" w:rsidRDefault="00281A53" w:rsidP="00281A53">
            <w:pPr>
              <w:autoSpaceDE w:val="0"/>
              <w:autoSpaceDN w:val="0"/>
              <w:adjustRightInd w:val="0"/>
              <w:ind w:left="540" w:hanging="540"/>
              <w:jc w:val="center"/>
              <w:rPr>
                <w:rFonts w:ascii="Calibri" w:hAnsi="Calibri"/>
                <w:bCs/>
              </w:rPr>
            </w:pPr>
          </w:p>
          <w:p w14:paraId="79D79631" w14:textId="77777777" w:rsidR="00281A53" w:rsidRDefault="00281A53" w:rsidP="00281A53">
            <w:pPr>
              <w:autoSpaceDE w:val="0"/>
              <w:autoSpaceDN w:val="0"/>
              <w:adjustRightInd w:val="0"/>
              <w:ind w:left="540" w:hanging="540"/>
              <w:jc w:val="center"/>
              <w:rPr>
                <w:rFonts w:ascii="Calibri" w:hAnsi="Calibri"/>
                <w:bCs/>
              </w:rPr>
            </w:pPr>
          </w:p>
          <w:p w14:paraId="5EA9CAEA" w14:textId="77777777" w:rsidR="00281A53" w:rsidRPr="00160B03" w:rsidRDefault="00281A53" w:rsidP="00281A53">
            <w:pPr>
              <w:autoSpaceDE w:val="0"/>
              <w:autoSpaceDN w:val="0"/>
              <w:adjustRightInd w:val="0"/>
              <w:ind w:left="540" w:hanging="540"/>
              <w:jc w:val="center"/>
              <w:rPr>
                <w:rFonts w:ascii="Calibri" w:hAnsi="Calibri"/>
                <w:bCs/>
              </w:rPr>
            </w:pPr>
          </w:p>
          <w:p w14:paraId="32DA4940" w14:textId="77777777" w:rsidR="00281A53" w:rsidRPr="00160B03" w:rsidRDefault="00281A53" w:rsidP="00281A53">
            <w:pPr>
              <w:autoSpaceDE w:val="0"/>
              <w:autoSpaceDN w:val="0"/>
              <w:adjustRightInd w:val="0"/>
              <w:ind w:left="540" w:hanging="540"/>
              <w:jc w:val="center"/>
              <w:rPr>
                <w:rFonts w:ascii="Calibri" w:hAnsi="Calibri"/>
                <w:bCs/>
              </w:rPr>
            </w:pPr>
            <w:r w:rsidRPr="00160B03">
              <w:rPr>
                <w:rFonts w:ascii="Calibri" w:hAnsi="Calibri"/>
                <w:bCs/>
              </w:rPr>
              <w:t>A.SSE.3c</w:t>
            </w:r>
          </w:p>
          <w:p w14:paraId="7B38F8B5" w14:textId="77777777" w:rsidR="00281A53" w:rsidRPr="00160B03" w:rsidRDefault="00281A53" w:rsidP="00281A53">
            <w:pPr>
              <w:autoSpaceDE w:val="0"/>
              <w:autoSpaceDN w:val="0"/>
              <w:adjustRightInd w:val="0"/>
              <w:ind w:left="540" w:hanging="540"/>
              <w:jc w:val="center"/>
              <w:rPr>
                <w:rFonts w:ascii="Calibri" w:hAnsi="Calibri"/>
                <w:bCs/>
              </w:rPr>
            </w:pPr>
          </w:p>
          <w:p w14:paraId="53AA3D80" w14:textId="77777777" w:rsidR="00281A53" w:rsidRPr="00160B03" w:rsidRDefault="00281A53" w:rsidP="00281A53">
            <w:pPr>
              <w:autoSpaceDE w:val="0"/>
              <w:autoSpaceDN w:val="0"/>
              <w:adjustRightInd w:val="0"/>
              <w:rPr>
                <w:rFonts w:ascii="Calibri" w:hAnsi="Calibri" w:cs="Arial"/>
              </w:rPr>
            </w:pPr>
          </w:p>
        </w:tc>
        <w:tc>
          <w:tcPr>
            <w:tcW w:w="5007" w:type="dxa"/>
          </w:tcPr>
          <w:p w14:paraId="45063A2E" w14:textId="77777777" w:rsidR="00281A53" w:rsidRPr="008230FE" w:rsidRDefault="00281A53" w:rsidP="00281A53">
            <w:pPr>
              <w:pStyle w:val="Default"/>
              <w:rPr>
                <w:rFonts w:ascii="Calibri" w:hAnsi="Calibri"/>
                <w:sz w:val="22"/>
                <w:szCs w:val="22"/>
              </w:rPr>
            </w:pPr>
            <w:r w:rsidRPr="00160B03">
              <w:rPr>
                <w:rFonts w:ascii="Calibri" w:hAnsi="Calibri"/>
                <w:bCs/>
                <w:sz w:val="22"/>
                <w:szCs w:val="22"/>
              </w:rPr>
              <w:t xml:space="preserve">Choose and produce an equivalent form of an expression to reveal and explain properties of the quantity represented by the expression.*(Modeling standard) a. Factor a quadratic expression to reveal the zeros of the function it defines. </w:t>
            </w:r>
          </w:p>
          <w:p w14:paraId="1AF2D905" w14:textId="77777777" w:rsidR="00281A53" w:rsidRDefault="00281A53" w:rsidP="00281A53">
            <w:pPr>
              <w:pStyle w:val="Default"/>
              <w:rPr>
                <w:rFonts w:ascii="Calibri" w:hAnsi="Calibri" w:cs="Arial"/>
                <w:sz w:val="22"/>
                <w:szCs w:val="22"/>
              </w:rPr>
            </w:pPr>
          </w:p>
          <w:p w14:paraId="717C5447" w14:textId="77777777" w:rsidR="00281A53" w:rsidRPr="008230FE" w:rsidRDefault="00281A53" w:rsidP="00281A53">
            <w:pPr>
              <w:pStyle w:val="Default"/>
              <w:rPr>
                <w:rFonts w:ascii="Calibri" w:hAnsi="Calibri"/>
                <w:sz w:val="22"/>
                <w:szCs w:val="22"/>
              </w:rPr>
            </w:pPr>
            <w:r w:rsidRPr="00160B03">
              <w:rPr>
                <w:rFonts w:ascii="Calibri" w:hAnsi="Calibri"/>
                <w:bCs/>
                <w:sz w:val="22"/>
                <w:szCs w:val="22"/>
              </w:rPr>
              <w:t xml:space="preserve">Choose and produce an equivalent form of an expression to reveal and explain properties of the quantity represented by the expression.* (Modeling standard) b. Complete the square in a quadratic expression to reveal the maximum or minimum value of the function it defines. </w:t>
            </w:r>
          </w:p>
          <w:p w14:paraId="49BA223A" w14:textId="77777777" w:rsidR="00281A53" w:rsidRPr="00160B03" w:rsidRDefault="00281A53" w:rsidP="00281A53">
            <w:pPr>
              <w:pStyle w:val="Default"/>
              <w:rPr>
                <w:rFonts w:ascii="Calibri" w:hAnsi="Calibri" w:cs="Arial"/>
                <w:sz w:val="22"/>
                <w:szCs w:val="22"/>
              </w:rPr>
            </w:pPr>
          </w:p>
          <w:p w14:paraId="04BFDD6C" w14:textId="77777777" w:rsidR="00281A53" w:rsidRDefault="00281A53" w:rsidP="00281A53">
            <w:pPr>
              <w:pStyle w:val="Default"/>
              <w:rPr>
                <w:rFonts w:ascii="Calibri" w:hAnsi="Calibri"/>
                <w:bCs/>
                <w:i/>
                <w:iCs/>
                <w:sz w:val="22"/>
                <w:szCs w:val="22"/>
              </w:rPr>
            </w:pPr>
            <w:r w:rsidRPr="00160B03">
              <w:rPr>
                <w:rFonts w:ascii="Calibri" w:hAnsi="Calibri"/>
                <w:bCs/>
                <w:sz w:val="22"/>
                <w:szCs w:val="22"/>
              </w:rPr>
              <w:t xml:space="preserve">Choose and produce an equivalent form of an expression to reveal and explain properties of the quantity represented by the expression.* (*Modeling standard) c. Use the properties of exponents to transform expressions for exponential functions. </w:t>
            </w:r>
            <w:r w:rsidRPr="00160B03">
              <w:rPr>
                <w:rFonts w:ascii="Calibri" w:hAnsi="Calibri"/>
                <w:bCs/>
                <w:i/>
                <w:iCs/>
                <w:sz w:val="22"/>
                <w:szCs w:val="22"/>
              </w:rPr>
              <w:t xml:space="preserve">For example the expression 1.15t can be rewritten as (1.151/12)12t </w:t>
            </w:r>
            <w:r w:rsidRPr="00160B03">
              <w:rPr>
                <w:rFonts w:ascii="Calibri" w:hAnsi="Calibri"/>
                <w:bCs/>
                <w:sz w:val="22"/>
                <w:szCs w:val="22"/>
              </w:rPr>
              <w:t xml:space="preserve">≈ </w:t>
            </w:r>
            <w:r w:rsidRPr="00160B03">
              <w:rPr>
                <w:rFonts w:ascii="Calibri" w:hAnsi="Calibri"/>
                <w:bCs/>
                <w:i/>
                <w:iCs/>
                <w:sz w:val="22"/>
                <w:szCs w:val="22"/>
              </w:rPr>
              <w:t xml:space="preserve">1.01212t to reveal the approximate equivalent monthly interest rate if the annual rate is 15%. </w:t>
            </w:r>
          </w:p>
          <w:p w14:paraId="4F9E1D40" w14:textId="77777777" w:rsidR="00281A53" w:rsidRPr="008230FE" w:rsidRDefault="00281A53" w:rsidP="00281A53">
            <w:pPr>
              <w:pStyle w:val="Default"/>
              <w:rPr>
                <w:rFonts w:ascii="Calibri" w:hAnsi="Calibri"/>
                <w:sz w:val="22"/>
                <w:szCs w:val="22"/>
              </w:rPr>
            </w:pPr>
          </w:p>
        </w:tc>
        <w:tc>
          <w:tcPr>
            <w:tcW w:w="6887" w:type="dxa"/>
          </w:tcPr>
          <w:p w14:paraId="7FD4EFBF" w14:textId="77777777" w:rsidR="00281A53" w:rsidRPr="00160B03" w:rsidRDefault="00281A53" w:rsidP="00281A53">
            <w:pPr>
              <w:rPr>
                <w:rFonts w:ascii="Calibri" w:hAnsi="Calibri" w:cs="Arial"/>
              </w:rPr>
            </w:pPr>
            <w:r w:rsidRPr="00160B03">
              <w:rPr>
                <w:rFonts w:ascii="Calibri" w:hAnsi="Calibri" w:cs="Arial"/>
              </w:rPr>
              <w:t>R: Discusses the process of finding zeros.</w:t>
            </w:r>
          </w:p>
          <w:p w14:paraId="26FE67E0" w14:textId="77777777" w:rsidR="00281A53" w:rsidRPr="00160B03" w:rsidRDefault="00767748" w:rsidP="00281A53">
            <w:pPr>
              <w:rPr>
                <w:rFonts w:ascii="Calibri" w:hAnsi="Calibri" w:cs="Arial"/>
              </w:rPr>
            </w:pPr>
            <w:hyperlink r:id="rId810" w:history="1">
              <w:r w:rsidR="00281A53" w:rsidRPr="00160B03">
                <w:rPr>
                  <w:rStyle w:val="Hyperlink"/>
                  <w:rFonts w:ascii="Calibri" w:hAnsi="Calibri" w:cs="Arial"/>
                </w:rPr>
                <w:t>http://www.shmoop.com/common-core-standards/ccss-hs-a-sse-3a.html</w:t>
              </w:r>
            </w:hyperlink>
          </w:p>
          <w:p w14:paraId="08E3CF06" w14:textId="77777777" w:rsidR="00281A53" w:rsidRDefault="00281A53" w:rsidP="00281A53">
            <w:pPr>
              <w:rPr>
                <w:rFonts w:ascii="Calibri" w:hAnsi="Calibri" w:cs="Arial"/>
              </w:rPr>
            </w:pPr>
          </w:p>
          <w:p w14:paraId="2689DA12" w14:textId="77777777" w:rsidR="00281A53" w:rsidRDefault="00281A53" w:rsidP="00281A53">
            <w:pPr>
              <w:rPr>
                <w:rFonts w:ascii="Calibri" w:hAnsi="Calibri" w:cs="Arial"/>
              </w:rPr>
            </w:pPr>
            <w:r w:rsidRPr="00160B03">
              <w:rPr>
                <w:rFonts w:ascii="Calibri" w:hAnsi="Calibri" w:cs="Arial"/>
              </w:rPr>
              <w:t xml:space="preserve">R: Provides several useful handouts for finding the zeros.  </w:t>
            </w:r>
          </w:p>
          <w:p w14:paraId="117FA38F" w14:textId="77777777" w:rsidR="00281A53" w:rsidRDefault="00767748" w:rsidP="00281A53">
            <w:pPr>
              <w:rPr>
                <w:rFonts w:ascii="Calibri" w:hAnsi="Calibri" w:cs="Arial"/>
              </w:rPr>
            </w:pPr>
            <w:hyperlink r:id="rId811" w:history="1">
              <w:r w:rsidR="00281A53" w:rsidRPr="00DD243A">
                <w:rPr>
                  <w:rStyle w:val="Hyperlink"/>
                  <w:rFonts w:ascii="Calibri" w:hAnsi="Calibri" w:cs="Arial"/>
                </w:rPr>
                <w:t>http://www.mathworksheetsland.com/algebra/4solve.html</w:t>
              </w:r>
            </w:hyperlink>
          </w:p>
          <w:p w14:paraId="68B24F35" w14:textId="77777777" w:rsidR="00281A53" w:rsidRDefault="00281A53" w:rsidP="00281A53">
            <w:pPr>
              <w:rPr>
                <w:rFonts w:ascii="Calibri" w:hAnsi="Calibri" w:cs="Arial"/>
              </w:rPr>
            </w:pPr>
          </w:p>
          <w:p w14:paraId="1B958F2E" w14:textId="77777777" w:rsidR="00281A53" w:rsidRPr="00160B03" w:rsidRDefault="00281A53" w:rsidP="00281A53">
            <w:pPr>
              <w:rPr>
                <w:rFonts w:ascii="Calibri" w:hAnsi="Calibri" w:cs="Arial"/>
              </w:rPr>
            </w:pPr>
            <w:r w:rsidRPr="00160B03">
              <w:rPr>
                <w:rFonts w:ascii="Calibri" w:hAnsi="Calibri" w:cs="Arial"/>
              </w:rPr>
              <w:t>V: A video on completing the square.</w:t>
            </w:r>
          </w:p>
          <w:p w14:paraId="53A292E7" w14:textId="77777777" w:rsidR="00281A53" w:rsidRDefault="00767748" w:rsidP="00281A53">
            <w:pPr>
              <w:rPr>
                <w:rStyle w:val="Hyperlink"/>
                <w:rFonts w:ascii="Calibri" w:hAnsi="Calibri" w:cs="Arial"/>
              </w:rPr>
            </w:pPr>
            <w:hyperlink r:id="rId812" w:history="1">
              <w:r w:rsidR="00281A53" w:rsidRPr="00160B03">
                <w:rPr>
                  <w:rStyle w:val="Hyperlink"/>
                  <w:rFonts w:ascii="Calibri" w:hAnsi="Calibri" w:cs="Arial"/>
                </w:rPr>
                <w:t>https://www.youtube.com/watch?v=dpeI6gonxPk</w:t>
              </w:r>
            </w:hyperlink>
          </w:p>
          <w:p w14:paraId="1EEA94CB" w14:textId="77777777" w:rsidR="00281A53" w:rsidRPr="0010489D" w:rsidRDefault="00281A53" w:rsidP="00281A53">
            <w:pPr>
              <w:rPr>
                <w:rFonts w:ascii="Calibri" w:hAnsi="Calibri" w:cs="Arial"/>
                <w:color w:val="0000FF" w:themeColor="hyperlink"/>
                <w:u w:val="single"/>
              </w:rPr>
            </w:pPr>
          </w:p>
          <w:p w14:paraId="285AE04D" w14:textId="77777777" w:rsidR="00281A53" w:rsidRPr="00160B03" w:rsidRDefault="00281A53" w:rsidP="00281A53">
            <w:pPr>
              <w:rPr>
                <w:rFonts w:ascii="Calibri" w:hAnsi="Calibri" w:cs="Arial"/>
              </w:rPr>
            </w:pPr>
            <w:r w:rsidRPr="00160B03">
              <w:rPr>
                <w:rFonts w:ascii="Calibri" w:hAnsi="Calibri" w:cs="Arial"/>
              </w:rPr>
              <w:t xml:space="preserve">ML: A complete lesson on quadratics. </w:t>
            </w:r>
          </w:p>
          <w:p w14:paraId="415BB86C" w14:textId="77777777" w:rsidR="00281A53" w:rsidRPr="00160B03" w:rsidRDefault="00767748" w:rsidP="00281A53">
            <w:pPr>
              <w:rPr>
                <w:rFonts w:ascii="Calibri" w:hAnsi="Calibri" w:cs="Arial"/>
              </w:rPr>
            </w:pPr>
            <w:hyperlink r:id="rId813" w:history="1">
              <w:r w:rsidR="00281A53" w:rsidRPr="00160B03">
                <w:rPr>
                  <w:rStyle w:val="Hyperlink"/>
                  <w:rFonts w:ascii="Calibri" w:hAnsi="Calibri" w:cs="Arial"/>
                </w:rPr>
                <w:t>http://map.mathshell.org/materials/lessons.php?taskid=224</w:t>
              </w:r>
            </w:hyperlink>
          </w:p>
          <w:p w14:paraId="76BEE7E4" w14:textId="77777777" w:rsidR="00281A53" w:rsidRPr="00160B03" w:rsidRDefault="00281A53" w:rsidP="00281A53">
            <w:pPr>
              <w:rPr>
                <w:rFonts w:ascii="Calibri" w:hAnsi="Calibri" w:cs="Arial"/>
              </w:rPr>
            </w:pPr>
          </w:p>
          <w:p w14:paraId="14D2FBCF" w14:textId="77777777" w:rsidR="00281A53" w:rsidRPr="00817662" w:rsidRDefault="00281A53" w:rsidP="00281A53">
            <w:pPr>
              <w:autoSpaceDE w:val="0"/>
              <w:autoSpaceDN w:val="0"/>
              <w:adjustRightInd w:val="0"/>
              <w:rPr>
                <w:rFonts w:ascii="Calibri" w:hAnsi="Calibri"/>
                <w:bCs/>
              </w:rPr>
            </w:pPr>
            <w:r w:rsidRPr="00160B03">
              <w:rPr>
                <w:rFonts w:ascii="Calibri" w:hAnsi="Calibri" w:cs="Arial"/>
              </w:rPr>
              <w:t>R: Provides an example of how to</w:t>
            </w:r>
            <w:r>
              <w:rPr>
                <w:rFonts w:ascii="Calibri" w:hAnsi="Calibri" w:cs="Arial"/>
              </w:rPr>
              <w:t xml:space="preserve"> present</w:t>
            </w:r>
            <w:r w:rsidRPr="00160B03">
              <w:rPr>
                <w:rFonts w:ascii="Calibri" w:hAnsi="Calibri" w:cs="Arial"/>
              </w:rPr>
              <w:t xml:space="preserve"> standard </w:t>
            </w:r>
            <w:r w:rsidRPr="00160B03">
              <w:rPr>
                <w:rFonts w:ascii="Calibri" w:hAnsi="Calibri"/>
                <w:bCs/>
              </w:rPr>
              <w:t>A.SSE.3c</w:t>
            </w:r>
            <w:r>
              <w:rPr>
                <w:rFonts w:ascii="Calibri" w:hAnsi="Calibri"/>
                <w:bCs/>
              </w:rPr>
              <w:t xml:space="preserve"> </w:t>
            </w:r>
            <w:r>
              <w:rPr>
                <w:rFonts w:ascii="Calibri" w:hAnsi="Calibri" w:cs="Arial"/>
              </w:rPr>
              <w:t xml:space="preserve">to your </w:t>
            </w:r>
            <w:r w:rsidRPr="00160B03">
              <w:rPr>
                <w:rFonts w:ascii="Calibri" w:hAnsi="Calibri" w:cs="Arial"/>
              </w:rPr>
              <w:t xml:space="preserve">students. </w:t>
            </w:r>
          </w:p>
          <w:p w14:paraId="7D12EFEA" w14:textId="77777777" w:rsidR="00281A53" w:rsidRPr="00160B03" w:rsidRDefault="00767748" w:rsidP="00281A53">
            <w:pPr>
              <w:rPr>
                <w:rFonts w:ascii="Calibri" w:hAnsi="Calibri" w:cs="Arial"/>
              </w:rPr>
            </w:pPr>
            <w:hyperlink r:id="rId814" w:history="1">
              <w:r w:rsidR="00281A53" w:rsidRPr="00160B03">
                <w:rPr>
                  <w:rStyle w:val="Hyperlink"/>
                  <w:rFonts w:ascii="Calibri" w:hAnsi="Calibri" w:cs="Arial"/>
                </w:rPr>
                <w:t>http://www.shmoop.com/common-core-standards/ccss-hs-a-sse-3c.html</w:t>
              </w:r>
            </w:hyperlink>
          </w:p>
          <w:p w14:paraId="5A8ADB4B" w14:textId="77777777" w:rsidR="00281A53" w:rsidRPr="00160B03" w:rsidRDefault="00281A53" w:rsidP="00281A53">
            <w:pPr>
              <w:rPr>
                <w:rFonts w:ascii="Calibri" w:hAnsi="Calibri" w:cs="Arial"/>
              </w:rPr>
            </w:pPr>
          </w:p>
          <w:p w14:paraId="1C0BACAE" w14:textId="77777777" w:rsidR="00281A53" w:rsidRPr="00160B03" w:rsidRDefault="00281A53" w:rsidP="00281A53">
            <w:pPr>
              <w:rPr>
                <w:rFonts w:ascii="Calibri" w:hAnsi="Calibri" w:cs="Arial"/>
              </w:rPr>
            </w:pPr>
          </w:p>
        </w:tc>
      </w:tr>
      <w:tr w:rsidR="00281A53" w:rsidRPr="0044195F" w14:paraId="5AB3C921"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35369887" w14:textId="77777777" w:rsidR="00281A53" w:rsidRPr="001B5487" w:rsidRDefault="00281A53" w:rsidP="00281A53">
            <w:pPr>
              <w:autoSpaceDE w:val="0"/>
              <w:autoSpaceDN w:val="0"/>
              <w:adjustRightInd w:val="0"/>
              <w:rPr>
                <w:rFonts w:cs="Perpetua-Bold"/>
                <w:b/>
                <w:bCs/>
                <w:sz w:val="28"/>
                <w:szCs w:val="28"/>
              </w:rPr>
            </w:pPr>
            <w:r w:rsidRPr="001B5487">
              <w:rPr>
                <w:rFonts w:cs="Arial"/>
                <w:b/>
                <w:sz w:val="28"/>
                <w:szCs w:val="28"/>
              </w:rPr>
              <w:t>Domain:  Arithmetic with Polynomial and Rational Expressions</w:t>
            </w:r>
          </w:p>
          <w:p w14:paraId="0A863BE0" w14:textId="77777777" w:rsidR="00281A53" w:rsidRPr="001B5487" w:rsidRDefault="00281A53" w:rsidP="00281A53">
            <w:pPr>
              <w:autoSpaceDE w:val="0"/>
              <w:autoSpaceDN w:val="0"/>
              <w:adjustRightInd w:val="0"/>
              <w:rPr>
                <w:rFonts w:cs="Perpetua-Bold"/>
                <w:b/>
                <w:bCs/>
                <w:sz w:val="28"/>
                <w:szCs w:val="28"/>
              </w:rPr>
            </w:pPr>
            <w:r w:rsidRPr="001B5487">
              <w:rPr>
                <w:rFonts w:cs="Perpetua-Bold"/>
                <w:b/>
                <w:bCs/>
                <w:sz w:val="28"/>
                <w:szCs w:val="28"/>
              </w:rPr>
              <w:t xml:space="preserve">Cluster:  </w:t>
            </w:r>
            <w:r w:rsidRPr="001B5487">
              <w:rPr>
                <w:b/>
                <w:bCs/>
                <w:sz w:val="28"/>
                <w:szCs w:val="28"/>
              </w:rPr>
              <w:t>Perform arithmetic operations on polynomials</w:t>
            </w:r>
          </w:p>
        </w:tc>
      </w:tr>
      <w:tr w:rsidR="00281A53" w:rsidRPr="000B1B89" w14:paraId="2D15C679" w14:textId="77777777" w:rsidTr="00281A53">
        <w:tc>
          <w:tcPr>
            <w:tcW w:w="1311" w:type="dxa"/>
            <w:tcBorders>
              <w:bottom w:val="single" w:sz="4" w:space="0" w:color="auto"/>
            </w:tcBorders>
            <w:shd w:val="clear" w:color="auto" w:fill="DAEEF3" w:themeFill="accent5" w:themeFillTint="33"/>
          </w:tcPr>
          <w:p w14:paraId="3E37DF24" w14:textId="77777777" w:rsidR="00281A53" w:rsidRPr="005610D0" w:rsidRDefault="00281A53" w:rsidP="00281A53">
            <w:pPr>
              <w:jc w:val="center"/>
              <w:rPr>
                <w:rFonts w:cs="Arial"/>
                <w:b/>
              </w:rPr>
            </w:pPr>
            <w:r w:rsidRPr="005610D0">
              <w:rPr>
                <w:rFonts w:cs="Arial"/>
                <w:b/>
              </w:rPr>
              <w:t>Standards</w:t>
            </w:r>
          </w:p>
        </w:tc>
        <w:tc>
          <w:tcPr>
            <w:tcW w:w="5007" w:type="dxa"/>
            <w:tcBorders>
              <w:bottom w:val="single" w:sz="4" w:space="0" w:color="auto"/>
            </w:tcBorders>
            <w:shd w:val="clear" w:color="auto" w:fill="DAEEF3" w:themeFill="accent5" w:themeFillTint="33"/>
          </w:tcPr>
          <w:p w14:paraId="00782DFE" w14:textId="77777777" w:rsidR="00281A53" w:rsidRPr="005610D0" w:rsidRDefault="00281A53" w:rsidP="00281A53">
            <w:pPr>
              <w:jc w:val="center"/>
              <w:rPr>
                <w:rFonts w:cs="Arial"/>
                <w:b/>
              </w:rPr>
            </w:pPr>
            <w:r w:rsidRPr="005610D0">
              <w:rPr>
                <w:rFonts w:cs="Arial"/>
                <w:b/>
              </w:rPr>
              <w:t>Key ideas and Details</w:t>
            </w:r>
          </w:p>
        </w:tc>
        <w:tc>
          <w:tcPr>
            <w:tcW w:w="6887" w:type="dxa"/>
            <w:tcBorders>
              <w:bottom w:val="single" w:sz="4" w:space="0" w:color="auto"/>
            </w:tcBorders>
            <w:shd w:val="clear" w:color="auto" w:fill="DAEEF3" w:themeFill="accent5" w:themeFillTint="33"/>
          </w:tcPr>
          <w:p w14:paraId="1D890872" w14:textId="77777777" w:rsidR="00281A53" w:rsidRPr="005610D0" w:rsidRDefault="00281A53" w:rsidP="00281A53">
            <w:pPr>
              <w:jc w:val="center"/>
              <w:rPr>
                <w:rFonts w:cs="Arial"/>
                <w:b/>
              </w:rPr>
            </w:pPr>
            <w:r w:rsidRPr="005610D0">
              <w:rPr>
                <w:rFonts w:cs="Arial"/>
                <w:b/>
              </w:rPr>
              <w:t>Intervention Supports</w:t>
            </w:r>
          </w:p>
        </w:tc>
      </w:tr>
      <w:tr w:rsidR="00281A53" w:rsidRPr="000B1B89" w14:paraId="52B0FE34" w14:textId="77777777" w:rsidTr="00281A53">
        <w:tc>
          <w:tcPr>
            <w:tcW w:w="1311" w:type="dxa"/>
          </w:tcPr>
          <w:p w14:paraId="376BD2C2" w14:textId="77777777" w:rsidR="00281A53" w:rsidRPr="005610D0" w:rsidRDefault="00281A53" w:rsidP="00281A53">
            <w:pPr>
              <w:autoSpaceDE w:val="0"/>
              <w:autoSpaceDN w:val="0"/>
              <w:adjustRightInd w:val="0"/>
              <w:jc w:val="center"/>
              <w:rPr>
                <w:rFonts w:cs="Arial"/>
              </w:rPr>
            </w:pPr>
            <w:r w:rsidRPr="005610D0">
              <w:rPr>
                <w:bCs/>
              </w:rPr>
              <w:t>A.APR.1</w:t>
            </w:r>
          </w:p>
        </w:tc>
        <w:tc>
          <w:tcPr>
            <w:tcW w:w="5007" w:type="dxa"/>
          </w:tcPr>
          <w:p w14:paraId="3E81208D" w14:textId="77777777" w:rsidR="00281A53" w:rsidRPr="005610D0" w:rsidRDefault="00281A53" w:rsidP="00281A53">
            <w:pPr>
              <w:pStyle w:val="Default"/>
              <w:rPr>
                <w:rFonts w:asciiTheme="minorHAnsi" w:hAnsiTheme="minorHAnsi"/>
                <w:bCs/>
                <w:sz w:val="22"/>
                <w:szCs w:val="22"/>
              </w:rPr>
            </w:pPr>
            <w:r w:rsidRPr="005610D0">
              <w:rPr>
                <w:rFonts w:asciiTheme="minorHAnsi" w:hAnsiTheme="minorHAnsi"/>
                <w:bCs/>
                <w:sz w:val="22"/>
                <w:szCs w:val="22"/>
              </w:rPr>
              <w:t xml:space="preserve">Understand that polynomials form a system analogous to the integers, namely, they are closed under the operations of addition, subtraction, and multiplication; add, subtract, and multiply </w:t>
            </w:r>
            <w:r w:rsidRPr="005610D0">
              <w:rPr>
                <w:rFonts w:asciiTheme="minorHAnsi" w:hAnsiTheme="minorHAnsi"/>
                <w:bCs/>
                <w:sz w:val="22"/>
                <w:szCs w:val="22"/>
              </w:rPr>
              <w:lastRenderedPageBreak/>
              <w:t xml:space="preserve">polynomials. </w:t>
            </w:r>
          </w:p>
          <w:p w14:paraId="7ACA88B3" w14:textId="77777777" w:rsidR="00281A53" w:rsidRDefault="00281A53" w:rsidP="00281A53">
            <w:pPr>
              <w:pStyle w:val="Default"/>
              <w:rPr>
                <w:rFonts w:asciiTheme="minorHAnsi" w:hAnsiTheme="minorHAnsi" w:cs="Arial"/>
                <w:sz w:val="22"/>
                <w:szCs w:val="22"/>
              </w:rPr>
            </w:pPr>
          </w:p>
          <w:p w14:paraId="46EB462B" w14:textId="77777777" w:rsidR="00281A53" w:rsidRPr="005610D0" w:rsidRDefault="00281A53" w:rsidP="00281A53">
            <w:pPr>
              <w:pStyle w:val="Default"/>
              <w:rPr>
                <w:rFonts w:asciiTheme="minorHAnsi" w:hAnsiTheme="minorHAnsi" w:cs="Arial"/>
                <w:sz w:val="22"/>
                <w:szCs w:val="22"/>
              </w:rPr>
            </w:pPr>
          </w:p>
        </w:tc>
        <w:tc>
          <w:tcPr>
            <w:tcW w:w="6887" w:type="dxa"/>
          </w:tcPr>
          <w:p w14:paraId="4AEFC54C" w14:textId="77777777" w:rsidR="00281A53" w:rsidRPr="005610D0" w:rsidRDefault="00281A53" w:rsidP="00281A53">
            <w:pPr>
              <w:rPr>
                <w:rFonts w:cs="Arial"/>
              </w:rPr>
            </w:pPr>
            <w:r w:rsidRPr="005610D0">
              <w:rPr>
                <w:rFonts w:cs="Arial"/>
              </w:rPr>
              <w:lastRenderedPageBreak/>
              <w:t xml:space="preserve">V: </w:t>
            </w:r>
            <w:r>
              <w:rPr>
                <w:rFonts w:cs="Arial"/>
              </w:rPr>
              <w:t>Includes s</w:t>
            </w:r>
            <w:r w:rsidRPr="005610D0">
              <w:rPr>
                <w:rFonts w:cs="Arial"/>
              </w:rPr>
              <w:t>everal video examples on adding, subtracting, and multiplying polynomials.</w:t>
            </w:r>
          </w:p>
          <w:p w14:paraId="6B70E11A" w14:textId="77777777" w:rsidR="00281A53" w:rsidRPr="005610D0" w:rsidRDefault="00767748" w:rsidP="00281A53">
            <w:pPr>
              <w:rPr>
                <w:rFonts w:cs="Arial"/>
              </w:rPr>
            </w:pPr>
            <w:hyperlink r:id="rId815" w:history="1">
              <w:r w:rsidR="00281A53" w:rsidRPr="005610D0">
                <w:rPr>
                  <w:rStyle w:val="Hyperlink"/>
                  <w:rFonts w:cs="Arial"/>
                </w:rPr>
                <w:t>http://www.khanacademy.org/math/algebra/multiplying-factoring-expression/polynomial_basics/v/adding-and-subtracting-polynomials-1</w:t>
              </w:r>
            </w:hyperlink>
          </w:p>
          <w:p w14:paraId="6478A33F" w14:textId="77777777" w:rsidR="00281A53" w:rsidRPr="005610D0" w:rsidRDefault="00281A53" w:rsidP="00281A53">
            <w:pPr>
              <w:rPr>
                <w:rFonts w:cs="Arial"/>
              </w:rPr>
            </w:pPr>
          </w:p>
          <w:p w14:paraId="031B8B05" w14:textId="77777777" w:rsidR="00281A53" w:rsidRPr="002A7391" w:rsidRDefault="00281A53" w:rsidP="00281A53">
            <w:pPr>
              <w:rPr>
                <w:rFonts w:cs="Arial"/>
                <w:color w:val="0000FF" w:themeColor="hyperlink"/>
                <w:u w:val="single"/>
              </w:rPr>
            </w:pPr>
            <w:r w:rsidRPr="005610D0">
              <w:rPr>
                <w:rFonts w:cs="Arial"/>
              </w:rPr>
              <w:t xml:space="preserve"> </w:t>
            </w:r>
            <w:hyperlink r:id="rId816" w:history="1">
              <w:r w:rsidRPr="005610D0">
                <w:rPr>
                  <w:rStyle w:val="Hyperlink"/>
                  <w:rFonts w:cs="Arial"/>
                </w:rPr>
                <w:t>http://www.khanacademy.org/math/algebra/multiplying-factoring-expression/multiplying_polynomials/v/multiplying-polynomials</w:t>
              </w:r>
            </w:hyperlink>
          </w:p>
        </w:tc>
      </w:tr>
      <w:tr w:rsidR="00281A53" w:rsidRPr="0044195F" w14:paraId="7895D7AC"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6B15045B" w14:textId="77777777" w:rsidR="00281A53" w:rsidRPr="004A33E0" w:rsidRDefault="00281A53" w:rsidP="00281A53">
            <w:pPr>
              <w:autoSpaceDE w:val="0"/>
              <w:autoSpaceDN w:val="0"/>
              <w:adjustRightInd w:val="0"/>
              <w:rPr>
                <w:rFonts w:cs="Perpetua-Bold"/>
                <w:b/>
                <w:bCs/>
                <w:sz w:val="28"/>
                <w:szCs w:val="28"/>
              </w:rPr>
            </w:pPr>
            <w:r w:rsidRPr="004A33E0">
              <w:rPr>
                <w:rFonts w:cs="Arial"/>
                <w:b/>
                <w:sz w:val="28"/>
                <w:szCs w:val="28"/>
              </w:rPr>
              <w:lastRenderedPageBreak/>
              <w:t xml:space="preserve">Domain:  Create Equations and Describe* </w:t>
            </w:r>
          </w:p>
          <w:p w14:paraId="20550462" w14:textId="77777777" w:rsidR="00281A53" w:rsidRPr="005610D0" w:rsidRDefault="00281A53" w:rsidP="00281A53">
            <w:pPr>
              <w:autoSpaceDE w:val="0"/>
              <w:autoSpaceDN w:val="0"/>
              <w:adjustRightInd w:val="0"/>
              <w:rPr>
                <w:rFonts w:cs="Perpetua-Bold"/>
                <w:b/>
                <w:bCs/>
                <w:sz w:val="28"/>
                <w:szCs w:val="28"/>
              </w:rPr>
            </w:pPr>
            <w:r w:rsidRPr="004A33E0">
              <w:rPr>
                <w:rFonts w:cs="Perpetua-Bold"/>
                <w:b/>
                <w:bCs/>
                <w:sz w:val="28"/>
                <w:szCs w:val="28"/>
              </w:rPr>
              <w:t xml:space="preserve">Cluster:  </w:t>
            </w:r>
            <w:r w:rsidRPr="004A33E0">
              <w:rPr>
                <w:b/>
                <w:bCs/>
                <w:sz w:val="28"/>
                <w:szCs w:val="28"/>
              </w:rPr>
              <w:t>Create equations that describe numbers or relationships</w:t>
            </w:r>
          </w:p>
        </w:tc>
      </w:tr>
      <w:tr w:rsidR="00281A53" w:rsidRPr="000B1B89" w14:paraId="3A4580E9" w14:textId="77777777" w:rsidTr="00281A53">
        <w:tc>
          <w:tcPr>
            <w:tcW w:w="1311" w:type="dxa"/>
            <w:tcBorders>
              <w:bottom w:val="single" w:sz="4" w:space="0" w:color="auto"/>
            </w:tcBorders>
            <w:shd w:val="clear" w:color="auto" w:fill="DAEEF3" w:themeFill="accent5" w:themeFillTint="33"/>
          </w:tcPr>
          <w:p w14:paraId="277FEAE8" w14:textId="77777777" w:rsidR="00281A53" w:rsidRPr="005610D0" w:rsidRDefault="00281A53" w:rsidP="00281A53">
            <w:pPr>
              <w:jc w:val="center"/>
              <w:rPr>
                <w:rFonts w:ascii="Calibri" w:hAnsi="Calibri" w:cs="Arial"/>
                <w:b/>
              </w:rPr>
            </w:pPr>
            <w:r w:rsidRPr="005610D0">
              <w:rPr>
                <w:rFonts w:ascii="Calibri" w:hAnsi="Calibri" w:cs="Arial"/>
                <w:b/>
              </w:rPr>
              <w:t>Standards</w:t>
            </w:r>
          </w:p>
        </w:tc>
        <w:tc>
          <w:tcPr>
            <w:tcW w:w="5007" w:type="dxa"/>
            <w:tcBorders>
              <w:bottom w:val="single" w:sz="4" w:space="0" w:color="auto"/>
            </w:tcBorders>
            <w:shd w:val="clear" w:color="auto" w:fill="DAEEF3" w:themeFill="accent5" w:themeFillTint="33"/>
          </w:tcPr>
          <w:p w14:paraId="71637ED9" w14:textId="77777777" w:rsidR="00281A53" w:rsidRPr="005610D0" w:rsidRDefault="00281A53" w:rsidP="00281A53">
            <w:pPr>
              <w:jc w:val="center"/>
              <w:rPr>
                <w:rFonts w:ascii="Calibri" w:hAnsi="Calibri" w:cs="Arial"/>
                <w:b/>
              </w:rPr>
            </w:pPr>
            <w:r w:rsidRPr="005610D0">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1106505C" w14:textId="77777777" w:rsidR="00281A53" w:rsidRPr="005610D0" w:rsidRDefault="00281A53" w:rsidP="00281A53">
            <w:pPr>
              <w:jc w:val="center"/>
              <w:rPr>
                <w:rFonts w:ascii="Calibri" w:hAnsi="Calibri" w:cs="Arial"/>
                <w:b/>
              </w:rPr>
            </w:pPr>
            <w:r w:rsidRPr="005610D0">
              <w:rPr>
                <w:rFonts w:ascii="Calibri" w:hAnsi="Calibri" w:cs="Arial"/>
                <w:b/>
              </w:rPr>
              <w:t>Intervention Supports</w:t>
            </w:r>
          </w:p>
        </w:tc>
      </w:tr>
      <w:tr w:rsidR="00281A53" w:rsidRPr="000B1B89" w14:paraId="4DA27CE7" w14:textId="77777777" w:rsidTr="00281A53">
        <w:tc>
          <w:tcPr>
            <w:tcW w:w="1311" w:type="dxa"/>
          </w:tcPr>
          <w:p w14:paraId="176F39EC" w14:textId="77777777" w:rsidR="00281A53" w:rsidRPr="001B5487" w:rsidRDefault="00281A53" w:rsidP="00281A53">
            <w:pPr>
              <w:autoSpaceDE w:val="0"/>
              <w:autoSpaceDN w:val="0"/>
              <w:adjustRightInd w:val="0"/>
              <w:jc w:val="center"/>
              <w:rPr>
                <w:rFonts w:cs="Arial"/>
              </w:rPr>
            </w:pPr>
            <w:r w:rsidRPr="001B5487">
              <w:rPr>
                <w:bCs/>
              </w:rPr>
              <w:t>A.CED.2</w:t>
            </w:r>
          </w:p>
        </w:tc>
        <w:tc>
          <w:tcPr>
            <w:tcW w:w="5007" w:type="dxa"/>
          </w:tcPr>
          <w:p w14:paraId="210DCCF5" w14:textId="77777777" w:rsidR="00281A53" w:rsidRPr="00367A26" w:rsidRDefault="00281A53" w:rsidP="00281A53">
            <w:pPr>
              <w:pStyle w:val="Default"/>
              <w:rPr>
                <w:rFonts w:asciiTheme="minorHAnsi" w:hAnsiTheme="minorHAnsi"/>
                <w:sz w:val="22"/>
                <w:szCs w:val="22"/>
              </w:rPr>
            </w:pPr>
            <w:r w:rsidRPr="001B5487">
              <w:rPr>
                <w:rFonts w:asciiTheme="minorHAnsi" w:hAnsiTheme="minorHAnsi"/>
                <w:bCs/>
                <w:sz w:val="22"/>
                <w:szCs w:val="22"/>
              </w:rPr>
              <w:t xml:space="preserve">Create equations in two or more variables to represent relationships between quantities, graph equations on a coordinate axes with labels and scales. </w:t>
            </w:r>
          </w:p>
        </w:tc>
        <w:tc>
          <w:tcPr>
            <w:tcW w:w="6887" w:type="dxa"/>
          </w:tcPr>
          <w:p w14:paraId="297C8BA7" w14:textId="77777777" w:rsidR="00281A53" w:rsidRPr="00886D27" w:rsidRDefault="00281A53" w:rsidP="00281A53">
            <w:pPr>
              <w:rPr>
                <w:rFonts w:cs="Arial"/>
              </w:rPr>
            </w:pPr>
            <w:r w:rsidRPr="00886D27">
              <w:rPr>
                <w:rFonts w:cs="Arial"/>
              </w:rPr>
              <w:t>ML: Shows students how to write and solve linear equations for a specific value</w:t>
            </w:r>
            <w:r>
              <w:rPr>
                <w:rFonts w:cs="Arial"/>
              </w:rPr>
              <w:t>.</w:t>
            </w:r>
          </w:p>
          <w:p w14:paraId="2A06456F" w14:textId="77777777" w:rsidR="00281A53" w:rsidRPr="000B1B89" w:rsidRDefault="00767748" w:rsidP="00281A53">
            <w:pPr>
              <w:rPr>
                <w:rFonts w:ascii="Arial" w:hAnsi="Arial" w:cs="Arial"/>
              </w:rPr>
            </w:pPr>
            <w:hyperlink r:id="rId817" w:history="1">
              <w:r w:rsidR="00281A53" w:rsidRPr="00886D27">
                <w:rPr>
                  <w:rStyle w:val="Hyperlink"/>
                  <w:rFonts w:cs="Arial"/>
                </w:rPr>
                <w:t>http://www.mathworksheetsgo.com/sheets/algebra/linear-equation/linear-equation-word-problems-worksheet.php</w:t>
              </w:r>
            </w:hyperlink>
          </w:p>
        </w:tc>
      </w:tr>
      <w:tr w:rsidR="00281A53" w:rsidRPr="0044195F" w14:paraId="5E90D16B"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6D9E91FE" w14:textId="77777777" w:rsidR="00281A53" w:rsidRPr="00EF7C8E" w:rsidRDefault="00281A53" w:rsidP="00281A53">
            <w:pPr>
              <w:autoSpaceDE w:val="0"/>
              <w:autoSpaceDN w:val="0"/>
              <w:adjustRightInd w:val="0"/>
              <w:rPr>
                <w:rFonts w:cs="Perpetua-Bold"/>
                <w:b/>
                <w:bCs/>
                <w:sz w:val="28"/>
                <w:szCs w:val="28"/>
              </w:rPr>
            </w:pPr>
            <w:r w:rsidRPr="00EF7C8E">
              <w:rPr>
                <w:rFonts w:cs="Arial"/>
                <w:b/>
                <w:sz w:val="28"/>
                <w:szCs w:val="28"/>
              </w:rPr>
              <w:t>Domain:  Create Equations* (*Modeling Domain)</w:t>
            </w:r>
          </w:p>
          <w:p w14:paraId="7753A293" w14:textId="77777777" w:rsidR="00281A53" w:rsidRPr="00EF7C8E" w:rsidRDefault="00281A53" w:rsidP="00281A53">
            <w:pPr>
              <w:autoSpaceDE w:val="0"/>
              <w:autoSpaceDN w:val="0"/>
              <w:adjustRightInd w:val="0"/>
              <w:rPr>
                <w:rFonts w:cs="Perpetua-Bold"/>
                <w:b/>
                <w:bCs/>
                <w:sz w:val="28"/>
                <w:szCs w:val="28"/>
              </w:rPr>
            </w:pPr>
            <w:r w:rsidRPr="00EF7C8E">
              <w:rPr>
                <w:rFonts w:cs="Perpetua-Bold"/>
                <w:b/>
                <w:bCs/>
                <w:sz w:val="28"/>
                <w:szCs w:val="28"/>
              </w:rPr>
              <w:t xml:space="preserve">Cluster:  </w:t>
            </w:r>
            <w:r w:rsidRPr="00EF7C8E">
              <w:rPr>
                <w:b/>
                <w:bCs/>
                <w:sz w:val="28"/>
                <w:szCs w:val="28"/>
              </w:rPr>
              <w:t>Create equations that describe numbers or relationships</w:t>
            </w:r>
          </w:p>
        </w:tc>
      </w:tr>
      <w:tr w:rsidR="00281A53" w:rsidRPr="000B1B89" w14:paraId="13DE337C" w14:textId="77777777" w:rsidTr="00281A53">
        <w:tc>
          <w:tcPr>
            <w:tcW w:w="1311" w:type="dxa"/>
            <w:tcBorders>
              <w:bottom w:val="single" w:sz="4" w:space="0" w:color="auto"/>
            </w:tcBorders>
            <w:shd w:val="clear" w:color="auto" w:fill="DAEEF3" w:themeFill="accent5" w:themeFillTint="33"/>
          </w:tcPr>
          <w:p w14:paraId="74BEE4FD" w14:textId="77777777" w:rsidR="00281A53" w:rsidRPr="005610D0" w:rsidRDefault="00281A53" w:rsidP="00281A53">
            <w:pPr>
              <w:jc w:val="center"/>
              <w:rPr>
                <w:rFonts w:cs="Arial"/>
                <w:b/>
              </w:rPr>
            </w:pPr>
            <w:r w:rsidRPr="005610D0">
              <w:rPr>
                <w:rFonts w:cs="Arial"/>
                <w:b/>
              </w:rPr>
              <w:t>Standards</w:t>
            </w:r>
          </w:p>
        </w:tc>
        <w:tc>
          <w:tcPr>
            <w:tcW w:w="5007" w:type="dxa"/>
            <w:tcBorders>
              <w:bottom w:val="single" w:sz="4" w:space="0" w:color="auto"/>
            </w:tcBorders>
            <w:shd w:val="clear" w:color="auto" w:fill="DAEEF3" w:themeFill="accent5" w:themeFillTint="33"/>
          </w:tcPr>
          <w:p w14:paraId="5A63A60F" w14:textId="77777777" w:rsidR="00281A53" w:rsidRPr="005610D0" w:rsidRDefault="00281A53" w:rsidP="00281A53">
            <w:pPr>
              <w:jc w:val="center"/>
              <w:rPr>
                <w:rFonts w:cs="Arial"/>
                <w:b/>
              </w:rPr>
            </w:pPr>
            <w:r w:rsidRPr="005610D0">
              <w:rPr>
                <w:rFonts w:cs="Arial"/>
                <w:b/>
              </w:rPr>
              <w:t>Key ideas and Details</w:t>
            </w:r>
          </w:p>
        </w:tc>
        <w:tc>
          <w:tcPr>
            <w:tcW w:w="6887" w:type="dxa"/>
            <w:tcBorders>
              <w:bottom w:val="single" w:sz="4" w:space="0" w:color="auto"/>
            </w:tcBorders>
            <w:shd w:val="clear" w:color="auto" w:fill="DAEEF3" w:themeFill="accent5" w:themeFillTint="33"/>
          </w:tcPr>
          <w:p w14:paraId="3BE679DF" w14:textId="77777777" w:rsidR="00281A53" w:rsidRPr="005610D0" w:rsidRDefault="00281A53" w:rsidP="00281A53">
            <w:pPr>
              <w:jc w:val="center"/>
              <w:rPr>
                <w:rFonts w:cs="Arial"/>
                <w:b/>
              </w:rPr>
            </w:pPr>
            <w:r w:rsidRPr="005610D0">
              <w:rPr>
                <w:rFonts w:cs="Arial"/>
                <w:b/>
              </w:rPr>
              <w:t>Intervention Supports</w:t>
            </w:r>
          </w:p>
        </w:tc>
      </w:tr>
      <w:tr w:rsidR="00281A53" w:rsidRPr="000B1B89" w14:paraId="16CB64C8" w14:textId="77777777" w:rsidTr="00281A53">
        <w:tc>
          <w:tcPr>
            <w:tcW w:w="1311" w:type="dxa"/>
          </w:tcPr>
          <w:p w14:paraId="4E69DCDC" w14:textId="77777777" w:rsidR="00281A53" w:rsidRPr="001B5487" w:rsidRDefault="00281A53" w:rsidP="00281A53">
            <w:pPr>
              <w:autoSpaceDE w:val="0"/>
              <w:autoSpaceDN w:val="0"/>
              <w:adjustRightInd w:val="0"/>
              <w:jc w:val="center"/>
              <w:rPr>
                <w:rFonts w:ascii="Arial" w:hAnsi="Arial" w:cs="Arial"/>
              </w:rPr>
            </w:pPr>
            <w:r w:rsidRPr="001B5487">
              <w:rPr>
                <w:bCs/>
              </w:rPr>
              <w:t>A.CED.4</w:t>
            </w:r>
          </w:p>
        </w:tc>
        <w:tc>
          <w:tcPr>
            <w:tcW w:w="5007" w:type="dxa"/>
          </w:tcPr>
          <w:p w14:paraId="4E4AC255" w14:textId="77777777" w:rsidR="00281A53" w:rsidRPr="007571EF" w:rsidRDefault="00281A53" w:rsidP="00281A53">
            <w:pPr>
              <w:pStyle w:val="Default"/>
              <w:rPr>
                <w:rFonts w:ascii="Calibri" w:hAnsi="Calibri"/>
                <w:sz w:val="22"/>
                <w:szCs w:val="22"/>
              </w:rPr>
            </w:pPr>
            <w:r w:rsidRPr="007571EF">
              <w:rPr>
                <w:rFonts w:ascii="Calibri" w:hAnsi="Calibri"/>
                <w:bCs/>
                <w:sz w:val="22"/>
                <w:szCs w:val="22"/>
              </w:rPr>
              <w:t xml:space="preserve">Rearrange formulas to highlight a quantity of interest, using the same reasoning as in solving equations. </w:t>
            </w:r>
            <w:r w:rsidRPr="007571EF">
              <w:rPr>
                <w:rFonts w:ascii="Calibri" w:hAnsi="Calibri"/>
                <w:bCs/>
                <w:i/>
                <w:iCs/>
                <w:sz w:val="22"/>
                <w:szCs w:val="22"/>
              </w:rPr>
              <w:t xml:space="preserve">For example, rearrange Ohm’s law V = IR to highlight resistance R. </w:t>
            </w:r>
          </w:p>
        </w:tc>
        <w:tc>
          <w:tcPr>
            <w:tcW w:w="6887" w:type="dxa"/>
          </w:tcPr>
          <w:p w14:paraId="250E0BA0" w14:textId="77777777" w:rsidR="00281A53" w:rsidRPr="00886D27" w:rsidRDefault="00281A53" w:rsidP="00281A53">
            <w:pPr>
              <w:rPr>
                <w:rFonts w:cs="Arial"/>
              </w:rPr>
            </w:pPr>
            <w:r w:rsidRPr="00886D27">
              <w:rPr>
                <w:rFonts w:cs="Arial"/>
              </w:rPr>
              <w:t>V: Shows the process of solving an equation for a specific variable</w:t>
            </w:r>
            <w:r>
              <w:rPr>
                <w:rFonts w:cs="Arial"/>
              </w:rPr>
              <w:t>.</w:t>
            </w:r>
          </w:p>
          <w:p w14:paraId="26E0BD50" w14:textId="77777777" w:rsidR="00281A53" w:rsidRPr="00367A26" w:rsidRDefault="00767748" w:rsidP="00281A53">
            <w:pPr>
              <w:rPr>
                <w:rFonts w:cs="Arial"/>
                <w:color w:val="0000FF" w:themeColor="hyperlink"/>
                <w:u w:val="single"/>
              </w:rPr>
            </w:pPr>
            <w:hyperlink r:id="rId818" w:history="1">
              <w:r w:rsidR="00281A53" w:rsidRPr="00886D27">
                <w:rPr>
                  <w:rStyle w:val="Hyperlink"/>
                  <w:rFonts w:cs="Arial"/>
                </w:rPr>
                <w:t>http://www.khanacademy.org/math/algebra/solving-linear-equations-and-inequalities/solving_for_variable/v/rearrange-formulas-to-isolate-specific-variables</w:t>
              </w:r>
            </w:hyperlink>
          </w:p>
        </w:tc>
      </w:tr>
      <w:tr w:rsidR="00281A53" w:rsidRPr="0044195F" w14:paraId="598EC9B6"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13E60169" w14:textId="77777777" w:rsidR="00281A53" w:rsidRPr="00EF7C8E" w:rsidRDefault="00281A53" w:rsidP="00281A53">
            <w:pPr>
              <w:autoSpaceDE w:val="0"/>
              <w:autoSpaceDN w:val="0"/>
              <w:adjustRightInd w:val="0"/>
              <w:rPr>
                <w:rFonts w:cs="Perpetua-Bold"/>
                <w:b/>
                <w:bCs/>
                <w:sz w:val="28"/>
                <w:szCs w:val="28"/>
              </w:rPr>
            </w:pPr>
            <w:r w:rsidRPr="00EF7C8E">
              <w:rPr>
                <w:rFonts w:cs="Arial"/>
                <w:b/>
                <w:sz w:val="28"/>
                <w:szCs w:val="28"/>
              </w:rPr>
              <w:t>Domain:  Reasoning with Equations and Inequalities</w:t>
            </w:r>
          </w:p>
          <w:p w14:paraId="79D0C7D2" w14:textId="77777777" w:rsidR="00281A53" w:rsidRPr="00EF7C8E" w:rsidRDefault="00281A53" w:rsidP="00281A53">
            <w:pPr>
              <w:autoSpaceDE w:val="0"/>
              <w:autoSpaceDN w:val="0"/>
              <w:adjustRightInd w:val="0"/>
              <w:rPr>
                <w:rFonts w:cs="Perpetua-Bold"/>
                <w:b/>
                <w:bCs/>
                <w:sz w:val="28"/>
                <w:szCs w:val="28"/>
              </w:rPr>
            </w:pPr>
            <w:r w:rsidRPr="00EF7C8E">
              <w:rPr>
                <w:rFonts w:cs="Perpetua-Bold"/>
                <w:b/>
                <w:bCs/>
                <w:sz w:val="28"/>
                <w:szCs w:val="28"/>
              </w:rPr>
              <w:t xml:space="preserve">Cluster:  </w:t>
            </w:r>
            <w:r w:rsidRPr="00EF7C8E">
              <w:rPr>
                <w:b/>
                <w:bCs/>
                <w:sz w:val="28"/>
                <w:szCs w:val="28"/>
              </w:rPr>
              <w:t>Solve equations and inequalities in one variable</w:t>
            </w:r>
          </w:p>
        </w:tc>
      </w:tr>
      <w:tr w:rsidR="00281A53" w:rsidRPr="000B1B89" w14:paraId="5A080E99" w14:textId="77777777" w:rsidTr="00281A53">
        <w:tc>
          <w:tcPr>
            <w:tcW w:w="1311" w:type="dxa"/>
            <w:tcBorders>
              <w:bottom w:val="single" w:sz="4" w:space="0" w:color="auto"/>
            </w:tcBorders>
            <w:shd w:val="clear" w:color="auto" w:fill="DAEEF3" w:themeFill="accent5" w:themeFillTint="33"/>
          </w:tcPr>
          <w:p w14:paraId="55DD1FDC" w14:textId="77777777" w:rsidR="00281A53" w:rsidRPr="005610D0" w:rsidRDefault="00281A53" w:rsidP="00281A53">
            <w:pPr>
              <w:jc w:val="center"/>
              <w:rPr>
                <w:rFonts w:ascii="Calibri" w:hAnsi="Calibri" w:cs="Arial"/>
                <w:b/>
              </w:rPr>
            </w:pPr>
            <w:r w:rsidRPr="005610D0">
              <w:rPr>
                <w:rFonts w:ascii="Calibri" w:hAnsi="Calibri" w:cs="Arial"/>
                <w:b/>
              </w:rPr>
              <w:t>Standards</w:t>
            </w:r>
          </w:p>
        </w:tc>
        <w:tc>
          <w:tcPr>
            <w:tcW w:w="5007" w:type="dxa"/>
            <w:tcBorders>
              <w:bottom w:val="single" w:sz="4" w:space="0" w:color="auto"/>
            </w:tcBorders>
            <w:shd w:val="clear" w:color="auto" w:fill="DAEEF3" w:themeFill="accent5" w:themeFillTint="33"/>
          </w:tcPr>
          <w:p w14:paraId="1F1C2579" w14:textId="77777777" w:rsidR="00281A53" w:rsidRPr="005610D0" w:rsidRDefault="00281A53" w:rsidP="00281A53">
            <w:pPr>
              <w:jc w:val="center"/>
              <w:rPr>
                <w:rFonts w:ascii="Calibri" w:hAnsi="Calibri" w:cs="Arial"/>
                <w:b/>
              </w:rPr>
            </w:pPr>
            <w:r w:rsidRPr="005610D0">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15D651AD" w14:textId="77777777" w:rsidR="00281A53" w:rsidRPr="005610D0" w:rsidRDefault="00281A53" w:rsidP="00281A53">
            <w:pPr>
              <w:jc w:val="center"/>
              <w:rPr>
                <w:rFonts w:ascii="Calibri" w:hAnsi="Calibri" w:cs="Arial"/>
                <w:b/>
              </w:rPr>
            </w:pPr>
            <w:r w:rsidRPr="005610D0">
              <w:rPr>
                <w:rFonts w:ascii="Calibri" w:hAnsi="Calibri" w:cs="Arial"/>
                <w:b/>
              </w:rPr>
              <w:t>Intervention Supports</w:t>
            </w:r>
          </w:p>
        </w:tc>
      </w:tr>
      <w:tr w:rsidR="00281A53" w:rsidRPr="000B1B89" w14:paraId="5D21B882" w14:textId="77777777" w:rsidTr="00281A53">
        <w:tc>
          <w:tcPr>
            <w:tcW w:w="1311" w:type="dxa"/>
          </w:tcPr>
          <w:p w14:paraId="0224D8A1" w14:textId="77777777" w:rsidR="00281A53" w:rsidRPr="00290654" w:rsidRDefault="00281A53" w:rsidP="00281A53">
            <w:pPr>
              <w:autoSpaceDE w:val="0"/>
              <w:autoSpaceDN w:val="0"/>
              <w:adjustRightInd w:val="0"/>
              <w:jc w:val="center"/>
              <w:rPr>
                <w:rFonts w:ascii="Calibri" w:hAnsi="Calibri"/>
                <w:bCs/>
              </w:rPr>
            </w:pPr>
            <w:r w:rsidRPr="00290654">
              <w:rPr>
                <w:rFonts w:ascii="Calibri" w:hAnsi="Calibri"/>
                <w:bCs/>
              </w:rPr>
              <w:t>A.REI.4a</w:t>
            </w:r>
          </w:p>
          <w:p w14:paraId="5A97522F" w14:textId="77777777" w:rsidR="00281A53" w:rsidRPr="00290654" w:rsidRDefault="00281A53" w:rsidP="00281A53">
            <w:pPr>
              <w:autoSpaceDE w:val="0"/>
              <w:autoSpaceDN w:val="0"/>
              <w:adjustRightInd w:val="0"/>
              <w:jc w:val="center"/>
              <w:rPr>
                <w:rFonts w:ascii="Calibri" w:hAnsi="Calibri"/>
                <w:bCs/>
              </w:rPr>
            </w:pPr>
          </w:p>
          <w:p w14:paraId="7A38A9AB" w14:textId="77777777" w:rsidR="00281A53" w:rsidRPr="00290654" w:rsidRDefault="00281A53" w:rsidP="00281A53">
            <w:pPr>
              <w:autoSpaceDE w:val="0"/>
              <w:autoSpaceDN w:val="0"/>
              <w:adjustRightInd w:val="0"/>
              <w:jc w:val="center"/>
              <w:rPr>
                <w:rFonts w:ascii="Calibri" w:hAnsi="Calibri"/>
                <w:bCs/>
              </w:rPr>
            </w:pPr>
          </w:p>
          <w:p w14:paraId="6AD1F8BC" w14:textId="77777777" w:rsidR="00281A53" w:rsidRDefault="00281A53" w:rsidP="00281A53">
            <w:pPr>
              <w:autoSpaceDE w:val="0"/>
              <w:autoSpaceDN w:val="0"/>
              <w:adjustRightInd w:val="0"/>
              <w:jc w:val="center"/>
              <w:rPr>
                <w:rFonts w:ascii="Calibri" w:hAnsi="Calibri"/>
                <w:bCs/>
              </w:rPr>
            </w:pPr>
          </w:p>
          <w:p w14:paraId="144028A1" w14:textId="77777777" w:rsidR="00281A53" w:rsidRPr="00290654" w:rsidRDefault="00281A53" w:rsidP="00281A53">
            <w:pPr>
              <w:autoSpaceDE w:val="0"/>
              <w:autoSpaceDN w:val="0"/>
              <w:adjustRightInd w:val="0"/>
              <w:jc w:val="center"/>
              <w:rPr>
                <w:rFonts w:ascii="Calibri" w:hAnsi="Calibri"/>
                <w:bCs/>
              </w:rPr>
            </w:pPr>
          </w:p>
          <w:p w14:paraId="7C63645A" w14:textId="77777777" w:rsidR="00281A53" w:rsidRPr="00290654" w:rsidRDefault="00281A53" w:rsidP="00281A53">
            <w:pPr>
              <w:autoSpaceDE w:val="0"/>
              <w:autoSpaceDN w:val="0"/>
              <w:adjustRightInd w:val="0"/>
              <w:jc w:val="center"/>
              <w:rPr>
                <w:rFonts w:ascii="Calibri" w:hAnsi="Calibri" w:cs="Arial"/>
              </w:rPr>
            </w:pPr>
            <w:r w:rsidRPr="00290654">
              <w:rPr>
                <w:rFonts w:ascii="Calibri" w:hAnsi="Calibri"/>
                <w:bCs/>
              </w:rPr>
              <w:t>A.REI.4b</w:t>
            </w:r>
          </w:p>
        </w:tc>
        <w:tc>
          <w:tcPr>
            <w:tcW w:w="5007" w:type="dxa"/>
          </w:tcPr>
          <w:p w14:paraId="0C0DD5EC" w14:textId="77777777" w:rsidR="00281A53" w:rsidRPr="008230FE" w:rsidRDefault="00281A53" w:rsidP="00281A53">
            <w:pPr>
              <w:pStyle w:val="Default"/>
              <w:rPr>
                <w:rFonts w:ascii="Calibri" w:hAnsi="Calibri"/>
                <w:sz w:val="22"/>
                <w:szCs w:val="22"/>
              </w:rPr>
            </w:pPr>
            <w:r w:rsidRPr="00290654">
              <w:rPr>
                <w:rFonts w:ascii="Calibri" w:hAnsi="Calibri"/>
                <w:bCs/>
                <w:sz w:val="22"/>
                <w:szCs w:val="22"/>
              </w:rPr>
              <w:t>Solve quadratic equations in one variable. a. Use the method of completing the square to transform any quadratic equation in x into an equation of the form (x-p)</w:t>
            </w:r>
            <w:r w:rsidRPr="007571EF">
              <w:rPr>
                <w:rFonts w:ascii="Calibri" w:hAnsi="Calibri"/>
                <w:bCs/>
                <w:sz w:val="22"/>
                <w:szCs w:val="22"/>
                <w:vertAlign w:val="superscript"/>
              </w:rPr>
              <w:t>2</w:t>
            </w:r>
            <w:r w:rsidRPr="00290654">
              <w:rPr>
                <w:rFonts w:ascii="Calibri" w:hAnsi="Calibri"/>
                <w:bCs/>
                <w:sz w:val="22"/>
                <w:szCs w:val="22"/>
              </w:rPr>
              <w:t xml:space="preserve">=q that has the same solutions. Derive the quadratic formula from this form. </w:t>
            </w:r>
          </w:p>
          <w:p w14:paraId="09D470B7" w14:textId="77777777" w:rsidR="00281A53" w:rsidRPr="00290654" w:rsidRDefault="00281A53" w:rsidP="00281A53">
            <w:pPr>
              <w:pStyle w:val="Default"/>
              <w:rPr>
                <w:rFonts w:ascii="Calibri" w:hAnsi="Calibri"/>
                <w:sz w:val="22"/>
                <w:szCs w:val="22"/>
              </w:rPr>
            </w:pPr>
            <w:r w:rsidRPr="00290654">
              <w:rPr>
                <w:rFonts w:ascii="Calibri" w:hAnsi="Calibri"/>
                <w:bCs/>
                <w:sz w:val="22"/>
                <w:szCs w:val="22"/>
              </w:rPr>
              <w:t xml:space="preserve">Solve quadratic equations in one variable. </w:t>
            </w:r>
          </w:p>
          <w:p w14:paraId="35F4D5E0" w14:textId="77777777" w:rsidR="00281A53" w:rsidRPr="00290654" w:rsidRDefault="00281A53" w:rsidP="00281A53">
            <w:pPr>
              <w:pStyle w:val="Default"/>
              <w:rPr>
                <w:rFonts w:ascii="Calibri" w:hAnsi="Calibri" w:cs="Arial"/>
                <w:sz w:val="22"/>
                <w:szCs w:val="22"/>
              </w:rPr>
            </w:pPr>
            <w:r w:rsidRPr="00290654">
              <w:rPr>
                <w:rFonts w:ascii="Calibri" w:hAnsi="Calibri"/>
                <w:bCs/>
                <w:sz w:val="22"/>
                <w:szCs w:val="22"/>
              </w:rPr>
              <w:t xml:space="preserve">b. Solve quadratic equations by inspection (e.g., for </w:t>
            </w:r>
            <w:r w:rsidRPr="00290654">
              <w:rPr>
                <w:rFonts w:ascii="Calibri" w:hAnsi="Calibri"/>
                <w:bCs/>
                <w:i/>
                <w:iCs/>
                <w:sz w:val="22"/>
                <w:szCs w:val="22"/>
              </w:rPr>
              <w:t>x</w:t>
            </w:r>
            <w:r w:rsidRPr="007571EF">
              <w:rPr>
                <w:rFonts w:ascii="Calibri" w:hAnsi="Calibri"/>
                <w:bCs/>
                <w:i/>
                <w:iCs/>
                <w:sz w:val="22"/>
                <w:szCs w:val="22"/>
                <w:vertAlign w:val="superscript"/>
              </w:rPr>
              <w:t>2</w:t>
            </w:r>
            <w:r w:rsidRPr="00290654">
              <w:rPr>
                <w:rFonts w:ascii="Calibri" w:hAnsi="Calibri"/>
                <w:bCs/>
                <w:i/>
                <w:iCs/>
                <w:sz w:val="22"/>
                <w:szCs w:val="22"/>
              </w:rPr>
              <w:t xml:space="preserve"> = </w:t>
            </w:r>
            <w:r w:rsidRPr="00290654">
              <w:rPr>
                <w:rFonts w:ascii="Calibri" w:hAnsi="Calibri"/>
                <w:bCs/>
                <w:sz w:val="22"/>
                <w:szCs w:val="22"/>
              </w:rPr>
              <w:t>49)</w:t>
            </w:r>
            <w:r w:rsidRPr="00290654">
              <w:rPr>
                <w:rFonts w:ascii="Calibri" w:hAnsi="Calibri"/>
                <w:bCs/>
                <w:i/>
                <w:iCs/>
                <w:sz w:val="22"/>
                <w:szCs w:val="22"/>
              </w:rPr>
              <w:t xml:space="preserve">, </w:t>
            </w:r>
            <w:r w:rsidRPr="00290654">
              <w:rPr>
                <w:rFonts w:ascii="Calibri" w:hAnsi="Calibri"/>
                <w:bCs/>
                <w:sz w:val="22"/>
                <w:szCs w:val="22"/>
              </w:rPr>
              <w:t xml:space="preserve">taking square roots, completing the square, the quadratic formula and factoring, as appropriate to the initial form of the equation. Recognize when the quadratic formula gives complex solutions and write them as </w:t>
            </w:r>
            <w:r w:rsidRPr="00290654">
              <w:rPr>
                <w:rFonts w:ascii="Calibri" w:hAnsi="Calibri"/>
                <w:bCs/>
                <w:i/>
                <w:iCs/>
                <w:sz w:val="22"/>
                <w:szCs w:val="22"/>
              </w:rPr>
              <w:t xml:space="preserve">a ± bi </w:t>
            </w:r>
            <w:r w:rsidRPr="00290654">
              <w:rPr>
                <w:rFonts w:ascii="Calibri" w:hAnsi="Calibri"/>
                <w:bCs/>
                <w:sz w:val="22"/>
                <w:szCs w:val="22"/>
              </w:rPr>
              <w:t xml:space="preserve">for real numbers </w:t>
            </w:r>
            <w:r w:rsidRPr="00290654">
              <w:rPr>
                <w:rFonts w:ascii="Calibri" w:hAnsi="Calibri"/>
                <w:bCs/>
                <w:i/>
                <w:iCs/>
                <w:sz w:val="22"/>
                <w:szCs w:val="22"/>
              </w:rPr>
              <w:t xml:space="preserve">a </w:t>
            </w:r>
            <w:r w:rsidRPr="00290654">
              <w:rPr>
                <w:rFonts w:ascii="Calibri" w:hAnsi="Calibri"/>
                <w:bCs/>
                <w:sz w:val="22"/>
                <w:szCs w:val="22"/>
              </w:rPr>
              <w:t xml:space="preserve">and </w:t>
            </w:r>
            <w:r w:rsidRPr="00290654">
              <w:rPr>
                <w:rFonts w:ascii="Calibri" w:hAnsi="Calibri"/>
                <w:bCs/>
                <w:i/>
                <w:iCs/>
                <w:sz w:val="22"/>
                <w:szCs w:val="22"/>
              </w:rPr>
              <w:t>b</w:t>
            </w:r>
            <w:r w:rsidRPr="00290654">
              <w:rPr>
                <w:rFonts w:ascii="Calibri" w:hAnsi="Calibri"/>
                <w:bCs/>
                <w:sz w:val="22"/>
                <w:szCs w:val="22"/>
              </w:rPr>
              <w:t xml:space="preserve">. </w:t>
            </w:r>
          </w:p>
        </w:tc>
        <w:tc>
          <w:tcPr>
            <w:tcW w:w="6887" w:type="dxa"/>
          </w:tcPr>
          <w:p w14:paraId="0CBDD176" w14:textId="77777777" w:rsidR="00281A53" w:rsidRPr="00290654" w:rsidRDefault="00281A53" w:rsidP="00281A53">
            <w:pPr>
              <w:rPr>
                <w:rFonts w:ascii="Calibri" w:hAnsi="Calibri" w:cs="Arial"/>
              </w:rPr>
            </w:pPr>
            <w:r w:rsidRPr="00290654">
              <w:rPr>
                <w:rFonts w:ascii="Calibri" w:hAnsi="Calibri" w:cs="Arial"/>
              </w:rPr>
              <w:t xml:space="preserve">V: Shows how the quadratic formula results from completing the square. </w:t>
            </w:r>
          </w:p>
          <w:p w14:paraId="69196299" w14:textId="77777777" w:rsidR="00281A53" w:rsidRPr="00290654" w:rsidRDefault="00767748" w:rsidP="00281A53">
            <w:pPr>
              <w:rPr>
                <w:rFonts w:ascii="Calibri" w:hAnsi="Calibri" w:cs="Arial"/>
              </w:rPr>
            </w:pPr>
            <w:hyperlink r:id="rId819" w:history="1">
              <w:r w:rsidR="00281A53" w:rsidRPr="00290654">
                <w:rPr>
                  <w:rStyle w:val="Hyperlink"/>
                  <w:rFonts w:ascii="Calibri" w:hAnsi="Calibri" w:cs="Arial"/>
                </w:rPr>
                <w:t>https://www.youtube.com/watch?v=SCfHulybCH8</w:t>
              </w:r>
            </w:hyperlink>
          </w:p>
          <w:p w14:paraId="0DE87368" w14:textId="77777777" w:rsidR="00281A53" w:rsidRPr="00290654" w:rsidRDefault="00281A53" w:rsidP="00281A53">
            <w:pPr>
              <w:rPr>
                <w:rFonts w:ascii="Calibri" w:hAnsi="Calibri" w:cs="Arial"/>
              </w:rPr>
            </w:pPr>
          </w:p>
          <w:p w14:paraId="29A01EDF" w14:textId="77777777" w:rsidR="00281A53" w:rsidRPr="00290654" w:rsidRDefault="00281A53" w:rsidP="00281A53">
            <w:pPr>
              <w:rPr>
                <w:rFonts w:ascii="Calibri" w:hAnsi="Calibri" w:cs="Arial"/>
              </w:rPr>
            </w:pPr>
            <w:r w:rsidRPr="00290654">
              <w:rPr>
                <w:rFonts w:ascii="Calibri" w:hAnsi="Calibri" w:cs="Arial"/>
              </w:rPr>
              <w:t>V: Song on the quadratic formula</w:t>
            </w:r>
            <w:r>
              <w:rPr>
                <w:rFonts w:ascii="Calibri" w:hAnsi="Calibri" w:cs="Arial"/>
              </w:rPr>
              <w:t>.</w:t>
            </w:r>
          </w:p>
          <w:p w14:paraId="7ECD0C6D" w14:textId="77777777" w:rsidR="00281A53" w:rsidRPr="00290654" w:rsidRDefault="00767748" w:rsidP="00281A53">
            <w:pPr>
              <w:rPr>
                <w:rFonts w:ascii="Calibri" w:hAnsi="Calibri" w:cs="Arial"/>
              </w:rPr>
            </w:pPr>
            <w:hyperlink r:id="rId820" w:history="1">
              <w:r w:rsidR="00281A53" w:rsidRPr="00290654">
                <w:rPr>
                  <w:rStyle w:val="Hyperlink"/>
                  <w:rFonts w:ascii="Calibri" w:hAnsi="Calibri" w:cs="Arial"/>
                </w:rPr>
                <w:t>https://www.youtube.com/watch?v=j-hrP_9vx5o</w:t>
              </w:r>
            </w:hyperlink>
          </w:p>
          <w:p w14:paraId="1B62B360" w14:textId="77777777" w:rsidR="00281A53" w:rsidRPr="00290654" w:rsidRDefault="00281A53" w:rsidP="00281A53">
            <w:pPr>
              <w:rPr>
                <w:rFonts w:ascii="Calibri" w:hAnsi="Calibri" w:cs="Arial"/>
              </w:rPr>
            </w:pPr>
            <w:r w:rsidRPr="00290654">
              <w:rPr>
                <w:rFonts w:ascii="Calibri" w:hAnsi="Calibri" w:cs="Arial"/>
              </w:rPr>
              <w:t>ML: Lesson on factoring.</w:t>
            </w:r>
          </w:p>
          <w:p w14:paraId="3488346E" w14:textId="77777777" w:rsidR="00281A53" w:rsidRPr="00290654" w:rsidRDefault="00767748" w:rsidP="00281A53">
            <w:pPr>
              <w:rPr>
                <w:rFonts w:ascii="Calibri" w:hAnsi="Calibri" w:cs="Arial"/>
              </w:rPr>
            </w:pPr>
            <w:hyperlink r:id="rId821" w:history="1">
              <w:r w:rsidR="00281A53" w:rsidRPr="00290654">
                <w:rPr>
                  <w:rStyle w:val="Hyperlink"/>
                  <w:rFonts w:ascii="Calibri" w:hAnsi="Calibri" w:cs="Arial"/>
                </w:rPr>
                <w:t>http://alex.state.al.us/lesson_view.php?id=24082</w:t>
              </w:r>
            </w:hyperlink>
          </w:p>
          <w:p w14:paraId="68502F88" w14:textId="77777777" w:rsidR="00281A53" w:rsidRPr="00290654" w:rsidRDefault="00281A53" w:rsidP="00281A53">
            <w:pPr>
              <w:rPr>
                <w:rFonts w:ascii="Calibri" w:hAnsi="Calibri" w:cs="Arial"/>
              </w:rPr>
            </w:pPr>
          </w:p>
          <w:p w14:paraId="673C70DC" w14:textId="77777777" w:rsidR="00281A53" w:rsidRPr="00290654" w:rsidRDefault="00281A53" w:rsidP="00281A53">
            <w:pPr>
              <w:rPr>
                <w:rFonts w:ascii="Calibri" w:hAnsi="Calibri" w:cs="Arial"/>
              </w:rPr>
            </w:pPr>
            <w:r w:rsidRPr="00290654">
              <w:rPr>
                <w:rFonts w:ascii="Calibri" w:hAnsi="Calibri" w:cs="Arial"/>
              </w:rPr>
              <w:t>V: Multiple videos on how to solve quadratics.</w:t>
            </w:r>
          </w:p>
          <w:p w14:paraId="14C29CD0" w14:textId="77777777" w:rsidR="00281A53" w:rsidRPr="00290654" w:rsidRDefault="00767748" w:rsidP="00281A53">
            <w:pPr>
              <w:rPr>
                <w:rFonts w:ascii="Calibri" w:hAnsi="Calibri" w:cs="Arial"/>
              </w:rPr>
            </w:pPr>
            <w:hyperlink r:id="rId822" w:history="1">
              <w:r w:rsidR="00281A53" w:rsidRPr="00290654">
                <w:rPr>
                  <w:rStyle w:val="Hyperlink"/>
                  <w:rFonts w:ascii="Calibri" w:hAnsi="Calibri" w:cs="Arial"/>
                </w:rPr>
                <w:t>https://learnzillion.com/lessons/744-solve-a-quadratic-equation-by-taking-a-square-root</w:t>
              </w:r>
            </w:hyperlink>
          </w:p>
          <w:p w14:paraId="090698D4" w14:textId="77777777" w:rsidR="00281A53" w:rsidRPr="00290654" w:rsidRDefault="00281A53" w:rsidP="00281A53">
            <w:pPr>
              <w:rPr>
                <w:rFonts w:ascii="Calibri" w:hAnsi="Calibri" w:cs="Arial"/>
              </w:rPr>
            </w:pPr>
          </w:p>
        </w:tc>
      </w:tr>
      <w:tr w:rsidR="00281A53" w:rsidRPr="0044195F" w14:paraId="1005681C"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71B0359B" w14:textId="77777777" w:rsidR="00281A53" w:rsidRPr="005B7607" w:rsidRDefault="00281A53" w:rsidP="00281A53">
            <w:pPr>
              <w:autoSpaceDE w:val="0"/>
              <w:autoSpaceDN w:val="0"/>
              <w:adjustRightInd w:val="0"/>
              <w:rPr>
                <w:rFonts w:cs="Perpetua-Bold"/>
                <w:b/>
                <w:bCs/>
                <w:sz w:val="28"/>
                <w:szCs w:val="28"/>
              </w:rPr>
            </w:pPr>
            <w:r w:rsidRPr="005B7607">
              <w:rPr>
                <w:rFonts w:cs="Perpetua-Bold"/>
                <w:b/>
                <w:bCs/>
                <w:sz w:val="28"/>
                <w:szCs w:val="28"/>
              </w:rPr>
              <w:t xml:space="preserve">Cluster:  </w:t>
            </w:r>
            <w:r w:rsidRPr="005B7607">
              <w:rPr>
                <w:b/>
                <w:bCs/>
                <w:sz w:val="28"/>
                <w:szCs w:val="28"/>
              </w:rPr>
              <w:t>Solve systems of equations</w:t>
            </w:r>
          </w:p>
        </w:tc>
      </w:tr>
      <w:tr w:rsidR="00281A53" w:rsidRPr="000B1B89" w14:paraId="2EA5F514" w14:textId="77777777" w:rsidTr="00281A53">
        <w:tc>
          <w:tcPr>
            <w:tcW w:w="1311" w:type="dxa"/>
            <w:tcBorders>
              <w:bottom w:val="single" w:sz="4" w:space="0" w:color="auto"/>
            </w:tcBorders>
            <w:shd w:val="clear" w:color="auto" w:fill="DAEEF3" w:themeFill="accent5" w:themeFillTint="33"/>
          </w:tcPr>
          <w:p w14:paraId="3A77A3C2" w14:textId="77777777" w:rsidR="00281A53" w:rsidRPr="00290654" w:rsidRDefault="00281A53" w:rsidP="00281A53">
            <w:pPr>
              <w:jc w:val="center"/>
              <w:rPr>
                <w:rFonts w:ascii="Calibri" w:hAnsi="Calibri" w:cs="Arial"/>
                <w:b/>
              </w:rPr>
            </w:pPr>
            <w:r w:rsidRPr="00290654">
              <w:rPr>
                <w:rFonts w:ascii="Calibri" w:hAnsi="Calibri" w:cs="Arial"/>
                <w:b/>
              </w:rPr>
              <w:t>Standards</w:t>
            </w:r>
          </w:p>
        </w:tc>
        <w:tc>
          <w:tcPr>
            <w:tcW w:w="5007" w:type="dxa"/>
            <w:tcBorders>
              <w:bottom w:val="single" w:sz="4" w:space="0" w:color="auto"/>
            </w:tcBorders>
            <w:shd w:val="clear" w:color="auto" w:fill="DAEEF3" w:themeFill="accent5" w:themeFillTint="33"/>
          </w:tcPr>
          <w:p w14:paraId="1AD21C0D" w14:textId="77777777" w:rsidR="00281A53" w:rsidRPr="00290654" w:rsidRDefault="00281A53" w:rsidP="00281A53">
            <w:pPr>
              <w:jc w:val="center"/>
              <w:rPr>
                <w:rFonts w:ascii="Calibri" w:hAnsi="Calibri" w:cs="Arial"/>
                <w:b/>
              </w:rPr>
            </w:pPr>
            <w:r w:rsidRPr="00290654">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098AD8A5" w14:textId="77777777" w:rsidR="00281A53" w:rsidRPr="00290654" w:rsidRDefault="00281A53" w:rsidP="00281A53">
            <w:pPr>
              <w:jc w:val="center"/>
              <w:rPr>
                <w:rFonts w:ascii="Calibri" w:hAnsi="Calibri" w:cs="Arial"/>
                <w:b/>
              </w:rPr>
            </w:pPr>
            <w:r w:rsidRPr="00290654">
              <w:rPr>
                <w:rFonts w:ascii="Calibri" w:hAnsi="Calibri" w:cs="Arial"/>
                <w:b/>
              </w:rPr>
              <w:t>Intervention Supports</w:t>
            </w:r>
          </w:p>
        </w:tc>
      </w:tr>
      <w:tr w:rsidR="00281A53" w:rsidRPr="000B1B89" w14:paraId="7AA4B13A" w14:textId="77777777" w:rsidTr="00281A53">
        <w:tc>
          <w:tcPr>
            <w:tcW w:w="1311" w:type="dxa"/>
          </w:tcPr>
          <w:p w14:paraId="2FB7D084" w14:textId="77777777" w:rsidR="00281A53" w:rsidRPr="00290654" w:rsidRDefault="00281A53" w:rsidP="00281A53">
            <w:pPr>
              <w:autoSpaceDE w:val="0"/>
              <w:autoSpaceDN w:val="0"/>
              <w:adjustRightInd w:val="0"/>
              <w:jc w:val="center"/>
              <w:rPr>
                <w:rFonts w:ascii="Calibri" w:hAnsi="Calibri" w:cs="Arial"/>
              </w:rPr>
            </w:pPr>
            <w:r w:rsidRPr="00290654">
              <w:rPr>
                <w:rFonts w:ascii="Calibri" w:hAnsi="Calibri"/>
                <w:bCs/>
              </w:rPr>
              <w:lastRenderedPageBreak/>
              <w:t>A.REI.7</w:t>
            </w:r>
          </w:p>
        </w:tc>
        <w:tc>
          <w:tcPr>
            <w:tcW w:w="5007" w:type="dxa"/>
          </w:tcPr>
          <w:p w14:paraId="39C72009" w14:textId="77777777" w:rsidR="00281A53" w:rsidRPr="00290654" w:rsidRDefault="00281A53" w:rsidP="00281A53">
            <w:pPr>
              <w:pStyle w:val="Default"/>
              <w:rPr>
                <w:rFonts w:ascii="Calibri" w:hAnsi="Calibri"/>
                <w:sz w:val="22"/>
                <w:szCs w:val="22"/>
              </w:rPr>
            </w:pPr>
            <w:r w:rsidRPr="00290654">
              <w:rPr>
                <w:rFonts w:ascii="Calibri" w:hAnsi="Calibri"/>
                <w:bCs/>
                <w:sz w:val="22"/>
                <w:szCs w:val="22"/>
              </w:rPr>
              <w:t xml:space="preserve">Solve a simple system consisting of a linear equation and a quadratic equation in two variables algebraically and graphically. </w:t>
            </w:r>
            <w:r w:rsidRPr="00290654">
              <w:rPr>
                <w:rFonts w:ascii="Calibri" w:hAnsi="Calibri"/>
                <w:bCs/>
                <w:i/>
                <w:iCs/>
                <w:sz w:val="22"/>
                <w:szCs w:val="22"/>
              </w:rPr>
              <w:t>For example, find the points of intersection between the line y = –3x and the circle x</w:t>
            </w:r>
            <w:r w:rsidRPr="00290654">
              <w:rPr>
                <w:rFonts w:ascii="Calibri" w:hAnsi="Calibri"/>
                <w:bCs/>
                <w:i/>
                <w:iCs/>
                <w:sz w:val="22"/>
                <w:szCs w:val="22"/>
                <w:vertAlign w:val="superscript"/>
              </w:rPr>
              <w:t>2</w:t>
            </w:r>
            <w:r w:rsidRPr="00290654">
              <w:rPr>
                <w:rFonts w:ascii="Calibri" w:hAnsi="Calibri"/>
                <w:bCs/>
                <w:i/>
                <w:iCs/>
                <w:sz w:val="22"/>
                <w:szCs w:val="22"/>
              </w:rPr>
              <w:t xml:space="preserve"> + y</w:t>
            </w:r>
            <w:r w:rsidRPr="00290654">
              <w:rPr>
                <w:rFonts w:ascii="Calibri" w:hAnsi="Calibri"/>
                <w:bCs/>
                <w:i/>
                <w:iCs/>
                <w:sz w:val="22"/>
                <w:szCs w:val="22"/>
                <w:vertAlign w:val="superscript"/>
              </w:rPr>
              <w:t>2</w:t>
            </w:r>
            <w:r w:rsidRPr="00290654">
              <w:rPr>
                <w:rFonts w:ascii="Calibri" w:hAnsi="Calibri"/>
                <w:bCs/>
                <w:i/>
                <w:iCs/>
                <w:sz w:val="22"/>
                <w:szCs w:val="22"/>
              </w:rPr>
              <w:t xml:space="preserve"> = 3</w:t>
            </w:r>
            <w:r w:rsidRPr="00290654">
              <w:rPr>
                <w:rFonts w:ascii="Calibri" w:hAnsi="Calibri"/>
                <w:bCs/>
                <w:sz w:val="22"/>
                <w:szCs w:val="22"/>
              </w:rPr>
              <w:t xml:space="preserve">. </w:t>
            </w:r>
          </w:p>
          <w:p w14:paraId="2724C912" w14:textId="77777777" w:rsidR="00281A53" w:rsidRPr="00290654" w:rsidRDefault="00281A53" w:rsidP="00281A53">
            <w:pPr>
              <w:pStyle w:val="Default"/>
              <w:rPr>
                <w:rFonts w:ascii="Calibri" w:hAnsi="Calibri" w:cs="Arial"/>
                <w:sz w:val="22"/>
                <w:szCs w:val="22"/>
              </w:rPr>
            </w:pPr>
          </w:p>
        </w:tc>
        <w:tc>
          <w:tcPr>
            <w:tcW w:w="6887" w:type="dxa"/>
          </w:tcPr>
          <w:p w14:paraId="49427C2C" w14:textId="77777777" w:rsidR="00281A53" w:rsidRPr="00290654" w:rsidRDefault="00281A53" w:rsidP="00281A53">
            <w:pPr>
              <w:rPr>
                <w:rFonts w:ascii="Calibri" w:hAnsi="Calibri"/>
                <w:bCs/>
              </w:rPr>
            </w:pPr>
            <w:r w:rsidRPr="00290654">
              <w:rPr>
                <w:rFonts w:ascii="Calibri" w:hAnsi="Calibri"/>
                <w:bCs/>
              </w:rPr>
              <w:t>R: Explains the st</w:t>
            </w:r>
            <w:r>
              <w:rPr>
                <w:rFonts w:ascii="Calibri" w:hAnsi="Calibri"/>
                <w:bCs/>
              </w:rPr>
              <w:t>andard and shows examples</w:t>
            </w:r>
            <w:r w:rsidRPr="00290654">
              <w:rPr>
                <w:rFonts w:ascii="Calibri" w:hAnsi="Calibri"/>
                <w:bCs/>
              </w:rPr>
              <w:t xml:space="preserve">. </w:t>
            </w:r>
          </w:p>
          <w:p w14:paraId="16A28C83" w14:textId="77777777" w:rsidR="00281A53" w:rsidRPr="00290654" w:rsidRDefault="00767748" w:rsidP="00281A53">
            <w:pPr>
              <w:rPr>
                <w:rFonts w:ascii="Calibri" w:hAnsi="Calibri" w:cs="Arial"/>
              </w:rPr>
            </w:pPr>
            <w:hyperlink r:id="rId823" w:history="1">
              <w:r w:rsidR="00281A53" w:rsidRPr="00290654">
                <w:rPr>
                  <w:rStyle w:val="Hyperlink"/>
                  <w:rFonts w:ascii="Calibri" w:hAnsi="Calibri" w:cs="Arial"/>
                </w:rPr>
                <w:t>http://www.shmoop.com/common-core-standards/ccss-hs-a-rei-7.html</w:t>
              </w:r>
            </w:hyperlink>
          </w:p>
          <w:p w14:paraId="74F53FF9" w14:textId="77777777" w:rsidR="00281A53" w:rsidRDefault="00281A53" w:rsidP="00281A53">
            <w:pPr>
              <w:rPr>
                <w:rFonts w:ascii="Calibri" w:hAnsi="Calibri" w:cs="Arial"/>
              </w:rPr>
            </w:pPr>
          </w:p>
          <w:p w14:paraId="7FA4311C" w14:textId="77777777" w:rsidR="00281A53" w:rsidRPr="00290654" w:rsidRDefault="00281A53" w:rsidP="00281A53">
            <w:pPr>
              <w:rPr>
                <w:rFonts w:ascii="Calibri" w:hAnsi="Calibri" w:cs="Arial"/>
              </w:rPr>
            </w:pPr>
            <w:r w:rsidRPr="00290654">
              <w:rPr>
                <w:rFonts w:ascii="Calibri" w:hAnsi="Calibri" w:cs="Arial"/>
              </w:rPr>
              <w:t>R: Provide</w:t>
            </w:r>
            <w:r>
              <w:rPr>
                <w:rFonts w:ascii="Calibri" w:hAnsi="Calibri" w:cs="Arial"/>
              </w:rPr>
              <w:t>s several examples and videos on</w:t>
            </w:r>
            <w:r w:rsidRPr="00290654">
              <w:rPr>
                <w:rFonts w:ascii="Calibri" w:hAnsi="Calibri" w:cs="Arial"/>
              </w:rPr>
              <w:t xml:space="preserve"> system of equations involving quadratics.</w:t>
            </w:r>
          </w:p>
          <w:p w14:paraId="58FCF08A" w14:textId="77777777" w:rsidR="00281A53" w:rsidRPr="00290654" w:rsidRDefault="00767748" w:rsidP="00281A53">
            <w:pPr>
              <w:rPr>
                <w:rFonts w:ascii="Calibri" w:hAnsi="Calibri" w:cs="Arial"/>
              </w:rPr>
            </w:pPr>
            <w:hyperlink r:id="rId824" w:history="1">
              <w:r w:rsidR="00281A53" w:rsidRPr="00290654">
                <w:rPr>
                  <w:rStyle w:val="Hyperlink"/>
                  <w:rFonts w:ascii="Calibri" w:hAnsi="Calibri" w:cs="Arial"/>
                </w:rPr>
                <w:t>http://www.khanacademy.org/math/algebra2/systems_eq_ineq/non-linear-systems-tutorial/e/systems-of-nonlinear-equations</w:t>
              </w:r>
            </w:hyperlink>
          </w:p>
        </w:tc>
      </w:tr>
    </w:tbl>
    <w:p w14:paraId="1B2FE8C5" w14:textId="77777777" w:rsidR="00281A53" w:rsidRDefault="00281A53" w:rsidP="00281A53">
      <w:pPr>
        <w:rPr>
          <w:rFonts w:ascii="Arial" w:hAnsi="Arial" w:cs="Arial"/>
        </w:rPr>
      </w:pPr>
    </w:p>
    <w:p w14:paraId="18019A39" w14:textId="77777777" w:rsidR="00281A53" w:rsidRDefault="00281A53" w:rsidP="00281A53">
      <w:pPr>
        <w:rPr>
          <w:rFonts w:ascii="Arial" w:hAnsi="Arial" w:cs="Arial"/>
        </w:rPr>
      </w:pPr>
    </w:p>
    <w:p w14:paraId="10862938" w14:textId="77777777" w:rsidR="00281A53" w:rsidRDefault="00281A53" w:rsidP="00281A53">
      <w:pPr>
        <w:rPr>
          <w:rFonts w:ascii="Arial" w:hAnsi="Arial" w:cs="Arial"/>
        </w:rPr>
      </w:pPr>
    </w:p>
    <w:tbl>
      <w:tblPr>
        <w:tblStyle w:val="TableGrid"/>
        <w:tblW w:w="13205" w:type="dxa"/>
        <w:tblLayout w:type="fixed"/>
        <w:tblLook w:val="04A0" w:firstRow="1" w:lastRow="0" w:firstColumn="1" w:lastColumn="0" w:noHBand="0" w:noVBand="1"/>
      </w:tblPr>
      <w:tblGrid>
        <w:gridCol w:w="1245"/>
        <w:gridCol w:w="33"/>
        <w:gridCol w:w="5040"/>
        <w:gridCol w:w="6887"/>
      </w:tblGrid>
      <w:tr w:rsidR="00281A53" w:rsidRPr="0044195F" w14:paraId="2F3F9CF2" w14:textId="77777777" w:rsidTr="00281A53">
        <w:trPr>
          <w:trHeight w:val="620"/>
        </w:trPr>
        <w:tc>
          <w:tcPr>
            <w:tcW w:w="13205" w:type="dxa"/>
            <w:gridSpan w:val="4"/>
            <w:tcBorders>
              <w:bottom w:val="single" w:sz="4" w:space="0" w:color="auto"/>
            </w:tcBorders>
            <w:shd w:val="clear" w:color="auto" w:fill="92CDDC" w:themeFill="accent5" w:themeFillTint="99"/>
            <w:vAlign w:val="center"/>
          </w:tcPr>
          <w:p w14:paraId="05E7F8C7"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Algebra 1 Unit 5</w:t>
            </w:r>
          </w:p>
        </w:tc>
      </w:tr>
      <w:tr w:rsidR="00281A53" w:rsidRPr="0044195F" w14:paraId="16C4C638"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3674C1A9" w14:textId="77777777" w:rsidR="00281A53" w:rsidRPr="00613C83" w:rsidRDefault="00281A53" w:rsidP="00281A53">
            <w:pPr>
              <w:autoSpaceDE w:val="0"/>
              <w:autoSpaceDN w:val="0"/>
              <w:adjustRightInd w:val="0"/>
              <w:rPr>
                <w:rFonts w:cs="Perpetua-Bold"/>
                <w:b/>
                <w:bCs/>
                <w:sz w:val="28"/>
                <w:szCs w:val="28"/>
              </w:rPr>
            </w:pPr>
            <w:r w:rsidRPr="00613C83">
              <w:rPr>
                <w:rFonts w:cs="Arial"/>
                <w:b/>
                <w:sz w:val="28"/>
                <w:szCs w:val="28"/>
              </w:rPr>
              <w:t>Domain:  The Real Number System</w:t>
            </w:r>
          </w:p>
          <w:p w14:paraId="383650C1" w14:textId="77777777" w:rsidR="00281A53" w:rsidRPr="00551CB3" w:rsidRDefault="00281A53" w:rsidP="00281A53">
            <w:pPr>
              <w:autoSpaceDE w:val="0"/>
              <w:autoSpaceDN w:val="0"/>
              <w:adjustRightInd w:val="0"/>
              <w:rPr>
                <w:rFonts w:cs="Perpetua-Bold"/>
                <w:b/>
                <w:bCs/>
                <w:sz w:val="28"/>
                <w:szCs w:val="28"/>
              </w:rPr>
            </w:pPr>
            <w:r w:rsidRPr="00613C83">
              <w:rPr>
                <w:rFonts w:cs="Perpetua-Bold"/>
                <w:b/>
                <w:bCs/>
                <w:sz w:val="28"/>
                <w:szCs w:val="28"/>
              </w:rPr>
              <w:t xml:space="preserve">Cluster:  </w:t>
            </w:r>
            <w:r w:rsidRPr="00613C83">
              <w:rPr>
                <w:b/>
                <w:bCs/>
                <w:sz w:val="28"/>
                <w:szCs w:val="28"/>
              </w:rPr>
              <w:t>Use properties of rational and irrational numbers</w:t>
            </w:r>
          </w:p>
        </w:tc>
      </w:tr>
      <w:tr w:rsidR="00281A53" w:rsidRPr="000B1B89" w14:paraId="11AB7B91" w14:textId="77777777" w:rsidTr="00281A53">
        <w:tc>
          <w:tcPr>
            <w:tcW w:w="1278" w:type="dxa"/>
            <w:gridSpan w:val="2"/>
            <w:tcBorders>
              <w:bottom w:val="single" w:sz="4" w:space="0" w:color="auto"/>
            </w:tcBorders>
            <w:shd w:val="clear" w:color="auto" w:fill="DAEEF3" w:themeFill="accent5" w:themeFillTint="33"/>
          </w:tcPr>
          <w:p w14:paraId="15F51E79" w14:textId="77777777" w:rsidR="00281A53" w:rsidRPr="00551CB3" w:rsidRDefault="00281A53" w:rsidP="00281A53">
            <w:pPr>
              <w:jc w:val="center"/>
              <w:rPr>
                <w:rFonts w:cs="Arial"/>
                <w:b/>
              </w:rPr>
            </w:pPr>
            <w:r w:rsidRPr="00551CB3">
              <w:rPr>
                <w:rFonts w:cs="Arial"/>
                <w:b/>
              </w:rPr>
              <w:t>Standards</w:t>
            </w:r>
          </w:p>
        </w:tc>
        <w:tc>
          <w:tcPr>
            <w:tcW w:w="5040" w:type="dxa"/>
            <w:tcBorders>
              <w:bottom w:val="single" w:sz="4" w:space="0" w:color="auto"/>
            </w:tcBorders>
            <w:shd w:val="clear" w:color="auto" w:fill="DAEEF3" w:themeFill="accent5" w:themeFillTint="33"/>
          </w:tcPr>
          <w:p w14:paraId="779ED069" w14:textId="77777777" w:rsidR="00281A53" w:rsidRPr="00551CB3" w:rsidRDefault="00281A53" w:rsidP="00281A53">
            <w:pPr>
              <w:jc w:val="center"/>
              <w:rPr>
                <w:rFonts w:cs="Arial"/>
                <w:b/>
              </w:rPr>
            </w:pPr>
            <w:r w:rsidRPr="00551CB3">
              <w:rPr>
                <w:rFonts w:cs="Arial"/>
                <w:b/>
              </w:rPr>
              <w:t>Key ideas and Details</w:t>
            </w:r>
          </w:p>
        </w:tc>
        <w:tc>
          <w:tcPr>
            <w:tcW w:w="6887" w:type="dxa"/>
            <w:tcBorders>
              <w:bottom w:val="single" w:sz="4" w:space="0" w:color="auto"/>
            </w:tcBorders>
            <w:shd w:val="clear" w:color="auto" w:fill="DAEEF3" w:themeFill="accent5" w:themeFillTint="33"/>
          </w:tcPr>
          <w:p w14:paraId="22AE3EC9" w14:textId="77777777" w:rsidR="00281A53" w:rsidRPr="00551CB3" w:rsidRDefault="00281A53" w:rsidP="00281A53">
            <w:pPr>
              <w:jc w:val="center"/>
              <w:rPr>
                <w:rFonts w:cs="Arial"/>
                <w:b/>
              </w:rPr>
            </w:pPr>
            <w:r w:rsidRPr="00551CB3">
              <w:rPr>
                <w:rFonts w:cs="Arial"/>
                <w:b/>
              </w:rPr>
              <w:t>Intervention Supports</w:t>
            </w:r>
          </w:p>
        </w:tc>
      </w:tr>
      <w:tr w:rsidR="00281A53" w:rsidRPr="000B1B89" w14:paraId="03169836" w14:textId="77777777" w:rsidTr="00281A53">
        <w:tc>
          <w:tcPr>
            <w:tcW w:w="1278" w:type="dxa"/>
            <w:gridSpan w:val="2"/>
          </w:tcPr>
          <w:p w14:paraId="7AB01548" w14:textId="77777777" w:rsidR="00281A53" w:rsidRPr="00EC3F0C" w:rsidRDefault="00281A53" w:rsidP="00281A53">
            <w:pPr>
              <w:autoSpaceDE w:val="0"/>
              <w:autoSpaceDN w:val="0"/>
              <w:adjustRightInd w:val="0"/>
              <w:ind w:left="540" w:hanging="540"/>
              <w:jc w:val="center"/>
              <w:rPr>
                <w:rFonts w:cs="Arial"/>
              </w:rPr>
            </w:pPr>
            <w:r w:rsidRPr="00EC3F0C">
              <w:rPr>
                <w:bCs/>
              </w:rPr>
              <w:t>N.RN.3</w:t>
            </w:r>
          </w:p>
        </w:tc>
        <w:tc>
          <w:tcPr>
            <w:tcW w:w="5040" w:type="dxa"/>
          </w:tcPr>
          <w:p w14:paraId="502D606B" w14:textId="77777777" w:rsidR="00281A53" w:rsidRPr="00551CB3" w:rsidRDefault="00281A53" w:rsidP="00281A53">
            <w:pPr>
              <w:pStyle w:val="Default"/>
              <w:rPr>
                <w:rFonts w:asciiTheme="minorHAnsi" w:hAnsiTheme="minorHAnsi"/>
                <w:sz w:val="22"/>
                <w:szCs w:val="22"/>
              </w:rPr>
            </w:pPr>
            <w:r w:rsidRPr="00EC3F0C">
              <w:rPr>
                <w:rFonts w:asciiTheme="minorHAnsi" w:hAnsiTheme="minorHAnsi"/>
                <w:bCs/>
                <w:sz w:val="22"/>
                <w:szCs w:val="22"/>
              </w:rPr>
              <w:t xml:space="preserve">Explain why the sum or product of two rational numbers is rational; that the sum of a rational number and an irrational number is irrational; and that the product of a nonzero rational number and an irrational number is irrational. </w:t>
            </w:r>
          </w:p>
        </w:tc>
        <w:tc>
          <w:tcPr>
            <w:tcW w:w="6887" w:type="dxa"/>
          </w:tcPr>
          <w:p w14:paraId="77D8CD0C" w14:textId="77777777" w:rsidR="00281A53" w:rsidRPr="00551CB3" w:rsidRDefault="00281A53" w:rsidP="00281A53">
            <w:pPr>
              <w:rPr>
                <w:rFonts w:cs="Arial"/>
              </w:rPr>
            </w:pPr>
            <w:r w:rsidRPr="00551CB3">
              <w:rPr>
                <w:rFonts w:cs="Arial"/>
              </w:rPr>
              <w:t xml:space="preserve">R/V: Provides a full explanation of this standard and includes a funny video for students. </w:t>
            </w:r>
          </w:p>
          <w:p w14:paraId="533F3FF1" w14:textId="77777777" w:rsidR="00281A53" w:rsidRPr="00551CB3" w:rsidRDefault="00767748" w:rsidP="00281A53">
            <w:pPr>
              <w:rPr>
                <w:rFonts w:cs="Arial"/>
              </w:rPr>
            </w:pPr>
            <w:hyperlink r:id="rId825" w:history="1">
              <w:r w:rsidR="00281A53" w:rsidRPr="00551CB3">
                <w:rPr>
                  <w:rStyle w:val="Hyperlink"/>
                  <w:rFonts w:cs="Arial"/>
                </w:rPr>
                <w:t>http://www.shmoop.com/common-core-standards/ccss-hs-n-rn-3.html</w:t>
              </w:r>
            </w:hyperlink>
          </w:p>
          <w:p w14:paraId="3C84E0AF" w14:textId="77777777" w:rsidR="00281A53" w:rsidRPr="00551CB3" w:rsidRDefault="00281A53" w:rsidP="00281A53">
            <w:pPr>
              <w:rPr>
                <w:rFonts w:cs="Arial"/>
              </w:rPr>
            </w:pPr>
          </w:p>
          <w:p w14:paraId="50AC7523" w14:textId="77777777" w:rsidR="00281A53" w:rsidRPr="000B1B89" w:rsidRDefault="00281A53" w:rsidP="00281A53">
            <w:pPr>
              <w:rPr>
                <w:rFonts w:ascii="Arial" w:hAnsi="Arial" w:cs="Arial"/>
              </w:rPr>
            </w:pPr>
          </w:p>
        </w:tc>
      </w:tr>
      <w:tr w:rsidR="00281A53" w:rsidRPr="0044195F" w14:paraId="0A419EBB"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14D9F097" w14:textId="77777777" w:rsidR="00281A53" w:rsidRPr="00613C83" w:rsidRDefault="00281A53" w:rsidP="00281A53">
            <w:pPr>
              <w:autoSpaceDE w:val="0"/>
              <w:autoSpaceDN w:val="0"/>
              <w:adjustRightInd w:val="0"/>
              <w:rPr>
                <w:rFonts w:ascii="Calibri" w:hAnsi="Calibri" w:cs="Perpetua-Bold"/>
                <w:b/>
                <w:bCs/>
                <w:sz w:val="28"/>
                <w:szCs w:val="28"/>
              </w:rPr>
            </w:pPr>
            <w:r w:rsidRPr="00613C83">
              <w:rPr>
                <w:rFonts w:ascii="Calibri" w:hAnsi="Calibri" w:cs="Arial"/>
                <w:b/>
                <w:sz w:val="28"/>
                <w:szCs w:val="28"/>
              </w:rPr>
              <w:t>Domain:  Interpreting Functions</w:t>
            </w:r>
          </w:p>
          <w:p w14:paraId="07EF8157" w14:textId="77777777" w:rsidR="00281A53" w:rsidRPr="00613C83" w:rsidRDefault="00281A53" w:rsidP="00281A53">
            <w:pPr>
              <w:autoSpaceDE w:val="0"/>
              <w:autoSpaceDN w:val="0"/>
              <w:adjustRightInd w:val="0"/>
              <w:rPr>
                <w:rFonts w:ascii="Calibri" w:hAnsi="Calibri" w:cs="Perpetua-Bold"/>
                <w:b/>
                <w:bCs/>
                <w:sz w:val="28"/>
                <w:szCs w:val="28"/>
              </w:rPr>
            </w:pPr>
            <w:r w:rsidRPr="00613C83">
              <w:rPr>
                <w:rFonts w:ascii="Calibri" w:hAnsi="Calibri" w:cs="Perpetua-Bold"/>
                <w:b/>
                <w:bCs/>
                <w:sz w:val="28"/>
                <w:szCs w:val="28"/>
              </w:rPr>
              <w:t xml:space="preserve">Cluster:  </w:t>
            </w:r>
            <w:r w:rsidRPr="00613C83">
              <w:rPr>
                <w:rFonts w:ascii="Calibri" w:hAnsi="Calibri"/>
                <w:b/>
                <w:bCs/>
                <w:sz w:val="28"/>
                <w:szCs w:val="28"/>
              </w:rPr>
              <w:t>Interpret functions that arise in applications in terms of the context</w:t>
            </w:r>
          </w:p>
        </w:tc>
      </w:tr>
      <w:tr w:rsidR="00281A53" w:rsidRPr="000B1B89" w14:paraId="44F5B5B8" w14:textId="77777777" w:rsidTr="00281A53">
        <w:tc>
          <w:tcPr>
            <w:tcW w:w="1278" w:type="dxa"/>
            <w:gridSpan w:val="2"/>
            <w:tcBorders>
              <w:bottom w:val="single" w:sz="4" w:space="0" w:color="auto"/>
            </w:tcBorders>
            <w:shd w:val="clear" w:color="auto" w:fill="DAEEF3" w:themeFill="accent5" w:themeFillTint="33"/>
          </w:tcPr>
          <w:p w14:paraId="12732149" w14:textId="77777777" w:rsidR="00281A53" w:rsidRPr="00551CB3" w:rsidRDefault="00281A53" w:rsidP="00281A53">
            <w:pPr>
              <w:jc w:val="center"/>
              <w:rPr>
                <w:rFonts w:cs="Arial"/>
                <w:b/>
              </w:rPr>
            </w:pPr>
            <w:r w:rsidRPr="00551CB3">
              <w:rPr>
                <w:rFonts w:cs="Arial"/>
                <w:b/>
              </w:rPr>
              <w:t>Standards</w:t>
            </w:r>
          </w:p>
        </w:tc>
        <w:tc>
          <w:tcPr>
            <w:tcW w:w="5040" w:type="dxa"/>
            <w:tcBorders>
              <w:bottom w:val="single" w:sz="4" w:space="0" w:color="auto"/>
            </w:tcBorders>
            <w:shd w:val="clear" w:color="auto" w:fill="DAEEF3" w:themeFill="accent5" w:themeFillTint="33"/>
          </w:tcPr>
          <w:p w14:paraId="65D0AD95" w14:textId="77777777" w:rsidR="00281A53" w:rsidRPr="00551CB3" w:rsidRDefault="00281A53" w:rsidP="00281A53">
            <w:pPr>
              <w:jc w:val="center"/>
              <w:rPr>
                <w:rFonts w:cs="Arial"/>
                <w:b/>
              </w:rPr>
            </w:pPr>
            <w:r w:rsidRPr="00551CB3">
              <w:rPr>
                <w:rFonts w:cs="Arial"/>
                <w:b/>
              </w:rPr>
              <w:t>Key ideas and Details</w:t>
            </w:r>
          </w:p>
        </w:tc>
        <w:tc>
          <w:tcPr>
            <w:tcW w:w="6887" w:type="dxa"/>
            <w:tcBorders>
              <w:bottom w:val="single" w:sz="4" w:space="0" w:color="auto"/>
            </w:tcBorders>
            <w:shd w:val="clear" w:color="auto" w:fill="DAEEF3" w:themeFill="accent5" w:themeFillTint="33"/>
          </w:tcPr>
          <w:p w14:paraId="11A01296" w14:textId="77777777" w:rsidR="00281A53" w:rsidRPr="00551CB3" w:rsidRDefault="00281A53" w:rsidP="00281A53">
            <w:pPr>
              <w:jc w:val="center"/>
              <w:rPr>
                <w:rFonts w:cs="Arial"/>
                <w:b/>
              </w:rPr>
            </w:pPr>
            <w:r w:rsidRPr="00551CB3">
              <w:rPr>
                <w:rFonts w:cs="Arial"/>
                <w:b/>
              </w:rPr>
              <w:t>Intervention Supports</w:t>
            </w:r>
          </w:p>
        </w:tc>
      </w:tr>
      <w:tr w:rsidR="00281A53" w:rsidRPr="000B1B89" w14:paraId="1250992E" w14:textId="77777777" w:rsidTr="00281A53">
        <w:tc>
          <w:tcPr>
            <w:tcW w:w="1278" w:type="dxa"/>
            <w:gridSpan w:val="2"/>
          </w:tcPr>
          <w:p w14:paraId="21493AA6" w14:textId="77777777" w:rsidR="00281A53" w:rsidRPr="00EC3F0C" w:rsidRDefault="00281A53" w:rsidP="00281A53">
            <w:pPr>
              <w:autoSpaceDE w:val="0"/>
              <w:autoSpaceDN w:val="0"/>
              <w:adjustRightInd w:val="0"/>
              <w:ind w:left="540" w:hanging="540"/>
              <w:jc w:val="center"/>
              <w:rPr>
                <w:bCs/>
              </w:rPr>
            </w:pPr>
            <w:r w:rsidRPr="00EC3F0C">
              <w:rPr>
                <w:bCs/>
              </w:rPr>
              <w:t>F.IF.4</w:t>
            </w:r>
          </w:p>
          <w:p w14:paraId="115BADE0" w14:textId="77777777" w:rsidR="00281A53" w:rsidRPr="00EC3F0C" w:rsidRDefault="00281A53" w:rsidP="00281A53">
            <w:pPr>
              <w:autoSpaceDE w:val="0"/>
              <w:autoSpaceDN w:val="0"/>
              <w:adjustRightInd w:val="0"/>
              <w:ind w:left="540" w:hanging="540"/>
              <w:jc w:val="center"/>
              <w:rPr>
                <w:bCs/>
              </w:rPr>
            </w:pPr>
          </w:p>
          <w:p w14:paraId="052A2D5D" w14:textId="77777777" w:rsidR="00281A53" w:rsidRPr="00EC3F0C" w:rsidRDefault="00281A53" w:rsidP="00281A53">
            <w:pPr>
              <w:autoSpaceDE w:val="0"/>
              <w:autoSpaceDN w:val="0"/>
              <w:adjustRightInd w:val="0"/>
              <w:ind w:left="540" w:hanging="540"/>
              <w:jc w:val="center"/>
              <w:rPr>
                <w:bCs/>
              </w:rPr>
            </w:pPr>
          </w:p>
          <w:p w14:paraId="3E1B0B19" w14:textId="77777777" w:rsidR="00281A53" w:rsidRPr="00EC3F0C" w:rsidRDefault="00281A53" w:rsidP="00281A53">
            <w:pPr>
              <w:autoSpaceDE w:val="0"/>
              <w:autoSpaceDN w:val="0"/>
              <w:adjustRightInd w:val="0"/>
              <w:ind w:left="540" w:hanging="540"/>
              <w:jc w:val="center"/>
              <w:rPr>
                <w:bCs/>
              </w:rPr>
            </w:pPr>
          </w:p>
          <w:p w14:paraId="2E858E68" w14:textId="77777777" w:rsidR="00281A53" w:rsidRPr="00EC3F0C" w:rsidRDefault="00281A53" w:rsidP="00281A53">
            <w:pPr>
              <w:autoSpaceDE w:val="0"/>
              <w:autoSpaceDN w:val="0"/>
              <w:adjustRightInd w:val="0"/>
              <w:ind w:left="540" w:hanging="540"/>
              <w:jc w:val="center"/>
              <w:rPr>
                <w:bCs/>
              </w:rPr>
            </w:pPr>
          </w:p>
          <w:p w14:paraId="54B4FAD4" w14:textId="77777777" w:rsidR="00281A53" w:rsidRPr="00EC3F0C" w:rsidRDefault="00281A53" w:rsidP="00281A53">
            <w:pPr>
              <w:autoSpaceDE w:val="0"/>
              <w:autoSpaceDN w:val="0"/>
              <w:adjustRightInd w:val="0"/>
              <w:ind w:left="540" w:hanging="540"/>
              <w:jc w:val="center"/>
              <w:rPr>
                <w:bCs/>
              </w:rPr>
            </w:pPr>
          </w:p>
          <w:p w14:paraId="3E07890F" w14:textId="77777777" w:rsidR="00281A53" w:rsidRPr="00EC3F0C" w:rsidRDefault="00281A53" w:rsidP="00281A53">
            <w:pPr>
              <w:autoSpaceDE w:val="0"/>
              <w:autoSpaceDN w:val="0"/>
              <w:adjustRightInd w:val="0"/>
              <w:ind w:left="540" w:hanging="540"/>
              <w:jc w:val="center"/>
              <w:rPr>
                <w:bCs/>
              </w:rPr>
            </w:pPr>
          </w:p>
          <w:p w14:paraId="4221C975" w14:textId="77777777" w:rsidR="00281A53" w:rsidRDefault="00281A53" w:rsidP="00281A53">
            <w:pPr>
              <w:autoSpaceDE w:val="0"/>
              <w:autoSpaceDN w:val="0"/>
              <w:adjustRightInd w:val="0"/>
              <w:ind w:left="540" w:hanging="540"/>
              <w:jc w:val="center"/>
              <w:rPr>
                <w:bCs/>
              </w:rPr>
            </w:pPr>
          </w:p>
          <w:p w14:paraId="253A7282" w14:textId="77777777" w:rsidR="00281A53" w:rsidRPr="00EC3F0C" w:rsidRDefault="00281A53" w:rsidP="00281A53">
            <w:pPr>
              <w:autoSpaceDE w:val="0"/>
              <w:autoSpaceDN w:val="0"/>
              <w:adjustRightInd w:val="0"/>
              <w:ind w:left="540" w:hanging="540"/>
              <w:jc w:val="center"/>
              <w:rPr>
                <w:bCs/>
              </w:rPr>
            </w:pPr>
          </w:p>
          <w:p w14:paraId="4E47B95F" w14:textId="77777777" w:rsidR="00281A53" w:rsidRPr="00EC3F0C" w:rsidRDefault="00281A53" w:rsidP="00281A53">
            <w:pPr>
              <w:autoSpaceDE w:val="0"/>
              <w:autoSpaceDN w:val="0"/>
              <w:adjustRightInd w:val="0"/>
              <w:ind w:left="540" w:hanging="540"/>
              <w:jc w:val="center"/>
              <w:rPr>
                <w:bCs/>
              </w:rPr>
            </w:pPr>
          </w:p>
          <w:p w14:paraId="309F4AAD" w14:textId="77777777" w:rsidR="00281A53" w:rsidRPr="00EC3F0C" w:rsidRDefault="00281A53" w:rsidP="00281A53">
            <w:pPr>
              <w:autoSpaceDE w:val="0"/>
              <w:autoSpaceDN w:val="0"/>
              <w:adjustRightInd w:val="0"/>
              <w:ind w:left="540" w:hanging="540"/>
              <w:jc w:val="center"/>
              <w:rPr>
                <w:bCs/>
              </w:rPr>
            </w:pPr>
            <w:r w:rsidRPr="00EC3F0C">
              <w:rPr>
                <w:bCs/>
              </w:rPr>
              <w:lastRenderedPageBreak/>
              <w:t>F.IF.5</w:t>
            </w:r>
          </w:p>
          <w:p w14:paraId="6A00AE87" w14:textId="77777777" w:rsidR="00281A53" w:rsidRPr="00EC3F0C" w:rsidRDefault="00281A53" w:rsidP="00281A53">
            <w:pPr>
              <w:autoSpaceDE w:val="0"/>
              <w:autoSpaceDN w:val="0"/>
              <w:adjustRightInd w:val="0"/>
              <w:ind w:left="540" w:hanging="540"/>
              <w:jc w:val="center"/>
              <w:rPr>
                <w:bCs/>
              </w:rPr>
            </w:pPr>
          </w:p>
          <w:p w14:paraId="37346F86" w14:textId="77777777" w:rsidR="00281A53" w:rsidRPr="00EC3F0C" w:rsidRDefault="00281A53" w:rsidP="00281A53">
            <w:pPr>
              <w:autoSpaceDE w:val="0"/>
              <w:autoSpaceDN w:val="0"/>
              <w:adjustRightInd w:val="0"/>
              <w:ind w:left="540" w:hanging="540"/>
              <w:jc w:val="center"/>
              <w:rPr>
                <w:bCs/>
              </w:rPr>
            </w:pPr>
          </w:p>
          <w:p w14:paraId="71A73288" w14:textId="77777777" w:rsidR="00281A53" w:rsidRPr="00EC3F0C" w:rsidRDefault="00281A53" w:rsidP="00281A53">
            <w:pPr>
              <w:autoSpaceDE w:val="0"/>
              <w:autoSpaceDN w:val="0"/>
              <w:adjustRightInd w:val="0"/>
              <w:ind w:left="540" w:hanging="540"/>
              <w:jc w:val="center"/>
              <w:rPr>
                <w:bCs/>
              </w:rPr>
            </w:pPr>
          </w:p>
          <w:p w14:paraId="364A76DB" w14:textId="77777777" w:rsidR="00281A53" w:rsidRDefault="00281A53" w:rsidP="00281A53">
            <w:pPr>
              <w:autoSpaceDE w:val="0"/>
              <w:autoSpaceDN w:val="0"/>
              <w:adjustRightInd w:val="0"/>
              <w:ind w:left="540" w:hanging="540"/>
              <w:jc w:val="center"/>
              <w:rPr>
                <w:bCs/>
              </w:rPr>
            </w:pPr>
          </w:p>
          <w:p w14:paraId="61BE7551" w14:textId="77777777" w:rsidR="00281A53" w:rsidRDefault="00281A53" w:rsidP="00281A53">
            <w:pPr>
              <w:autoSpaceDE w:val="0"/>
              <w:autoSpaceDN w:val="0"/>
              <w:adjustRightInd w:val="0"/>
              <w:ind w:left="540" w:hanging="540"/>
              <w:jc w:val="center"/>
              <w:rPr>
                <w:bCs/>
              </w:rPr>
            </w:pPr>
          </w:p>
          <w:p w14:paraId="62A78262" w14:textId="77777777" w:rsidR="00281A53" w:rsidRDefault="00281A53" w:rsidP="00281A53">
            <w:pPr>
              <w:autoSpaceDE w:val="0"/>
              <w:autoSpaceDN w:val="0"/>
              <w:adjustRightInd w:val="0"/>
              <w:ind w:left="540" w:hanging="540"/>
              <w:jc w:val="center"/>
              <w:rPr>
                <w:bCs/>
              </w:rPr>
            </w:pPr>
          </w:p>
          <w:p w14:paraId="4F41E143" w14:textId="77777777" w:rsidR="00281A53" w:rsidRPr="00EC3F0C" w:rsidRDefault="00281A53" w:rsidP="00281A53">
            <w:pPr>
              <w:autoSpaceDE w:val="0"/>
              <w:autoSpaceDN w:val="0"/>
              <w:adjustRightInd w:val="0"/>
              <w:ind w:left="540" w:hanging="540"/>
              <w:jc w:val="center"/>
              <w:rPr>
                <w:bCs/>
              </w:rPr>
            </w:pPr>
          </w:p>
          <w:p w14:paraId="2D6BA441" w14:textId="77777777" w:rsidR="00281A53" w:rsidRPr="00EC3F0C" w:rsidRDefault="00281A53" w:rsidP="00281A53">
            <w:pPr>
              <w:autoSpaceDE w:val="0"/>
              <w:autoSpaceDN w:val="0"/>
              <w:adjustRightInd w:val="0"/>
              <w:ind w:left="540" w:hanging="540"/>
              <w:jc w:val="center"/>
              <w:rPr>
                <w:rFonts w:ascii="Arial" w:hAnsi="Arial" w:cs="Arial"/>
              </w:rPr>
            </w:pPr>
            <w:r w:rsidRPr="00EC3F0C">
              <w:rPr>
                <w:bCs/>
              </w:rPr>
              <w:t>F.IF.6</w:t>
            </w:r>
          </w:p>
        </w:tc>
        <w:tc>
          <w:tcPr>
            <w:tcW w:w="5040" w:type="dxa"/>
          </w:tcPr>
          <w:p w14:paraId="15890E15" w14:textId="77777777" w:rsidR="00281A53" w:rsidRPr="00573BB5" w:rsidRDefault="00281A53" w:rsidP="00281A53">
            <w:pPr>
              <w:pStyle w:val="Default"/>
              <w:rPr>
                <w:rFonts w:asciiTheme="minorHAnsi" w:hAnsiTheme="minorHAnsi"/>
                <w:bCs/>
                <w:sz w:val="22"/>
                <w:szCs w:val="22"/>
              </w:rPr>
            </w:pPr>
            <w:r w:rsidRPr="00573BB5">
              <w:rPr>
                <w:rFonts w:asciiTheme="minorHAnsi" w:hAnsiTheme="minorHAnsi"/>
                <w:bCs/>
                <w:sz w:val="22"/>
                <w:szCs w:val="22"/>
              </w:rPr>
              <w:lastRenderedPageBreak/>
              <w:t xml:space="preserve">For a function that models a relationship between two quantities, interpret key features of graphs and tables in terms of the quantities, and sketch graphs showing key features given a verbal description of the relationship. </w:t>
            </w:r>
            <w:r w:rsidRPr="00573BB5">
              <w:rPr>
                <w:rFonts w:asciiTheme="minorHAnsi" w:hAnsiTheme="minorHAnsi"/>
                <w:bCs/>
                <w:i/>
                <w:iCs/>
                <w:sz w:val="22"/>
                <w:szCs w:val="22"/>
              </w:rPr>
              <w:t>Key features include: intercepts; intervals where the function is increasing, decreasing, positive, or negative; relative maximums and minimums; symmetries; end behavior; and periodicity.*</w:t>
            </w:r>
            <w:r w:rsidRPr="00573BB5">
              <w:rPr>
                <w:rFonts w:asciiTheme="minorHAnsi" w:hAnsiTheme="minorHAnsi"/>
                <w:bCs/>
                <w:sz w:val="22"/>
                <w:szCs w:val="22"/>
              </w:rPr>
              <w:t xml:space="preserve">(Modeling standard) </w:t>
            </w:r>
          </w:p>
          <w:p w14:paraId="45EE0582" w14:textId="77777777" w:rsidR="00281A53" w:rsidRPr="00573BB5" w:rsidRDefault="00281A53" w:rsidP="00281A53">
            <w:pPr>
              <w:pStyle w:val="Default"/>
              <w:rPr>
                <w:rFonts w:asciiTheme="minorHAnsi" w:hAnsiTheme="minorHAnsi"/>
                <w:bCs/>
                <w:sz w:val="22"/>
                <w:szCs w:val="22"/>
              </w:rPr>
            </w:pPr>
          </w:p>
          <w:p w14:paraId="575629D0" w14:textId="77777777" w:rsidR="00281A53" w:rsidRPr="00573BB5" w:rsidRDefault="00281A53" w:rsidP="00281A53">
            <w:pPr>
              <w:pStyle w:val="Default"/>
              <w:rPr>
                <w:rFonts w:asciiTheme="minorHAnsi" w:eastAsia="MS Mincho" w:hAnsiTheme="minorHAnsi"/>
                <w:bCs/>
                <w:sz w:val="22"/>
                <w:szCs w:val="22"/>
              </w:rPr>
            </w:pPr>
            <w:r w:rsidRPr="00573BB5">
              <w:rPr>
                <w:rFonts w:asciiTheme="minorHAnsi" w:hAnsiTheme="minorHAnsi"/>
                <w:bCs/>
                <w:sz w:val="22"/>
                <w:szCs w:val="22"/>
              </w:rPr>
              <w:lastRenderedPageBreak/>
              <w:t xml:space="preserve">Relate the domain of a function to its graph and, where applicable, to the quantitative relationship it describes. </w:t>
            </w:r>
            <w:r w:rsidRPr="00573BB5">
              <w:rPr>
                <w:rFonts w:asciiTheme="minorHAnsi" w:hAnsiTheme="minorHAnsi"/>
                <w:bCs/>
                <w:i/>
                <w:iCs/>
                <w:sz w:val="22"/>
                <w:szCs w:val="22"/>
              </w:rPr>
              <w:t>For example, if the function h(n) gives the number of person-hours it takes to assemble n engines in a factory, then the positive integers would be an appropriate domain for the function.</w:t>
            </w:r>
            <w:r w:rsidRPr="00573BB5">
              <w:rPr>
                <w:rFonts w:asciiTheme="minorHAnsi" w:eastAsia="MS Mincho" w:hAnsiTheme="minorHAnsi" w:cs="MS Mincho"/>
                <w:sz w:val="22"/>
                <w:szCs w:val="22"/>
              </w:rPr>
              <w:t>*</w:t>
            </w:r>
            <w:r w:rsidRPr="00573BB5">
              <w:rPr>
                <w:rFonts w:asciiTheme="minorHAnsi" w:eastAsia="MS Mincho" w:hAnsiTheme="minorHAnsi"/>
                <w:bCs/>
                <w:sz w:val="22"/>
                <w:szCs w:val="22"/>
              </w:rPr>
              <w:t xml:space="preserve">(Modeling standard) </w:t>
            </w:r>
          </w:p>
          <w:p w14:paraId="1F8EE562" w14:textId="77777777" w:rsidR="00281A53" w:rsidRPr="00573BB5" w:rsidRDefault="00281A53" w:rsidP="00281A53">
            <w:pPr>
              <w:pStyle w:val="Default"/>
              <w:rPr>
                <w:rFonts w:asciiTheme="minorHAnsi" w:eastAsia="MS Mincho" w:hAnsiTheme="minorHAnsi"/>
                <w:bCs/>
                <w:sz w:val="22"/>
                <w:szCs w:val="22"/>
              </w:rPr>
            </w:pPr>
          </w:p>
          <w:p w14:paraId="4802ABC1" w14:textId="77777777" w:rsidR="00281A53" w:rsidRPr="00A82162" w:rsidRDefault="00281A53" w:rsidP="00281A53">
            <w:pPr>
              <w:pStyle w:val="Default"/>
              <w:rPr>
                <w:sz w:val="22"/>
                <w:szCs w:val="22"/>
              </w:rPr>
            </w:pPr>
            <w:r w:rsidRPr="00573BB5">
              <w:rPr>
                <w:rFonts w:asciiTheme="minorHAnsi" w:hAnsiTheme="minorHAnsi"/>
                <w:bCs/>
                <w:sz w:val="22"/>
                <w:szCs w:val="22"/>
              </w:rPr>
              <w:t>Calculate and interpret the average rate of change of a function (presented symbolically or as a table) over a specified interval. Estimate the rate of change from a graph.*(Modeling standard)</w:t>
            </w:r>
            <w:r w:rsidRPr="00EC3F0C">
              <w:rPr>
                <w:bCs/>
                <w:sz w:val="22"/>
                <w:szCs w:val="22"/>
              </w:rPr>
              <w:t xml:space="preserve"> </w:t>
            </w:r>
          </w:p>
        </w:tc>
        <w:tc>
          <w:tcPr>
            <w:tcW w:w="6887" w:type="dxa"/>
          </w:tcPr>
          <w:p w14:paraId="2983EC12" w14:textId="77777777" w:rsidR="00281A53" w:rsidRPr="009A5408" w:rsidRDefault="00281A53" w:rsidP="00281A53">
            <w:pPr>
              <w:rPr>
                <w:rFonts w:cs="Arial"/>
              </w:rPr>
            </w:pPr>
            <w:r w:rsidRPr="009A5408">
              <w:rPr>
                <w:rFonts w:cs="Arial"/>
              </w:rPr>
              <w:lastRenderedPageBreak/>
              <w:t xml:space="preserve">ML: A lesson that requires students to identify parts of distance/time graphs. </w:t>
            </w:r>
          </w:p>
          <w:p w14:paraId="45044A07" w14:textId="77777777" w:rsidR="00281A53" w:rsidRPr="009A5408" w:rsidRDefault="00767748" w:rsidP="00281A53">
            <w:pPr>
              <w:rPr>
                <w:rFonts w:cs="Arial"/>
              </w:rPr>
            </w:pPr>
            <w:hyperlink r:id="rId826" w:history="1">
              <w:r w:rsidR="00281A53" w:rsidRPr="009A5408">
                <w:rPr>
                  <w:rStyle w:val="Hyperlink"/>
                  <w:rFonts w:cs="Arial"/>
                </w:rPr>
                <w:t>http://map.mathshell.org/materials/lessons.php?taskid=208</w:t>
              </w:r>
            </w:hyperlink>
          </w:p>
          <w:p w14:paraId="5098C010" w14:textId="77777777" w:rsidR="00281A53" w:rsidRDefault="00281A53" w:rsidP="00281A53">
            <w:pPr>
              <w:rPr>
                <w:rFonts w:cs="Arial"/>
              </w:rPr>
            </w:pPr>
          </w:p>
          <w:p w14:paraId="0F0D17A2" w14:textId="77777777" w:rsidR="00281A53" w:rsidRPr="009A5408" w:rsidRDefault="00281A53" w:rsidP="00281A53">
            <w:pPr>
              <w:rPr>
                <w:rFonts w:cs="Arial"/>
              </w:rPr>
            </w:pPr>
            <w:r w:rsidRPr="009A5408">
              <w:rPr>
                <w:rFonts w:cs="Arial"/>
              </w:rPr>
              <w:t>V: Features several videos helping students identify parts of functions.</w:t>
            </w:r>
          </w:p>
          <w:p w14:paraId="045051F6" w14:textId="77777777" w:rsidR="00281A53" w:rsidRDefault="00767748" w:rsidP="00281A53">
            <w:pPr>
              <w:rPr>
                <w:rStyle w:val="Hyperlink"/>
                <w:rFonts w:cs="Arial"/>
              </w:rPr>
            </w:pPr>
            <w:hyperlink r:id="rId827" w:history="1">
              <w:r w:rsidR="00281A53" w:rsidRPr="009A5408">
                <w:rPr>
                  <w:rStyle w:val="Hyperlink"/>
                  <w:rFonts w:cs="Arial"/>
                </w:rPr>
                <w:t>https://www.khanacademy.org/math/algebra2/functions_and_graphs/analyzing_functions/e/recog-features-func-2</w:t>
              </w:r>
            </w:hyperlink>
          </w:p>
          <w:p w14:paraId="1864EF03" w14:textId="77777777" w:rsidR="00281A53" w:rsidRDefault="00281A53" w:rsidP="00281A53">
            <w:pPr>
              <w:rPr>
                <w:rStyle w:val="Hyperlink"/>
                <w:rFonts w:cs="Arial"/>
              </w:rPr>
            </w:pPr>
          </w:p>
          <w:p w14:paraId="7331F2BF" w14:textId="77777777" w:rsidR="00281A53" w:rsidRPr="009A5408" w:rsidRDefault="00281A53" w:rsidP="00281A53">
            <w:pPr>
              <w:rPr>
                <w:rFonts w:cs="Arial"/>
              </w:rPr>
            </w:pPr>
            <w:r w:rsidRPr="009A5408">
              <w:rPr>
                <w:rFonts w:cs="Arial"/>
              </w:rPr>
              <w:t xml:space="preserve">V: Provides several videos on finding the domain and range of functions. </w:t>
            </w:r>
          </w:p>
          <w:p w14:paraId="5E3A6D1D" w14:textId="77777777" w:rsidR="00281A53" w:rsidRDefault="00767748" w:rsidP="00281A53">
            <w:pPr>
              <w:rPr>
                <w:rStyle w:val="Hyperlink"/>
                <w:rFonts w:cs="Arial"/>
              </w:rPr>
            </w:pPr>
            <w:hyperlink r:id="rId828" w:history="1">
              <w:r w:rsidR="00281A53" w:rsidRPr="009A5408">
                <w:rPr>
                  <w:rStyle w:val="Hyperlink"/>
                  <w:rFonts w:cs="Arial"/>
                </w:rPr>
                <w:t>https://www.khanacademy.org/math/algebra/algebrafunctions/domain_</w:t>
              </w:r>
              <w:r w:rsidR="00281A53" w:rsidRPr="009A5408">
                <w:rPr>
                  <w:rStyle w:val="Hyperlink"/>
                  <w:rFonts w:cs="Arial"/>
                </w:rPr>
                <w:lastRenderedPageBreak/>
                <w:t>and_range/v/domain-and-range-1</w:t>
              </w:r>
            </w:hyperlink>
          </w:p>
          <w:p w14:paraId="0278E8C0" w14:textId="77777777" w:rsidR="00281A53" w:rsidRDefault="00281A53" w:rsidP="00281A53">
            <w:pPr>
              <w:rPr>
                <w:rStyle w:val="Hyperlink"/>
                <w:rFonts w:cs="Arial"/>
              </w:rPr>
            </w:pPr>
          </w:p>
          <w:p w14:paraId="7385C0D9" w14:textId="77777777" w:rsidR="00281A53" w:rsidRPr="009A5408" w:rsidRDefault="00281A53" w:rsidP="00281A53">
            <w:pPr>
              <w:rPr>
                <w:rFonts w:cs="Arial"/>
              </w:rPr>
            </w:pPr>
            <w:r>
              <w:rPr>
                <w:rFonts w:cs="Arial"/>
              </w:rPr>
              <w:t>A</w:t>
            </w:r>
            <w:r w:rsidRPr="009A5408">
              <w:rPr>
                <w:rFonts w:cs="Arial"/>
              </w:rPr>
              <w:t xml:space="preserve">: A lesson showing how slope is related to ramps. </w:t>
            </w:r>
          </w:p>
          <w:p w14:paraId="6D444064" w14:textId="77777777" w:rsidR="00281A53" w:rsidRPr="009A5408" w:rsidRDefault="00767748" w:rsidP="00281A53">
            <w:pPr>
              <w:rPr>
                <w:rFonts w:cs="Arial"/>
              </w:rPr>
            </w:pPr>
            <w:hyperlink r:id="rId829" w:history="1">
              <w:r w:rsidR="00281A53" w:rsidRPr="009A5408">
                <w:rPr>
                  <w:rStyle w:val="Hyperlink"/>
                  <w:rFonts w:cs="Arial"/>
                </w:rPr>
                <w:t>http://alex.state.al.us/lesson_view.php?id=23830</w:t>
              </w:r>
            </w:hyperlink>
          </w:p>
          <w:p w14:paraId="6E671AF6" w14:textId="77777777" w:rsidR="00281A53" w:rsidRPr="009A5408" w:rsidRDefault="00281A53" w:rsidP="00281A53">
            <w:pPr>
              <w:rPr>
                <w:rFonts w:cs="Arial"/>
              </w:rPr>
            </w:pPr>
          </w:p>
          <w:p w14:paraId="04823918" w14:textId="77777777" w:rsidR="00281A53" w:rsidRPr="009A5408" w:rsidRDefault="00281A53" w:rsidP="00281A53">
            <w:pPr>
              <w:rPr>
                <w:rFonts w:cs="Arial"/>
              </w:rPr>
            </w:pPr>
            <w:r w:rsidRPr="009A5408">
              <w:rPr>
                <w:rFonts w:cs="Arial"/>
              </w:rPr>
              <w:t xml:space="preserve">R: Provides several examples on slope and how it is connected to the real world.  </w:t>
            </w:r>
          </w:p>
          <w:p w14:paraId="12D50C96" w14:textId="77777777" w:rsidR="00281A53" w:rsidRPr="000B1B89" w:rsidRDefault="00767748" w:rsidP="00281A53">
            <w:pPr>
              <w:rPr>
                <w:rFonts w:ascii="Arial" w:hAnsi="Arial" w:cs="Arial"/>
              </w:rPr>
            </w:pPr>
            <w:hyperlink r:id="rId830" w:history="1">
              <w:r w:rsidR="00281A53" w:rsidRPr="009A5408">
                <w:rPr>
                  <w:rStyle w:val="Hyperlink"/>
                  <w:rFonts w:cs="Arial"/>
                </w:rPr>
                <w:t>http://www.learner.org/courses/learningmath/algebra/session5/index.html</w:t>
              </w:r>
            </w:hyperlink>
          </w:p>
        </w:tc>
      </w:tr>
      <w:tr w:rsidR="00281A53" w:rsidRPr="0044195F" w14:paraId="66CAF065"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39114683" w14:textId="77777777" w:rsidR="00281A53" w:rsidRPr="00982F3A" w:rsidRDefault="00281A53" w:rsidP="00281A53">
            <w:pPr>
              <w:autoSpaceDE w:val="0"/>
              <w:autoSpaceDN w:val="0"/>
              <w:adjustRightInd w:val="0"/>
              <w:rPr>
                <w:rFonts w:cs="Perpetua-Bold"/>
                <w:b/>
                <w:bCs/>
                <w:sz w:val="28"/>
                <w:szCs w:val="28"/>
              </w:rPr>
            </w:pPr>
            <w:r w:rsidRPr="00982F3A">
              <w:rPr>
                <w:rFonts w:cs="Perpetua-Bold"/>
                <w:b/>
                <w:bCs/>
                <w:sz w:val="28"/>
                <w:szCs w:val="28"/>
              </w:rPr>
              <w:lastRenderedPageBreak/>
              <w:t xml:space="preserve">Cluster:  </w:t>
            </w:r>
            <w:r w:rsidRPr="00982F3A">
              <w:rPr>
                <w:b/>
                <w:bCs/>
                <w:sz w:val="28"/>
                <w:szCs w:val="28"/>
              </w:rPr>
              <w:t>Analyze functions using different representations</w:t>
            </w:r>
          </w:p>
        </w:tc>
      </w:tr>
      <w:tr w:rsidR="00281A53" w:rsidRPr="000B1B89" w14:paraId="4D1660D2" w14:textId="77777777" w:rsidTr="00281A53">
        <w:tc>
          <w:tcPr>
            <w:tcW w:w="1278" w:type="dxa"/>
            <w:gridSpan w:val="2"/>
            <w:tcBorders>
              <w:bottom w:val="single" w:sz="4" w:space="0" w:color="auto"/>
            </w:tcBorders>
            <w:shd w:val="clear" w:color="auto" w:fill="DAEEF3" w:themeFill="accent5" w:themeFillTint="33"/>
          </w:tcPr>
          <w:p w14:paraId="1275469C" w14:textId="77777777" w:rsidR="00281A53" w:rsidRPr="00982F3A" w:rsidRDefault="00281A53" w:rsidP="00281A53">
            <w:pPr>
              <w:jc w:val="center"/>
              <w:rPr>
                <w:rFonts w:cs="Arial"/>
                <w:b/>
              </w:rPr>
            </w:pPr>
            <w:r w:rsidRPr="00982F3A">
              <w:rPr>
                <w:rFonts w:cs="Arial"/>
                <w:b/>
              </w:rPr>
              <w:t>Standards</w:t>
            </w:r>
          </w:p>
        </w:tc>
        <w:tc>
          <w:tcPr>
            <w:tcW w:w="5040" w:type="dxa"/>
            <w:tcBorders>
              <w:bottom w:val="single" w:sz="4" w:space="0" w:color="auto"/>
            </w:tcBorders>
            <w:shd w:val="clear" w:color="auto" w:fill="DAEEF3" w:themeFill="accent5" w:themeFillTint="33"/>
          </w:tcPr>
          <w:p w14:paraId="38228213" w14:textId="77777777" w:rsidR="00281A53" w:rsidRPr="00982F3A" w:rsidRDefault="00281A53" w:rsidP="00281A53">
            <w:pPr>
              <w:jc w:val="center"/>
              <w:rPr>
                <w:rFonts w:cs="Arial"/>
                <w:b/>
              </w:rPr>
            </w:pPr>
            <w:r w:rsidRPr="00982F3A">
              <w:rPr>
                <w:rFonts w:cs="Arial"/>
                <w:b/>
              </w:rPr>
              <w:t>Key ideas and Details</w:t>
            </w:r>
          </w:p>
        </w:tc>
        <w:tc>
          <w:tcPr>
            <w:tcW w:w="6887" w:type="dxa"/>
            <w:tcBorders>
              <w:bottom w:val="single" w:sz="4" w:space="0" w:color="auto"/>
            </w:tcBorders>
            <w:shd w:val="clear" w:color="auto" w:fill="DAEEF3" w:themeFill="accent5" w:themeFillTint="33"/>
          </w:tcPr>
          <w:p w14:paraId="1EE4DD9C" w14:textId="77777777" w:rsidR="00281A53" w:rsidRPr="00982F3A" w:rsidRDefault="00281A53" w:rsidP="00281A53">
            <w:pPr>
              <w:jc w:val="center"/>
              <w:rPr>
                <w:rFonts w:cs="Arial"/>
                <w:b/>
              </w:rPr>
            </w:pPr>
            <w:r w:rsidRPr="00982F3A">
              <w:rPr>
                <w:rFonts w:cs="Arial"/>
                <w:b/>
              </w:rPr>
              <w:t>Intervention Supports</w:t>
            </w:r>
          </w:p>
        </w:tc>
      </w:tr>
      <w:tr w:rsidR="00281A53" w:rsidRPr="000B1B89" w14:paraId="61EC3228" w14:textId="77777777" w:rsidTr="00281A53">
        <w:tc>
          <w:tcPr>
            <w:tcW w:w="1278" w:type="dxa"/>
            <w:gridSpan w:val="2"/>
          </w:tcPr>
          <w:p w14:paraId="6E8D2623" w14:textId="77777777" w:rsidR="00281A53" w:rsidRPr="00013D9C" w:rsidRDefault="00281A53" w:rsidP="00281A53">
            <w:pPr>
              <w:autoSpaceDE w:val="0"/>
              <w:autoSpaceDN w:val="0"/>
              <w:adjustRightInd w:val="0"/>
              <w:ind w:left="540" w:hanging="540"/>
              <w:jc w:val="center"/>
              <w:rPr>
                <w:rFonts w:ascii="Calibri" w:hAnsi="Calibri"/>
                <w:bCs/>
              </w:rPr>
            </w:pPr>
            <w:r w:rsidRPr="00013D9C">
              <w:rPr>
                <w:rFonts w:ascii="Calibri" w:hAnsi="Calibri"/>
                <w:bCs/>
              </w:rPr>
              <w:t>F.IF.7a</w:t>
            </w:r>
          </w:p>
          <w:p w14:paraId="37FD025A" w14:textId="77777777" w:rsidR="00281A53" w:rsidRPr="00013D9C" w:rsidRDefault="00281A53" w:rsidP="00281A53">
            <w:pPr>
              <w:autoSpaceDE w:val="0"/>
              <w:autoSpaceDN w:val="0"/>
              <w:adjustRightInd w:val="0"/>
              <w:ind w:left="540" w:hanging="540"/>
              <w:jc w:val="center"/>
              <w:rPr>
                <w:rFonts w:ascii="Calibri" w:hAnsi="Calibri"/>
                <w:bCs/>
              </w:rPr>
            </w:pPr>
          </w:p>
          <w:p w14:paraId="0050176F" w14:textId="77777777" w:rsidR="00281A53" w:rsidRPr="00013D9C" w:rsidRDefault="00281A53" w:rsidP="00281A53">
            <w:pPr>
              <w:autoSpaceDE w:val="0"/>
              <w:autoSpaceDN w:val="0"/>
              <w:adjustRightInd w:val="0"/>
              <w:ind w:left="540" w:hanging="540"/>
              <w:jc w:val="center"/>
              <w:rPr>
                <w:rFonts w:ascii="Calibri" w:hAnsi="Calibri"/>
                <w:bCs/>
              </w:rPr>
            </w:pPr>
          </w:p>
          <w:p w14:paraId="1B9F9D8C" w14:textId="77777777" w:rsidR="00281A53" w:rsidRPr="00013D9C" w:rsidRDefault="00281A53" w:rsidP="00281A53">
            <w:pPr>
              <w:autoSpaceDE w:val="0"/>
              <w:autoSpaceDN w:val="0"/>
              <w:adjustRightInd w:val="0"/>
              <w:ind w:left="540" w:hanging="540"/>
              <w:jc w:val="center"/>
              <w:rPr>
                <w:rFonts w:ascii="Calibri" w:hAnsi="Calibri"/>
                <w:bCs/>
              </w:rPr>
            </w:pPr>
          </w:p>
          <w:p w14:paraId="556BBB62" w14:textId="77777777" w:rsidR="00281A53" w:rsidRDefault="00281A53" w:rsidP="00281A53">
            <w:pPr>
              <w:autoSpaceDE w:val="0"/>
              <w:autoSpaceDN w:val="0"/>
              <w:adjustRightInd w:val="0"/>
              <w:ind w:left="540" w:hanging="540"/>
              <w:jc w:val="center"/>
              <w:rPr>
                <w:rFonts w:ascii="Calibri" w:hAnsi="Calibri"/>
                <w:bCs/>
              </w:rPr>
            </w:pPr>
          </w:p>
          <w:p w14:paraId="21007752" w14:textId="77777777" w:rsidR="00281A53" w:rsidRPr="00013D9C" w:rsidRDefault="00281A53" w:rsidP="00281A53">
            <w:pPr>
              <w:autoSpaceDE w:val="0"/>
              <w:autoSpaceDN w:val="0"/>
              <w:adjustRightInd w:val="0"/>
              <w:ind w:left="540" w:hanging="540"/>
              <w:jc w:val="center"/>
              <w:rPr>
                <w:rFonts w:ascii="Calibri" w:hAnsi="Calibri"/>
                <w:bCs/>
              </w:rPr>
            </w:pPr>
            <w:r w:rsidRPr="00013D9C">
              <w:rPr>
                <w:rFonts w:ascii="Calibri" w:hAnsi="Calibri"/>
                <w:bCs/>
              </w:rPr>
              <w:t>F.IF.7b</w:t>
            </w:r>
          </w:p>
          <w:p w14:paraId="29EE3AAA" w14:textId="77777777" w:rsidR="00281A53" w:rsidRPr="00013D9C" w:rsidRDefault="00281A53" w:rsidP="00281A53">
            <w:pPr>
              <w:autoSpaceDE w:val="0"/>
              <w:autoSpaceDN w:val="0"/>
              <w:adjustRightInd w:val="0"/>
              <w:ind w:left="540" w:hanging="540"/>
              <w:jc w:val="center"/>
              <w:rPr>
                <w:rFonts w:ascii="Calibri" w:hAnsi="Calibri"/>
                <w:bCs/>
              </w:rPr>
            </w:pPr>
          </w:p>
          <w:p w14:paraId="334D563D" w14:textId="77777777" w:rsidR="00281A53" w:rsidRPr="00013D9C" w:rsidRDefault="00281A53" w:rsidP="00281A53">
            <w:pPr>
              <w:autoSpaceDE w:val="0"/>
              <w:autoSpaceDN w:val="0"/>
              <w:adjustRightInd w:val="0"/>
              <w:ind w:left="540" w:hanging="540"/>
              <w:jc w:val="center"/>
              <w:rPr>
                <w:rFonts w:ascii="Calibri" w:hAnsi="Calibri"/>
                <w:bCs/>
              </w:rPr>
            </w:pPr>
          </w:p>
          <w:p w14:paraId="38F22AC4" w14:textId="77777777" w:rsidR="00281A53" w:rsidRPr="00013D9C" w:rsidRDefault="00281A53" w:rsidP="00281A53">
            <w:pPr>
              <w:autoSpaceDE w:val="0"/>
              <w:autoSpaceDN w:val="0"/>
              <w:adjustRightInd w:val="0"/>
              <w:ind w:left="540" w:hanging="540"/>
              <w:jc w:val="center"/>
              <w:rPr>
                <w:rFonts w:ascii="Calibri" w:hAnsi="Calibri"/>
                <w:bCs/>
              </w:rPr>
            </w:pPr>
          </w:p>
          <w:p w14:paraId="3D5F7B6B" w14:textId="77777777" w:rsidR="00281A53" w:rsidRPr="00013D9C" w:rsidRDefault="00281A53" w:rsidP="00281A53">
            <w:pPr>
              <w:autoSpaceDE w:val="0"/>
              <w:autoSpaceDN w:val="0"/>
              <w:adjustRightInd w:val="0"/>
              <w:ind w:left="540" w:hanging="540"/>
              <w:jc w:val="center"/>
              <w:rPr>
                <w:rFonts w:ascii="Calibri" w:hAnsi="Calibri"/>
                <w:bCs/>
              </w:rPr>
            </w:pPr>
          </w:p>
          <w:p w14:paraId="130E8606" w14:textId="77777777" w:rsidR="00281A53" w:rsidRDefault="00281A53" w:rsidP="00281A53">
            <w:pPr>
              <w:autoSpaceDE w:val="0"/>
              <w:autoSpaceDN w:val="0"/>
              <w:adjustRightInd w:val="0"/>
              <w:ind w:left="540" w:hanging="540"/>
              <w:jc w:val="center"/>
              <w:rPr>
                <w:rFonts w:ascii="Calibri" w:hAnsi="Calibri"/>
                <w:bCs/>
              </w:rPr>
            </w:pPr>
          </w:p>
          <w:p w14:paraId="2F3858F7" w14:textId="77777777" w:rsidR="00281A53" w:rsidRPr="00013D9C" w:rsidRDefault="00281A53" w:rsidP="00281A53">
            <w:pPr>
              <w:autoSpaceDE w:val="0"/>
              <w:autoSpaceDN w:val="0"/>
              <w:adjustRightInd w:val="0"/>
              <w:ind w:left="540" w:hanging="540"/>
              <w:jc w:val="center"/>
              <w:rPr>
                <w:rFonts w:ascii="Calibri" w:hAnsi="Calibri"/>
                <w:bCs/>
              </w:rPr>
            </w:pPr>
          </w:p>
          <w:p w14:paraId="1FB9CBD5" w14:textId="77777777" w:rsidR="00281A53" w:rsidRPr="00013D9C" w:rsidRDefault="00281A53" w:rsidP="00281A53">
            <w:pPr>
              <w:autoSpaceDE w:val="0"/>
              <w:autoSpaceDN w:val="0"/>
              <w:adjustRightInd w:val="0"/>
              <w:ind w:left="540" w:hanging="540"/>
              <w:jc w:val="center"/>
              <w:rPr>
                <w:rFonts w:ascii="Calibri" w:hAnsi="Calibri"/>
                <w:bCs/>
              </w:rPr>
            </w:pPr>
          </w:p>
          <w:p w14:paraId="35CD6486" w14:textId="77777777" w:rsidR="00281A53" w:rsidRPr="00013D9C" w:rsidRDefault="00281A53" w:rsidP="00281A53">
            <w:pPr>
              <w:autoSpaceDE w:val="0"/>
              <w:autoSpaceDN w:val="0"/>
              <w:adjustRightInd w:val="0"/>
              <w:ind w:left="540" w:hanging="540"/>
              <w:jc w:val="center"/>
              <w:rPr>
                <w:rFonts w:ascii="Calibri" w:hAnsi="Calibri"/>
                <w:bCs/>
              </w:rPr>
            </w:pPr>
            <w:r w:rsidRPr="00013D9C">
              <w:rPr>
                <w:rFonts w:ascii="Calibri" w:hAnsi="Calibri"/>
                <w:bCs/>
              </w:rPr>
              <w:t>F.IF.8a</w:t>
            </w:r>
          </w:p>
          <w:p w14:paraId="239640B9" w14:textId="77777777" w:rsidR="00281A53" w:rsidRPr="00013D9C" w:rsidRDefault="00281A53" w:rsidP="00281A53">
            <w:pPr>
              <w:autoSpaceDE w:val="0"/>
              <w:autoSpaceDN w:val="0"/>
              <w:adjustRightInd w:val="0"/>
              <w:ind w:left="540" w:hanging="540"/>
              <w:jc w:val="center"/>
              <w:rPr>
                <w:rFonts w:ascii="Calibri" w:hAnsi="Calibri"/>
                <w:bCs/>
              </w:rPr>
            </w:pPr>
          </w:p>
          <w:p w14:paraId="563DBD17" w14:textId="77777777" w:rsidR="00281A53" w:rsidRPr="00013D9C" w:rsidRDefault="00281A53" w:rsidP="00281A53">
            <w:pPr>
              <w:autoSpaceDE w:val="0"/>
              <w:autoSpaceDN w:val="0"/>
              <w:adjustRightInd w:val="0"/>
              <w:ind w:left="540" w:hanging="540"/>
              <w:jc w:val="center"/>
              <w:rPr>
                <w:rFonts w:ascii="Calibri" w:hAnsi="Calibri"/>
                <w:bCs/>
              </w:rPr>
            </w:pPr>
          </w:p>
          <w:p w14:paraId="198C0AED" w14:textId="77777777" w:rsidR="00281A53" w:rsidRPr="00013D9C" w:rsidRDefault="00281A53" w:rsidP="00281A53">
            <w:pPr>
              <w:autoSpaceDE w:val="0"/>
              <w:autoSpaceDN w:val="0"/>
              <w:adjustRightInd w:val="0"/>
              <w:ind w:left="540" w:hanging="540"/>
              <w:jc w:val="center"/>
              <w:rPr>
                <w:rFonts w:ascii="Calibri" w:hAnsi="Calibri"/>
                <w:bCs/>
              </w:rPr>
            </w:pPr>
          </w:p>
          <w:p w14:paraId="2C8BEB55" w14:textId="77777777" w:rsidR="00281A53" w:rsidRPr="00013D9C" w:rsidRDefault="00281A53" w:rsidP="00281A53">
            <w:pPr>
              <w:autoSpaceDE w:val="0"/>
              <w:autoSpaceDN w:val="0"/>
              <w:adjustRightInd w:val="0"/>
              <w:ind w:left="540" w:hanging="540"/>
              <w:jc w:val="center"/>
              <w:rPr>
                <w:rFonts w:ascii="Calibri" w:hAnsi="Calibri"/>
                <w:bCs/>
              </w:rPr>
            </w:pPr>
          </w:p>
          <w:p w14:paraId="0ECFEF6D" w14:textId="77777777" w:rsidR="00281A53" w:rsidRPr="00013D9C" w:rsidRDefault="00281A53" w:rsidP="00281A53">
            <w:pPr>
              <w:autoSpaceDE w:val="0"/>
              <w:autoSpaceDN w:val="0"/>
              <w:adjustRightInd w:val="0"/>
              <w:ind w:left="540" w:hanging="540"/>
              <w:jc w:val="center"/>
              <w:rPr>
                <w:rFonts w:ascii="Calibri" w:hAnsi="Calibri"/>
                <w:bCs/>
              </w:rPr>
            </w:pPr>
          </w:p>
          <w:p w14:paraId="5A20F061" w14:textId="77777777" w:rsidR="00281A53" w:rsidRPr="00013D9C" w:rsidRDefault="00281A53" w:rsidP="00281A53">
            <w:pPr>
              <w:autoSpaceDE w:val="0"/>
              <w:autoSpaceDN w:val="0"/>
              <w:adjustRightInd w:val="0"/>
              <w:ind w:left="540" w:hanging="540"/>
              <w:jc w:val="center"/>
              <w:rPr>
                <w:rFonts w:ascii="Calibri" w:hAnsi="Calibri"/>
                <w:bCs/>
              </w:rPr>
            </w:pPr>
          </w:p>
          <w:p w14:paraId="3CB29387" w14:textId="77777777" w:rsidR="00281A53" w:rsidRPr="00013D9C" w:rsidRDefault="00281A53" w:rsidP="00281A53">
            <w:pPr>
              <w:autoSpaceDE w:val="0"/>
              <w:autoSpaceDN w:val="0"/>
              <w:adjustRightInd w:val="0"/>
              <w:ind w:left="540" w:hanging="540"/>
              <w:jc w:val="center"/>
              <w:rPr>
                <w:rFonts w:ascii="Calibri" w:hAnsi="Calibri"/>
                <w:bCs/>
              </w:rPr>
            </w:pPr>
          </w:p>
          <w:p w14:paraId="29D2772A" w14:textId="77777777" w:rsidR="00281A53" w:rsidRPr="00013D9C" w:rsidRDefault="00281A53" w:rsidP="00281A53">
            <w:pPr>
              <w:autoSpaceDE w:val="0"/>
              <w:autoSpaceDN w:val="0"/>
              <w:adjustRightInd w:val="0"/>
              <w:ind w:left="540" w:hanging="540"/>
              <w:jc w:val="center"/>
              <w:rPr>
                <w:rFonts w:ascii="Calibri" w:hAnsi="Calibri"/>
                <w:bCs/>
              </w:rPr>
            </w:pPr>
            <w:r w:rsidRPr="00013D9C">
              <w:rPr>
                <w:rFonts w:ascii="Calibri" w:hAnsi="Calibri"/>
                <w:bCs/>
              </w:rPr>
              <w:t>F.IF.8b</w:t>
            </w:r>
          </w:p>
          <w:p w14:paraId="0A3246ED" w14:textId="77777777" w:rsidR="00281A53" w:rsidRPr="00013D9C" w:rsidRDefault="00281A53" w:rsidP="00281A53">
            <w:pPr>
              <w:autoSpaceDE w:val="0"/>
              <w:autoSpaceDN w:val="0"/>
              <w:adjustRightInd w:val="0"/>
              <w:ind w:left="540" w:hanging="540"/>
              <w:jc w:val="center"/>
              <w:rPr>
                <w:rFonts w:ascii="Calibri" w:hAnsi="Calibri"/>
                <w:bCs/>
              </w:rPr>
            </w:pPr>
          </w:p>
          <w:p w14:paraId="45D79C35" w14:textId="77777777" w:rsidR="00281A53" w:rsidRPr="00013D9C" w:rsidRDefault="00281A53" w:rsidP="00281A53">
            <w:pPr>
              <w:autoSpaceDE w:val="0"/>
              <w:autoSpaceDN w:val="0"/>
              <w:adjustRightInd w:val="0"/>
              <w:ind w:left="540" w:hanging="540"/>
              <w:jc w:val="center"/>
              <w:rPr>
                <w:rFonts w:ascii="Calibri" w:hAnsi="Calibri"/>
                <w:bCs/>
              </w:rPr>
            </w:pPr>
          </w:p>
          <w:p w14:paraId="7B907A3D" w14:textId="77777777" w:rsidR="00281A53" w:rsidRPr="00013D9C" w:rsidRDefault="00281A53" w:rsidP="00281A53">
            <w:pPr>
              <w:autoSpaceDE w:val="0"/>
              <w:autoSpaceDN w:val="0"/>
              <w:adjustRightInd w:val="0"/>
              <w:ind w:left="540" w:hanging="540"/>
              <w:jc w:val="center"/>
              <w:rPr>
                <w:rFonts w:ascii="Calibri" w:hAnsi="Calibri"/>
                <w:bCs/>
              </w:rPr>
            </w:pPr>
          </w:p>
          <w:p w14:paraId="70AE5FF5" w14:textId="77777777" w:rsidR="00281A53" w:rsidRPr="00013D9C" w:rsidRDefault="00281A53" w:rsidP="00281A53">
            <w:pPr>
              <w:autoSpaceDE w:val="0"/>
              <w:autoSpaceDN w:val="0"/>
              <w:adjustRightInd w:val="0"/>
              <w:ind w:left="540" w:hanging="540"/>
              <w:jc w:val="center"/>
              <w:rPr>
                <w:rFonts w:ascii="Calibri" w:hAnsi="Calibri"/>
                <w:bCs/>
              </w:rPr>
            </w:pPr>
          </w:p>
          <w:p w14:paraId="6CA4261F" w14:textId="77777777" w:rsidR="00281A53" w:rsidRDefault="00281A53" w:rsidP="00281A53">
            <w:pPr>
              <w:autoSpaceDE w:val="0"/>
              <w:autoSpaceDN w:val="0"/>
              <w:adjustRightInd w:val="0"/>
              <w:ind w:left="540" w:hanging="540"/>
              <w:jc w:val="center"/>
              <w:rPr>
                <w:rFonts w:ascii="Calibri" w:hAnsi="Calibri"/>
                <w:bCs/>
              </w:rPr>
            </w:pPr>
          </w:p>
          <w:p w14:paraId="705777A8" w14:textId="77777777" w:rsidR="00281A53" w:rsidRPr="00013D9C" w:rsidRDefault="00281A53" w:rsidP="00281A53">
            <w:pPr>
              <w:autoSpaceDE w:val="0"/>
              <w:autoSpaceDN w:val="0"/>
              <w:adjustRightInd w:val="0"/>
              <w:ind w:left="540" w:hanging="540"/>
              <w:jc w:val="center"/>
              <w:rPr>
                <w:rFonts w:ascii="Calibri" w:hAnsi="Calibri"/>
                <w:bCs/>
              </w:rPr>
            </w:pPr>
          </w:p>
          <w:p w14:paraId="669666BC" w14:textId="77777777" w:rsidR="00281A53" w:rsidRPr="00013D9C" w:rsidRDefault="00281A53" w:rsidP="00281A53">
            <w:pPr>
              <w:autoSpaceDE w:val="0"/>
              <w:autoSpaceDN w:val="0"/>
              <w:adjustRightInd w:val="0"/>
              <w:ind w:left="540" w:hanging="540"/>
              <w:jc w:val="center"/>
              <w:rPr>
                <w:rFonts w:ascii="Calibri" w:hAnsi="Calibri"/>
                <w:bCs/>
              </w:rPr>
            </w:pPr>
          </w:p>
          <w:p w14:paraId="32F01A22" w14:textId="77777777" w:rsidR="00281A53" w:rsidRPr="00013D9C" w:rsidRDefault="00281A53" w:rsidP="00281A53">
            <w:pPr>
              <w:autoSpaceDE w:val="0"/>
              <w:autoSpaceDN w:val="0"/>
              <w:adjustRightInd w:val="0"/>
              <w:ind w:left="540" w:hanging="540"/>
              <w:jc w:val="center"/>
              <w:rPr>
                <w:rFonts w:ascii="Calibri" w:hAnsi="Calibri"/>
                <w:bCs/>
              </w:rPr>
            </w:pPr>
          </w:p>
          <w:p w14:paraId="40274A0A" w14:textId="77777777" w:rsidR="00281A53" w:rsidRPr="00013D9C" w:rsidRDefault="00281A53" w:rsidP="00281A53">
            <w:pPr>
              <w:autoSpaceDE w:val="0"/>
              <w:autoSpaceDN w:val="0"/>
              <w:adjustRightInd w:val="0"/>
              <w:ind w:left="540" w:hanging="540"/>
              <w:jc w:val="center"/>
              <w:rPr>
                <w:rFonts w:ascii="Calibri" w:hAnsi="Calibri"/>
                <w:bCs/>
              </w:rPr>
            </w:pPr>
            <w:r w:rsidRPr="00013D9C">
              <w:rPr>
                <w:rFonts w:ascii="Calibri" w:hAnsi="Calibri"/>
                <w:bCs/>
              </w:rPr>
              <w:t>F.IF.9</w:t>
            </w:r>
          </w:p>
          <w:p w14:paraId="3E504A9C" w14:textId="77777777" w:rsidR="00281A53" w:rsidRPr="00013D9C" w:rsidRDefault="00281A53" w:rsidP="00281A53">
            <w:pPr>
              <w:autoSpaceDE w:val="0"/>
              <w:autoSpaceDN w:val="0"/>
              <w:adjustRightInd w:val="0"/>
              <w:ind w:left="540" w:hanging="540"/>
              <w:jc w:val="center"/>
              <w:rPr>
                <w:rFonts w:ascii="Calibri" w:hAnsi="Calibri"/>
                <w:bCs/>
              </w:rPr>
            </w:pPr>
          </w:p>
          <w:p w14:paraId="294B0882" w14:textId="77777777" w:rsidR="00281A53" w:rsidRPr="00013D9C" w:rsidRDefault="00281A53" w:rsidP="00281A53">
            <w:pPr>
              <w:autoSpaceDE w:val="0"/>
              <w:autoSpaceDN w:val="0"/>
              <w:adjustRightInd w:val="0"/>
              <w:ind w:left="540" w:hanging="540"/>
              <w:jc w:val="center"/>
              <w:rPr>
                <w:rFonts w:ascii="Calibri" w:hAnsi="Calibri"/>
                <w:bCs/>
              </w:rPr>
            </w:pPr>
          </w:p>
          <w:p w14:paraId="3E9221CB" w14:textId="77777777" w:rsidR="00281A53" w:rsidRPr="00013D9C" w:rsidRDefault="00281A53" w:rsidP="00281A53">
            <w:pPr>
              <w:autoSpaceDE w:val="0"/>
              <w:autoSpaceDN w:val="0"/>
              <w:adjustRightInd w:val="0"/>
              <w:ind w:left="540" w:hanging="540"/>
              <w:jc w:val="center"/>
              <w:rPr>
                <w:rFonts w:ascii="Calibri" w:hAnsi="Calibri" w:cs="Arial"/>
              </w:rPr>
            </w:pPr>
          </w:p>
        </w:tc>
        <w:tc>
          <w:tcPr>
            <w:tcW w:w="5040" w:type="dxa"/>
          </w:tcPr>
          <w:p w14:paraId="072735ED" w14:textId="77777777" w:rsidR="00281A53" w:rsidRDefault="00281A53" w:rsidP="00281A53">
            <w:pPr>
              <w:pStyle w:val="Default"/>
              <w:rPr>
                <w:rFonts w:ascii="Calibri" w:hAnsi="Calibri"/>
                <w:sz w:val="22"/>
                <w:szCs w:val="22"/>
              </w:rPr>
            </w:pPr>
            <w:r w:rsidRPr="00013D9C">
              <w:rPr>
                <w:rFonts w:ascii="Calibri" w:hAnsi="Calibri"/>
                <w:bCs/>
                <w:sz w:val="22"/>
                <w:szCs w:val="22"/>
              </w:rPr>
              <w:lastRenderedPageBreak/>
              <w:t>Graph functions expressed symbolically and show key features of the graph, by hand in simple cases and using technology for more complicated cases</w:t>
            </w:r>
            <w:r>
              <w:rPr>
                <w:rFonts w:ascii="Calibri" w:hAnsi="Calibri"/>
                <w:bCs/>
                <w:sz w:val="22"/>
                <w:szCs w:val="22"/>
              </w:rPr>
              <w:t>.</w:t>
            </w:r>
            <w:r w:rsidRPr="00013D9C">
              <w:rPr>
                <w:rFonts w:ascii="Calibri" w:hAnsi="Calibri"/>
                <w:bCs/>
                <w:sz w:val="22"/>
                <w:szCs w:val="22"/>
              </w:rPr>
              <w:t xml:space="preserve"> </w:t>
            </w:r>
          </w:p>
          <w:p w14:paraId="064C7C06" w14:textId="77777777" w:rsidR="00281A53" w:rsidRPr="00267B98" w:rsidRDefault="00281A53" w:rsidP="00281A53">
            <w:pPr>
              <w:pStyle w:val="Default"/>
              <w:rPr>
                <w:rFonts w:ascii="Calibri" w:hAnsi="Calibri"/>
                <w:sz w:val="22"/>
                <w:szCs w:val="22"/>
              </w:rPr>
            </w:pPr>
            <w:r w:rsidRPr="00013D9C">
              <w:rPr>
                <w:rFonts w:ascii="Calibri" w:hAnsi="Calibri"/>
                <w:bCs/>
                <w:sz w:val="22"/>
                <w:szCs w:val="22"/>
              </w:rPr>
              <w:t xml:space="preserve">a. Graph linear and quadratic functions and show intercepts, maxima, and minima. </w:t>
            </w:r>
          </w:p>
          <w:p w14:paraId="3F3EAB20" w14:textId="77777777" w:rsidR="00281A53" w:rsidRPr="00013D9C" w:rsidRDefault="00281A53" w:rsidP="00281A53">
            <w:pPr>
              <w:pStyle w:val="Default"/>
              <w:rPr>
                <w:rFonts w:ascii="Calibri" w:hAnsi="Calibri"/>
                <w:sz w:val="22"/>
                <w:szCs w:val="22"/>
              </w:rPr>
            </w:pPr>
            <w:r w:rsidRPr="00013D9C">
              <w:rPr>
                <w:rFonts w:ascii="Calibri" w:hAnsi="Calibri"/>
                <w:bCs/>
                <w:sz w:val="22"/>
                <w:szCs w:val="22"/>
              </w:rPr>
              <w:t xml:space="preserve">Graph functions expressed symbolically and show key features of the graph, by hand in simple cases and using technology for more complicated cases.*(Modeling standard) </w:t>
            </w:r>
          </w:p>
          <w:p w14:paraId="6237C643" w14:textId="77777777" w:rsidR="00281A53" w:rsidRDefault="00281A53" w:rsidP="00281A53">
            <w:pPr>
              <w:pStyle w:val="Default"/>
              <w:rPr>
                <w:rFonts w:ascii="Calibri" w:hAnsi="Calibri"/>
                <w:bCs/>
                <w:sz w:val="22"/>
                <w:szCs w:val="22"/>
              </w:rPr>
            </w:pPr>
            <w:r w:rsidRPr="00013D9C">
              <w:rPr>
                <w:rFonts w:ascii="Calibri" w:hAnsi="Calibri"/>
                <w:bCs/>
                <w:sz w:val="22"/>
                <w:szCs w:val="22"/>
              </w:rPr>
              <w:t xml:space="preserve">b. Graph square root, cube root, and piecewise-defined functions, including step functions and absolute value functions. </w:t>
            </w:r>
          </w:p>
          <w:p w14:paraId="10BDD7CD" w14:textId="77777777" w:rsidR="00281A53" w:rsidRPr="00013D9C" w:rsidRDefault="00281A53" w:rsidP="00281A53">
            <w:pPr>
              <w:pStyle w:val="Default"/>
              <w:rPr>
                <w:rFonts w:ascii="Calibri" w:hAnsi="Calibri"/>
                <w:bCs/>
                <w:sz w:val="22"/>
                <w:szCs w:val="22"/>
              </w:rPr>
            </w:pPr>
          </w:p>
          <w:p w14:paraId="5E0C96AF" w14:textId="77777777" w:rsidR="00281A53" w:rsidRPr="00013D9C" w:rsidRDefault="00281A53" w:rsidP="00281A53">
            <w:pPr>
              <w:pStyle w:val="Default"/>
              <w:rPr>
                <w:rFonts w:ascii="Calibri" w:hAnsi="Calibri"/>
                <w:sz w:val="22"/>
                <w:szCs w:val="22"/>
              </w:rPr>
            </w:pPr>
            <w:r w:rsidRPr="00013D9C">
              <w:rPr>
                <w:rFonts w:ascii="Calibri" w:hAnsi="Calibri"/>
                <w:bCs/>
                <w:sz w:val="22"/>
                <w:szCs w:val="22"/>
              </w:rPr>
              <w:t xml:space="preserve">Write a function defined by an expression in different but equivalent forms to reveal and explain different properties of the function. </w:t>
            </w:r>
          </w:p>
          <w:p w14:paraId="23FD8ECB" w14:textId="77777777" w:rsidR="00281A53" w:rsidRPr="00013D9C" w:rsidRDefault="00281A53" w:rsidP="00281A53">
            <w:pPr>
              <w:pStyle w:val="Default"/>
              <w:rPr>
                <w:rFonts w:ascii="Calibri" w:hAnsi="Calibri"/>
                <w:bCs/>
                <w:sz w:val="22"/>
                <w:szCs w:val="22"/>
              </w:rPr>
            </w:pPr>
            <w:r w:rsidRPr="00013D9C">
              <w:rPr>
                <w:rFonts w:ascii="Calibri" w:hAnsi="Calibri"/>
                <w:bCs/>
                <w:sz w:val="22"/>
                <w:szCs w:val="22"/>
              </w:rPr>
              <w:t xml:space="preserve">a. Use the process of factoring and completing the square in a quadratic function to show zeros, extreme values, and symmetry of the graph, and interpret these in terms of a context. </w:t>
            </w:r>
          </w:p>
          <w:p w14:paraId="515BC5B5" w14:textId="77777777" w:rsidR="00281A53" w:rsidRPr="00013D9C" w:rsidRDefault="00281A53" w:rsidP="00281A53">
            <w:pPr>
              <w:pStyle w:val="Default"/>
              <w:rPr>
                <w:rFonts w:ascii="Calibri" w:eastAsia="MS Mincho" w:hAnsi="Calibri"/>
                <w:sz w:val="22"/>
                <w:szCs w:val="22"/>
              </w:rPr>
            </w:pPr>
          </w:p>
          <w:p w14:paraId="48BC80ED" w14:textId="77777777" w:rsidR="00281A53" w:rsidRPr="00013D9C" w:rsidRDefault="00281A53" w:rsidP="00281A53">
            <w:pPr>
              <w:pStyle w:val="Default"/>
              <w:rPr>
                <w:rFonts w:ascii="Calibri" w:hAnsi="Calibri"/>
                <w:sz w:val="22"/>
                <w:szCs w:val="22"/>
              </w:rPr>
            </w:pPr>
            <w:r w:rsidRPr="00013D9C">
              <w:rPr>
                <w:rFonts w:ascii="Calibri" w:hAnsi="Calibri"/>
                <w:bCs/>
                <w:sz w:val="22"/>
                <w:szCs w:val="22"/>
              </w:rPr>
              <w:t xml:space="preserve">Write a function defined by an expression in different </w:t>
            </w:r>
            <w:r w:rsidRPr="00013D9C">
              <w:rPr>
                <w:rFonts w:ascii="Calibri" w:hAnsi="Calibri"/>
                <w:bCs/>
                <w:sz w:val="22"/>
                <w:szCs w:val="22"/>
              </w:rPr>
              <w:lastRenderedPageBreak/>
              <w:t xml:space="preserve">but equivalent forms to reveal and explain different properties of the function: </w:t>
            </w:r>
          </w:p>
          <w:p w14:paraId="02AAEB94" w14:textId="77777777" w:rsidR="00281A53" w:rsidRPr="00013D9C" w:rsidRDefault="00281A53" w:rsidP="00281A53">
            <w:pPr>
              <w:pStyle w:val="Default"/>
              <w:rPr>
                <w:rFonts w:ascii="Calibri" w:hAnsi="Calibri"/>
                <w:bCs/>
                <w:i/>
                <w:iCs/>
                <w:sz w:val="22"/>
                <w:szCs w:val="22"/>
              </w:rPr>
            </w:pPr>
            <w:r w:rsidRPr="00013D9C">
              <w:rPr>
                <w:rFonts w:ascii="Calibri" w:hAnsi="Calibri"/>
                <w:bCs/>
                <w:sz w:val="22"/>
                <w:szCs w:val="22"/>
              </w:rPr>
              <w:t xml:space="preserve">b. Use the properties of exponents to interpret expressions for exponential functions. </w:t>
            </w:r>
            <w:r w:rsidRPr="00013D9C">
              <w:rPr>
                <w:rFonts w:ascii="Calibri" w:hAnsi="Calibri"/>
                <w:bCs/>
                <w:i/>
                <w:iCs/>
                <w:sz w:val="22"/>
                <w:szCs w:val="22"/>
              </w:rPr>
              <w:t xml:space="preserve">For example: identify percent rate of change in functions such as y= (1.02)t, y=(.97)t, y=(1.01)12t, y=(1.2)t/10, and classify them as representing exponential growth or decay. </w:t>
            </w:r>
          </w:p>
          <w:p w14:paraId="721C3A52" w14:textId="77777777" w:rsidR="00281A53" w:rsidRPr="00013D9C" w:rsidRDefault="00281A53" w:rsidP="00281A53">
            <w:pPr>
              <w:pStyle w:val="Default"/>
              <w:rPr>
                <w:rFonts w:ascii="Calibri" w:eastAsia="MS Mincho" w:hAnsi="Calibri"/>
                <w:sz w:val="22"/>
                <w:szCs w:val="22"/>
              </w:rPr>
            </w:pPr>
          </w:p>
          <w:p w14:paraId="3FF6466A" w14:textId="77777777" w:rsidR="00281A53" w:rsidRPr="00982F3A" w:rsidRDefault="00281A53" w:rsidP="00281A53">
            <w:pPr>
              <w:pStyle w:val="Default"/>
              <w:rPr>
                <w:rFonts w:ascii="Calibri" w:hAnsi="Calibri"/>
                <w:bCs/>
                <w:i/>
                <w:iCs/>
                <w:sz w:val="22"/>
                <w:szCs w:val="22"/>
              </w:rPr>
            </w:pPr>
            <w:r w:rsidRPr="00013D9C">
              <w:rPr>
                <w:rFonts w:ascii="Calibri" w:hAnsi="Calibri"/>
                <w:bCs/>
                <w:sz w:val="22"/>
                <w:szCs w:val="22"/>
              </w:rPr>
              <w:t xml:space="preserve">Compare properties of two functions each represented in a different way (algebraically, graphically, numerically in tables, or by verbal descriptions). </w:t>
            </w:r>
            <w:r w:rsidRPr="00013D9C">
              <w:rPr>
                <w:rFonts w:ascii="Calibri" w:hAnsi="Calibri"/>
                <w:bCs/>
                <w:i/>
                <w:iCs/>
                <w:sz w:val="22"/>
                <w:szCs w:val="22"/>
              </w:rPr>
              <w:t>For example, given a graph of one quadratic function and an algebraic expression for another, say</w:t>
            </w:r>
            <w:r>
              <w:rPr>
                <w:rFonts w:ascii="Calibri" w:hAnsi="Calibri"/>
                <w:bCs/>
                <w:i/>
                <w:iCs/>
                <w:sz w:val="22"/>
                <w:szCs w:val="22"/>
              </w:rPr>
              <w:t xml:space="preserve"> which has the larger maximum. </w:t>
            </w:r>
          </w:p>
        </w:tc>
        <w:tc>
          <w:tcPr>
            <w:tcW w:w="6887" w:type="dxa"/>
          </w:tcPr>
          <w:p w14:paraId="65F82D31" w14:textId="77777777" w:rsidR="00281A53" w:rsidRPr="00013D9C" w:rsidRDefault="00281A53" w:rsidP="00281A53">
            <w:pPr>
              <w:rPr>
                <w:rFonts w:ascii="Calibri" w:hAnsi="Calibri" w:cs="Arial"/>
              </w:rPr>
            </w:pPr>
            <w:r w:rsidRPr="00013D9C">
              <w:rPr>
                <w:rFonts w:ascii="Calibri" w:hAnsi="Calibri" w:cs="Arial"/>
              </w:rPr>
              <w:lastRenderedPageBreak/>
              <w:t>V: Features several videos on graphing parabolas.</w:t>
            </w:r>
          </w:p>
          <w:p w14:paraId="7CEAA516" w14:textId="77777777" w:rsidR="00281A53" w:rsidRDefault="00767748" w:rsidP="00281A53">
            <w:pPr>
              <w:rPr>
                <w:rStyle w:val="Hyperlink"/>
                <w:rFonts w:ascii="Calibri" w:hAnsi="Calibri" w:cs="Arial"/>
              </w:rPr>
            </w:pPr>
            <w:hyperlink r:id="rId831" w:history="1">
              <w:r w:rsidR="00281A53" w:rsidRPr="00013D9C">
                <w:rPr>
                  <w:rStyle w:val="Hyperlink"/>
                  <w:rFonts w:ascii="Calibri" w:hAnsi="Calibri" w:cs="Arial"/>
                </w:rPr>
                <w:t>http://www.khanacademy.org/math/algebra/quadratics/solving_graphing_quadratics/e/graphing_parabolas_1</w:t>
              </w:r>
            </w:hyperlink>
          </w:p>
          <w:p w14:paraId="50CC3999" w14:textId="77777777" w:rsidR="00281A53" w:rsidRPr="00013D9C" w:rsidRDefault="00281A53" w:rsidP="00281A53">
            <w:pPr>
              <w:rPr>
                <w:rFonts w:ascii="Calibri" w:hAnsi="Calibri" w:cs="Arial"/>
              </w:rPr>
            </w:pPr>
          </w:p>
          <w:p w14:paraId="45CA7F1E" w14:textId="77777777" w:rsidR="00281A53" w:rsidRPr="00013D9C" w:rsidRDefault="00281A53" w:rsidP="00281A53">
            <w:pPr>
              <w:rPr>
                <w:rFonts w:ascii="Calibri" w:hAnsi="Calibri" w:cs="Arial"/>
              </w:rPr>
            </w:pPr>
          </w:p>
          <w:p w14:paraId="047B8841" w14:textId="77777777" w:rsidR="00281A53" w:rsidRPr="00013D9C" w:rsidRDefault="00281A53" w:rsidP="00281A53">
            <w:pPr>
              <w:rPr>
                <w:rFonts w:ascii="Calibri" w:hAnsi="Calibri" w:cs="Arial"/>
              </w:rPr>
            </w:pPr>
            <w:r w:rsidRPr="00013D9C">
              <w:rPr>
                <w:rFonts w:ascii="Calibri" w:hAnsi="Calibri" w:cs="Arial"/>
              </w:rPr>
              <w:t xml:space="preserve">R: Shows the steps for graphing linear equations. </w:t>
            </w:r>
          </w:p>
          <w:p w14:paraId="1226DDBD" w14:textId="77777777" w:rsidR="00281A53" w:rsidRPr="00013D9C" w:rsidRDefault="00767748" w:rsidP="00281A53">
            <w:pPr>
              <w:rPr>
                <w:rFonts w:ascii="Calibri" w:hAnsi="Calibri" w:cs="Arial"/>
              </w:rPr>
            </w:pPr>
            <w:hyperlink r:id="rId832" w:history="1">
              <w:r w:rsidR="00281A53" w:rsidRPr="00013D9C">
                <w:rPr>
                  <w:rStyle w:val="Hyperlink"/>
                  <w:rFonts w:ascii="Calibri" w:hAnsi="Calibri" w:cs="Arial"/>
                </w:rPr>
                <w:t>http://www.basic-mathematics.com/graphing-linear-equations.html</w:t>
              </w:r>
            </w:hyperlink>
          </w:p>
          <w:p w14:paraId="78155102" w14:textId="77777777" w:rsidR="00281A53" w:rsidRPr="00013D9C" w:rsidRDefault="00281A53" w:rsidP="00281A53">
            <w:pPr>
              <w:rPr>
                <w:rFonts w:ascii="Calibri" w:hAnsi="Calibri" w:cs="Arial"/>
              </w:rPr>
            </w:pPr>
          </w:p>
          <w:p w14:paraId="64D1A027" w14:textId="77777777" w:rsidR="00281A53" w:rsidRPr="00013D9C" w:rsidRDefault="00281A53" w:rsidP="00281A53">
            <w:pPr>
              <w:rPr>
                <w:rFonts w:ascii="Calibri" w:hAnsi="Calibri" w:cs="Arial"/>
              </w:rPr>
            </w:pPr>
            <w:r w:rsidRPr="00013D9C">
              <w:rPr>
                <w:rFonts w:ascii="Calibri" w:hAnsi="Calibri" w:cs="Arial"/>
              </w:rPr>
              <w:t xml:space="preserve">ML: A lesson helping students to identify parts of quadratic functions. </w:t>
            </w:r>
          </w:p>
          <w:p w14:paraId="58F9DDB2" w14:textId="77777777" w:rsidR="00281A53" w:rsidRPr="00013D9C" w:rsidRDefault="00767748" w:rsidP="00281A53">
            <w:pPr>
              <w:rPr>
                <w:rStyle w:val="Hyperlink"/>
                <w:rFonts w:ascii="Calibri" w:hAnsi="Calibri" w:cs="Arial"/>
              </w:rPr>
            </w:pPr>
            <w:hyperlink r:id="rId833" w:history="1">
              <w:r w:rsidR="00281A53" w:rsidRPr="00013D9C">
                <w:rPr>
                  <w:rStyle w:val="Hyperlink"/>
                  <w:rFonts w:ascii="Calibri" w:hAnsi="Calibri" w:cs="Arial"/>
                </w:rPr>
                <w:t>http://map.mathshell.org/materials/lessons.php?taskid=224</w:t>
              </w:r>
            </w:hyperlink>
          </w:p>
          <w:p w14:paraId="04BAD43A" w14:textId="77777777" w:rsidR="00281A53" w:rsidRDefault="00281A53" w:rsidP="00281A53">
            <w:pPr>
              <w:rPr>
                <w:rStyle w:val="Hyperlink"/>
                <w:rFonts w:ascii="Calibri" w:hAnsi="Calibri" w:cs="Arial"/>
              </w:rPr>
            </w:pPr>
          </w:p>
          <w:p w14:paraId="0E6C7164" w14:textId="77777777" w:rsidR="00281A53" w:rsidRDefault="00281A53" w:rsidP="00281A53">
            <w:r>
              <w:t>R: Shows examples of graphing.</w:t>
            </w:r>
          </w:p>
          <w:p w14:paraId="7146C545" w14:textId="77777777" w:rsidR="00281A53" w:rsidRDefault="00767748" w:rsidP="00281A53">
            <w:hyperlink r:id="rId834" w:history="1">
              <w:r w:rsidR="00281A53" w:rsidRPr="009D1431">
                <w:rPr>
                  <w:rStyle w:val="Hyperlink"/>
                </w:rPr>
                <w:t>http://www.shmoop.com/common-core-standards/ccss-hs-f-if-7b.html</w:t>
              </w:r>
            </w:hyperlink>
          </w:p>
          <w:p w14:paraId="430ACDE5" w14:textId="77777777" w:rsidR="00281A53" w:rsidRDefault="00281A53" w:rsidP="00281A53"/>
          <w:p w14:paraId="10899E57" w14:textId="77777777" w:rsidR="00281A53" w:rsidRDefault="00281A53" w:rsidP="00281A53">
            <w:r>
              <w:t>V: Multiple videos and examples on graphing.</w:t>
            </w:r>
          </w:p>
          <w:p w14:paraId="0A8C2269" w14:textId="77777777" w:rsidR="00281A53" w:rsidRDefault="00767748" w:rsidP="00281A53">
            <w:pPr>
              <w:rPr>
                <w:rStyle w:val="Hyperlink"/>
              </w:rPr>
            </w:pPr>
            <w:hyperlink r:id="rId835" w:history="1">
              <w:r w:rsidR="00281A53" w:rsidRPr="009D1431">
                <w:rPr>
                  <w:rStyle w:val="Hyperlink"/>
                </w:rPr>
                <w:t>http://www.khanacademy.org/math/pre-algebra/exponents-radicals</w:t>
              </w:r>
            </w:hyperlink>
          </w:p>
          <w:p w14:paraId="3D10CF77" w14:textId="77777777" w:rsidR="00281A53" w:rsidRDefault="00281A53" w:rsidP="00281A53"/>
          <w:p w14:paraId="48F3E059" w14:textId="77777777" w:rsidR="00281A53" w:rsidRPr="00013D9C" w:rsidRDefault="00281A53" w:rsidP="00281A53">
            <w:pPr>
              <w:rPr>
                <w:rFonts w:ascii="Calibri" w:hAnsi="Calibri" w:cs="Arial"/>
              </w:rPr>
            </w:pPr>
            <w:r w:rsidRPr="00013D9C">
              <w:rPr>
                <w:rFonts w:ascii="Calibri" w:hAnsi="Calibri" w:cs="Arial"/>
              </w:rPr>
              <w:t>R: Discusses the process of finding zeros.</w:t>
            </w:r>
          </w:p>
          <w:p w14:paraId="4EF2812F" w14:textId="77777777" w:rsidR="00281A53" w:rsidRPr="00013D9C" w:rsidRDefault="00767748" w:rsidP="00281A53">
            <w:pPr>
              <w:rPr>
                <w:rFonts w:ascii="Calibri" w:hAnsi="Calibri" w:cs="Arial"/>
              </w:rPr>
            </w:pPr>
            <w:hyperlink r:id="rId836" w:history="1">
              <w:r w:rsidR="00281A53" w:rsidRPr="00013D9C">
                <w:rPr>
                  <w:rStyle w:val="Hyperlink"/>
                  <w:rFonts w:ascii="Calibri" w:hAnsi="Calibri" w:cs="Arial"/>
                </w:rPr>
                <w:t>http://www.shmoop.com/common-core-standards/ccss-hs-a-sse-3a.html</w:t>
              </w:r>
            </w:hyperlink>
          </w:p>
          <w:p w14:paraId="4852D385" w14:textId="77777777" w:rsidR="00281A53" w:rsidRDefault="00281A53" w:rsidP="00281A53">
            <w:pPr>
              <w:rPr>
                <w:rFonts w:ascii="Calibri" w:hAnsi="Calibri" w:cs="Arial"/>
              </w:rPr>
            </w:pPr>
          </w:p>
          <w:p w14:paraId="2C89814A" w14:textId="77777777" w:rsidR="00281A53" w:rsidRPr="00013D9C" w:rsidRDefault="00281A53" w:rsidP="00281A53">
            <w:pPr>
              <w:rPr>
                <w:rFonts w:ascii="Calibri" w:hAnsi="Calibri" w:cs="Arial"/>
              </w:rPr>
            </w:pPr>
            <w:r w:rsidRPr="00013D9C">
              <w:rPr>
                <w:rFonts w:ascii="Calibri" w:hAnsi="Calibri" w:cs="Arial"/>
              </w:rPr>
              <w:t xml:space="preserve">R: Provides several useful handouts for finding the zeros.  </w:t>
            </w:r>
          </w:p>
          <w:p w14:paraId="3231C3E8" w14:textId="77777777" w:rsidR="00281A53" w:rsidRDefault="00767748" w:rsidP="00281A53">
            <w:pPr>
              <w:rPr>
                <w:rFonts w:ascii="Calibri" w:hAnsi="Calibri" w:cs="Arial"/>
              </w:rPr>
            </w:pPr>
            <w:hyperlink r:id="rId837" w:history="1">
              <w:r w:rsidR="00281A53" w:rsidRPr="00DD243A">
                <w:rPr>
                  <w:rStyle w:val="Hyperlink"/>
                  <w:rFonts w:ascii="Calibri" w:hAnsi="Calibri" w:cs="Arial"/>
                </w:rPr>
                <w:t>http://www.mathworksheetsland.com/algebra/4solve.html</w:t>
              </w:r>
            </w:hyperlink>
          </w:p>
          <w:p w14:paraId="3A3574D2" w14:textId="77777777" w:rsidR="00281A53" w:rsidRPr="00160B03" w:rsidRDefault="00281A53" w:rsidP="00281A53">
            <w:pPr>
              <w:rPr>
                <w:rFonts w:ascii="Calibri" w:hAnsi="Calibri" w:cs="Arial"/>
              </w:rPr>
            </w:pPr>
          </w:p>
          <w:p w14:paraId="2FCF7874" w14:textId="77777777" w:rsidR="00281A53" w:rsidRPr="00013D9C" w:rsidRDefault="00281A53" w:rsidP="00281A53">
            <w:pPr>
              <w:rPr>
                <w:rFonts w:ascii="Calibri" w:hAnsi="Calibri" w:cs="Arial"/>
              </w:rPr>
            </w:pPr>
            <w:r w:rsidRPr="00013D9C">
              <w:rPr>
                <w:rFonts w:ascii="Calibri" w:hAnsi="Calibri" w:cs="Arial"/>
              </w:rPr>
              <w:t>V: Features several videos on graphing parabolas.</w:t>
            </w:r>
          </w:p>
          <w:p w14:paraId="454CBDA7" w14:textId="77777777" w:rsidR="00281A53" w:rsidRPr="00013D9C" w:rsidRDefault="00767748" w:rsidP="00281A53">
            <w:pPr>
              <w:rPr>
                <w:rStyle w:val="Hyperlink"/>
                <w:rFonts w:ascii="Calibri" w:hAnsi="Calibri" w:cs="Arial"/>
              </w:rPr>
            </w:pPr>
            <w:hyperlink r:id="rId838" w:history="1">
              <w:r w:rsidR="00281A53" w:rsidRPr="00013D9C">
                <w:rPr>
                  <w:rStyle w:val="Hyperlink"/>
                  <w:rFonts w:ascii="Calibri" w:hAnsi="Calibri" w:cs="Arial"/>
                </w:rPr>
                <w:t>http://www.khanacademy.org/math/algebra/quadratics/solving_graphing_quadratics/e/graphing_parabolas_1</w:t>
              </w:r>
            </w:hyperlink>
          </w:p>
          <w:p w14:paraId="2C147C65" w14:textId="77777777" w:rsidR="00281A53" w:rsidRPr="00013D9C" w:rsidRDefault="00281A53" w:rsidP="00281A53">
            <w:pPr>
              <w:rPr>
                <w:rStyle w:val="Hyperlink"/>
                <w:rFonts w:ascii="Calibri" w:hAnsi="Calibri" w:cs="Arial"/>
              </w:rPr>
            </w:pPr>
          </w:p>
          <w:p w14:paraId="28F50888" w14:textId="77777777" w:rsidR="00281A53" w:rsidRPr="00013D9C" w:rsidRDefault="00281A53" w:rsidP="00281A53">
            <w:pPr>
              <w:rPr>
                <w:rFonts w:ascii="Calibri" w:hAnsi="Calibri" w:cs="Arial"/>
              </w:rPr>
            </w:pPr>
            <w:r w:rsidRPr="00013D9C">
              <w:rPr>
                <w:rFonts w:ascii="Calibri" w:hAnsi="Calibri" w:cs="Arial"/>
              </w:rPr>
              <w:t xml:space="preserve">ML: A complete lesson on quadratics. </w:t>
            </w:r>
          </w:p>
          <w:p w14:paraId="5B551B14" w14:textId="77777777" w:rsidR="00281A53" w:rsidRPr="00013D9C" w:rsidRDefault="00767748" w:rsidP="00281A53">
            <w:pPr>
              <w:rPr>
                <w:rStyle w:val="Hyperlink"/>
                <w:rFonts w:ascii="Calibri" w:hAnsi="Calibri" w:cs="Arial"/>
              </w:rPr>
            </w:pPr>
            <w:hyperlink r:id="rId839" w:history="1">
              <w:r w:rsidR="00281A53" w:rsidRPr="00013D9C">
                <w:rPr>
                  <w:rStyle w:val="Hyperlink"/>
                  <w:rFonts w:ascii="Calibri" w:hAnsi="Calibri" w:cs="Arial"/>
                </w:rPr>
                <w:t>http://map.mathshell.org/materials/lessons.php?taskid=224</w:t>
              </w:r>
            </w:hyperlink>
          </w:p>
          <w:p w14:paraId="6AFCA7A7" w14:textId="77777777" w:rsidR="00281A53" w:rsidRPr="00013D9C" w:rsidRDefault="00281A53" w:rsidP="00281A53">
            <w:pPr>
              <w:rPr>
                <w:rStyle w:val="Hyperlink"/>
                <w:rFonts w:ascii="Calibri" w:hAnsi="Calibri" w:cs="Arial"/>
              </w:rPr>
            </w:pPr>
          </w:p>
          <w:p w14:paraId="79B8A641" w14:textId="77777777" w:rsidR="00281A53" w:rsidRPr="00982F3A" w:rsidRDefault="00281A53" w:rsidP="00281A53">
            <w:pPr>
              <w:autoSpaceDE w:val="0"/>
              <w:autoSpaceDN w:val="0"/>
              <w:adjustRightInd w:val="0"/>
              <w:ind w:left="540" w:hanging="540"/>
              <w:rPr>
                <w:rStyle w:val="Hyperlink"/>
                <w:rFonts w:ascii="Calibri" w:hAnsi="Calibri"/>
                <w:bCs/>
                <w:color w:val="auto"/>
                <w:u w:val="none"/>
              </w:rPr>
            </w:pPr>
            <w:r w:rsidRPr="00013D9C">
              <w:rPr>
                <w:rFonts w:ascii="Calibri" w:hAnsi="Calibri" w:cs="Arial"/>
              </w:rPr>
              <w:t>R: Provides a full</w:t>
            </w:r>
            <w:r>
              <w:rPr>
                <w:rFonts w:ascii="Calibri" w:hAnsi="Calibri" w:cs="Arial"/>
              </w:rPr>
              <w:t xml:space="preserve"> explanation of</w:t>
            </w:r>
            <w:r w:rsidRPr="00013D9C">
              <w:rPr>
                <w:rFonts w:ascii="Calibri" w:hAnsi="Calibri" w:cs="Arial"/>
              </w:rPr>
              <w:t xml:space="preserve"> standard </w:t>
            </w:r>
            <w:r w:rsidRPr="00013D9C">
              <w:rPr>
                <w:rFonts w:ascii="Calibri" w:hAnsi="Calibri"/>
                <w:bCs/>
              </w:rPr>
              <w:t>F.IF.8b</w:t>
            </w:r>
            <w:r>
              <w:rPr>
                <w:rFonts w:ascii="Calibri" w:hAnsi="Calibri"/>
                <w:bCs/>
              </w:rPr>
              <w:t xml:space="preserve"> </w:t>
            </w:r>
            <w:r w:rsidRPr="00013D9C">
              <w:rPr>
                <w:rFonts w:ascii="Calibri" w:hAnsi="Calibri" w:cs="Arial"/>
              </w:rPr>
              <w:t xml:space="preserve">along with examples. </w:t>
            </w:r>
          </w:p>
          <w:p w14:paraId="3BCEFDBB" w14:textId="77777777" w:rsidR="00281A53" w:rsidRPr="00013D9C" w:rsidRDefault="00767748" w:rsidP="00281A53">
            <w:pPr>
              <w:rPr>
                <w:rStyle w:val="Hyperlink"/>
                <w:rFonts w:ascii="Calibri" w:hAnsi="Calibri" w:cs="Arial"/>
              </w:rPr>
            </w:pPr>
            <w:hyperlink r:id="rId840" w:history="1">
              <w:r w:rsidR="00281A53" w:rsidRPr="00013D9C">
                <w:rPr>
                  <w:rStyle w:val="Hyperlink"/>
                  <w:rFonts w:ascii="Calibri" w:hAnsi="Calibri" w:cs="Arial"/>
                </w:rPr>
                <w:t>http://www.shmoop.com/common-core-standards/ccss-hs-f-if-8b.html</w:t>
              </w:r>
            </w:hyperlink>
          </w:p>
          <w:p w14:paraId="0EE8BAFD" w14:textId="77777777" w:rsidR="00281A53" w:rsidRPr="00013D9C" w:rsidRDefault="00281A53" w:rsidP="00281A53">
            <w:pPr>
              <w:rPr>
                <w:rStyle w:val="Hyperlink"/>
                <w:rFonts w:ascii="Calibri" w:hAnsi="Calibri" w:cs="Arial"/>
              </w:rPr>
            </w:pPr>
          </w:p>
          <w:p w14:paraId="115A3D67" w14:textId="77777777" w:rsidR="00281A53" w:rsidRDefault="00281A53" w:rsidP="00281A53">
            <w:pPr>
              <w:rPr>
                <w:rFonts w:ascii="Calibri" w:hAnsi="Calibri" w:cs="Arial"/>
              </w:rPr>
            </w:pPr>
            <w:r w:rsidRPr="00013D9C">
              <w:rPr>
                <w:rFonts w:ascii="Calibri" w:hAnsi="Calibri" w:cs="Arial"/>
              </w:rPr>
              <w:t xml:space="preserve">V: Features several short video lessons on how to make connections between functions. </w:t>
            </w:r>
            <w:r w:rsidRPr="00013D9C">
              <w:rPr>
                <w:rFonts w:ascii="Calibri" w:hAnsi="Calibri" w:cs="Arial"/>
              </w:rPr>
              <w:br/>
            </w:r>
            <w:hyperlink r:id="rId841" w:history="1">
              <w:r w:rsidRPr="00013D9C">
                <w:rPr>
                  <w:rStyle w:val="Hyperlink"/>
                  <w:rFonts w:ascii="Calibri" w:hAnsi="Calibri" w:cs="Arial"/>
                </w:rPr>
                <w:t>https://learnzillion.com/lessons/1194-compare-two-functions-by-analyzing-an-equation-and-a-verbal-description</w:t>
              </w:r>
            </w:hyperlink>
          </w:p>
          <w:p w14:paraId="4DF24274" w14:textId="77777777" w:rsidR="00281A53" w:rsidRPr="00013D9C" w:rsidRDefault="00281A53" w:rsidP="00281A53">
            <w:pPr>
              <w:rPr>
                <w:rFonts w:ascii="Calibri" w:hAnsi="Calibri" w:cs="Arial"/>
              </w:rPr>
            </w:pPr>
          </w:p>
        </w:tc>
      </w:tr>
      <w:tr w:rsidR="00281A53" w:rsidRPr="0044195F" w14:paraId="63A36729"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3D4D1674" w14:textId="77777777" w:rsidR="00281A53" w:rsidRPr="00035FCA" w:rsidRDefault="00281A53" w:rsidP="00281A53">
            <w:pPr>
              <w:autoSpaceDE w:val="0"/>
              <w:autoSpaceDN w:val="0"/>
              <w:adjustRightInd w:val="0"/>
              <w:rPr>
                <w:rFonts w:cs="Perpetua-Bold"/>
                <w:b/>
                <w:bCs/>
                <w:sz w:val="28"/>
                <w:szCs w:val="28"/>
              </w:rPr>
            </w:pPr>
            <w:r w:rsidRPr="00035FCA">
              <w:rPr>
                <w:rFonts w:cs="Arial"/>
                <w:b/>
                <w:sz w:val="28"/>
                <w:szCs w:val="28"/>
              </w:rPr>
              <w:lastRenderedPageBreak/>
              <w:t>Domain:  Building Functions</w:t>
            </w:r>
          </w:p>
          <w:p w14:paraId="51632586" w14:textId="77777777" w:rsidR="00281A53" w:rsidRPr="00035FCA" w:rsidRDefault="00281A53" w:rsidP="00281A53">
            <w:pPr>
              <w:autoSpaceDE w:val="0"/>
              <w:autoSpaceDN w:val="0"/>
              <w:adjustRightInd w:val="0"/>
              <w:rPr>
                <w:rFonts w:cs="Perpetua-Bold"/>
                <w:b/>
                <w:bCs/>
                <w:sz w:val="28"/>
                <w:szCs w:val="28"/>
              </w:rPr>
            </w:pPr>
            <w:r w:rsidRPr="00035FCA">
              <w:rPr>
                <w:rFonts w:cs="Perpetua-Bold"/>
                <w:b/>
                <w:bCs/>
                <w:sz w:val="28"/>
                <w:szCs w:val="28"/>
              </w:rPr>
              <w:t xml:space="preserve">Cluster:  </w:t>
            </w:r>
            <w:r w:rsidRPr="00035FCA">
              <w:rPr>
                <w:b/>
                <w:bCs/>
                <w:sz w:val="28"/>
                <w:szCs w:val="28"/>
              </w:rPr>
              <w:t>Build a function that models a relationship between two quantities</w:t>
            </w:r>
          </w:p>
        </w:tc>
      </w:tr>
      <w:tr w:rsidR="00281A53" w:rsidRPr="000B1B89" w14:paraId="03599D12" w14:textId="77777777" w:rsidTr="00281A53">
        <w:tc>
          <w:tcPr>
            <w:tcW w:w="1245" w:type="dxa"/>
            <w:tcBorders>
              <w:bottom w:val="single" w:sz="4" w:space="0" w:color="auto"/>
            </w:tcBorders>
            <w:shd w:val="clear" w:color="auto" w:fill="DAEEF3" w:themeFill="accent5" w:themeFillTint="33"/>
          </w:tcPr>
          <w:p w14:paraId="0EB975CD" w14:textId="77777777" w:rsidR="00281A53" w:rsidRPr="00982F3A" w:rsidRDefault="00281A53" w:rsidP="00281A53">
            <w:pPr>
              <w:jc w:val="center"/>
              <w:rPr>
                <w:rFonts w:ascii="Calibri" w:hAnsi="Calibri" w:cs="Arial"/>
                <w:b/>
              </w:rPr>
            </w:pPr>
            <w:r w:rsidRPr="00982F3A">
              <w:rPr>
                <w:rFonts w:ascii="Calibri" w:hAnsi="Calibri" w:cs="Arial"/>
                <w:b/>
              </w:rPr>
              <w:t>Standards</w:t>
            </w:r>
          </w:p>
        </w:tc>
        <w:tc>
          <w:tcPr>
            <w:tcW w:w="5073" w:type="dxa"/>
            <w:gridSpan w:val="2"/>
            <w:tcBorders>
              <w:bottom w:val="single" w:sz="4" w:space="0" w:color="auto"/>
            </w:tcBorders>
            <w:shd w:val="clear" w:color="auto" w:fill="DAEEF3" w:themeFill="accent5" w:themeFillTint="33"/>
          </w:tcPr>
          <w:p w14:paraId="7BE8EE25" w14:textId="77777777" w:rsidR="00281A53" w:rsidRPr="00982F3A" w:rsidRDefault="00281A53" w:rsidP="00281A53">
            <w:pPr>
              <w:jc w:val="center"/>
              <w:rPr>
                <w:rFonts w:ascii="Calibri" w:hAnsi="Calibri" w:cs="Arial"/>
                <w:b/>
              </w:rPr>
            </w:pPr>
            <w:r w:rsidRPr="00982F3A">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3204F5E2" w14:textId="77777777" w:rsidR="00281A53" w:rsidRPr="00982F3A" w:rsidRDefault="00281A53" w:rsidP="00281A53">
            <w:pPr>
              <w:jc w:val="center"/>
              <w:rPr>
                <w:rFonts w:ascii="Calibri" w:hAnsi="Calibri" w:cs="Arial"/>
                <w:b/>
              </w:rPr>
            </w:pPr>
            <w:r w:rsidRPr="00982F3A">
              <w:rPr>
                <w:rFonts w:ascii="Calibri" w:hAnsi="Calibri" w:cs="Arial"/>
                <w:b/>
              </w:rPr>
              <w:t>Intervention Supports</w:t>
            </w:r>
          </w:p>
        </w:tc>
      </w:tr>
      <w:tr w:rsidR="00281A53" w:rsidRPr="000B1B89" w14:paraId="125E852C" w14:textId="77777777" w:rsidTr="00281A53">
        <w:tc>
          <w:tcPr>
            <w:tcW w:w="1245" w:type="dxa"/>
          </w:tcPr>
          <w:p w14:paraId="1FEB7756" w14:textId="77777777" w:rsidR="00281A53" w:rsidRPr="00EC3F0C" w:rsidRDefault="00281A53" w:rsidP="00281A53">
            <w:pPr>
              <w:autoSpaceDE w:val="0"/>
              <w:autoSpaceDN w:val="0"/>
              <w:adjustRightInd w:val="0"/>
              <w:ind w:left="540" w:hanging="540"/>
              <w:jc w:val="center"/>
              <w:rPr>
                <w:bCs/>
              </w:rPr>
            </w:pPr>
            <w:r w:rsidRPr="00EC3F0C">
              <w:rPr>
                <w:bCs/>
              </w:rPr>
              <w:t>F.BF.1a</w:t>
            </w:r>
          </w:p>
          <w:p w14:paraId="274DCFC6" w14:textId="77777777" w:rsidR="00281A53" w:rsidRPr="00EC3F0C" w:rsidRDefault="00281A53" w:rsidP="00281A53">
            <w:pPr>
              <w:autoSpaceDE w:val="0"/>
              <w:autoSpaceDN w:val="0"/>
              <w:adjustRightInd w:val="0"/>
              <w:ind w:left="540" w:hanging="540"/>
              <w:jc w:val="center"/>
              <w:rPr>
                <w:bCs/>
              </w:rPr>
            </w:pPr>
          </w:p>
          <w:p w14:paraId="6F2894E0" w14:textId="77777777" w:rsidR="00281A53" w:rsidRPr="00EC3F0C" w:rsidRDefault="00281A53" w:rsidP="00281A53">
            <w:pPr>
              <w:autoSpaceDE w:val="0"/>
              <w:autoSpaceDN w:val="0"/>
              <w:adjustRightInd w:val="0"/>
              <w:ind w:left="540" w:hanging="540"/>
              <w:jc w:val="center"/>
              <w:rPr>
                <w:bCs/>
              </w:rPr>
            </w:pPr>
          </w:p>
          <w:p w14:paraId="02E44D30" w14:textId="77777777" w:rsidR="00281A53" w:rsidRPr="00EC3F0C" w:rsidRDefault="00281A53" w:rsidP="00281A53">
            <w:pPr>
              <w:autoSpaceDE w:val="0"/>
              <w:autoSpaceDN w:val="0"/>
              <w:adjustRightInd w:val="0"/>
              <w:ind w:left="540" w:hanging="540"/>
              <w:jc w:val="center"/>
              <w:rPr>
                <w:bCs/>
              </w:rPr>
            </w:pPr>
          </w:p>
          <w:p w14:paraId="0B71EF00" w14:textId="77777777" w:rsidR="00281A53" w:rsidRPr="00EC3F0C" w:rsidRDefault="00281A53" w:rsidP="00281A53">
            <w:pPr>
              <w:autoSpaceDE w:val="0"/>
              <w:autoSpaceDN w:val="0"/>
              <w:adjustRightInd w:val="0"/>
              <w:ind w:left="540" w:hanging="540"/>
              <w:jc w:val="center"/>
              <w:rPr>
                <w:bCs/>
              </w:rPr>
            </w:pPr>
          </w:p>
          <w:p w14:paraId="2CEA8E32" w14:textId="77777777" w:rsidR="00281A53" w:rsidRPr="00EC3F0C" w:rsidRDefault="00281A53" w:rsidP="00281A53">
            <w:pPr>
              <w:autoSpaceDE w:val="0"/>
              <w:autoSpaceDN w:val="0"/>
              <w:adjustRightInd w:val="0"/>
              <w:ind w:left="540" w:hanging="540"/>
              <w:jc w:val="center"/>
              <w:rPr>
                <w:bCs/>
              </w:rPr>
            </w:pPr>
            <w:r w:rsidRPr="00EC3F0C">
              <w:rPr>
                <w:bCs/>
              </w:rPr>
              <w:t>F.BF.1b</w:t>
            </w:r>
          </w:p>
          <w:p w14:paraId="3D5DF1AA" w14:textId="77777777" w:rsidR="00281A53" w:rsidRPr="00EC3F0C" w:rsidRDefault="00281A53" w:rsidP="00281A53">
            <w:pPr>
              <w:autoSpaceDE w:val="0"/>
              <w:autoSpaceDN w:val="0"/>
              <w:adjustRightInd w:val="0"/>
              <w:ind w:left="540" w:hanging="540"/>
              <w:jc w:val="center"/>
              <w:rPr>
                <w:bCs/>
              </w:rPr>
            </w:pPr>
          </w:p>
          <w:p w14:paraId="580CEBB9" w14:textId="77777777" w:rsidR="00281A53" w:rsidRPr="00EC3F0C" w:rsidRDefault="00281A53" w:rsidP="00281A53">
            <w:pPr>
              <w:autoSpaceDE w:val="0"/>
              <w:autoSpaceDN w:val="0"/>
              <w:adjustRightInd w:val="0"/>
              <w:ind w:left="540" w:hanging="540"/>
              <w:jc w:val="center"/>
              <w:rPr>
                <w:bCs/>
              </w:rPr>
            </w:pPr>
          </w:p>
          <w:p w14:paraId="02BBFC04" w14:textId="77777777" w:rsidR="00281A53" w:rsidRPr="00EC3F0C" w:rsidRDefault="00281A53" w:rsidP="00281A53">
            <w:pPr>
              <w:autoSpaceDE w:val="0"/>
              <w:autoSpaceDN w:val="0"/>
              <w:adjustRightInd w:val="0"/>
              <w:ind w:left="540" w:hanging="540"/>
              <w:jc w:val="center"/>
              <w:rPr>
                <w:bCs/>
              </w:rPr>
            </w:pPr>
          </w:p>
          <w:p w14:paraId="00BFD6D6" w14:textId="77777777" w:rsidR="00281A53" w:rsidRPr="00EC3F0C" w:rsidRDefault="00281A53" w:rsidP="00281A53">
            <w:pPr>
              <w:autoSpaceDE w:val="0"/>
              <w:autoSpaceDN w:val="0"/>
              <w:adjustRightInd w:val="0"/>
              <w:ind w:left="540" w:hanging="540"/>
              <w:jc w:val="center"/>
              <w:rPr>
                <w:rFonts w:cs="Arial"/>
              </w:rPr>
            </w:pPr>
          </w:p>
        </w:tc>
        <w:tc>
          <w:tcPr>
            <w:tcW w:w="5073" w:type="dxa"/>
            <w:gridSpan w:val="2"/>
          </w:tcPr>
          <w:p w14:paraId="5AA177C1" w14:textId="77777777" w:rsidR="00281A53" w:rsidRPr="00EC3F0C" w:rsidRDefault="00281A53" w:rsidP="00281A53">
            <w:pPr>
              <w:pStyle w:val="Default"/>
              <w:rPr>
                <w:rFonts w:asciiTheme="minorHAnsi" w:hAnsiTheme="minorHAnsi"/>
                <w:sz w:val="22"/>
                <w:szCs w:val="22"/>
              </w:rPr>
            </w:pPr>
            <w:r w:rsidRPr="00EC3F0C">
              <w:rPr>
                <w:rFonts w:asciiTheme="minorHAnsi" w:hAnsiTheme="minorHAnsi"/>
                <w:bCs/>
                <w:sz w:val="22"/>
                <w:szCs w:val="22"/>
              </w:rPr>
              <w:t xml:space="preserve">Write a function that describes a relationship between two quantities.*(Modeling standard) </w:t>
            </w:r>
          </w:p>
          <w:p w14:paraId="7F7C17CC" w14:textId="77777777" w:rsidR="00281A53" w:rsidRPr="00EC3F0C" w:rsidRDefault="00281A53" w:rsidP="00281A53">
            <w:pPr>
              <w:pStyle w:val="Default"/>
              <w:rPr>
                <w:rFonts w:asciiTheme="minorHAnsi" w:eastAsia="MS Mincho" w:hAnsiTheme="minorHAnsi"/>
                <w:sz w:val="22"/>
                <w:szCs w:val="22"/>
              </w:rPr>
            </w:pPr>
            <w:r w:rsidRPr="00EC3F0C">
              <w:rPr>
                <w:rFonts w:asciiTheme="minorHAnsi" w:hAnsiTheme="minorHAnsi"/>
                <w:bCs/>
                <w:sz w:val="22"/>
                <w:szCs w:val="22"/>
              </w:rPr>
              <w:t xml:space="preserve">a. Determine an explicit expression, a recursive process, or steps for calculation from a context. </w:t>
            </w:r>
          </w:p>
          <w:p w14:paraId="56A9E166" w14:textId="77777777" w:rsidR="00281A53" w:rsidRPr="00EC3F0C" w:rsidRDefault="00281A53" w:rsidP="00281A53">
            <w:pPr>
              <w:pStyle w:val="Default"/>
              <w:rPr>
                <w:rFonts w:asciiTheme="minorHAnsi" w:hAnsiTheme="minorHAnsi"/>
                <w:sz w:val="22"/>
                <w:szCs w:val="22"/>
              </w:rPr>
            </w:pPr>
          </w:p>
          <w:p w14:paraId="4E38DC4C" w14:textId="77777777" w:rsidR="00281A53" w:rsidRDefault="00281A53" w:rsidP="00281A53">
            <w:pPr>
              <w:pStyle w:val="Default"/>
              <w:rPr>
                <w:rFonts w:asciiTheme="minorHAnsi" w:hAnsiTheme="minorHAnsi"/>
                <w:bCs/>
                <w:sz w:val="22"/>
                <w:szCs w:val="22"/>
              </w:rPr>
            </w:pPr>
            <w:r w:rsidRPr="00EC3F0C">
              <w:rPr>
                <w:rFonts w:asciiTheme="minorHAnsi" w:hAnsiTheme="minorHAnsi"/>
                <w:bCs/>
                <w:sz w:val="22"/>
                <w:szCs w:val="22"/>
              </w:rPr>
              <w:t xml:space="preserve">Write a function that describes a relationship between two quantities.*(Modeling standard) </w:t>
            </w:r>
          </w:p>
          <w:p w14:paraId="76682C11" w14:textId="77777777" w:rsidR="00281A53" w:rsidRPr="00945CBE" w:rsidRDefault="00281A53" w:rsidP="00281A53">
            <w:pPr>
              <w:pStyle w:val="Default"/>
              <w:rPr>
                <w:rFonts w:asciiTheme="minorHAnsi" w:hAnsiTheme="minorHAnsi"/>
                <w:bCs/>
                <w:i/>
                <w:iCs/>
                <w:sz w:val="22"/>
                <w:szCs w:val="22"/>
              </w:rPr>
            </w:pPr>
            <w:r w:rsidRPr="00EC3F0C">
              <w:rPr>
                <w:rFonts w:asciiTheme="minorHAnsi" w:hAnsiTheme="minorHAnsi"/>
                <w:bCs/>
                <w:sz w:val="22"/>
                <w:szCs w:val="22"/>
              </w:rPr>
              <w:t xml:space="preserve">b. Combine standard function types using arithmetic operations. </w:t>
            </w:r>
            <w:r w:rsidRPr="00EC3F0C">
              <w:rPr>
                <w:rFonts w:asciiTheme="minorHAnsi" w:hAnsiTheme="minorHAnsi"/>
                <w:bCs/>
                <w:i/>
                <w:iCs/>
                <w:sz w:val="22"/>
                <w:szCs w:val="22"/>
              </w:rPr>
              <w:t xml:space="preserve">For example, build a function that models the temperature of a cooling body by adding a constant function to a decaying exponential, and relate these functions to the model. </w:t>
            </w:r>
          </w:p>
        </w:tc>
        <w:tc>
          <w:tcPr>
            <w:tcW w:w="6887" w:type="dxa"/>
          </w:tcPr>
          <w:p w14:paraId="156F8DED" w14:textId="77777777" w:rsidR="00281A53" w:rsidRPr="000F53C2" w:rsidRDefault="00281A53" w:rsidP="00281A53">
            <w:pPr>
              <w:rPr>
                <w:rFonts w:cs="Arial"/>
              </w:rPr>
            </w:pPr>
            <w:r>
              <w:rPr>
                <w:rFonts w:cs="Arial"/>
              </w:rPr>
              <w:t>ML</w:t>
            </w:r>
            <w:r w:rsidRPr="000F53C2">
              <w:rPr>
                <w:rFonts w:cs="Arial"/>
              </w:rPr>
              <w:t xml:space="preserve">: Students write equations based on patterns. </w:t>
            </w:r>
          </w:p>
          <w:p w14:paraId="73A47969" w14:textId="77777777" w:rsidR="00281A53" w:rsidRPr="000F53C2" w:rsidRDefault="00767748" w:rsidP="00281A53">
            <w:pPr>
              <w:rPr>
                <w:rFonts w:cs="Arial"/>
              </w:rPr>
            </w:pPr>
            <w:hyperlink r:id="rId842" w:history="1">
              <w:r w:rsidR="00281A53" w:rsidRPr="000F53C2">
                <w:rPr>
                  <w:rStyle w:val="Hyperlink"/>
                  <w:rFonts w:cs="Arial"/>
                </w:rPr>
                <w:t>http://map.mathshell.org/materials/lessons.php?taskid=215</w:t>
              </w:r>
            </w:hyperlink>
          </w:p>
          <w:p w14:paraId="07D2B9D1" w14:textId="77777777" w:rsidR="00281A53" w:rsidRDefault="00281A53" w:rsidP="00281A53">
            <w:pPr>
              <w:rPr>
                <w:rFonts w:cs="Arial"/>
              </w:rPr>
            </w:pPr>
          </w:p>
          <w:p w14:paraId="3A2F4664" w14:textId="77777777" w:rsidR="00281A53" w:rsidRPr="000F53C2" w:rsidRDefault="00281A53" w:rsidP="00281A53">
            <w:pPr>
              <w:rPr>
                <w:rFonts w:cs="Arial"/>
              </w:rPr>
            </w:pPr>
            <w:r>
              <w:rPr>
                <w:rFonts w:cs="Arial"/>
              </w:rPr>
              <w:t>ML</w:t>
            </w:r>
            <w:r w:rsidRPr="000F53C2">
              <w:rPr>
                <w:rFonts w:cs="Arial"/>
              </w:rPr>
              <w:t xml:space="preserve">: Students write equations based on patterns.  </w:t>
            </w:r>
          </w:p>
          <w:p w14:paraId="42AC3E66" w14:textId="77777777" w:rsidR="00281A53" w:rsidRDefault="00767748" w:rsidP="00281A53">
            <w:pPr>
              <w:rPr>
                <w:rStyle w:val="Hyperlink"/>
                <w:rFonts w:cs="Arial"/>
              </w:rPr>
            </w:pPr>
            <w:hyperlink r:id="rId843" w:history="1">
              <w:r w:rsidR="00281A53" w:rsidRPr="000F53C2">
                <w:rPr>
                  <w:rStyle w:val="Hyperlink"/>
                  <w:rFonts w:cs="Arial"/>
                </w:rPr>
                <w:t>http://map.mathshell.org/materials/tasks.php?taskid=286&amp;subpage=expert</w:t>
              </w:r>
            </w:hyperlink>
          </w:p>
          <w:p w14:paraId="64E2A140" w14:textId="77777777" w:rsidR="00281A53" w:rsidRPr="000F53C2" w:rsidRDefault="00281A53" w:rsidP="00281A53">
            <w:pPr>
              <w:rPr>
                <w:rFonts w:cs="Arial"/>
              </w:rPr>
            </w:pPr>
          </w:p>
          <w:p w14:paraId="6550F80D" w14:textId="77777777" w:rsidR="00281A53" w:rsidRPr="001B3F60" w:rsidRDefault="00281A53" w:rsidP="00281A53">
            <w:pPr>
              <w:rPr>
                <w:rFonts w:cs="Arial"/>
              </w:rPr>
            </w:pPr>
            <w:r w:rsidRPr="001B3F60">
              <w:rPr>
                <w:rFonts w:cs="Arial"/>
              </w:rPr>
              <w:t xml:space="preserve">V: A video showing how to write equations based on sequences. </w:t>
            </w:r>
          </w:p>
          <w:p w14:paraId="6E4908D3" w14:textId="77777777" w:rsidR="00281A53" w:rsidRDefault="00767748" w:rsidP="00281A53">
            <w:pPr>
              <w:rPr>
                <w:rFonts w:ascii="Arial" w:hAnsi="Arial" w:cs="Arial"/>
              </w:rPr>
            </w:pPr>
            <w:hyperlink r:id="rId844" w:history="1">
              <w:r w:rsidR="00281A53" w:rsidRPr="001B3F60">
                <w:rPr>
                  <w:rStyle w:val="Hyperlink"/>
                  <w:rFonts w:cs="Arial"/>
                </w:rPr>
                <w:t>https://www.youtube.com/watch?v=V02nV_qR_xQ</w:t>
              </w:r>
            </w:hyperlink>
          </w:p>
          <w:p w14:paraId="02E47B65" w14:textId="77777777" w:rsidR="00281A53" w:rsidRPr="000B1B89" w:rsidRDefault="00281A53" w:rsidP="00281A53">
            <w:pPr>
              <w:rPr>
                <w:rFonts w:ascii="Arial" w:hAnsi="Arial" w:cs="Arial"/>
              </w:rPr>
            </w:pPr>
          </w:p>
        </w:tc>
      </w:tr>
      <w:tr w:rsidR="00281A53" w:rsidRPr="0044195F" w14:paraId="53F2E5BC"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4F27944B" w14:textId="77777777" w:rsidR="00281A53" w:rsidRPr="00035FCA" w:rsidRDefault="00281A53" w:rsidP="00281A53">
            <w:pPr>
              <w:autoSpaceDE w:val="0"/>
              <w:autoSpaceDN w:val="0"/>
              <w:adjustRightInd w:val="0"/>
              <w:rPr>
                <w:rFonts w:ascii="Calibri" w:hAnsi="Calibri" w:cs="Perpetua-Bold"/>
                <w:b/>
                <w:bCs/>
                <w:sz w:val="28"/>
                <w:szCs w:val="28"/>
              </w:rPr>
            </w:pPr>
            <w:r w:rsidRPr="00035FCA">
              <w:rPr>
                <w:rFonts w:ascii="Calibri" w:hAnsi="Calibri" w:cs="Arial"/>
                <w:b/>
                <w:sz w:val="28"/>
                <w:szCs w:val="28"/>
              </w:rPr>
              <w:t>Domain:  Building Functions</w:t>
            </w:r>
          </w:p>
          <w:p w14:paraId="3C70F1A4" w14:textId="77777777" w:rsidR="00281A53" w:rsidRPr="00035FCA" w:rsidRDefault="00281A53" w:rsidP="00281A53">
            <w:pPr>
              <w:autoSpaceDE w:val="0"/>
              <w:autoSpaceDN w:val="0"/>
              <w:adjustRightInd w:val="0"/>
              <w:rPr>
                <w:rFonts w:ascii="Calibri" w:hAnsi="Calibri" w:cs="Perpetua-Bold"/>
                <w:b/>
                <w:bCs/>
                <w:sz w:val="28"/>
                <w:szCs w:val="28"/>
              </w:rPr>
            </w:pPr>
            <w:r w:rsidRPr="00035FCA">
              <w:rPr>
                <w:rFonts w:ascii="Calibri" w:hAnsi="Calibri" w:cs="Perpetua-Bold"/>
                <w:b/>
                <w:bCs/>
                <w:sz w:val="28"/>
                <w:szCs w:val="28"/>
              </w:rPr>
              <w:t xml:space="preserve">Cluster:  </w:t>
            </w:r>
            <w:r w:rsidRPr="00035FCA">
              <w:rPr>
                <w:rFonts w:ascii="Calibri" w:hAnsi="Calibri"/>
                <w:b/>
                <w:bCs/>
                <w:sz w:val="28"/>
                <w:szCs w:val="28"/>
              </w:rPr>
              <w:t>Build new functions from existing functions</w:t>
            </w:r>
          </w:p>
        </w:tc>
      </w:tr>
      <w:tr w:rsidR="00281A53" w:rsidRPr="000B1B89" w14:paraId="51EB9B36" w14:textId="77777777" w:rsidTr="00281A53">
        <w:tc>
          <w:tcPr>
            <w:tcW w:w="1245" w:type="dxa"/>
            <w:tcBorders>
              <w:bottom w:val="single" w:sz="4" w:space="0" w:color="auto"/>
            </w:tcBorders>
            <w:shd w:val="clear" w:color="auto" w:fill="DAEEF3" w:themeFill="accent5" w:themeFillTint="33"/>
          </w:tcPr>
          <w:p w14:paraId="2864503D" w14:textId="77777777" w:rsidR="00281A53" w:rsidRPr="00C42ECB" w:rsidRDefault="00281A53" w:rsidP="00281A53">
            <w:pPr>
              <w:jc w:val="center"/>
              <w:rPr>
                <w:rFonts w:cs="Arial"/>
                <w:b/>
              </w:rPr>
            </w:pPr>
            <w:r w:rsidRPr="00C42ECB">
              <w:rPr>
                <w:rFonts w:cs="Arial"/>
                <w:b/>
              </w:rPr>
              <w:t>Standards</w:t>
            </w:r>
          </w:p>
        </w:tc>
        <w:tc>
          <w:tcPr>
            <w:tcW w:w="5073" w:type="dxa"/>
            <w:gridSpan w:val="2"/>
            <w:tcBorders>
              <w:bottom w:val="single" w:sz="4" w:space="0" w:color="auto"/>
            </w:tcBorders>
            <w:shd w:val="clear" w:color="auto" w:fill="DAEEF3" w:themeFill="accent5" w:themeFillTint="33"/>
          </w:tcPr>
          <w:p w14:paraId="2B670010" w14:textId="77777777" w:rsidR="00281A53" w:rsidRPr="00C42ECB" w:rsidRDefault="00281A53" w:rsidP="00281A53">
            <w:pPr>
              <w:jc w:val="center"/>
              <w:rPr>
                <w:rFonts w:cs="Arial"/>
                <w:b/>
              </w:rPr>
            </w:pPr>
            <w:r w:rsidRPr="00C42ECB">
              <w:rPr>
                <w:rFonts w:cs="Arial"/>
                <w:b/>
              </w:rPr>
              <w:t>Key ideas and Details</w:t>
            </w:r>
          </w:p>
        </w:tc>
        <w:tc>
          <w:tcPr>
            <w:tcW w:w="6887" w:type="dxa"/>
            <w:tcBorders>
              <w:bottom w:val="single" w:sz="4" w:space="0" w:color="auto"/>
            </w:tcBorders>
            <w:shd w:val="clear" w:color="auto" w:fill="DAEEF3" w:themeFill="accent5" w:themeFillTint="33"/>
          </w:tcPr>
          <w:p w14:paraId="297A3FBA" w14:textId="77777777" w:rsidR="00281A53" w:rsidRPr="00C42ECB" w:rsidRDefault="00281A53" w:rsidP="00281A53">
            <w:pPr>
              <w:jc w:val="center"/>
              <w:rPr>
                <w:rFonts w:cs="Arial"/>
                <w:b/>
              </w:rPr>
            </w:pPr>
            <w:r w:rsidRPr="00C42ECB">
              <w:rPr>
                <w:rFonts w:cs="Arial"/>
                <w:b/>
              </w:rPr>
              <w:t>Intervention Supports</w:t>
            </w:r>
          </w:p>
        </w:tc>
      </w:tr>
      <w:tr w:rsidR="00281A53" w:rsidRPr="000B1B89" w14:paraId="1C135375" w14:textId="77777777" w:rsidTr="00281A53">
        <w:tc>
          <w:tcPr>
            <w:tcW w:w="1245" w:type="dxa"/>
          </w:tcPr>
          <w:p w14:paraId="56AE3BE2" w14:textId="77777777" w:rsidR="00281A53" w:rsidRPr="00945CBE" w:rsidRDefault="00281A53" w:rsidP="00281A53">
            <w:pPr>
              <w:autoSpaceDE w:val="0"/>
              <w:autoSpaceDN w:val="0"/>
              <w:adjustRightInd w:val="0"/>
              <w:ind w:left="540" w:hanging="540"/>
              <w:jc w:val="center"/>
              <w:rPr>
                <w:bCs/>
              </w:rPr>
            </w:pPr>
            <w:r w:rsidRPr="00945CBE">
              <w:rPr>
                <w:bCs/>
              </w:rPr>
              <w:t>F.BF.3</w:t>
            </w:r>
          </w:p>
          <w:p w14:paraId="753C4210" w14:textId="77777777" w:rsidR="00281A53" w:rsidRPr="00945CBE" w:rsidRDefault="00281A53" w:rsidP="00281A53">
            <w:pPr>
              <w:autoSpaceDE w:val="0"/>
              <w:autoSpaceDN w:val="0"/>
              <w:adjustRightInd w:val="0"/>
              <w:ind w:left="540" w:hanging="540"/>
              <w:jc w:val="center"/>
              <w:rPr>
                <w:bCs/>
              </w:rPr>
            </w:pPr>
          </w:p>
          <w:p w14:paraId="23BF4E69" w14:textId="77777777" w:rsidR="00281A53" w:rsidRPr="00945CBE" w:rsidRDefault="00281A53" w:rsidP="00281A53">
            <w:pPr>
              <w:autoSpaceDE w:val="0"/>
              <w:autoSpaceDN w:val="0"/>
              <w:adjustRightInd w:val="0"/>
              <w:ind w:left="540" w:hanging="540"/>
              <w:jc w:val="center"/>
              <w:rPr>
                <w:bCs/>
              </w:rPr>
            </w:pPr>
          </w:p>
          <w:p w14:paraId="7D2FC983" w14:textId="77777777" w:rsidR="00281A53" w:rsidRPr="00945CBE" w:rsidRDefault="00281A53" w:rsidP="00281A53">
            <w:pPr>
              <w:autoSpaceDE w:val="0"/>
              <w:autoSpaceDN w:val="0"/>
              <w:adjustRightInd w:val="0"/>
              <w:ind w:left="540" w:hanging="540"/>
              <w:jc w:val="center"/>
              <w:rPr>
                <w:bCs/>
              </w:rPr>
            </w:pPr>
          </w:p>
          <w:p w14:paraId="2D52AFB6" w14:textId="77777777" w:rsidR="00281A53" w:rsidRDefault="00281A53" w:rsidP="00281A53">
            <w:pPr>
              <w:autoSpaceDE w:val="0"/>
              <w:autoSpaceDN w:val="0"/>
              <w:adjustRightInd w:val="0"/>
              <w:ind w:left="540" w:hanging="540"/>
              <w:jc w:val="center"/>
              <w:rPr>
                <w:bCs/>
              </w:rPr>
            </w:pPr>
          </w:p>
          <w:p w14:paraId="582B9C2D" w14:textId="77777777" w:rsidR="00281A53" w:rsidRPr="00945CBE" w:rsidRDefault="00281A53" w:rsidP="00281A53">
            <w:pPr>
              <w:autoSpaceDE w:val="0"/>
              <w:autoSpaceDN w:val="0"/>
              <w:adjustRightInd w:val="0"/>
              <w:ind w:left="540" w:hanging="540"/>
              <w:jc w:val="center"/>
              <w:rPr>
                <w:bCs/>
              </w:rPr>
            </w:pPr>
          </w:p>
          <w:p w14:paraId="1C1359FE" w14:textId="77777777" w:rsidR="00281A53" w:rsidRPr="00945CBE" w:rsidRDefault="00281A53" w:rsidP="00281A53">
            <w:pPr>
              <w:autoSpaceDE w:val="0"/>
              <w:autoSpaceDN w:val="0"/>
              <w:adjustRightInd w:val="0"/>
              <w:ind w:left="540" w:hanging="540"/>
              <w:jc w:val="center"/>
              <w:rPr>
                <w:bCs/>
              </w:rPr>
            </w:pPr>
          </w:p>
          <w:p w14:paraId="2D70317A" w14:textId="77777777" w:rsidR="00281A53" w:rsidRPr="00945CBE" w:rsidRDefault="00281A53" w:rsidP="00281A53">
            <w:pPr>
              <w:autoSpaceDE w:val="0"/>
              <w:autoSpaceDN w:val="0"/>
              <w:adjustRightInd w:val="0"/>
              <w:ind w:left="540" w:hanging="540"/>
              <w:jc w:val="center"/>
              <w:rPr>
                <w:bCs/>
              </w:rPr>
            </w:pPr>
          </w:p>
          <w:p w14:paraId="4426E4BF" w14:textId="77777777" w:rsidR="00281A53" w:rsidRPr="00945CBE" w:rsidRDefault="00281A53" w:rsidP="00281A53">
            <w:pPr>
              <w:autoSpaceDE w:val="0"/>
              <w:autoSpaceDN w:val="0"/>
              <w:adjustRightInd w:val="0"/>
              <w:ind w:left="540" w:hanging="540"/>
              <w:jc w:val="center"/>
              <w:rPr>
                <w:bCs/>
              </w:rPr>
            </w:pPr>
          </w:p>
          <w:p w14:paraId="23223B8B" w14:textId="77777777" w:rsidR="00281A53" w:rsidRPr="00945CBE" w:rsidRDefault="00281A53" w:rsidP="00281A53">
            <w:pPr>
              <w:autoSpaceDE w:val="0"/>
              <w:autoSpaceDN w:val="0"/>
              <w:adjustRightInd w:val="0"/>
              <w:ind w:left="540" w:hanging="540"/>
              <w:jc w:val="center"/>
              <w:rPr>
                <w:bCs/>
              </w:rPr>
            </w:pPr>
            <w:r w:rsidRPr="00945CBE">
              <w:rPr>
                <w:bCs/>
              </w:rPr>
              <w:t>F.BF.4a</w:t>
            </w:r>
          </w:p>
          <w:p w14:paraId="73531A43" w14:textId="77777777" w:rsidR="00281A53" w:rsidRPr="00945CBE" w:rsidRDefault="00281A53" w:rsidP="00281A53">
            <w:pPr>
              <w:autoSpaceDE w:val="0"/>
              <w:autoSpaceDN w:val="0"/>
              <w:adjustRightInd w:val="0"/>
              <w:ind w:left="540" w:hanging="540"/>
              <w:jc w:val="center"/>
              <w:rPr>
                <w:bCs/>
              </w:rPr>
            </w:pPr>
          </w:p>
          <w:p w14:paraId="56236337" w14:textId="77777777" w:rsidR="00281A53" w:rsidRPr="00945CBE" w:rsidRDefault="00281A53" w:rsidP="00281A53">
            <w:pPr>
              <w:autoSpaceDE w:val="0"/>
              <w:autoSpaceDN w:val="0"/>
              <w:adjustRightInd w:val="0"/>
              <w:ind w:left="540" w:hanging="540"/>
              <w:jc w:val="center"/>
              <w:rPr>
                <w:bCs/>
              </w:rPr>
            </w:pPr>
          </w:p>
          <w:p w14:paraId="26A21DF5" w14:textId="77777777" w:rsidR="00281A53" w:rsidRPr="00945CBE" w:rsidRDefault="00281A53" w:rsidP="00281A53">
            <w:pPr>
              <w:autoSpaceDE w:val="0"/>
              <w:autoSpaceDN w:val="0"/>
              <w:adjustRightInd w:val="0"/>
              <w:ind w:left="540" w:hanging="540"/>
              <w:jc w:val="center"/>
              <w:rPr>
                <w:bCs/>
              </w:rPr>
            </w:pPr>
          </w:p>
          <w:p w14:paraId="346405D7" w14:textId="77777777" w:rsidR="00281A53" w:rsidRPr="00945CBE" w:rsidRDefault="00281A53" w:rsidP="00281A53">
            <w:pPr>
              <w:autoSpaceDE w:val="0"/>
              <w:autoSpaceDN w:val="0"/>
              <w:adjustRightInd w:val="0"/>
              <w:rPr>
                <w:rFonts w:cs="Arial"/>
              </w:rPr>
            </w:pPr>
          </w:p>
        </w:tc>
        <w:tc>
          <w:tcPr>
            <w:tcW w:w="5073" w:type="dxa"/>
            <w:gridSpan w:val="2"/>
          </w:tcPr>
          <w:p w14:paraId="7C40C7AB" w14:textId="77777777" w:rsidR="00281A53" w:rsidRPr="00945CBE" w:rsidRDefault="00281A53" w:rsidP="00281A53">
            <w:pPr>
              <w:pStyle w:val="Default"/>
              <w:rPr>
                <w:rFonts w:asciiTheme="minorHAnsi" w:hAnsiTheme="minorHAnsi"/>
                <w:sz w:val="22"/>
                <w:szCs w:val="22"/>
              </w:rPr>
            </w:pPr>
            <w:r w:rsidRPr="00945CBE">
              <w:rPr>
                <w:rFonts w:asciiTheme="minorHAnsi" w:hAnsiTheme="minorHAnsi"/>
                <w:bCs/>
                <w:sz w:val="22"/>
                <w:szCs w:val="22"/>
              </w:rPr>
              <w:lastRenderedPageBreak/>
              <w:t xml:space="preserve">Identify the effect on the graph of replacing </w:t>
            </w:r>
            <w:r w:rsidRPr="00945CBE">
              <w:rPr>
                <w:rFonts w:asciiTheme="minorHAnsi" w:hAnsiTheme="minorHAnsi"/>
                <w:bCs/>
                <w:i/>
                <w:iCs/>
                <w:sz w:val="22"/>
                <w:szCs w:val="22"/>
              </w:rPr>
              <w:t>f</w:t>
            </w:r>
            <w:r w:rsidRPr="00945CBE">
              <w:rPr>
                <w:rFonts w:asciiTheme="minorHAnsi" w:hAnsiTheme="minorHAnsi"/>
                <w:bCs/>
                <w:sz w:val="22"/>
                <w:szCs w:val="22"/>
              </w:rPr>
              <w:t>(</w:t>
            </w:r>
            <w:r w:rsidRPr="00945CBE">
              <w:rPr>
                <w:rFonts w:asciiTheme="minorHAnsi" w:hAnsiTheme="minorHAnsi"/>
                <w:bCs/>
                <w:i/>
                <w:iCs/>
                <w:sz w:val="22"/>
                <w:szCs w:val="22"/>
              </w:rPr>
              <w:t>x</w:t>
            </w:r>
            <w:r w:rsidRPr="00945CBE">
              <w:rPr>
                <w:rFonts w:asciiTheme="minorHAnsi" w:hAnsiTheme="minorHAnsi"/>
                <w:bCs/>
                <w:sz w:val="22"/>
                <w:szCs w:val="22"/>
              </w:rPr>
              <w:t xml:space="preserve">) by </w:t>
            </w:r>
            <w:r w:rsidRPr="00945CBE">
              <w:rPr>
                <w:rFonts w:asciiTheme="minorHAnsi" w:hAnsiTheme="minorHAnsi"/>
                <w:bCs/>
                <w:i/>
                <w:iCs/>
                <w:sz w:val="22"/>
                <w:szCs w:val="22"/>
              </w:rPr>
              <w:t>f</w:t>
            </w:r>
            <w:r w:rsidRPr="00945CBE">
              <w:rPr>
                <w:rFonts w:asciiTheme="minorHAnsi" w:hAnsiTheme="minorHAnsi"/>
                <w:bCs/>
                <w:sz w:val="22"/>
                <w:szCs w:val="22"/>
              </w:rPr>
              <w:t>(</w:t>
            </w:r>
            <w:r w:rsidRPr="00945CBE">
              <w:rPr>
                <w:rFonts w:asciiTheme="minorHAnsi" w:hAnsiTheme="minorHAnsi"/>
                <w:bCs/>
                <w:i/>
                <w:iCs/>
                <w:sz w:val="22"/>
                <w:szCs w:val="22"/>
              </w:rPr>
              <w:t>x</w:t>
            </w:r>
            <w:r w:rsidRPr="00945CBE">
              <w:rPr>
                <w:rFonts w:asciiTheme="minorHAnsi" w:hAnsiTheme="minorHAnsi"/>
                <w:bCs/>
                <w:sz w:val="22"/>
                <w:szCs w:val="22"/>
              </w:rPr>
              <w:t xml:space="preserve">) + </w:t>
            </w:r>
            <w:r w:rsidRPr="00945CBE">
              <w:rPr>
                <w:rFonts w:asciiTheme="minorHAnsi" w:hAnsiTheme="minorHAnsi"/>
                <w:bCs/>
                <w:i/>
                <w:iCs/>
                <w:sz w:val="22"/>
                <w:szCs w:val="22"/>
              </w:rPr>
              <w:t>k</w:t>
            </w:r>
            <w:r w:rsidRPr="00945CBE">
              <w:rPr>
                <w:rFonts w:asciiTheme="minorHAnsi" w:hAnsiTheme="minorHAnsi"/>
                <w:bCs/>
                <w:sz w:val="22"/>
                <w:szCs w:val="22"/>
              </w:rPr>
              <w:t xml:space="preserve">, </w:t>
            </w:r>
            <w:r w:rsidRPr="00945CBE">
              <w:rPr>
                <w:rFonts w:asciiTheme="minorHAnsi" w:hAnsiTheme="minorHAnsi"/>
                <w:bCs/>
                <w:i/>
                <w:iCs/>
                <w:sz w:val="22"/>
                <w:szCs w:val="22"/>
              </w:rPr>
              <w:t>k f</w:t>
            </w:r>
            <w:r w:rsidRPr="00945CBE">
              <w:rPr>
                <w:rFonts w:asciiTheme="minorHAnsi" w:hAnsiTheme="minorHAnsi"/>
                <w:bCs/>
                <w:sz w:val="22"/>
                <w:szCs w:val="22"/>
              </w:rPr>
              <w:t>(</w:t>
            </w:r>
            <w:r w:rsidRPr="00945CBE">
              <w:rPr>
                <w:rFonts w:asciiTheme="minorHAnsi" w:hAnsiTheme="minorHAnsi"/>
                <w:bCs/>
                <w:i/>
                <w:iCs/>
                <w:sz w:val="22"/>
                <w:szCs w:val="22"/>
              </w:rPr>
              <w:t>x</w:t>
            </w:r>
            <w:r w:rsidRPr="00945CBE">
              <w:rPr>
                <w:rFonts w:asciiTheme="minorHAnsi" w:hAnsiTheme="minorHAnsi"/>
                <w:bCs/>
                <w:sz w:val="22"/>
                <w:szCs w:val="22"/>
              </w:rPr>
              <w:t xml:space="preserve">), </w:t>
            </w:r>
            <w:r w:rsidRPr="00945CBE">
              <w:rPr>
                <w:rFonts w:asciiTheme="minorHAnsi" w:hAnsiTheme="minorHAnsi"/>
                <w:bCs/>
                <w:i/>
                <w:iCs/>
                <w:sz w:val="22"/>
                <w:szCs w:val="22"/>
              </w:rPr>
              <w:t>f</w:t>
            </w:r>
            <w:r w:rsidRPr="00945CBE">
              <w:rPr>
                <w:rFonts w:asciiTheme="minorHAnsi" w:hAnsiTheme="minorHAnsi"/>
                <w:bCs/>
                <w:sz w:val="22"/>
                <w:szCs w:val="22"/>
              </w:rPr>
              <w:t>(</w:t>
            </w:r>
            <w:r w:rsidRPr="00945CBE">
              <w:rPr>
                <w:rFonts w:asciiTheme="minorHAnsi" w:hAnsiTheme="minorHAnsi"/>
                <w:bCs/>
                <w:i/>
                <w:iCs/>
                <w:sz w:val="22"/>
                <w:szCs w:val="22"/>
              </w:rPr>
              <w:t>kx</w:t>
            </w:r>
            <w:r w:rsidRPr="00945CBE">
              <w:rPr>
                <w:rFonts w:asciiTheme="minorHAnsi" w:hAnsiTheme="minorHAnsi"/>
                <w:bCs/>
                <w:sz w:val="22"/>
                <w:szCs w:val="22"/>
              </w:rPr>
              <w:t xml:space="preserve">), and </w:t>
            </w:r>
            <w:r w:rsidRPr="00945CBE">
              <w:rPr>
                <w:rFonts w:asciiTheme="minorHAnsi" w:hAnsiTheme="minorHAnsi"/>
                <w:bCs/>
                <w:i/>
                <w:iCs/>
                <w:sz w:val="22"/>
                <w:szCs w:val="22"/>
              </w:rPr>
              <w:t>f</w:t>
            </w:r>
            <w:r w:rsidRPr="00945CBE">
              <w:rPr>
                <w:rFonts w:asciiTheme="minorHAnsi" w:hAnsiTheme="minorHAnsi"/>
                <w:bCs/>
                <w:sz w:val="22"/>
                <w:szCs w:val="22"/>
              </w:rPr>
              <w:t>(</w:t>
            </w:r>
            <w:r w:rsidRPr="00945CBE">
              <w:rPr>
                <w:rFonts w:asciiTheme="minorHAnsi" w:hAnsiTheme="minorHAnsi"/>
                <w:bCs/>
                <w:i/>
                <w:iCs/>
                <w:sz w:val="22"/>
                <w:szCs w:val="22"/>
              </w:rPr>
              <w:t xml:space="preserve">x </w:t>
            </w:r>
            <w:r w:rsidRPr="00945CBE">
              <w:rPr>
                <w:rFonts w:asciiTheme="minorHAnsi" w:hAnsiTheme="minorHAnsi"/>
                <w:bCs/>
                <w:sz w:val="22"/>
                <w:szCs w:val="22"/>
              </w:rPr>
              <w:t xml:space="preserve">+ </w:t>
            </w:r>
            <w:r w:rsidRPr="00945CBE">
              <w:rPr>
                <w:rFonts w:asciiTheme="minorHAnsi" w:hAnsiTheme="minorHAnsi"/>
                <w:bCs/>
                <w:i/>
                <w:iCs/>
                <w:sz w:val="22"/>
                <w:szCs w:val="22"/>
              </w:rPr>
              <w:t>k</w:t>
            </w:r>
            <w:r w:rsidRPr="00945CBE">
              <w:rPr>
                <w:rFonts w:asciiTheme="minorHAnsi" w:hAnsiTheme="minorHAnsi"/>
                <w:bCs/>
                <w:sz w:val="22"/>
                <w:szCs w:val="22"/>
              </w:rPr>
              <w:t xml:space="preserve">) for specific values of </w:t>
            </w:r>
            <w:r w:rsidRPr="00945CBE">
              <w:rPr>
                <w:rFonts w:asciiTheme="minorHAnsi" w:hAnsiTheme="minorHAnsi"/>
                <w:bCs/>
                <w:i/>
                <w:iCs/>
                <w:sz w:val="22"/>
                <w:szCs w:val="22"/>
              </w:rPr>
              <w:t xml:space="preserve">k </w:t>
            </w:r>
            <w:r w:rsidRPr="00945CBE">
              <w:rPr>
                <w:rFonts w:asciiTheme="minorHAnsi" w:hAnsiTheme="minorHAnsi"/>
                <w:bCs/>
                <w:sz w:val="22"/>
                <w:szCs w:val="22"/>
              </w:rPr>
              <w:lastRenderedPageBreak/>
              <w:t xml:space="preserve">(both positive and negative); find the value of </w:t>
            </w:r>
            <w:r w:rsidRPr="00945CBE">
              <w:rPr>
                <w:rFonts w:asciiTheme="minorHAnsi" w:hAnsiTheme="minorHAnsi"/>
                <w:bCs/>
                <w:i/>
                <w:iCs/>
                <w:sz w:val="22"/>
                <w:szCs w:val="22"/>
              </w:rPr>
              <w:t xml:space="preserve">k </w:t>
            </w:r>
            <w:r w:rsidRPr="00945CBE">
              <w:rPr>
                <w:rFonts w:asciiTheme="minorHAnsi" w:hAnsiTheme="minorHAnsi"/>
                <w:bCs/>
                <w:sz w:val="22"/>
                <w:szCs w:val="22"/>
              </w:rPr>
              <w:t xml:space="preserve">given the graphs. Experiment with cases and illustrate an explanation of the effects on the graph using technology. </w:t>
            </w:r>
            <w:r w:rsidRPr="00945CBE">
              <w:rPr>
                <w:rFonts w:asciiTheme="minorHAnsi" w:hAnsiTheme="minorHAnsi"/>
                <w:bCs/>
                <w:i/>
                <w:iCs/>
                <w:sz w:val="22"/>
                <w:szCs w:val="22"/>
              </w:rPr>
              <w:t xml:space="preserve">Include recognizing even and odd functions from their graphs and algebraic expressions for them. </w:t>
            </w:r>
          </w:p>
          <w:p w14:paraId="5C38DEA9" w14:textId="77777777" w:rsidR="00281A53" w:rsidRPr="00945CBE" w:rsidRDefault="00281A53" w:rsidP="00281A53">
            <w:pPr>
              <w:pStyle w:val="Default"/>
              <w:rPr>
                <w:rFonts w:asciiTheme="minorHAnsi" w:hAnsiTheme="minorHAnsi" w:cs="Arial"/>
                <w:sz w:val="22"/>
                <w:szCs w:val="22"/>
              </w:rPr>
            </w:pPr>
          </w:p>
          <w:p w14:paraId="0CC2D6D5" w14:textId="77777777" w:rsidR="00281A53" w:rsidRPr="00945CBE" w:rsidRDefault="00281A53" w:rsidP="00281A53">
            <w:pPr>
              <w:pStyle w:val="Default"/>
              <w:rPr>
                <w:rFonts w:asciiTheme="minorHAnsi" w:hAnsiTheme="minorHAnsi"/>
                <w:sz w:val="22"/>
                <w:szCs w:val="22"/>
              </w:rPr>
            </w:pPr>
            <w:r w:rsidRPr="00945CBE">
              <w:rPr>
                <w:rFonts w:asciiTheme="minorHAnsi" w:hAnsiTheme="minorHAnsi"/>
                <w:bCs/>
                <w:sz w:val="22"/>
                <w:szCs w:val="22"/>
              </w:rPr>
              <w:t xml:space="preserve">Find the inverse functions. </w:t>
            </w:r>
          </w:p>
          <w:p w14:paraId="29B87043" w14:textId="77777777" w:rsidR="00281A53" w:rsidRPr="00945CBE" w:rsidRDefault="00281A53" w:rsidP="00281A53">
            <w:pPr>
              <w:pStyle w:val="Default"/>
              <w:rPr>
                <w:rFonts w:asciiTheme="minorHAnsi" w:hAnsiTheme="minorHAnsi"/>
                <w:sz w:val="22"/>
                <w:szCs w:val="22"/>
              </w:rPr>
            </w:pPr>
            <w:r w:rsidRPr="00945CBE">
              <w:rPr>
                <w:rFonts w:asciiTheme="minorHAnsi" w:hAnsiTheme="minorHAnsi"/>
                <w:bCs/>
                <w:sz w:val="22"/>
                <w:szCs w:val="22"/>
              </w:rPr>
              <w:t xml:space="preserve">a. Solve an equation of the form f(x) = c for a simple function f that has an inverse and write an expression for the inverse. </w:t>
            </w:r>
            <w:r w:rsidRPr="00945CBE">
              <w:rPr>
                <w:rFonts w:asciiTheme="minorHAnsi" w:hAnsiTheme="minorHAnsi"/>
                <w:bCs/>
                <w:i/>
                <w:iCs/>
                <w:sz w:val="22"/>
                <w:szCs w:val="22"/>
              </w:rPr>
              <w:t>For example: f(x) = 2x</w:t>
            </w:r>
            <w:r w:rsidRPr="00945CBE">
              <w:rPr>
                <w:rFonts w:asciiTheme="minorHAnsi" w:hAnsiTheme="minorHAnsi"/>
                <w:bCs/>
                <w:i/>
                <w:iCs/>
                <w:sz w:val="22"/>
                <w:szCs w:val="22"/>
                <w:vertAlign w:val="superscript"/>
              </w:rPr>
              <w:t xml:space="preserve">3 </w:t>
            </w:r>
            <w:r w:rsidRPr="00945CBE">
              <w:rPr>
                <w:rFonts w:asciiTheme="minorHAnsi" w:hAnsiTheme="minorHAnsi"/>
                <w:sz w:val="22"/>
                <w:szCs w:val="22"/>
              </w:rPr>
              <w:t>or f(x) = (x+1)/(x - 1) for  x ≠ 1.</w:t>
            </w:r>
          </w:p>
        </w:tc>
        <w:tc>
          <w:tcPr>
            <w:tcW w:w="6887" w:type="dxa"/>
          </w:tcPr>
          <w:p w14:paraId="23B78DBD" w14:textId="77777777" w:rsidR="00281A53" w:rsidRPr="00945CBE" w:rsidRDefault="00281A53" w:rsidP="00281A53">
            <w:pPr>
              <w:rPr>
                <w:rFonts w:cs="Arial"/>
              </w:rPr>
            </w:pPr>
            <w:r w:rsidRPr="00945CBE">
              <w:rPr>
                <w:rFonts w:cs="Arial"/>
              </w:rPr>
              <w:lastRenderedPageBreak/>
              <w:t>ML: A guided lesson on transformations.</w:t>
            </w:r>
          </w:p>
          <w:p w14:paraId="53C54581" w14:textId="77777777" w:rsidR="00281A53" w:rsidRPr="00945CBE" w:rsidRDefault="00767748" w:rsidP="00281A53">
            <w:pPr>
              <w:rPr>
                <w:rStyle w:val="Hyperlink"/>
                <w:rFonts w:cs="Arial"/>
              </w:rPr>
            </w:pPr>
            <w:hyperlink r:id="rId845" w:history="1">
              <w:r w:rsidR="00281A53" w:rsidRPr="00945CBE">
                <w:rPr>
                  <w:rStyle w:val="Hyperlink"/>
                  <w:rFonts w:cs="Arial"/>
                </w:rPr>
                <w:t>http://alex.state.al.us/lesson_view.php?id=30033</w:t>
              </w:r>
            </w:hyperlink>
          </w:p>
          <w:p w14:paraId="52084865" w14:textId="77777777" w:rsidR="00281A53" w:rsidRPr="00945CBE" w:rsidRDefault="00281A53" w:rsidP="00281A53">
            <w:pPr>
              <w:rPr>
                <w:rStyle w:val="Hyperlink"/>
                <w:rFonts w:cs="Arial"/>
              </w:rPr>
            </w:pPr>
          </w:p>
          <w:p w14:paraId="22CE1F10" w14:textId="77777777" w:rsidR="00281A53" w:rsidRPr="00945CBE" w:rsidRDefault="00281A53" w:rsidP="00281A53">
            <w:pPr>
              <w:rPr>
                <w:rStyle w:val="Hyperlink"/>
                <w:rFonts w:cs="Arial"/>
                <w:color w:val="auto"/>
                <w:u w:val="none"/>
              </w:rPr>
            </w:pPr>
            <w:r w:rsidRPr="00945CBE">
              <w:rPr>
                <w:rStyle w:val="Hyperlink"/>
                <w:rFonts w:cs="Arial"/>
                <w:color w:val="auto"/>
                <w:u w:val="none"/>
              </w:rPr>
              <w:t xml:space="preserve">R: Explains the process of finding the inverse of a function. </w:t>
            </w:r>
          </w:p>
          <w:p w14:paraId="588A7085" w14:textId="77777777" w:rsidR="00281A53" w:rsidRPr="00945CBE" w:rsidRDefault="00767748" w:rsidP="00281A53">
            <w:pPr>
              <w:rPr>
                <w:rFonts w:cs="Arial"/>
              </w:rPr>
            </w:pPr>
            <w:hyperlink r:id="rId846" w:history="1">
              <w:r w:rsidR="00281A53" w:rsidRPr="00945CBE">
                <w:rPr>
                  <w:rStyle w:val="Hyperlink"/>
                  <w:rFonts w:cs="Arial"/>
                </w:rPr>
                <w:t>http://www.purplemath.com/modules/invrsfcn3.htm</w:t>
              </w:r>
            </w:hyperlink>
          </w:p>
          <w:p w14:paraId="520B71A3" w14:textId="77777777" w:rsidR="00281A53" w:rsidRPr="00945CBE" w:rsidRDefault="00281A53" w:rsidP="00281A53">
            <w:pPr>
              <w:rPr>
                <w:rFonts w:cs="Arial"/>
              </w:rPr>
            </w:pPr>
          </w:p>
        </w:tc>
      </w:tr>
      <w:tr w:rsidR="00281A53" w:rsidRPr="0044195F" w14:paraId="51604E40" w14:textId="77777777" w:rsidTr="00281A53">
        <w:trPr>
          <w:trHeight w:val="620"/>
        </w:trPr>
        <w:tc>
          <w:tcPr>
            <w:tcW w:w="13205" w:type="dxa"/>
            <w:gridSpan w:val="4"/>
            <w:tcBorders>
              <w:bottom w:val="single" w:sz="4" w:space="0" w:color="auto"/>
            </w:tcBorders>
            <w:shd w:val="clear" w:color="auto" w:fill="B6DDE8" w:themeFill="accent5" w:themeFillTint="66"/>
            <w:vAlign w:val="center"/>
          </w:tcPr>
          <w:p w14:paraId="2C756FCB" w14:textId="77777777" w:rsidR="00281A53" w:rsidRPr="00C42ECB" w:rsidRDefault="00281A53" w:rsidP="00281A53">
            <w:pPr>
              <w:autoSpaceDE w:val="0"/>
              <w:autoSpaceDN w:val="0"/>
              <w:adjustRightInd w:val="0"/>
              <w:rPr>
                <w:rFonts w:cs="Perpetua-Bold"/>
                <w:b/>
                <w:bCs/>
                <w:sz w:val="28"/>
                <w:szCs w:val="28"/>
              </w:rPr>
            </w:pPr>
            <w:r w:rsidRPr="00C42ECB">
              <w:rPr>
                <w:rFonts w:cs="Arial"/>
                <w:b/>
                <w:sz w:val="28"/>
                <w:szCs w:val="28"/>
              </w:rPr>
              <w:lastRenderedPageBreak/>
              <w:t>Domain:  Linear, Quadratic, and Exponential Models*(Modeling Domain)</w:t>
            </w:r>
          </w:p>
          <w:p w14:paraId="304E92BE" w14:textId="77777777" w:rsidR="00281A53" w:rsidRPr="00C42ECB" w:rsidRDefault="00281A53" w:rsidP="00281A53">
            <w:pPr>
              <w:autoSpaceDE w:val="0"/>
              <w:autoSpaceDN w:val="0"/>
              <w:adjustRightInd w:val="0"/>
              <w:rPr>
                <w:rFonts w:cs="Perpetua-Bold"/>
                <w:b/>
                <w:bCs/>
                <w:sz w:val="28"/>
                <w:szCs w:val="28"/>
              </w:rPr>
            </w:pPr>
            <w:r w:rsidRPr="00C42ECB">
              <w:rPr>
                <w:rFonts w:cs="Perpetua-Bold"/>
                <w:b/>
                <w:bCs/>
                <w:sz w:val="28"/>
                <w:szCs w:val="28"/>
              </w:rPr>
              <w:t xml:space="preserve">Cluster:  </w:t>
            </w:r>
            <w:r w:rsidRPr="00C42ECB">
              <w:rPr>
                <w:b/>
                <w:bCs/>
                <w:sz w:val="28"/>
                <w:szCs w:val="28"/>
              </w:rPr>
              <w:t>Construct and compare linear, quadratic, and exponential models and solve problems</w:t>
            </w:r>
          </w:p>
        </w:tc>
      </w:tr>
      <w:tr w:rsidR="00281A53" w:rsidRPr="000B1B89" w14:paraId="0AFEBCFD" w14:textId="77777777" w:rsidTr="00281A53">
        <w:tc>
          <w:tcPr>
            <w:tcW w:w="1245" w:type="dxa"/>
            <w:tcBorders>
              <w:bottom w:val="single" w:sz="4" w:space="0" w:color="auto"/>
            </w:tcBorders>
            <w:shd w:val="clear" w:color="auto" w:fill="DAEEF3" w:themeFill="accent5" w:themeFillTint="33"/>
          </w:tcPr>
          <w:p w14:paraId="76A6D52C" w14:textId="77777777" w:rsidR="00281A53" w:rsidRPr="00C44887" w:rsidRDefault="00281A53" w:rsidP="00281A53">
            <w:pPr>
              <w:jc w:val="center"/>
              <w:rPr>
                <w:rFonts w:ascii="Calibri" w:hAnsi="Calibri" w:cs="Arial"/>
                <w:b/>
              </w:rPr>
            </w:pPr>
            <w:r w:rsidRPr="00C44887">
              <w:rPr>
                <w:rFonts w:ascii="Calibri" w:hAnsi="Calibri" w:cs="Arial"/>
                <w:b/>
              </w:rPr>
              <w:t>Standards</w:t>
            </w:r>
          </w:p>
        </w:tc>
        <w:tc>
          <w:tcPr>
            <w:tcW w:w="5073" w:type="dxa"/>
            <w:gridSpan w:val="2"/>
            <w:tcBorders>
              <w:bottom w:val="single" w:sz="4" w:space="0" w:color="auto"/>
            </w:tcBorders>
            <w:shd w:val="clear" w:color="auto" w:fill="DAEEF3" w:themeFill="accent5" w:themeFillTint="33"/>
          </w:tcPr>
          <w:p w14:paraId="794CF6B6" w14:textId="77777777" w:rsidR="00281A53" w:rsidRPr="00C44887" w:rsidRDefault="00281A53" w:rsidP="00281A53">
            <w:pPr>
              <w:jc w:val="center"/>
              <w:rPr>
                <w:rFonts w:ascii="Calibri" w:hAnsi="Calibri" w:cs="Arial"/>
                <w:b/>
              </w:rPr>
            </w:pPr>
            <w:r w:rsidRPr="00C44887">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18A19C88" w14:textId="77777777" w:rsidR="00281A53" w:rsidRPr="00C44887" w:rsidRDefault="00281A53" w:rsidP="00281A53">
            <w:pPr>
              <w:jc w:val="center"/>
              <w:rPr>
                <w:rFonts w:ascii="Calibri" w:hAnsi="Calibri" w:cs="Arial"/>
                <w:b/>
              </w:rPr>
            </w:pPr>
            <w:r w:rsidRPr="00C44887">
              <w:rPr>
                <w:rFonts w:ascii="Calibri" w:hAnsi="Calibri" w:cs="Arial"/>
                <w:b/>
              </w:rPr>
              <w:t>Intervention Supports</w:t>
            </w:r>
          </w:p>
        </w:tc>
      </w:tr>
      <w:tr w:rsidR="00281A53" w:rsidRPr="000B1B89" w14:paraId="3646CF2A" w14:textId="77777777" w:rsidTr="00281A53">
        <w:tc>
          <w:tcPr>
            <w:tcW w:w="1245" w:type="dxa"/>
          </w:tcPr>
          <w:p w14:paraId="69A4F67F" w14:textId="77777777" w:rsidR="00281A53" w:rsidRPr="00EC3F0C" w:rsidRDefault="00281A53" w:rsidP="00281A53">
            <w:pPr>
              <w:tabs>
                <w:tab w:val="left" w:pos="250"/>
                <w:tab w:val="center" w:pos="538"/>
              </w:tabs>
              <w:autoSpaceDE w:val="0"/>
              <w:autoSpaceDN w:val="0"/>
              <w:adjustRightInd w:val="0"/>
              <w:ind w:left="540" w:hanging="540"/>
              <w:rPr>
                <w:bCs/>
              </w:rPr>
            </w:pPr>
            <w:r>
              <w:rPr>
                <w:bCs/>
              </w:rPr>
              <w:tab/>
            </w:r>
            <w:r>
              <w:rPr>
                <w:bCs/>
              </w:rPr>
              <w:tab/>
            </w:r>
            <w:r w:rsidRPr="00EC3F0C">
              <w:rPr>
                <w:bCs/>
              </w:rPr>
              <w:t>F.LE.3</w:t>
            </w:r>
          </w:p>
          <w:p w14:paraId="78915600" w14:textId="77777777" w:rsidR="00281A53" w:rsidRPr="00EC3F0C" w:rsidRDefault="00281A53" w:rsidP="00281A53">
            <w:pPr>
              <w:autoSpaceDE w:val="0"/>
              <w:autoSpaceDN w:val="0"/>
              <w:adjustRightInd w:val="0"/>
              <w:ind w:left="540" w:hanging="540"/>
              <w:jc w:val="center"/>
              <w:rPr>
                <w:bCs/>
              </w:rPr>
            </w:pPr>
          </w:p>
          <w:p w14:paraId="7A9D4578" w14:textId="77777777" w:rsidR="00281A53" w:rsidRPr="00EC3F0C" w:rsidRDefault="00281A53" w:rsidP="00281A53">
            <w:pPr>
              <w:autoSpaceDE w:val="0"/>
              <w:autoSpaceDN w:val="0"/>
              <w:adjustRightInd w:val="0"/>
              <w:ind w:left="540" w:hanging="540"/>
              <w:jc w:val="center"/>
              <w:rPr>
                <w:bCs/>
              </w:rPr>
            </w:pPr>
          </w:p>
          <w:p w14:paraId="7E7EF604" w14:textId="77777777" w:rsidR="00281A53" w:rsidRPr="00EC3F0C" w:rsidRDefault="00281A53" w:rsidP="00281A53">
            <w:pPr>
              <w:autoSpaceDE w:val="0"/>
              <w:autoSpaceDN w:val="0"/>
              <w:adjustRightInd w:val="0"/>
              <w:rPr>
                <w:rFonts w:cs="Arial"/>
              </w:rPr>
            </w:pPr>
          </w:p>
        </w:tc>
        <w:tc>
          <w:tcPr>
            <w:tcW w:w="5073" w:type="dxa"/>
            <w:gridSpan w:val="2"/>
          </w:tcPr>
          <w:p w14:paraId="67B0E72B" w14:textId="77777777" w:rsidR="00281A53" w:rsidRPr="00EC3F0C" w:rsidRDefault="00281A53" w:rsidP="00281A53">
            <w:pPr>
              <w:pStyle w:val="Default"/>
              <w:rPr>
                <w:rFonts w:asciiTheme="minorHAnsi" w:hAnsiTheme="minorHAnsi"/>
                <w:sz w:val="22"/>
                <w:szCs w:val="22"/>
              </w:rPr>
            </w:pPr>
            <w:r w:rsidRPr="00EC3F0C">
              <w:rPr>
                <w:rFonts w:asciiTheme="minorHAnsi" w:hAnsiTheme="minorHAnsi"/>
                <w:bCs/>
                <w:sz w:val="22"/>
                <w:szCs w:val="22"/>
              </w:rPr>
              <w:t>Observe using graphs and tables that a quantity increasing exponentially eventually exceeds a quantity increasing linearly, quadratically, or (more gener</w:t>
            </w:r>
            <w:r>
              <w:rPr>
                <w:rFonts w:asciiTheme="minorHAnsi" w:hAnsiTheme="minorHAnsi"/>
                <w:bCs/>
                <w:sz w:val="22"/>
                <w:szCs w:val="22"/>
              </w:rPr>
              <w:t>ally) as a polynomial function.</w:t>
            </w:r>
          </w:p>
        </w:tc>
        <w:tc>
          <w:tcPr>
            <w:tcW w:w="6887" w:type="dxa"/>
          </w:tcPr>
          <w:p w14:paraId="08A1563C" w14:textId="77777777" w:rsidR="00281A53" w:rsidRDefault="00281A53" w:rsidP="00281A53">
            <w:pPr>
              <w:rPr>
                <w:rFonts w:cs="Arial"/>
              </w:rPr>
            </w:pPr>
            <w:r>
              <w:rPr>
                <w:rFonts w:cs="Arial"/>
              </w:rPr>
              <w:t xml:space="preserve">V: Features several videos on graphing exponential functions and how they relate to linear functions. </w:t>
            </w:r>
          </w:p>
          <w:p w14:paraId="3075E7B5" w14:textId="77777777" w:rsidR="00281A53" w:rsidRPr="00C42ECB" w:rsidRDefault="00767748" w:rsidP="00281A53">
            <w:pPr>
              <w:rPr>
                <w:rFonts w:cs="Arial"/>
              </w:rPr>
            </w:pPr>
            <w:hyperlink r:id="rId847" w:history="1">
              <w:r w:rsidR="00281A53" w:rsidRPr="00856271">
                <w:rPr>
                  <w:rStyle w:val="Hyperlink"/>
                  <w:rFonts w:cs="Arial"/>
                </w:rPr>
                <w:t>https://learnzillion.com/lessons/298-determine-which-of-2-growing-quantities-will-eventually-exceed-the-other</w:t>
              </w:r>
            </w:hyperlink>
          </w:p>
        </w:tc>
      </w:tr>
    </w:tbl>
    <w:p w14:paraId="558651E0" w14:textId="77777777" w:rsidR="00281A53" w:rsidRDefault="00281A53" w:rsidP="00281A53">
      <w:pPr>
        <w:rPr>
          <w:rFonts w:ascii="Arial" w:hAnsi="Arial" w:cs="Arial"/>
        </w:rPr>
      </w:pPr>
    </w:p>
    <w:p w14:paraId="1CFFF37E" w14:textId="77777777" w:rsidR="00281A53" w:rsidRDefault="00281A53" w:rsidP="00281A53">
      <w:pPr>
        <w:rPr>
          <w:rFonts w:ascii="Arial" w:hAnsi="Arial" w:cs="Arial"/>
        </w:rPr>
      </w:pPr>
    </w:p>
    <w:p w14:paraId="5557C252" w14:textId="222CD894" w:rsidR="00281A53" w:rsidRDefault="00281A53">
      <w:pPr>
        <w:rPr>
          <w:rFonts w:cs="Arial"/>
        </w:rPr>
      </w:pPr>
      <w:r>
        <w:rPr>
          <w:rFonts w:cs="Arial"/>
        </w:rPr>
        <w:br w:type="page"/>
      </w:r>
    </w:p>
    <w:p w14:paraId="4FFFA7C1" w14:textId="77777777" w:rsidR="00281A53" w:rsidRDefault="00281A53" w:rsidP="00281A53">
      <w:pPr>
        <w:spacing w:after="0" w:line="240" w:lineRule="auto"/>
        <w:jc w:val="center"/>
        <w:rPr>
          <w:rFonts w:ascii="Arial" w:hAnsi="Arial" w:cs="Arial"/>
          <w:sz w:val="32"/>
          <w:szCs w:val="32"/>
        </w:rPr>
      </w:pPr>
      <w:bookmarkStart w:id="6" w:name="Algebra2"/>
      <w:r w:rsidRPr="00180ED2">
        <w:rPr>
          <w:rFonts w:ascii="Arial" w:hAnsi="Arial" w:cs="Arial"/>
          <w:sz w:val="32"/>
          <w:szCs w:val="32"/>
        </w:rPr>
        <w:lastRenderedPageBreak/>
        <w:t>Kentucky Core Academic Progression of Standards and Related Intervention Supports</w:t>
      </w:r>
    </w:p>
    <w:p w14:paraId="1DD36AA9" w14:textId="77777777" w:rsidR="00281A53" w:rsidRPr="00180ED2" w:rsidRDefault="00281A53" w:rsidP="00281A53">
      <w:pPr>
        <w:spacing w:after="0" w:line="240" w:lineRule="auto"/>
        <w:jc w:val="center"/>
        <w:rPr>
          <w:rFonts w:ascii="Arial" w:hAnsi="Arial" w:cs="Arial"/>
          <w:sz w:val="32"/>
          <w:szCs w:val="32"/>
        </w:rPr>
      </w:pPr>
      <w:r>
        <w:rPr>
          <w:rFonts w:ascii="Arial" w:hAnsi="Arial" w:cs="Arial"/>
          <w:sz w:val="32"/>
          <w:szCs w:val="32"/>
        </w:rPr>
        <w:t>MATHEMATICS- Algebra 2</w:t>
      </w:r>
    </w:p>
    <w:bookmarkEnd w:id="6"/>
    <w:p w14:paraId="52AF9D2D" w14:textId="77777777" w:rsidR="00281A53" w:rsidRDefault="00281A53" w:rsidP="00281A53">
      <w:pPr>
        <w:rPr>
          <w:rFonts w:ascii="Arial" w:hAnsi="Arial" w:cs="Arial"/>
        </w:rPr>
      </w:pPr>
    </w:p>
    <w:p w14:paraId="362DA1A3" w14:textId="77777777" w:rsidR="00281A53" w:rsidRDefault="00281A53" w:rsidP="00281A53">
      <w:pPr>
        <w:pStyle w:val="NoSpacing"/>
      </w:pPr>
      <w:r w:rsidRPr="00E045C0">
        <w:t>R-Resources</w:t>
      </w:r>
      <w:r>
        <w:t xml:space="preserve">  </w:t>
      </w:r>
      <w:r w:rsidRPr="00E045C0">
        <w:t>S- Strategy</w:t>
      </w:r>
      <w:r>
        <w:t xml:space="preserve">  A- Activities  </w:t>
      </w:r>
      <w:r w:rsidRPr="00E045C0">
        <w:t>V- Video</w:t>
      </w:r>
      <w:r>
        <w:t xml:space="preserve">  </w:t>
      </w:r>
      <w:r w:rsidRPr="00E045C0">
        <w:t>ML- Model Lesson</w:t>
      </w:r>
      <w:r>
        <w:t xml:space="preserve">  </w:t>
      </w:r>
      <w:r w:rsidRPr="00E045C0">
        <w:t>PL- Professional Learning</w:t>
      </w:r>
    </w:p>
    <w:p w14:paraId="0F9EBF56" w14:textId="77777777" w:rsidR="00281A53" w:rsidRDefault="00281A53" w:rsidP="00281A53">
      <w:pPr>
        <w:pStyle w:val="NoSpacing"/>
      </w:pPr>
    </w:p>
    <w:p w14:paraId="581F06E7" w14:textId="77777777" w:rsidR="00281A53" w:rsidRDefault="00281A53" w:rsidP="00281A53">
      <w:pPr>
        <w:pStyle w:val="NoSpacing"/>
      </w:pPr>
      <w:r>
        <w:t xml:space="preserve">QC: Quality Core Standards </w:t>
      </w:r>
    </w:p>
    <w:p w14:paraId="3958C2C1" w14:textId="77777777" w:rsidR="00281A53" w:rsidRPr="00C535FC" w:rsidRDefault="00281A53" w:rsidP="00281A53">
      <w:pPr>
        <w:spacing w:after="0" w:line="240" w:lineRule="auto"/>
        <w:rPr>
          <w:rFonts w:ascii="Arial" w:hAnsi="Arial" w:cs="Arial"/>
          <w:sz w:val="28"/>
        </w:rPr>
      </w:pPr>
    </w:p>
    <w:tbl>
      <w:tblPr>
        <w:tblStyle w:val="TableGrid"/>
        <w:tblW w:w="13205" w:type="dxa"/>
        <w:tblLayout w:type="fixed"/>
        <w:tblLook w:val="04A0" w:firstRow="1" w:lastRow="0" w:firstColumn="1" w:lastColumn="0" w:noHBand="0" w:noVBand="1"/>
      </w:tblPr>
      <w:tblGrid>
        <w:gridCol w:w="1670"/>
        <w:gridCol w:w="4648"/>
        <w:gridCol w:w="6887"/>
      </w:tblGrid>
      <w:tr w:rsidR="00281A53" w:rsidRPr="000B1B89" w14:paraId="78FEFFE1" w14:textId="77777777" w:rsidTr="00281A53">
        <w:trPr>
          <w:trHeight w:val="620"/>
        </w:trPr>
        <w:tc>
          <w:tcPr>
            <w:tcW w:w="13205" w:type="dxa"/>
            <w:gridSpan w:val="3"/>
            <w:tcBorders>
              <w:bottom w:val="single" w:sz="4" w:space="0" w:color="auto"/>
            </w:tcBorders>
            <w:shd w:val="clear" w:color="auto" w:fill="92CDDC" w:themeFill="accent5" w:themeFillTint="99"/>
            <w:vAlign w:val="center"/>
          </w:tcPr>
          <w:p w14:paraId="1D34431A"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Algebra 2 Unit 1</w:t>
            </w:r>
          </w:p>
        </w:tc>
      </w:tr>
      <w:tr w:rsidR="00281A53" w:rsidRPr="000B1B89" w14:paraId="6C9DE644"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69AB46DC" w14:textId="77777777" w:rsidR="00281A53" w:rsidRPr="008E0392" w:rsidRDefault="00281A53" w:rsidP="00281A53">
            <w:pPr>
              <w:autoSpaceDE w:val="0"/>
              <w:autoSpaceDN w:val="0"/>
              <w:adjustRightInd w:val="0"/>
              <w:rPr>
                <w:rFonts w:cs="Perpetua-Bold"/>
                <w:b/>
                <w:bCs/>
                <w:sz w:val="28"/>
                <w:szCs w:val="28"/>
              </w:rPr>
            </w:pPr>
            <w:r w:rsidRPr="008E0392">
              <w:rPr>
                <w:rFonts w:cs="Arial"/>
                <w:b/>
                <w:sz w:val="28"/>
                <w:szCs w:val="28"/>
              </w:rPr>
              <w:t>Domain:  The Complex Number System</w:t>
            </w:r>
          </w:p>
          <w:p w14:paraId="6ACA43F4" w14:textId="77777777" w:rsidR="00281A53" w:rsidRPr="008E0392" w:rsidRDefault="00281A53" w:rsidP="00281A53">
            <w:pPr>
              <w:autoSpaceDE w:val="0"/>
              <w:autoSpaceDN w:val="0"/>
              <w:adjustRightInd w:val="0"/>
              <w:rPr>
                <w:rFonts w:cs="Perpetua-Bold"/>
                <w:b/>
                <w:bCs/>
                <w:sz w:val="28"/>
                <w:szCs w:val="28"/>
              </w:rPr>
            </w:pPr>
            <w:r w:rsidRPr="008E0392">
              <w:rPr>
                <w:rFonts w:cs="Perpetua-Bold"/>
                <w:b/>
                <w:bCs/>
                <w:sz w:val="28"/>
                <w:szCs w:val="28"/>
              </w:rPr>
              <w:t xml:space="preserve">Cluster:  </w:t>
            </w:r>
            <w:r w:rsidRPr="008E0392">
              <w:rPr>
                <w:b/>
                <w:bCs/>
                <w:sz w:val="28"/>
                <w:szCs w:val="28"/>
              </w:rPr>
              <w:t>Perform arithmetic operations with complex numbers</w:t>
            </w:r>
          </w:p>
        </w:tc>
      </w:tr>
      <w:tr w:rsidR="00281A53" w:rsidRPr="000B1B89" w14:paraId="6633E90D" w14:textId="77777777" w:rsidTr="00281A53">
        <w:tc>
          <w:tcPr>
            <w:tcW w:w="1670" w:type="dxa"/>
            <w:tcBorders>
              <w:bottom w:val="single" w:sz="4" w:space="0" w:color="auto"/>
            </w:tcBorders>
            <w:shd w:val="clear" w:color="auto" w:fill="DAEEF3" w:themeFill="accent5" w:themeFillTint="33"/>
          </w:tcPr>
          <w:p w14:paraId="0097BE03" w14:textId="77777777" w:rsidR="00281A53" w:rsidRPr="008E0392" w:rsidRDefault="00281A53" w:rsidP="00281A53">
            <w:pPr>
              <w:jc w:val="center"/>
              <w:rPr>
                <w:rFonts w:cs="Arial"/>
                <w:b/>
              </w:rPr>
            </w:pPr>
            <w:r w:rsidRPr="008E0392">
              <w:rPr>
                <w:rFonts w:cs="Arial"/>
                <w:b/>
              </w:rPr>
              <w:t>Standards</w:t>
            </w:r>
          </w:p>
        </w:tc>
        <w:tc>
          <w:tcPr>
            <w:tcW w:w="4648" w:type="dxa"/>
            <w:tcBorders>
              <w:bottom w:val="single" w:sz="4" w:space="0" w:color="auto"/>
            </w:tcBorders>
            <w:shd w:val="clear" w:color="auto" w:fill="DAEEF3" w:themeFill="accent5" w:themeFillTint="33"/>
          </w:tcPr>
          <w:p w14:paraId="58611D94" w14:textId="77777777" w:rsidR="00281A53" w:rsidRPr="008E0392" w:rsidRDefault="00281A53" w:rsidP="00281A53">
            <w:pPr>
              <w:jc w:val="center"/>
              <w:rPr>
                <w:rFonts w:cs="Arial"/>
                <w:b/>
              </w:rPr>
            </w:pPr>
            <w:r w:rsidRPr="008E0392">
              <w:rPr>
                <w:rFonts w:cs="Arial"/>
                <w:b/>
              </w:rPr>
              <w:t>Key ideas and Details</w:t>
            </w:r>
          </w:p>
        </w:tc>
        <w:tc>
          <w:tcPr>
            <w:tcW w:w="6887" w:type="dxa"/>
            <w:tcBorders>
              <w:bottom w:val="single" w:sz="4" w:space="0" w:color="auto"/>
            </w:tcBorders>
            <w:shd w:val="clear" w:color="auto" w:fill="DAEEF3" w:themeFill="accent5" w:themeFillTint="33"/>
          </w:tcPr>
          <w:p w14:paraId="20B8A237" w14:textId="77777777" w:rsidR="00281A53" w:rsidRPr="008E0392" w:rsidRDefault="00281A53" w:rsidP="00281A53">
            <w:pPr>
              <w:jc w:val="center"/>
              <w:rPr>
                <w:rFonts w:cs="Arial"/>
                <w:b/>
              </w:rPr>
            </w:pPr>
            <w:r w:rsidRPr="008E0392">
              <w:rPr>
                <w:rFonts w:cs="Arial"/>
                <w:b/>
              </w:rPr>
              <w:t>Intervention Supports</w:t>
            </w:r>
          </w:p>
        </w:tc>
      </w:tr>
      <w:tr w:rsidR="00281A53" w:rsidRPr="000B1B89" w14:paraId="0C0B5431" w14:textId="77777777" w:rsidTr="00281A53">
        <w:tc>
          <w:tcPr>
            <w:tcW w:w="1670" w:type="dxa"/>
          </w:tcPr>
          <w:p w14:paraId="70808617" w14:textId="77777777" w:rsidR="00281A53" w:rsidRPr="00C51824" w:rsidRDefault="00281A53" w:rsidP="00281A53">
            <w:pPr>
              <w:autoSpaceDE w:val="0"/>
              <w:autoSpaceDN w:val="0"/>
              <w:adjustRightInd w:val="0"/>
              <w:ind w:left="540" w:hanging="540"/>
              <w:jc w:val="center"/>
              <w:rPr>
                <w:b/>
                <w:bCs/>
              </w:rPr>
            </w:pPr>
            <w:r w:rsidRPr="00C51824">
              <w:rPr>
                <w:b/>
                <w:bCs/>
              </w:rPr>
              <w:t>N.CN.1</w:t>
            </w:r>
          </w:p>
          <w:p w14:paraId="0DA50F8D" w14:textId="77777777" w:rsidR="00281A53" w:rsidRPr="008E0392" w:rsidRDefault="00281A53" w:rsidP="00281A53">
            <w:pPr>
              <w:pStyle w:val="Default"/>
              <w:jc w:val="center"/>
              <w:rPr>
                <w:rFonts w:asciiTheme="minorHAnsi" w:hAnsiTheme="minorHAnsi"/>
                <w:sz w:val="22"/>
                <w:szCs w:val="22"/>
              </w:rPr>
            </w:pPr>
            <w:r w:rsidRPr="008E0392">
              <w:rPr>
                <w:rFonts w:asciiTheme="minorHAnsi" w:hAnsiTheme="minorHAnsi"/>
                <w:bCs/>
                <w:sz w:val="22"/>
                <w:szCs w:val="22"/>
              </w:rPr>
              <w:t xml:space="preserve">QC: C.1.a </w:t>
            </w:r>
          </w:p>
          <w:p w14:paraId="10525CFB" w14:textId="77777777" w:rsidR="00281A53" w:rsidRPr="008E0392" w:rsidRDefault="00281A53" w:rsidP="00281A53">
            <w:pPr>
              <w:autoSpaceDE w:val="0"/>
              <w:autoSpaceDN w:val="0"/>
              <w:adjustRightInd w:val="0"/>
              <w:ind w:left="540" w:hanging="540"/>
              <w:jc w:val="center"/>
              <w:rPr>
                <w:bCs/>
              </w:rPr>
            </w:pPr>
          </w:p>
          <w:p w14:paraId="42C5CAF9" w14:textId="77777777" w:rsidR="00281A53" w:rsidRPr="008E0392" w:rsidRDefault="00281A53" w:rsidP="00281A53">
            <w:pPr>
              <w:autoSpaceDE w:val="0"/>
              <w:autoSpaceDN w:val="0"/>
              <w:adjustRightInd w:val="0"/>
              <w:ind w:left="540" w:hanging="540"/>
              <w:jc w:val="center"/>
              <w:rPr>
                <w:bCs/>
              </w:rPr>
            </w:pPr>
          </w:p>
          <w:p w14:paraId="3908785E" w14:textId="77777777" w:rsidR="00281A53" w:rsidRPr="00C51824" w:rsidRDefault="00281A53" w:rsidP="00281A53">
            <w:pPr>
              <w:autoSpaceDE w:val="0"/>
              <w:autoSpaceDN w:val="0"/>
              <w:adjustRightInd w:val="0"/>
              <w:ind w:left="540" w:hanging="540"/>
              <w:jc w:val="center"/>
              <w:rPr>
                <w:b/>
                <w:bCs/>
              </w:rPr>
            </w:pPr>
            <w:r w:rsidRPr="00C51824">
              <w:rPr>
                <w:b/>
                <w:bCs/>
              </w:rPr>
              <w:t>N.CN.2</w:t>
            </w:r>
          </w:p>
          <w:p w14:paraId="14FE73AF" w14:textId="77777777" w:rsidR="00281A53" w:rsidRPr="008E0392" w:rsidRDefault="00281A53" w:rsidP="00281A53">
            <w:pPr>
              <w:pStyle w:val="Default"/>
              <w:jc w:val="center"/>
              <w:rPr>
                <w:rFonts w:asciiTheme="minorHAnsi" w:hAnsiTheme="minorHAnsi"/>
                <w:bCs/>
                <w:sz w:val="22"/>
                <w:szCs w:val="22"/>
              </w:rPr>
            </w:pPr>
            <w:r w:rsidRPr="008E0392">
              <w:rPr>
                <w:rFonts w:asciiTheme="minorHAnsi" w:hAnsiTheme="minorHAnsi"/>
                <w:bCs/>
                <w:sz w:val="22"/>
                <w:szCs w:val="22"/>
              </w:rPr>
              <w:t xml:space="preserve">QC: C.1.b </w:t>
            </w:r>
          </w:p>
          <w:p w14:paraId="00A8C9A2" w14:textId="77777777" w:rsidR="00281A53" w:rsidRPr="008E0392" w:rsidRDefault="00281A53" w:rsidP="00281A53">
            <w:pPr>
              <w:pStyle w:val="Default"/>
              <w:jc w:val="center"/>
              <w:rPr>
                <w:rFonts w:asciiTheme="minorHAnsi" w:hAnsiTheme="minorHAnsi"/>
                <w:sz w:val="22"/>
                <w:szCs w:val="22"/>
              </w:rPr>
            </w:pPr>
          </w:p>
          <w:p w14:paraId="664C0326" w14:textId="77777777" w:rsidR="00281A53" w:rsidRPr="008E0392" w:rsidRDefault="00281A53" w:rsidP="00281A53">
            <w:pPr>
              <w:autoSpaceDE w:val="0"/>
              <w:autoSpaceDN w:val="0"/>
              <w:adjustRightInd w:val="0"/>
              <w:rPr>
                <w:rFonts w:cs="Arial"/>
              </w:rPr>
            </w:pPr>
          </w:p>
        </w:tc>
        <w:tc>
          <w:tcPr>
            <w:tcW w:w="4648" w:type="dxa"/>
          </w:tcPr>
          <w:p w14:paraId="0D21A499" w14:textId="77777777" w:rsidR="00281A53" w:rsidRPr="008E0392" w:rsidRDefault="00281A53" w:rsidP="00281A53">
            <w:pPr>
              <w:pStyle w:val="Default"/>
              <w:rPr>
                <w:rFonts w:asciiTheme="minorHAnsi" w:hAnsiTheme="minorHAnsi"/>
                <w:bCs/>
                <w:sz w:val="22"/>
                <w:szCs w:val="22"/>
              </w:rPr>
            </w:pPr>
            <w:r w:rsidRPr="008E0392">
              <w:rPr>
                <w:rFonts w:asciiTheme="minorHAnsi" w:hAnsiTheme="minorHAnsi"/>
                <w:bCs/>
                <w:sz w:val="22"/>
                <w:szCs w:val="22"/>
              </w:rPr>
              <w:t xml:space="preserve">Know there is a complex number </w:t>
            </w:r>
            <w:r w:rsidRPr="008E0392">
              <w:rPr>
                <w:rFonts w:asciiTheme="minorHAnsi" w:hAnsiTheme="minorHAnsi"/>
                <w:bCs/>
                <w:i/>
                <w:iCs/>
                <w:sz w:val="22"/>
                <w:szCs w:val="22"/>
              </w:rPr>
              <w:t xml:space="preserve">i </w:t>
            </w:r>
            <w:r w:rsidRPr="008E0392">
              <w:rPr>
                <w:rFonts w:asciiTheme="minorHAnsi" w:hAnsiTheme="minorHAnsi"/>
                <w:bCs/>
                <w:sz w:val="22"/>
                <w:szCs w:val="22"/>
              </w:rPr>
              <w:t xml:space="preserve">such that </w:t>
            </w:r>
            <w:r w:rsidRPr="008E0392">
              <w:rPr>
                <w:rFonts w:asciiTheme="minorHAnsi" w:hAnsiTheme="minorHAnsi"/>
                <w:bCs/>
                <w:i/>
                <w:iCs/>
                <w:sz w:val="22"/>
                <w:szCs w:val="22"/>
              </w:rPr>
              <w:t>i</w:t>
            </w:r>
            <w:r w:rsidRPr="008E0392">
              <w:rPr>
                <w:rFonts w:asciiTheme="minorHAnsi" w:hAnsiTheme="minorHAnsi"/>
                <w:bCs/>
                <w:sz w:val="22"/>
                <w:szCs w:val="22"/>
              </w:rPr>
              <w:t>² = -1, and every complex number has the form a + b</w:t>
            </w:r>
            <w:r w:rsidRPr="008E0392">
              <w:rPr>
                <w:rFonts w:asciiTheme="minorHAnsi" w:hAnsiTheme="minorHAnsi"/>
                <w:bCs/>
                <w:i/>
                <w:iCs/>
                <w:sz w:val="22"/>
                <w:szCs w:val="22"/>
              </w:rPr>
              <w:t xml:space="preserve">i </w:t>
            </w:r>
            <w:r w:rsidRPr="008E0392">
              <w:rPr>
                <w:rFonts w:asciiTheme="minorHAnsi" w:hAnsiTheme="minorHAnsi"/>
                <w:bCs/>
                <w:sz w:val="22"/>
                <w:szCs w:val="22"/>
              </w:rPr>
              <w:t xml:space="preserve">with a and b real numbers. </w:t>
            </w:r>
          </w:p>
          <w:p w14:paraId="5EB42DB7" w14:textId="77777777" w:rsidR="00281A53" w:rsidRPr="008E0392" w:rsidRDefault="00281A53" w:rsidP="00281A53">
            <w:pPr>
              <w:pStyle w:val="Default"/>
              <w:rPr>
                <w:rFonts w:asciiTheme="minorHAnsi" w:hAnsiTheme="minorHAnsi"/>
                <w:bCs/>
                <w:sz w:val="22"/>
                <w:szCs w:val="22"/>
              </w:rPr>
            </w:pPr>
          </w:p>
          <w:p w14:paraId="414A9ECC" w14:textId="77777777" w:rsidR="00281A53" w:rsidRPr="008E0392" w:rsidRDefault="00281A53" w:rsidP="00281A53">
            <w:pPr>
              <w:pStyle w:val="Default"/>
              <w:rPr>
                <w:rFonts w:asciiTheme="minorHAnsi" w:hAnsiTheme="minorHAnsi"/>
                <w:sz w:val="22"/>
                <w:szCs w:val="22"/>
              </w:rPr>
            </w:pPr>
            <w:r w:rsidRPr="008E0392">
              <w:rPr>
                <w:rFonts w:asciiTheme="minorHAnsi" w:hAnsiTheme="minorHAnsi"/>
                <w:bCs/>
                <w:sz w:val="22"/>
                <w:szCs w:val="22"/>
              </w:rPr>
              <w:t xml:space="preserve">Use the relation </w:t>
            </w:r>
            <w:r w:rsidRPr="008E0392">
              <w:rPr>
                <w:rFonts w:asciiTheme="minorHAnsi" w:hAnsiTheme="minorHAnsi"/>
                <w:bCs/>
                <w:i/>
                <w:iCs/>
                <w:sz w:val="22"/>
                <w:szCs w:val="22"/>
              </w:rPr>
              <w:t>i</w:t>
            </w:r>
            <w:r w:rsidRPr="008E0392">
              <w:rPr>
                <w:rFonts w:asciiTheme="minorHAnsi" w:hAnsiTheme="minorHAnsi"/>
                <w:bCs/>
                <w:sz w:val="22"/>
                <w:szCs w:val="22"/>
              </w:rPr>
              <w:t xml:space="preserve">2 = -1 and the commutative, associative, and distributive properties to add, subtract, and multiply complex numbers. </w:t>
            </w:r>
          </w:p>
          <w:p w14:paraId="66BABF5D" w14:textId="77777777" w:rsidR="00281A53" w:rsidRPr="008E0392" w:rsidRDefault="00281A53" w:rsidP="00281A53">
            <w:pPr>
              <w:pStyle w:val="Default"/>
              <w:rPr>
                <w:rFonts w:asciiTheme="minorHAnsi" w:hAnsiTheme="minorHAnsi" w:cs="Arial"/>
                <w:sz w:val="22"/>
                <w:szCs w:val="22"/>
              </w:rPr>
            </w:pPr>
          </w:p>
        </w:tc>
        <w:tc>
          <w:tcPr>
            <w:tcW w:w="6887" w:type="dxa"/>
          </w:tcPr>
          <w:p w14:paraId="254C4906" w14:textId="77777777" w:rsidR="00281A53" w:rsidRPr="000B457B" w:rsidRDefault="00281A53" w:rsidP="00281A53">
            <w:pPr>
              <w:rPr>
                <w:rFonts w:cs="Arial"/>
              </w:rPr>
            </w:pPr>
            <w:r w:rsidRPr="000B457B">
              <w:rPr>
                <w:rFonts w:cs="Arial"/>
              </w:rPr>
              <w:t>R: Shows examples involving complex numbers.</w:t>
            </w:r>
          </w:p>
          <w:p w14:paraId="7A9A36C7" w14:textId="77777777" w:rsidR="00281A53" w:rsidRPr="000B457B" w:rsidRDefault="00767748" w:rsidP="00281A53">
            <w:pPr>
              <w:rPr>
                <w:rFonts w:cs="Arial"/>
              </w:rPr>
            </w:pPr>
            <w:hyperlink r:id="rId848" w:history="1">
              <w:r w:rsidR="00281A53" w:rsidRPr="000B457B">
                <w:rPr>
                  <w:rStyle w:val="Hyperlink"/>
                  <w:rFonts w:cs="Arial"/>
                </w:rPr>
                <w:t>http://www.purplemath.com/modules/complex.htm</w:t>
              </w:r>
            </w:hyperlink>
          </w:p>
          <w:p w14:paraId="09347B10" w14:textId="77777777" w:rsidR="00281A53" w:rsidRPr="000B457B" w:rsidRDefault="00281A53" w:rsidP="00281A53">
            <w:pPr>
              <w:rPr>
                <w:rFonts w:cs="Arial"/>
              </w:rPr>
            </w:pPr>
          </w:p>
          <w:p w14:paraId="3D61D793" w14:textId="77777777" w:rsidR="00281A53" w:rsidRPr="000B457B" w:rsidRDefault="00281A53" w:rsidP="00281A53">
            <w:pPr>
              <w:rPr>
                <w:rFonts w:cs="Arial"/>
              </w:rPr>
            </w:pPr>
            <w:r w:rsidRPr="000B457B">
              <w:rPr>
                <w:rFonts w:cs="Arial"/>
              </w:rPr>
              <w:t>R: Provides examples of operations with complex numbers.</w:t>
            </w:r>
          </w:p>
          <w:p w14:paraId="6D97F62B" w14:textId="77777777" w:rsidR="00281A53" w:rsidRPr="000B457B" w:rsidRDefault="00767748" w:rsidP="00281A53">
            <w:pPr>
              <w:rPr>
                <w:rFonts w:cs="Arial"/>
              </w:rPr>
            </w:pPr>
            <w:hyperlink r:id="rId849" w:history="1">
              <w:r w:rsidR="00281A53" w:rsidRPr="000B457B">
                <w:rPr>
                  <w:rStyle w:val="Hyperlink"/>
                  <w:rFonts w:cs="Arial"/>
                </w:rPr>
                <w:t>http://www.mathsisfun.com/numbers/complex-numbers.html</w:t>
              </w:r>
            </w:hyperlink>
          </w:p>
          <w:p w14:paraId="79CBD2AB" w14:textId="77777777" w:rsidR="00281A53" w:rsidRPr="000B457B" w:rsidRDefault="00281A53" w:rsidP="00281A53">
            <w:pPr>
              <w:rPr>
                <w:rFonts w:cs="Arial"/>
              </w:rPr>
            </w:pPr>
          </w:p>
          <w:p w14:paraId="1B5DDE7D" w14:textId="77777777" w:rsidR="00281A53" w:rsidRPr="000B457B" w:rsidRDefault="00281A53" w:rsidP="00281A53">
            <w:pPr>
              <w:rPr>
                <w:rFonts w:cs="Arial"/>
              </w:rPr>
            </w:pPr>
            <w:r w:rsidRPr="000B457B">
              <w:rPr>
                <w:rFonts w:cs="Arial"/>
              </w:rPr>
              <w:t>V: Videos of operations with complex numbers.</w:t>
            </w:r>
          </w:p>
          <w:p w14:paraId="7B2D1854" w14:textId="77777777" w:rsidR="00281A53" w:rsidRPr="000B457B" w:rsidRDefault="00767748" w:rsidP="00281A53">
            <w:pPr>
              <w:rPr>
                <w:rFonts w:cs="Arial"/>
              </w:rPr>
            </w:pPr>
            <w:hyperlink r:id="rId850" w:history="1">
              <w:r w:rsidR="00281A53" w:rsidRPr="000B457B">
                <w:rPr>
                  <w:rStyle w:val="Hyperlink"/>
                  <w:rFonts w:cs="Arial"/>
                </w:rPr>
                <w:t>http://www.khanacademy.org/math/algebra2/complex-numbers-a2/complex_numbers/v/adding-complex-numbers#</w:t>
              </w:r>
            </w:hyperlink>
            <w:r w:rsidR="00281A53" w:rsidRPr="000B457B">
              <w:rPr>
                <w:rFonts w:cs="Arial"/>
              </w:rPr>
              <w:t>!</w:t>
            </w:r>
          </w:p>
        </w:tc>
      </w:tr>
      <w:tr w:rsidR="00281A53" w:rsidRPr="0044195F" w14:paraId="591904DA" w14:textId="77777777" w:rsidTr="00281A53">
        <w:trPr>
          <w:trHeight w:val="620"/>
        </w:trPr>
        <w:tc>
          <w:tcPr>
            <w:tcW w:w="13205" w:type="dxa"/>
            <w:gridSpan w:val="3"/>
            <w:tcBorders>
              <w:bottom w:val="single" w:sz="4" w:space="0" w:color="auto"/>
            </w:tcBorders>
            <w:shd w:val="clear" w:color="auto" w:fill="B6DDE8" w:themeFill="accent5" w:themeFillTint="66"/>
            <w:vAlign w:val="center"/>
          </w:tcPr>
          <w:tbl>
            <w:tblPr>
              <w:tblW w:w="0" w:type="auto"/>
              <w:tblBorders>
                <w:top w:val="nil"/>
                <w:left w:val="nil"/>
                <w:bottom w:val="nil"/>
                <w:right w:val="nil"/>
              </w:tblBorders>
              <w:tblLayout w:type="fixed"/>
              <w:tblLook w:val="0000" w:firstRow="0" w:lastRow="0" w:firstColumn="0" w:lastColumn="0" w:noHBand="0" w:noVBand="0"/>
            </w:tblPr>
            <w:tblGrid>
              <w:gridCol w:w="236"/>
            </w:tblGrid>
            <w:tr w:rsidR="00281A53" w:rsidRPr="005D160A" w14:paraId="692F655C" w14:textId="77777777" w:rsidTr="00281A53">
              <w:trPr>
                <w:trHeight w:val="120"/>
              </w:trPr>
              <w:tc>
                <w:tcPr>
                  <w:tcW w:w="222" w:type="dxa"/>
                </w:tcPr>
                <w:p w14:paraId="29A99114" w14:textId="77777777" w:rsidR="00281A53" w:rsidRPr="005D160A" w:rsidRDefault="00281A53" w:rsidP="00281A53">
                  <w:pPr>
                    <w:autoSpaceDE w:val="0"/>
                    <w:autoSpaceDN w:val="0"/>
                    <w:adjustRightInd w:val="0"/>
                    <w:spacing w:after="0" w:line="240" w:lineRule="auto"/>
                    <w:rPr>
                      <w:rFonts w:ascii="Calibri" w:hAnsi="Calibri" w:cs="Calibri"/>
                      <w:color w:val="000000"/>
                      <w:sz w:val="23"/>
                      <w:szCs w:val="23"/>
                    </w:rPr>
                  </w:pPr>
                </w:p>
              </w:tc>
            </w:tr>
          </w:tbl>
          <w:p w14:paraId="5A5063FF" w14:textId="77777777" w:rsidR="00281A53" w:rsidRPr="0044195F" w:rsidRDefault="00281A53" w:rsidP="00281A53">
            <w:pPr>
              <w:autoSpaceDE w:val="0"/>
              <w:autoSpaceDN w:val="0"/>
              <w:adjustRightInd w:val="0"/>
              <w:rPr>
                <w:rFonts w:ascii="Calibri" w:hAnsi="Calibri" w:cs="Perpetua-Bold"/>
                <w:b/>
                <w:bCs/>
                <w:sz w:val="32"/>
              </w:rPr>
            </w:pPr>
            <w:r>
              <w:rPr>
                <w:rFonts w:ascii="Calibri" w:hAnsi="Calibri" w:cs="Perpetua-Bold"/>
                <w:b/>
                <w:bCs/>
                <w:sz w:val="28"/>
              </w:rPr>
              <w:t>C</w:t>
            </w:r>
            <w:r w:rsidRPr="0044195F">
              <w:rPr>
                <w:rFonts w:ascii="Calibri" w:hAnsi="Calibri" w:cs="Perpetua-Bold"/>
                <w:b/>
                <w:bCs/>
                <w:sz w:val="28"/>
              </w:rPr>
              <w:t xml:space="preserve">luster:  </w:t>
            </w:r>
            <w:r>
              <w:rPr>
                <w:rFonts w:ascii="Calibri" w:hAnsi="Calibri" w:cs="Perpetua-Bold"/>
                <w:b/>
                <w:bCs/>
                <w:sz w:val="28"/>
              </w:rPr>
              <w:t>Use complex numbers in polynomial identities and equations</w:t>
            </w:r>
          </w:p>
        </w:tc>
      </w:tr>
      <w:tr w:rsidR="00281A53" w:rsidRPr="000B1B89" w14:paraId="24080D63" w14:textId="77777777" w:rsidTr="00281A53">
        <w:tc>
          <w:tcPr>
            <w:tcW w:w="1670" w:type="dxa"/>
            <w:tcBorders>
              <w:bottom w:val="single" w:sz="4" w:space="0" w:color="auto"/>
            </w:tcBorders>
            <w:shd w:val="clear" w:color="auto" w:fill="DAEEF3" w:themeFill="accent5" w:themeFillTint="33"/>
          </w:tcPr>
          <w:p w14:paraId="2FDC0985" w14:textId="77777777" w:rsidR="00281A53" w:rsidRPr="0068377A" w:rsidRDefault="00281A53" w:rsidP="00281A53">
            <w:pPr>
              <w:jc w:val="center"/>
              <w:rPr>
                <w:rFonts w:cs="Arial"/>
                <w:b/>
              </w:rPr>
            </w:pPr>
            <w:r w:rsidRPr="0068377A">
              <w:rPr>
                <w:rFonts w:cs="Arial"/>
                <w:b/>
              </w:rPr>
              <w:t>Standards</w:t>
            </w:r>
          </w:p>
        </w:tc>
        <w:tc>
          <w:tcPr>
            <w:tcW w:w="4648" w:type="dxa"/>
            <w:tcBorders>
              <w:bottom w:val="single" w:sz="4" w:space="0" w:color="auto"/>
            </w:tcBorders>
            <w:shd w:val="clear" w:color="auto" w:fill="DAEEF3" w:themeFill="accent5" w:themeFillTint="33"/>
          </w:tcPr>
          <w:p w14:paraId="2766037E" w14:textId="77777777" w:rsidR="00281A53" w:rsidRPr="0068377A" w:rsidRDefault="00281A53" w:rsidP="00281A53">
            <w:pPr>
              <w:jc w:val="center"/>
              <w:rPr>
                <w:rFonts w:cs="Arial"/>
                <w:b/>
              </w:rPr>
            </w:pPr>
            <w:r w:rsidRPr="0068377A">
              <w:rPr>
                <w:rFonts w:cs="Arial"/>
                <w:b/>
              </w:rPr>
              <w:t>Key ideas and Details</w:t>
            </w:r>
          </w:p>
        </w:tc>
        <w:tc>
          <w:tcPr>
            <w:tcW w:w="6887" w:type="dxa"/>
            <w:tcBorders>
              <w:bottom w:val="single" w:sz="4" w:space="0" w:color="auto"/>
            </w:tcBorders>
            <w:shd w:val="clear" w:color="auto" w:fill="DAEEF3" w:themeFill="accent5" w:themeFillTint="33"/>
          </w:tcPr>
          <w:p w14:paraId="0FA0B9E4" w14:textId="77777777" w:rsidR="00281A53" w:rsidRPr="0068377A" w:rsidRDefault="00281A53" w:rsidP="00281A53">
            <w:pPr>
              <w:jc w:val="center"/>
              <w:rPr>
                <w:rFonts w:cs="Arial"/>
                <w:b/>
              </w:rPr>
            </w:pPr>
            <w:r w:rsidRPr="0068377A">
              <w:rPr>
                <w:rFonts w:cs="Arial"/>
                <w:b/>
              </w:rPr>
              <w:t>Intervention Supports</w:t>
            </w:r>
          </w:p>
        </w:tc>
      </w:tr>
      <w:tr w:rsidR="00281A53" w:rsidRPr="000B1B89" w14:paraId="327F0004" w14:textId="77777777" w:rsidTr="00281A53">
        <w:tc>
          <w:tcPr>
            <w:tcW w:w="1670" w:type="dxa"/>
          </w:tcPr>
          <w:p w14:paraId="63F65339" w14:textId="77777777" w:rsidR="00281A53" w:rsidRPr="00C51824" w:rsidRDefault="00281A53" w:rsidP="00281A53">
            <w:pPr>
              <w:autoSpaceDE w:val="0"/>
              <w:autoSpaceDN w:val="0"/>
              <w:adjustRightInd w:val="0"/>
              <w:ind w:left="540" w:hanging="540"/>
              <w:jc w:val="center"/>
              <w:rPr>
                <w:b/>
                <w:bCs/>
              </w:rPr>
            </w:pPr>
            <w:r w:rsidRPr="00C51824">
              <w:rPr>
                <w:b/>
                <w:bCs/>
              </w:rPr>
              <w:t>N.CN.7</w:t>
            </w:r>
          </w:p>
          <w:p w14:paraId="7BE39DC0" w14:textId="77777777" w:rsidR="00281A53" w:rsidRPr="0068377A" w:rsidRDefault="00281A53" w:rsidP="00281A53">
            <w:pPr>
              <w:pStyle w:val="Default"/>
              <w:jc w:val="center"/>
              <w:rPr>
                <w:rFonts w:asciiTheme="minorHAnsi" w:hAnsiTheme="minorHAnsi"/>
                <w:bCs/>
                <w:sz w:val="22"/>
                <w:szCs w:val="22"/>
              </w:rPr>
            </w:pPr>
            <w:r w:rsidRPr="0068377A">
              <w:rPr>
                <w:rFonts w:asciiTheme="minorHAnsi" w:hAnsiTheme="minorHAnsi"/>
                <w:bCs/>
                <w:sz w:val="22"/>
                <w:szCs w:val="22"/>
              </w:rPr>
              <w:t>QC: E.1.c</w:t>
            </w:r>
          </w:p>
          <w:p w14:paraId="6627CC1A" w14:textId="77777777" w:rsidR="00281A53" w:rsidRPr="0068377A" w:rsidRDefault="00281A53" w:rsidP="00281A53">
            <w:pPr>
              <w:pStyle w:val="Default"/>
              <w:jc w:val="center"/>
              <w:rPr>
                <w:rFonts w:asciiTheme="minorHAnsi" w:hAnsiTheme="minorHAnsi"/>
                <w:bCs/>
                <w:sz w:val="22"/>
                <w:szCs w:val="22"/>
              </w:rPr>
            </w:pPr>
          </w:p>
          <w:p w14:paraId="1FCDFD4E"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N.CN.8 (+)</w:t>
            </w:r>
          </w:p>
          <w:p w14:paraId="3C7B567A" w14:textId="77777777" w:rsidR="00281A53" w:rsidRPr="0068377A" w:rsidRDefault="00281A53" w:rsidP="00281A53">
            <w:pPr>
              <w:pStyle w:val="Default"/>
              <w:jc w:val="center"/>
              <w:rPr>
                <w:rFonts w:asciiTheme="minorHAnsi" w:hAnsiTheme="minorHAnsi"/>
                <w:bCs/>
                <w:sz w:val="22"/>
                <w:szCs w:val="22"/>
              </w:rPr>
            </w:pPr>
          </w:p>
          <w:p w14:paraId="62B1688D" w14:textId="77777777" w:rsidR="00281A53" w:rsidRDefault="00281A53" w:rsidP="00281A53">
            <w:pPr>
              <w:pStyle w:val="Default"/>
              <w:jc w:val="center"/>
              <w:rPr>
                <w:rFonts w:asciiTheme="minorHAnsi" w:hAnsiTheme="minorHAnsi"/>
                <w:bCs/>
                <w:sz w:val="22"/>
                <w:szCs w:val="22"/>
              </w:rPr>
            </w:pPr>
          </w:p>
          <w:p w14:paraId="4B04C815" w14:textId="77777777" w:rsidR="00281A53" w:rsidRPr="0068377A" w:rsidRDefault="00281A53" w:rsidP="00281A53">
            <w:pPr>
              <w:pStyle w:val="Default"/>
              <w:jc w:val="center"/>
              <w:rPr>
                <w:rFonts w:asciiTheme="minorHAnsi" w:hAnsiTheme="minorHAnsi"/>
                <w:bCs/>
                <w:sz w:val="22"/>
                <w:szCs w:val="22"/>
              </w:rPr>
            </w:pPr>
          </w:p>
          <w:p w14:paraId="117CA5D3"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N.CN.9 (+)</w:t>
            </w:r>
          </w:p>
          <w:p w14:paraId="75F23B1C" w14:textId="77777777" w:rsidR="00281A53" w:rsidRPr="0068377A" w:rsidRDefault="00281A53" w:rsidP="00281A53">
            <w:pPr>
              <w:autoSpaceDE w:val="0"/>
              <w:autoSpaceDN w:val="0"/>
              <w:adjustRightInd w:val="0"/>
              <w:ind w:left="540" w:hanging="540"/>
              <w:jc w:val="center"/>
              <w:rPr>
                <w:rFonts w:cs="Arial"/>
              </w:rPr>
            </w:pPr>
          </w:p>
          <w:p w14:paraId="68D2887F" w14:textId="77777777" w:rsidR="00281A53" w:rsidRPr="0068377A" w:rsidRDefault="00281A53" w:rsidP="00281A53">
            <w:pPr>
              <w:pStyle w:val="Default"/>
              <w:rPr>
                <w:rFonts w:asciiTheme="minorHAnsi" w:hAnsiTheme="minorHAnsi" w:cs="Arial"/>
                <w:sz w:val="22"/>
                <w:szCs w:val="22"/>
              </w:rPr>
            </w:pPr>
          </w:p>
        </w:tc>
        <w:tc>
          <w:tcPr>
            <w:tcW w:w="4648" w:type="dxa"/>
          </w:tcPr>
          <w:p w14:paraId="6FCB5C8E" w14:textId="77777777" w:rsidR="00281A53" w:rsidRPr="0068377A" w:rsidRDefault="00281A53" w:rsidP="00281A53">
            <w:pPr>
              <w:pStyle w:val="Default"/>
              <w:rPr>
                <w:rFonts w:asciiTheme="minorHAnsi" w:hAnsiTheme="minorHAnsi"/>
                <w:bCs/>
                <w:sz w:val="22"/>
                <w:szCs w:val="22"/>
              </w:rPr>
            </w:pPr>
            <w:r w:rsidRPr="0068377A">
              <w:rPr>
                <w:rFonts w:asciiTheme="minorHAnsi" w:hAnsiTheme="minorHAnsi"/>
                <w:bCs/>
                <w:sz w:val="22"/>
                <w:szCs w:val="22"/>
              </w:rPr>
              <w:t xml:space="preserve">Solve quadratic equations with real coefficients that have complex solutions. </w:t>
            </w:r>
          </w:p>
          <w:p w14:paraId="67AAAD6B" w14:textId="77777777" w:rsidR="00281A53" w:rsidRPr="0068377A" w:rsidRDefault="00281A53" w:rsidP="00281A53">
            <w:pPr>
              <w:pStyle w:val="Default"/>
              <w:rPr>
                <w:rFonts w:asciiTheme="minorHAnsi" w:hAnsiTheme="minorHAnsi"/>
                <w:bCs/>
                <w:sz w:val="22"/>
                <w:szCs w:val="22"/>
              </w:rPr>
            </w:pPr>
          </w:p>
          <w:p w14:paraId="19CBC933" w14:textId="77777777" w:rsidR="00281A53" w:rsidRDefault="00281A53" w:rsidP="00281A53">
            <w:pPr>
              <w:pStyle w:val="Default"/>
              <w:rPr>
                <w:rFonts w:asciiTheme="minorHAnsi" w:hAnsiTheme="minorHAnsi"/>
                <w:bCs/>
                <w:i/>
                <w:iCs/>
                <w:sz w:val="22"/>
                <w:szCs w:val="22"/>
              </w:rPr>
            </w:pPr>
            <w:r w:rsidRPr="0068377A">
              <w:rPr>
                <w:rFonts w:asciiTheme="minorHAnsi" w:hAnsiTheme="minorHAnsi"/>
                <w:bCs/>
                <w:sz w:val="22"/>
                <w:szCs w:val="22"/>
              </w:rPr>
              <w:t xml:space="preserve">Extend polynomial identities to the complex numbers. </w:t>
            </w:r>
            <w:r w:rsidRPr="0068377A">
              <w:rPr>
                <w:rFonts w:asciiTheme="minorHAnsi" w:hAnsiTheme="minorHAnsi"/>
                <w:bCs/>
                <w:i/>
                <w:iCs/>
                <w:sz w:val="22"/>
                <w:szCs w:val="22"/>
              </w:rPr>
              <w:t>For example, rewrite x</w:t>
            </w:r>
            <w:r w:rsidRPr="00FE218C">
              <w:rPr>
                <w:rFonts w:asciiTheme="minorHAnsi" w:hAnsiTheme="minorHAnsi"/>
                <w:bCs/>
                <w:i/>
                <w:iCs/>
                <w:sz w:val="22"/>
                <w:szCs w:val="22"/>
                <w:vertAlign w:val="superscript"/>
              </w:rPr>
              <w:t>2</w:t>
            </w:r>
            <w:r w:rsidRPr="0068377A">
              <w:rPr>
                <w:rFonts w:asciiTheme="minorHAnsi" w:hAnsiTheme="minorHAnsi"/>
                <w:bCs/>
                <w:i/>
                <w:iCs/>
                <w:sz w:val="22"/>
                <w:szCs w:val="22"/>
              </w:rPr>
              <w:t xml:space="preserve"> + 4 as (x + 2i)(x – 2i). </w:t>
            </w:r>
          </w:p>
          <w:p w14:paraId="39F26F83" w14:textId="77777777" w:rsidR="00281A53" w:rsidRPr="0068377A" w:rsidRDefault="00281A53" w:rsidP="00281A53">
            <w:pPr>
              <w:pStyle w:val="Default"/>
              <w:rPr>
                <w:rFonts w:asciiTheme="minorHAnsi" w:hAnsiTheme="minorHAnsi"/>
                <w:bCs/>
                <w:i/>
                <w:iCs/>
                <w:sz w:val="22"/>
                <w:szCs w:val="22"/>
              </w:rPr>
            </w:pPr>
          </w:p>
          <w:p w14:paraId="24ACC118" w14:textId="77777777" w:rsidR="00281A53" w:rsidRPr="0068377A" w:rsidRDefault="00281A53" w:rsidP="00281A53">
            <w:pPr>
              <w:pStyle w:val="Default"/>
              <w:rPr>
                <w:rFonts w:asciiTheme="minorHAnsi" w:hAnsiTheme="minorHAnsi"/>
                <w:sz w:val="22"/>
                <w:szCs w:val="22"/>
              </w:rPr>
            </w:pPr>
            <w:r w:rsidRPr="0068377A">
              <w:rPr>
                <w:rFonts w:asciiTheme="minorHAnsi" w:hAnsiTheme="minorHAnsi"/>
                <w:bCs/>
                <w:sz w:val="22"/>
                <w:szCs w:val="22"/>
              </w:rPr>
              <w:t xml:space="preserve">Know the Fundamental Theorem of Algebra; show that it is true for quadratic polynomials. </w:t>
            </w:r>
          </w:p>
          <w:p w14:paraId="12787AA8" w14:textId="77777777" w:rsidR="00281A53" w:rsidRPr="0068377A" w:rsidRDefault="00281A53" w:rsidP="00281A53">
            <w:pPr>
              <w:pStyle w:val="Default"/>
              <w:rPr>
                <w:rFonts w:asciiTheme="minorHAnsi" w:hAnsiTheme="minorHAnsi" w:cs="Arial"/>
                <w:sz w:val="22"/>
                <w:szCs w:val="22"/>
              </w:rPr>
            </w:pPr>
          </w:p>
        </w:tc>
        <w:tc>
          <w:tcPr>
            <w:tcW w:w="6887" w:type="dxa"/>
          </w:tcPr>
          <w:p w14:paraId="330636B4" w14:textId="77777777" w:rsidR="00281A53" w:rsidRPr="00457845" w:rsidRDefault="00281A53" w:rsidP="00281A53">
            <w:pPr>
              <w:rPr>
                <w:rFonts w:cs="Arial"/>
              </w:rPr>
            </w:pPr>
            <w:r w:rsidRPr="00457845">
              <w:rPr>
                <w:rFonts w:cs="Arial"/>
              </w:rPr>
              <w:t>R: Several examples of quadratics.</w:t>
            </w:r>
          </w:p>
          <w:p w14:paraId="106D6FA9" w14:textId="77777777" w:rsidR="00281A53" w:rsidRPr="00457845" w:rsidRDefault="00767748" w:rsidP="00281A53">
            <w:pPr>
              <w:rPr>
                <w:rFonts w:cs="Arial"/>
              </w:rPr>
            </w:pPr>
            <w:hyperlink r:id="rId851" w:history="1">
              <w:r w:rsidR="00281A53" w:rsidRPr="00457845">
                <w:rPr>
                  <w:rStyle w:val="Hyperlink"/>
                  <w:rFonts w:cs="Arial"/>
                </w:rPr>
                <w:t>http://regentsprep.org/Regents/math/algtrig/ATE3/quadcomlesson.htm</w:t>
              </w:r>
            </w:hyperlink>
          </w:p>
          <w:p w14:paraId="516158D2" w14:textId="77777777" w:rsidR="00281A53" w:rsidRPr="00457845" w:rsidRDefault="00281A53" w:rsidP="00281A53">
            <w:pPr>
              <w:rPr>
                <w:rFonts w:cs="Arial"/>
              </w:rPr>
            </w:pPr>
          </w:p>
          <w:p w14:paraId="1E99537F" w14:textId="77777777" w:rsidR="00281A53" w:rsidRPr="00457845" w:rsidRDefault="00281A53" w:rsidP="00281A53">
            <w:pPr>
              <w:rPr>
                <w:rFonts w:cs="Arial"/>
              </w:rPr>
            </w:pPr>
            <w:r>
              <w:rPr>
                <w:rFonts w:cs="Arial"/>
              </w:rPr>
              <w:t>V: V</w:t>
            </w:r>
            <w:r w:rsidRPr="00457845">
              <w:rPr>
                <w:rFonts w:cs="Arial"/>
              </w:rPr>
              <w:t>ideos on quadratics.</w:t>
            </w:r>
          </w:p>
          <w:p w14:paraId="7B24F57E" w14:textId="77777777" w:rsidR="00281A53" w:rsidRDefault="00767748" w:rsidP="00281A53">
            <w:pPr>
              <w:rPr>
                <w:rStyle w:val="Hyperlink"/>
                <w:rFonts w:cs="Arial"/>
              </w:rPr>
            </w:pPr>
            <w:hyperlink r:id="rId852" w:history="1">
              <w:r w:rsidR="00281A53" w:rsidRPr="00457845">
                <w:rPr>
                  <w:rStyle w:val="Hyperlink"/>
                  <w:rFonts w:cs="Arial"/>
                </w:rPr>
                <w:t>https://learnzillion.com/lessonsets/674-solve-quadratic-equations-with-real-coefficients-that-have-complex-solutions</w:t>
              </w:r>
            </w:hyperlink>
          </w:p>
          <w:p w14:paraId="53EAD21E" w14:textId="77777777" w:rsidR="00281A53" w:rsidRPr="00457845" w:rsidRDefault="00281A53" w:rsidP="00281A53">
            <w:pPr>
              <w:rPr>
                <w:rFonts w:cs="Arial"/>
              </w:rPr>
            </w:pPr>
          </w:p>
          <w:p w14:paraId="728B9FBD" w14:textId="77777777" w:rsidR="00281A53" w:rsidRPr="00457845" w:rsidRDefault="00281A53" w:rsidP="00281A53">
            <w:pPr>
              <w:rPr>
                <w:rFonts w:cs="Arial"/>
              </w:rPr>
            </w:pPr>
            <w:r w:rsidRPr="00457845">
              <w:rPr>
                <w:rFonts w:cs="Arial"/>
              </w:rPr>
              <w:t>R: Several handouts and examples on polynomial identities.</w:t>
            </w:r>
          </w:p>
          <w:p w14:paraId="717C0381" w14:textId="77777777" w:rsidR="00281A53" w:rsidRPr="00457845" w:rsidRDefault="00767748" w:rsidP="00281A53">
            <w:pPr>
              <w:rPr>
                <w:rFonts w:cs="Arial"/>
              </w:rPr>
            </w:pPr>
            <w:hyperlink r:id="rId853" w:history="1">
              <w:r w:rsidR="00281A53" w:rsidRPr="00457845">
                <w:rPr>
                  <w:rStyle w:val="Hyperlink"/>
                  <w:rFonts w:cs="Arial"/>
                </w:rPr>
                <w:t>http://www.mathworksheetsland.com/hsnumbersquan/15poly.html</w:t>
              </w:r>
            </w:hyperlink>
          </w:p>
          <w:p w14:paraId="3D9F50CB" w14:textId="77777777" w:rsidR="00281A53" w:rsidRPr="00457845" w:rsidRDefault="00281A53" w:rsidP="00281A53">
            <w:pPr>
              <w:rPr>
                <w:rFonts w:cs="Arial"/>
              </w:rPr>
            </w:pPr>
          </w:p>
          <w:p w14:paraId="23EB4900" w14:textId="77777777" w:rsidR="00281A53" w:rsidRPr="00457845" w:rsidRDefault="00281A53" w:rsidP="00281A53">
            <w:pPr>
              <w:rPr>
                <w:rFonts w:cs="Arial"/>
              </w:rPr>
            </w:pPr>
            <w:r w:rsidRPr="00457845">
              <w:rPr>
                <w:rFonts w:cs="Arial"/>
              </w:rPr>
              <w:lastRenderedPageBreak/>
              <w:t xml:space="preserve">R: Explains </w:t>
            </w:r>
            <w:r>
              <w:rPr>
                <w:rFonts w:cs="Arial"/>
              </w:rPr>
              <w:t xml:space="preserve">on </w:t>
            </w:r>
            <w:r w:rsidRPr="00457845">
              <w:rPr>
                <w:rFonts w:cs="Arial"/>
              </w:rPr>
              <w:t>the Fundamental Theorem of Algebra.</w:t>
            </w:r>
          </w:p>
          <w:p w14:paraId="145C42E5" w14:textId="77777777" w:rsidR="00281A53" w:rsidRPr="000B1B89" w:rsidRDefault="00767748" w:rsidP="00281A53">
            <w:pPr>
              <w:rPr>
                <w:rFonts w:ascii="Arial" w:hAnsi="Arial" w:cs="Arial"/>
              </w:rPr>
            </w:pPr>
            <w:hyperlink r:id="rId854" w:history="1">
              <w:r w:rsidR="00281A53" w:rsidRPr="00457845">
                <w:rPr>
                  <w:rStyle w:val="Hyperlink"/>
                  <w:rFonts w:cs="Arial"/>
                </w:rPr>
                <w:t>http://www.mathsisfun.com/algebra/fundamental-theorem-algebra.html</w:t>
              </w:r>
            </w:hyperlink>
          </w:p>
        </w:tc>
      </w:tr>
      <w:tr w:rsidR="00281A53" w:rsidRPr="0044195F" w14:paraId="2FEC7097"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4D307577" w14:textId="77777777" w:rsidR="00281A53" w:rsidRDefault="00281A53" w:rsidP="00281A53">
            <w:pPr>
              <w:autoSpaceDE w:val="0"/>
              <w:autoSpaceDN w:val="0"/>
              <w:adjustRightInd w:val="0"/>
              <w:rPr>
                <w:rFonts w:ascii="Calibri" w:hAnsi="Calibri" w:cs="Perpetua-Bold"/>
                <w:b/>
                <w:bCs/>
                <w:sz w:val="28"/>
              </w:rPr>
            </w:pPr>
            <w:r>
              <w:rPr>
                <w:rFonts w:ascii="Calibri" w:hAnsi="Calibri" w:cs="Perpetua-Bold"/>
                <w:b/>
                <w:bCs/>
                <w:sz w:val="28"/>
              </w:rPr>
              <w:lastRenderedPageBreak/>
              <w:t>Domain: Seeing Structure in Expressions</w:t>
            </w:r>
          </w:p>
          <w:p w14:paraId="5717322B"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Interpret the structure of expressions</w:t>
            </w:r>
          </w:p>
        </w:tc>
      </w:tr>
      <w:tr w:rsidR="00281A53" w:rsidRPr="000B1B89" w14:paraId="2E8BFF20" w14:textId="77777777" w:rsidTr="00281A53">
        <w:tc>
          <w:tcPr>
            <w:tcW w:w="1670" w:type="dxa"/>
            <w:tcBorders>
              <w:bottom w:val="single" w:sz="4" w:space="0" w:color="auto"/>
            </w:tcBorders>
            <w:shd w:val="clear" w:color="auto" w:fill="DAEEF3" w:themeFill="accent5" w:themeFillTint="33"/>
          </w:tcPr>
          <w:p w14:paraId="1CA829F3" w14:textId="77777777" w:rsidR="00281A53" w:rsidRPr="00457845" w:rsidRDefault="00281A53" w:rsidP="00281A53">
            <w:pPr>
              <w:jc w:val="center"/>
              <w:rPr>
                <w:rFonts w:cs="Arial"/>
                <w:b/>
              </w:rPr>
            </w:pPr>
            <w:r w:rsidRPr="00457845">
              <w:rPr>
                <w:rFonts w:cs="Arial"/>
                <w:b/>
              </w:rPr>
              <w:t>Standards</w:t>
            </w:r>
          </w:p>
        </w:tc>
        <w:tc>
          <w:tcPr>
            <w:tcW w:w="4648" w:type="dxa"/>
            <w:tcBorders>
              <w:bottom w:val="single" w:sz="4" w:space="0" w:color="auto"/>
            </w:tcBorders>
            <w:shd w:val="clear" w:color="auto" w:fill="DAEEF3" w:themeFill="accent5" w:themeFillTint="33"/>
          </w:tcPr>
          <w:p w14:paraId="7A5E01A0" w14:textId="77777777" w:rsidR="00281A53" w:rsidRPr="00457845" w:rsidRDefault="00281A53" w:rsidP="00281A53">
            <w:pPr>
              <w:jc w:val="center"/>
              <w:rPr>
                <w:rFonts w:cs="Arial"/>
                <w:b/>
              </w:rPr>
            </w:pPr>
            <w:r w:rsidRPr="00457845">
              <w:rPr>
                <w:rFonts w:cs="Arial"/>
                <w:b/>
              </w:rPr>
              <w:t>Key ideas and Details</w:t>
            </w:r>
          </w:p>
        </w:tc>
        <w:tc>
          <w:tcPr>
            <w:tcW w:w="6887" w:type="dxa"/>
            <w:tcBorders>
              <w:bottom w:val="single" w:sz="4" w:space="0" w:color="auto"/>
            </w:tcBorders>
            <w:shd w:val="clear" w:color="auto" w:fill="DAEEF3" w:themeFill="accent5" w:themeFillTint="33"/>
          </w:tcPr>
          <w:p w14:paraId="037159BB" w14:textId="77777777" w:rsidR="00281A53" w:rsidRPr="00457845" w:rsidRDefault="00281A53" w:rsidP="00281A53">
            <w:pPr>
              <w:jc w:val="center"/>
              <w:rPr>
                <w:rFonts w:cs="Arial"/>
                <w:b/>
              </w:rPr>
            </w:pPr>
            <w:r w:rsidRPr="00457845">
              <w:rPr>
                <w:rFonts w:cs="Arial"/>
                <w:b/>
              </w:rPr>
              <w:t>Intervention Supports</w:t>
            </w:r>
          </w:p>
        </w:tc>
      </w:tr>
      <w:tr w:rsidR="00281A53" w:rsidRPr="000B1B89" w14:paraId="76F60BEC" w14:textId="77777777" w:rsidTr="00281A53">
        <w:tc>
          <w:tcPr>
            <w:tcW w:w="1670" w:type="dxa"/>
          </w:tcPr>
          <w:p w14:paraId="4BC73E33"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A.SSE.1a</w:t>
            </w:r>
          </w:p>
          <w:p w14:paraId="35AA009F" w14:textId="77777777" w:rsidR="00281A53" w:rsidRPr="00457845" w:rsidRDefault="00281A53" w:rsidP="00281A53">
            <w:pPr>
              <w:pStyle w:val="Default"/>
              <w:jc w:val="center"/>
              <w:rPr>
                <w:rFonts w:asciiTheme="minorHAnsi" w:hAnsiTheme="minorHAnsi"/>
                <w:bCs/>
                <w:sz w:val="22"/>
                <w:szCs w:val="22"/>
              </w:rPr>
            </w:pPr>
            <w:r w:rsidRPr="00457845">
              <w:rPr>
                <w:rFonts w:asciiTheme="minorHAnsi" w:hAnsiTheme="minorHAnsi"/>
                <w:bCs/>
                <w:sz w:val="22"/>
                <w:szCs w:val="22"/>
              </w:rPr>
              <w:t xml:space="preserve">QC: </w:t>
            </w:r>
            <w:r w:rsidRPr="00457845">
              <w:rPr>
                <w:rFonts w:asciiTheme="minorHAnsi" w:hAnsiTheme="minorHAnsi"/>
                <w:sz w:val="22"/>
                <w:szCs w:val="22"/>
              </w:rPr>
              <w:t xml:space="preserve">F.1.a, F.1.b, G.1.c </w:t>
            </w:r>
          </w:p>
          <w:p w14:paraId="55E6A249" w14:textId="77777777" w:rsidR="00281A53" w:rsidRPr="00457845" w:rsidRDefault="00281A53" w:rsidP="00281A53">
            <w:pPr>
              <w:pStyle w:val="Default"/>
              <w:jc w:val="center"/>
              <w:rPr>
                <w:rFonts w:asciiTheme="minorHAnsi" w:hAnsiTheme="minorHAnsi"/>
                <w:sz w:val="22"/>
                <w:szCs w:val="22"/>
              </w:rPr>
            </w:pPr>
          </w:p>
          <w:p w14:paraId="0BECB226" w14:textId="77777777" w:rsidR="00281A53" w:rsidRPr="00457845" w:rsidRDefault="00281A53" w:rsidP="00281A53">
            <w:pPr>
              <w:pStyle w:val="Default"/>
              <w:jc w:val="center"/>
              <w:rPr>
                <w:rFonts w:asciiTheme="minorHAnsi" w:hAnsiTheme="minorHAnsi"/>
                <w:sz w:val="22"/>
                <w:szCs w:val="22"/>
              </w:rPr>
            </w:pPr>
          </w:p>
          <w:p w14:paraId="127B174D"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A.SSE.1b</w:t>
            </w:r>
          </w:p>
          <w:p w14:paraId="1739A0FE" w14:textId="77777777" w:rsidR="00281A53" w:rsidRPr="00457845" w:rsidRDefault="00281A53" w:rsidP="00281A53">
            <w:pPr>
              <w:pStyle w:val="Default"/>
              <w:jc w:val="center"/>
              <w:rPr>
                <w:rFonts w:asciiTheme="minorHAnsi" w:hAnsiTheme="minorHAnsi"/>
                <w:sz w:val="22"/>
                <w:szCs w:val="22"/>
              </w:rPr>
            </w:pPr>
            <w:r w:rsidRPr="00457845">
              <w:rPr>
                <w:rFonts w:asciiTheme="minorHAnsi" w:hAnsiTheme="minorHAnsi"/>
                <w:bCs/>
                <w:sz w:val="22"/>
                <w:szCs w:val="22"/>
              </w:rPr>
              <w:t xml:space="preserve">QC: </w:t>
            </w:r>
            <w:r w:rsidRPr="00457845">
              <w:rPr>
                <w:rFonts w:asciiTheme="minorHAnsi" w:hAnsiTheme="minorHAnsi"/>
                <w:sz w:val="22"/>
                <w:szCs w:val="22"/>
              </w:rPr>
              <w:t xml:space="preserve">F.1.a, F.1.b, G.1.c </w:t>
            </w:r>
          </w:p>
          <w:p w14:paraId="18E1F6B5" w14:textId="77777777" w:rsidR="00281A53" w:rsidRPr="00457845" w:rsidRDefault="00281A53" w:rsidP="00281A53">
            <w:pPr>
              <w:pStyle w:val="Default"/>
              <w:jc w:val="center"/>
              <w:rPr>
                <w:rFonts w:asciiTheme="minorHAnsi" w:hAnsiTheme="minorHAnsi"/>
                <w:sz w:val="22"/>
                <w:szCs w:val="22"/>
              </w:rPr>
            </w:pPr>
          </w:p>
          <w:p w14:paraId="2FC24DB4" w14:textId="77777777" w:rsidR="00281A53" w:rsidRPr="00457845" w:rsidRDefault="00281A53" w:rsidP="00281A53">
            <w:pPr>
              <w:pStyle w:val="Default"/>
              <w:jc w:val="center"/>
              <w:rPr>
                <w:rFonts w:asciiTheme="minorHAnsi" w:hAnsiTheme="minorHAnsi"/>
                <w:sz w:val="22"/>
                <w:szCs w:val="22"/>
              </w:rPr>
            </w:pPr>
          </w:p>
          <w:p w14:paraId="4C2BC4F6" w14:textId="77777777" w:rsidR="00281A53" w:rsidRPr="00457845" w:rsidRDefault="00281A53" w:rsidP="00281A53">
            <w:pPr>
              <w:pStyle w:val="Default"/>
              <w:jc w:val="center"/>
              <w:rPr>
                <w:rFonts w:asciiTheme="minorHAnsi" w:hAnsiTheme="minorHAnsi"/>
                <w:sz w:val="22"/>
                <w:szCs w:val="22"/>
              </w:rPr>
            </w:pPr>
          </w:p>
          <w:p w14:paraId="462FF1A6" w14:textId="77777777" w:rsidR="00281A53" w:rsidRPr="00457845" w:rsidRDefault="00281A53" w:rsidP="00281A53">
            <w:pPr>
              <w:pStyle w:val="Default"/>
              <w:jc w:val="center"/>
              <w:rPr>
                <w:rFonts w:asciiTheme="minorHAnsi" w:hAnsiTheme="minorHAnsi"/>
                <w:sz w:val="22"/>
                <w:szCs w:val="22"/>
              </w:rPr>
            </w:pPr>
          </w:p>
          <w:p w14:paraId="385656CE"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A.SSE.2</w:t>
            </w:r>
          </w:p>
          <w:p w14:paraId="634CED15" w14:textId="77777777" w:rsidR="00281A53" w:rsidRPr="00457845" w:rsidRDefault="00281A53" w:rsidP="00281A53">
            <w:pPr>
              <w:pStyle w:val="Default"/>
              <w:jc w:val="center"/>
              <w:rPr>
                <w:rFonts w:asciiTheme="minorHAnsi" w:hAnsiTheme="minorHAnsi"/>
                <w:sz w:val="22"/>
                <w:szCs w:val="22"/>
              </w:rPr>
            </w:pPr>
            <w:r w:rsidRPr="00457845">
              <w:rPr>
                <w:rFonts w:asciiTheme="minorHAnsi" w:hAnsiTheme="minorHAnsi"/>
                <w:bCs/>
                <w:sz w:val="22"/>
                <w:szCs w:val="22"/>
              </w:rPr>
              <w:t xml:space="preserve">QC: C.1.b, C.1.c, F.1.a, F.1.b, G.1.c, G.1.e </w:t>
            </w:r>
          </w:p>
          <w:p w14:paraId="19302D13" w14:textId="77777777" w:rsidR="00281A53" w:rsidRPr="00457845" w:rsidRDefault="00281A53" w:rsidP="00281A53">
            <w:pPr>
              <w:pStyle w:val="Default"/>
              <w:rPr>
                <w:rFonts w:asciiTheme="minorHAnsi" w:hAnsiTheme="minorHAnsi" w:cs="Arial"/>
                <w:sz w:val="22"/>
                <w:szCs w:val="22"/>
              </w:rPr>
            </w:pPr>
          </w:p>
        </w:tc>
        <w:tc>
          <w:tcPr>
            <w:tcW w:w="4648" w:type="dxa"/>
          </w:tcPr>
          <w:p w14:paraId="683E01B3" w14:textId="77777777" w:rsidR="00281A53" w:rsidRPr="00457845" w:rsidRDefault="00281A53" w:rsidP="00281A53">
            <w:pPr>
              <w:pStyle w:val="Default"/>
              <w:rPr>
                <w:rFonts w:asciiTheme="minorHAnsi" w:hAnsiTheme="minorHAnsi"/>
                <w:sz w:val="22"/>
                <w:szCs w:val="22"/>
              </w:rPr>
            </w:pPr>
            <w:r w:rsidRPr="00457845">
              <w:rPr>
                <w:rFonts w:asciiTheme="minorHAnsi" w:hAnsiTheme="minorHAnsi"/>
                <w:bCs/>
                <w:sz w:val="22"/>
                <w:szCs w:val="22"/>
              </w:rPr>
              <w:t xml:space="preserve">Interpret expressions that represent a quantity in terms of its context.*( *Modeling standard) </w:t>
            </w:r>
          </w:p>
          <w:p w14:paraId="2DD41B07" w14:textId="77777777" w:rsidR="00281A53" w:rsidRPr="00457845" w:rsidRDefault="00281A53" w:rsidP="00281A53">
            <w:pPr>
              <w:pStyle w:val="Default"/>
              <w:rPr>
                <w:rFonts w:asciiTheme="minorHAnsi" w:hAnsiTheme="minorHAnsi"/>
                <w:bCs/>
                <w:sz w:val="22"/>
                <w:szCs w:val="22"/>
              </w:rPr>
            </w:pPr>
            <w:r w:rsidRPr="00457845">
              <w:rPr>
                <w:rFonts w:asciiTheme="minorHAnsi" w:hAnsiTheme="minorHAnsi"/>
                <w:bCs/>
                <w:sz w:val="22"/>
                <w:szCs w:val="22"/>
              </w:rPr>
              <w:t xml:space="preserve">a. Interpret parts of an expression, such as terms, factors, and coefficients. </w:t>
            </w:r>
          </w:p>
          <w:p w14:paraId="3D1D9DB5" w14:textId="77777777" w:rsidR="00281A53" w:rsidRPr="00457845" w:rsidRDefault="00281A53" w:rsidP="00281A53">
            <w:pPr>
              <w:pStyle w:val="Default"/>
              <w:rPr>
                <w:rFonts w:asciiTheme="minorHAnsi" w:hAnsiTheme="minorHAnsi" w:cs="Arial"/>
                <w:sz w:val="22"/>
                <w:szCs w:val="22"/>
              </w:rPr>
            </w:pPr>
          </w:p>
          <w:p w14:paraId="3437EB24" w14:textId="77777777" w:rsidR="00281A53" w:rsidRPr="00457845" w:rsidRDefault="00281A53" w:rsidP="00281A53">
            <w:pPr>
              <w:pStyle w:val="Default"/>
              <w:rPr>
                <w:rFonts w:asciiTheme="minorHAnsi" w:hAnsiTheme="minorHAnsi"/>
                <w:sz w:val="22"/>
                <w:szCs w:val="22"/>
              </w:rPr>
            </w:pPr>
            <w:r w:rsidRPr="00457845">
              <w:rPr>
                <w:rFonts w:asciiTheme="minorHAnsi" w:hAnsiTheme="minorHAnsi"/>
                <w:bCs/>
                <w:sz w:val="22"/>
                <w:szCs w:val="22"/>
              </w:rPr>
              <w:t xml:space="preserve">Interpret expressions that represent a quantity in terms of its context.*(Modeling standard) </w:t>
            </w:r>
          </w:p>
          <w:p w14:paraId="60449B5E" w14:textId="77777777" w:rsidR="00281A53" w:rsidRPr="00457845" w:rsidRDefault="00281A53" w:rsidP="00281A53">
            <w:pPr>
              <w:pStyle w:val="Default"/>
              <w:rPr>
                <w:rFonts w:asciiTheme="minorHAnsi" w:hAnsiTheme="minorHAnsi"/>
                <w:sz w:val="22"/>
                <w:szCs w:val="22"/>
              </w:rPr>
            </w:pPr>
            <w:r w:rsidRPr="00457845">
              <w:rPr>
                <w:rFonts w:asciiTheme="minorHAnsi" w:hAnsiTheme="minorHAnsi"/>
                <w:bCs/>
                <w:sz w:val="22"/>
                <w:szCs w:val="22"/>
              </w:rPr>
              <w:t xml:space="preserve">b. Interpret complicated expressions by viewing one or more of their parts as a single entity. </w:t>
            </w:r>
            <w:r w:rsidRPr="00457845">
              <w:rPr>
                <w:rFonts w:asciiTheme="minorHAnsi" w:hAnsiTheme="minorHAnsi"/>
                <w:bCs/>
                <w:i/>
                <w:iCs/>
                <w:sz w:val="22"/>
                <w:szCs w:val="22"/>
              </w:rPr>
              <w:t>For example, interpret P(1+r)</w:t>
            </w:r>
            <w:r w:rsidRPr="00457845">
              <w:rPr>
                <w:rFonts w:asciiTheme="minorHAnsi" w:hAnsiTheme="minorHAnsi"/>
                <w:bCs/>
                <w:i/>
                <w:iCs/>
                <w:sz w:val="22"/>
                <w:szCs w:val="22"/>
                <w:vertAlign w:val="superscript"/>
              </w:rPr>
              <w:t xml:space="preserve">n </w:t>
            </w:r>
            <w:r w:rsidRPr="00457845">
              <w:rPr>
                <w:rFonts w:asciiTheme="minorHAnsi" w:hAnsiTheme="minorHAnsi"/>
                <w:sz w:val="22"/>
                <w:szCs w:val="22"/>
              </w:rPr>
              <w:t xml:space="preserve">as the product of P and a factor not depending on P. </w:t>
            </w:r>
          </w:p>
          <w:p w14:paraId="43095671" w14:textId="77777777" w:rsidR="00281A53" w:rsidRPr="00457845" w:rsidRDefault="00281A53" w:rsidP="00281A53">
            <w:pPr>
              <w:pStyle w:val="Default"/>
              <w:rPr>
                <w:rFonts w:asciiTheme="minorHAnsi" w:hAnsiTheme="minorHAnsi"/>
                <w:sz w:val="22"/>
                <w:szCs w:val="22"/>
              </w:rPr>
            </w:pPr>
          </w:p>
          <w:p w14:paraId="5845F91A" w14:textId="77777777" w:rsidR="00281A53" w:rsidRPr="00457845" w:rsidRDefault="00281A53" w:rsidP="00281A53">
            <w:pPr>
              <w:pStyle w:val="Default"/>
              <w:rPr>
                <w:rFonts w:asciiTheme="minorHAnsi" w:hAnsiTheme="minorHAnsi"/>
                <w:sz w:val="22"/>
                <w:szCs w:val="22"/>
              </w:rPr>
            </w:pPr>
            <w:r w:rsidRPr="00457845">
              <w:rPr>
                <w:rFonts w:asciiTheme="minorHAnsi" w:hAnsiTheme="minorHAnsi"/>
                <w:bCs/>
                <w:sz w:val="22"/>
                <w:szCs w:val="22"/>
              </w:rPr>
              <w:t xml:space="preserve">Use the structure of an expression to identify ways to rewrite it. </w:t>
            </w:r>
            <w:r w:rsidRPr="00457845">
              <w:rPr>
                <w:rFonts w:asciiTheme="minorHAnsi" w:hAnsiTheme="minorHAnsi"/>
                <w:bCs/>
                <w:i/>
                <w:iCs/>
                <w:sz w:val="22"/>
                <w:szCs w:val="22"/>
              </w:rPr>
              <w:t>For example, see x</w:t>
            </w:r>
            <w:r w:rsidRPr="00457845">
              <w:rPr>
                <w:rFonts w:asciiTheme="minorHAnsi" w:hAnsiTheme="minorHAnsi"/>
                <w:bCs/>
                <w:i/>
                <w:iCs/>
                <w:sz w:val="22"/>
                <w:szCs w:val="22"/>
                <w:vertAlign w:val="superscript"/>
              </w:rPr>
              <w:t>4</w:t>
            </w:r>
            <w:r w:rsidRPr="00457845">
              <w:rPr>
                <w:rFonts w:asciiTheme="minorHAnsi" w:hAnsiTheme="minorHAnsi"/>
                <w:bCs/>
                <w:i/>
                <w:iCs/>
                <w:sz w:val="22"/>
                <w:szCs w:val="22"/>
              </w:rPr>
              <w:t xml:space="preserve"> – y</w:t>
            </w:r>
            <w:r w:rsidRPr="00457845">
              <w:rPr>
                <w:rFonts w:asciiTheme="minorHAnsi" w:hAnsiTheme="minorHAnsi"/>
                <w:bCs/>
                <w:i/>
                <w:iCs/>
                <w:sz w:val="22"/>
                <w:szCs w:val="22"/>
                <w:vertAlign w:val="superscript"/>
              </w:rPr>
              <w:t>4</w:t>
            </w:r>
            <w:r w:rsidRPr="00457845">
              <w:rPr>
                <w:rFonts w:asciiTheme="minorHAnsi" w:hAnsiTheme="minorHAnsi"/>
                <w:bCs/>
                <w:i/>
                <w:iCs/>
                <w:sz w:val="22"/>
                <w:szCs w:val="22"/>
              </w:rPr>
              <w:t xml:space="preserve"> as (x</w:t>
            </w:r>
            <w:r w:rsidRPr="00457845">
              <w:rPr>
                <w:rFonts w:asciiTheme="minorHAnsi" w:hAnsiTheme="minorHAnsi"/>
                <w:bCs/>
                <w:i/>
                <w:iCs/>
                <w:sz w:val="22"/>
                <w:szCs w:val="22"/>
                <w:vertAlign w:val="superscript"/>
              </w:rPr>
              <w:t>2</w:t>
            </w:r>
            <w:r w:rsidRPr="00457845">
              <w:rPr>
                <w:rFonts w:asciiTheme="minorHAnsi" w:hAnsiTheme="minorHAnsi"/>
                <w:bCs/>
                <w:i/>
                <w:iCs/>
                <w:sz w:val="22"/>
                <w:szCs w:val="22"/>
              </w:rPr>
              <w:t>)</w:t>
            </w:r>
            <w:r w:rsidRPr="00457845">
              <w:rPr>
                <w:rFonts w:asciiTheme="minorHAnsi" w:hAnsiTheme="minorHAnsi"/>
                <w:bCs/>
                <w:i/>
                <w:iCs/>
                <w:sz w:val="22"/>
                <w:szCs w:val="22"/>
                <w:vertAlign w:val="superscript"/>
              </w:rPr>
              <w:t>2</w:t>
            </w:r>
            <w:r w:rsidRPr="00457845">
              <w:rPr>
                <w:rFonts w:asciiTheme="minorHAnsi" w:hAnsiTheme="minorHAnsi"/>
                <w:bCs/>
                <w:i/>
                <w:iCs/>
                <w:sz w:val="22"/>
                <w:szCs w:val="22"/>
              </w:rPr>
              <w:t xml:space="preserve"> – (y</w:t>
            </w:r>
            <w:r w:rsidRPr="00457845">
              <w:rPr>
                <w:rFonts w:asciiTheme="minorHAnsi" w:hAnsiTheme="minorHAnsi"/>
                <w:bCs/>
                <w:i/>
                <w:iCs/>
                <w:sz w:val="22"/>
                <w:szCs w:val="22"/>
                <w:vertAlign w:val="superscript"/>
              </w:rPr>
              <w:t>2</w:t>
            </w:r>
            <w:r w:rsidRPr="00457845">
              <w:rPr>
                <w:rFonts w:asciiTheme="minorHAnsi" w:hAnsiTheme="minorHAnsi"/>
                <w:bCs/>
                <w:i/>
                <w:iCs/>
                <w:sz w:val="22"/>
                <w:szCs w:val="22"/>
              </w:rPr>
              <w:t>)</w:t>
            </w:r>
            <w:r w:rsidRPr="00457845">
              <w:rPr>
                <w:rFonts w:asciiTheme="minorHAnsi" w:hAnsiTheme="minorHAnsi"/>
                <w:bCs/>
                <w:i/>
                <w:iCs/>
                <w:sz w:val="22"/>
                <w:szCs w:val="22"/>
                <w:vertAlign w:val="superscript"/>
              </w:rPr>
              <w:t>2</w:t>
            </w:r>
            <w:r w:rsidRPr="00457845">
              <w:rPr>
                <w:rFonts w:asciiTheme="minorHAnsi" w:hAnsiTheme="minorHAnsi"/>
                <w:bCs/>
                <w:i/>
                <w:iCs/>
                <w:sz w:val="22"/>
                <w:szCs w:val="22"/>
              </w:rPr>
              <w:t>, thus recognizing it as a difference of squares that can be factored as (x</w:t>
            </w:r>
            <w:r w:rsidRPr="00457845">
              <w:rPr>
                <w:rFonts w:asciiTheme="minorHAnsi" w:hAnsiTheme="minorHAnsi"/>
                <w:bCs/>
                <w:i/>
                <w:iCs/>
                <w:sz w:val="22"/>
                <w:szCs w:val="22"/>
                <w:vertAlign w:val="superscript"/>
              </w:rPr>
              <w:t>2</w:t>
            </w:r>
            <w:r w:rsidRPr="00457845">
              <w:rPr>
                <w:rFonts w:asciiTheme="minorHAnsi" w:hAnsiTheme="minorHAnsi"/>
                <w:bCs/>
                <w:i/>
                <w:iCs/>
                <w:sz w:val="22"/>
                <w:szCs w:val="22"/>
              </w:rPr>
              <w:t xml:space="preserve"> – y</w:t>
            </w:r>
            <w:r w:rsidRPr="00457845">
              <w:rPr>
                <w:rFonts w:asciiTheme="minorHAnsi" w:hAnsiTheme="minorHAnsi"/>
                <w:bCs/>
                <w:i/>
                <w:iCs/>
                <w:sz w:val="22"/>
                <w:szCs w:val="22"/>
                <w:vertAlign w:val="superscript"/>
              </w:rPr>
              <w:t>2</w:t>
            </w:r>
            <w:r w:rsidRPr="00457845">
              <w:rPr>
                <w:rFonts w:asciiTheme="minorHAnsi" w:hAnsiTheme="minorHAnsi"/>
                <w:bCs/>
                <w:i/>
                <w:iCs/>
                <w:sz w:val="22"/>
                <w:szCs w:val="22"/>
              </w:rPr>
              <w:t>)(x</w:t>
            </w:r>
            <w:r w:rsidRPr="00457845">
              <w:rPr>
                <w:rFonts w:asciiTheme="minorHAnsi" w:hAnsiTheme="minorHAnsi"/>
                <w:bCs/>
                <w:i/>
                <w:iCs/>
                <w:sz w:val="22"/>
                <w:szCs w:val="22"/>
                <w:vertAlign w:val="superscript"/>
              </w:rPr>
              <w:t>2</w:t>
            </w:r>
            <w:r w:rsidRPr="00457845">
              <w:rPr>
                <w:rFonts w:asciiTheme="minorHAnsi" w:hAnsiTheme="minorHAnsi"/>
                <w:bCs/>
                <w:i/>
                <w:iCs/>
                <w:sz w:val="22"/>
                <w:szCs w:val="22"/>
              </w:rPr>
              <w:t xml:space="preserve"> + y</w:t>
            </w:r>
            <w:r w:rsidRPr="00457845">
              <w:rPr>
                <w:rFonts w:asciiTheme="minorHAnsi" w:hAnsiTheme="minorHAnsi"/>
                <w:bCs/>
                <w:i/>
                <w:iCs/>
                <w:sz w:val="22"/>
                <w:szCs w:val="22"/>
                <w:vertAlign w:val="superscript"/>
              </w:rPr>
              <w:t>2</w:t>
            </w:r>
            <w:r w:rsidRPr="00457845">
              <w:rPr>
                <w:rFonts w:asciiTheme="minorHAnsi" w:hAnsiTheme="minorHAnsi"/>
                <w:bCs/>
                <w:i/>
                <w:iCs/>
                <w:sz w:val="22"/>
                <w:szCs w:val="22"/>
              </w:rPr>
              <w:t xml:space="preserve">). </w:t>
            </w:r>
          </w:p>
        </w:tc>
        <w:tc>
          <w:tcPr>
            <w:tcW w:w="6887" w:type="dxa"/>
          </w:tcPr>
          <w:p w14:paraId="0F72424D" w14:textId="77777777" w:rsidR="00281A53" w:rsidRPr="00D03AF6" w:rsidRDefault="00281A53" w:rsidP="00281A53">
            <w:pPr>
              <w:rPr>
                <w:rFonts w:cs="Arial"/>
              </w:rPr>
            </w:pPr>
            <w:r w:rsidRPr="00D03AF6">
              <w:rPr>
                <w:rFonts w:cs="Arial"/>
              </w:rPr>
              <w:t>ML: Shows students how to determine the meaning of expressions.</w:t>
            </w:r>
          </w:p>
          <w:p w14:paraId="2D662E02" w14:textId="77777777" w:rsidR="00281A53" w:rsidRPr="00D03AF6" w:rsidRDefault="00767748" w:rsidP="00281A53">
            <w:pPr>
              <w:rPr>
                <w:rFonts w:cs="Arial"/>
              </w:rPr>
            </w:pPr>
            <w:hyperlink r:id="rId855" w:history="1">
              <w:r w:rsidR="00281A53" w:rsidRPr="00D03AF6">
                <w:rPr>
                  <w:rStyle w:val="Hyperlink"/>
                  <w:rFonts w:cs="Arial"/>
                </w:rPr>
                <w:t>http://map.mathshell.org/materials/lessons.php?taskid=221</w:t>
              </w:r>
            </w:hyperlink>
          </w:p>
          <w:p w14:paraId="43FFD8BF" w14:textId="77777777" w:rsidR="00281A53" w:rsidRPr="00D03AF6" w:rsidRDefault="00281A53" w:rsidP="00281A53">
            <w:pPr>
              <w:rPr>
                <w:rFonts w:cs="Arial"/>
              </w:rPr>
            </w:pPr>
          </w:p>
          <w:p w14:paraId="492ADEF1" w14:textId="77777777" w:rsidR="00281A53" w:rsidRPr="00D03AF6" w:rsidRDefault="00281A53" w:rsidP="00281A53">
            <w:pPr>
              <w:rPr>
                <w:rFonts w:cs="Arial"/>
              </w:rPr>
            </w:pPr>
            <w:r w:rsidRPr="00D03AF6">
              <w:rPr>
                <w:rFonts w:cs="Arial"/>
              </w:rPr>
              <w:t>A: A visual representation</w:t>
            </w:r>
            <w:r>
              <w:rPr>
                <w:rFonts w:cs="Arial"/>
              </w:rPr>
              <w:t xml:space="preserve"> of order of operations and how </w:t>
            </w:r>
            <w:r w:rsidRPr="00D03AF6">
              <w:rPr>
                <w:rFonts w:cs="Arial"/>
              </w:rPr>
              <w:t>expressions</w:t>
            </w:r>
            <w:r>
              <w:rPr>
                <w:rFonts w:cs="Arial"/>
              </w:rPr>
              <w:t xml:space="preserve"> are organized</w:t>
            </w:r>
            <w:r w:rsidRPr="00D03AF6">
              <w:rPr>
                <w:rFonts w:cs="Arial"/>
              </w:rPr>
              <w:t>.</w:t>
            </w:r>
          </w:p>
          <w:p w14:paraId="0CB7AF4D" w14:textId="77777777" w:rsidR="00281A53" w:rsidRDefault="00767748" w:rsidP="00281A53">
            <w:pPr>
              <w:rPr>
                <w:rStyle w:val="Hyperlink"/>
                <w:rFonts w:cs="Arial"/>
              </w:rPr>
            </w:pPr>
            <w:hyperlink r:id="rId856" w:history="1">
              <w:r w:rsidR="00281A53" w:rsidRPr="00D03AF6">
                <w:rPr>
                  <w:rStyle w:val="Hyperlink"/>
                  <w:rFonts w:cs="Arial"/>
                </w:rPr>
                <w:t>https://mathematicsteachingcommunity.math.uga.edu/index.php/448/interpreting-algebraic-expressions</w:t>
              </w:r>
            </w:hyperlink>
          </w:p>
          <w:p w14:paraId="7DCCD816" w14:textId="77777777" w:rsidR="00281A53" w:rsidRDefault="00281A53" w:rsidP="00281A53">
            <w:pPr>
              <w:rPr>
                <w:rStyle w:val="Hyperlink"/>
                <w:rFonts w:cs="Arial"/>
              </w:rPr>
            </w:pPr>
          </w:p>
          <w:p w14:paraId="368AD042" w14:textId="77777777" w:rsidR="00281A53" w:rsidRPr="00CF208C" w:rsidRDefault="00281A53" w:rsidP="00281A53">
            <w:pPr>
              <w:rPr>
                <w:rFonts w:cs="Arial"/>
              </w:rPr>
            </w:pPr>
            <w:r>
              <w:rPr>
                <w:rFonts w:cs="Arial"/>
              </w:rPr>
              <w:t>V/R: Discusses standard A.SSE.2, provides examples, and includes funny videos for students.</w:t>
            </w:r>
          </w:p>
          <w:p w14:paraId="06644F05" w14:textId="77777777" w:rsidR="00281A53" w:rsidRPr="00CF208C" w:rsidRDefault="00767748" w:rsidP="00281A53">
            <w:pPr>
              <w:rPr>
                <w:rFonts w:cs="Arial"/>
              </w:rPr>
            </w:pPr>
            <w:hyperlink r:id="rId857" w:history="1">
              <w:r w:rsidR="00281A53" w:rsidRPr="00CF208C">
                <w:rPr>
                  <w:rStyle w:val="Hyperlink"/>
                  <w:rFonts w:cs="Arial"/>
                </w:rPr>
                <w:t>http://www.shmoop.com/common-core-standards/ccss-hs-a-sse-2.html</w:t>
              </w:r>
            </w:hyperlink>
          </w:p>
          <w:p w14:paraId="51381A87" w14:textId="77777777" w:rsidR="00281A53" w:rsidRPr="00D03AF6" w:rsidRDefault="00281A53" w:rsidP="00281A53">
            <w:pPr>
              <w:rPr>
                <w:rFonts w:cs="Arial"/>
              </w:rPr>
            </w:pPr>
          </w:p>
          <w:p w14:paraId="705E9138" w14:textId="77777777" w:rsidR="00281A53" w:rsidRPr="000B1B89" w:rsidRDefault="00281A53" w:rsidP="00281A53">
            <w:pPr>
              <w:rPr>
                <w:rFonts w:ascii="Arial" w:hAnsi="Arial" w:cs="Arial"/>
              </w:rPr>
            </w:pPr>
          </w:p>
        </w:tc>
      </w:tr>
      <w:tr w:rsidR="00281A53" w:rsidRPr="0044195F" w14:paraId="6CCFAA12"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5834633B"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Write expressions in equivalent forms to solve problems</w:t>
            </w:r>
          </w:p>
        </w:tc>
      </w:tr>
      <w:tr w:rsidR="00281A53" w:rsidRPr="000B1B89" w14:paraId="39F4BE5B" w14:textId="77777777" w:rsidTr="00281A53">
        <w:tc>
          <w:tcPr>
            <w:tcW w:w="1670" w:type="dxa"/>
            <w:tcBorders>
              <w:bottom w:val="single" w:sz="4" w:space="0" w:color="auto"/>
            </w:tcBorders>
            <w:shd w:val="clear" w:color="auto" w:fill="DAEEF3" w:themeFill="accent5" w:themeFillTint="33"/>
          </w:tcPr>
          <w:p w14:paraId="75BC53FF" w14:textId="77777777" w:rsidR="00281A53" w:rsidRPr="00B87C1E" w:rsidRDefault="00281A53" w:rsidP="00281A53">
            <w:pPr>
              <w:jc w:val="center"/>
              <w:rPr>
                <w:rFonts w:cs="Arial"/>
                <w:b/>
              </w:rPr>
            </w:pPr>
            <w:r w:rsidRPr="00B87C1E">
              <w:rPr>
                <w:rFonts w:cs="Arial"/>
                <w:b/>
              </w:rPr>
              <w:t>Standards</w:t>
            </w:r>
          </w:p>
        </w:tc>
        <w:tc>
          <w:tcPr>
            <w:tcW w:w="4648" w:type="dxa"/>
            <w:tcBorders>
              <w:bottom w:val="single" w:sz="4" w:space="0" w:color="auto"/>
            </w:tcBorders>
            <w:shd w:val="clear" w:color="auto" w:fill="DAEEF3" w:themeFill="accent5" w:themeFillTint="33"/>
          </w:tcPr>
          <w:p w14:paraId="54EF475C" w14:textId="77777777" w:rsidR="00281A53" w:rsidRPr="00B87C1E" w:rsidRDefault="00281A53" w:rsidP="00281A53">
            <w:pPr>
              <w:jc w:val="center"/>
              <w:rPr>
                <w:rFonts w:cs="Arial"/>
                <w:b/>
              </w:rPr>
            </w:pPr>
            <w:r w:rsidRPr="00B87C1E">
              <w:rPr>
                <w:rFonts w:cs="Arial"/>
                <w:b/>
              </w:rPr>
              <w:t>Key ideas and Details</w:t>
            </w:r>
          </w:p>
        </w:tc>
        <w:tc>
          <w:tcPr>
            <w:tcW w:w="6887" w:type="dxa"/>
            <w:tcBorders>
              <w:bottom w:val="single" w:sz="4" w:space="0" w:color="auto"/>
            </w:tcBorders>
            <w:shd w:val="clear" w:color="auto" w:fill="DAEEF3" w:themeFill="accent5" w:themeFillTint="33"/>
          </w:tcPr>
          <w:p w14:paraId="7A9179A6" w14:textId="77777777" w:rsidR="00281A53" w:rsidRPr="00B87C1E" w:rsidRDefault="00281A53" w:rsidP="00281A53">
            <w:pPr>
              <w:jc w:val="center"/>
              <w:rPr>
                <w:rFonts w:cs="Arial"/>
                <w:b/>
              </w:rPr>
            </w:pPr>
            <w:r w:rsidRPr="00B87C1E">
              <w:rPr>
                <w:rFonts w:cs="Arial"/>
                <w:b/>
              </w:rPr>
              <w:t>Intervention Supports</w:t>
            </w:r>
          </w:p>
        </w:tc>
      </w:tr>
      <w:tr w:rsidR="00281A53" w:rsidRPr="000B1B89" w14:paraId="781B4227" w14:textId="77777777" w:rsidTr="00281A53">
        <w:tc>
          <w:tcPr>
            <w:tcW w:w="1670" w:type="dxa"/>
          </w:tcPr>
          <w:p w14:paraId="7D377602"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A.SSE.4</w:t>
            </w:r>
          </w:p>
          <w:p w14:paraId="53B71978" w14:textId="77777777" w:rsidR="00281A53" w:rsidRPr="00B87C1E" w:rsidRDefault="00281A53" w:rsidP="00281A53">
            <w:pPr>
              <w:pStyle w:val="Default"/>
              <w:jc w:val="center"/>
              <w:rPr>
                <w:rFonts w:asciiTheme="minorHAnsi" w:hAnsiTheme="minorHAnsi"/>
                <w:sz w:val="22"/>
                <w:szCs w:val="22"/>
              </w:rPr>
            </w:pPr>
            <w:r w:rsidRPr="00B87C1E">
              <w:rPr>
                <w:rFonts w:asciiTheme="minorHAnsi" w:hAnsiTheme="minorHAnsi"/>
                <w:sz w:val="22"/>
                <w:szCs w:val="22"/>
              </w:rPr>
              <w:t xml:space="preserve">QC: F.1.a, H.2.c, H.2.d, H.2.e </w:t>
            </w:r>
          </w:p>
          <w:p w14:paraId="3258FC6B" w14:textId="77777777" w:rsidR="00281A53" w:rsidRPr="00B87C1E" w:rsidRDefault="00281A53" w:rsidP="00281A53">
            <w:pPr>
              <w:pStyle w:val="Default"/>
              <w:jc w:val="center"/>
              <w:rPr>
                <w:rFonts w:asciiTheme="minorHAnsi" w:hAnsiTheme="minorHAnsi" w:cs="Arial"/>
                <w:sz w:val="22"/>
                <w:szCs w:val="22"/>
              </w:rPr>
            </w:pPr>
          </w:p>
        </w:tc>
        <w:tc>
          <w:tcPr>
            <w:tcW w:w="4648" w:type="dxa"/>
          </w:tcPr>
          <w:p w14:paraId="1AD856F6" w14:textId="77777777" w:rsidR="00281A53" w:rsidRPr="00BC3ECA" w:rsidRDefault="00281A53" w:rsidP="00281A53">
            <w:pPr>
              <w:pStyle w:val="Default"/>
              <w:rPr>
                <w:rFonts w:asciiTheme="minorHAnsi" w:hAnsiTheme="minorHAnsi"/>
                <w:bCs/>
                <w:sz w:val="22"/>
                <w:szCs w:val="22"/>
              </w:rPr>
            </w:pPr>
            <w:r w:rsidRPr="00B87C1E">
              <w:rPr>
                <w:rFonts w:asciiTheme="minorHAnsi" w:hAnsiTheme="minorHAnsi"/>
                <w:bCs/>
                <w:sz w:val="22"/>
                <w:szCs w:val="22"/>
              </w:rPr>
              <w:t xml:space="preserve">Derive the formula for the sum of a finite geometric series (when the common ratio is not 1), and use the formula to solve problems. </w:t>
            </w:r>
            <w:r w:rsidRPr="00B87C1E">
              <w:rPr>
                <w:rFonts w:asciiTheme="minorHAnsi" w:hAnsiTheme="minorHAnsi"/>
                <w:bCs/>
                <w:i/>
                <w:iCs/>
                <w:sz w:val="22"/>
                <w:szCs w:val="22"/>
              </w:rPr>
              <w:t>For example, calculate mortgage payments.</w:t>
            </w:r>
            <w:r w:rsidRPr="00B87C1E">
              <w:rPr>
                <w:rFonts w:asciiTheme="minorHAnsi" w:hAnsiTheme="minorHAnsi"/>
                <w:bCs/>
                <w:sz w:val="22"/>
                <w:szCs w:val="22"/>
              </w:rPr>
              <w:t xml:space="preserve">*(Modeling standard) </w:t>
            </w:r>
          </w:p>
        </w:tc>
        <w:tc>
          <w:tcPr>
            <w:tcW w:w="6887" w:type="dxa"/>
          </w:tcPr>
          <w:p w14:paraId="788CD6C8" w14:textId="77777777" w:rsidR="00281A53" w:rsidRPr="00BC3ECA" w:rsidRDefault="00281A53" w:rsidP="00281A53">
            <w:pPr>
              <w:rPr>
                <w:rFonts w:cs="Arial"/>
              </w:rPr>
            </w:pPr>
            <w:r w:rsidRPr="00BC3ECA">
              <w:rPr>
                <w:rFonts w:cs="Arial"/>
              </w:rPr>
              <w:t>R/V: Discusses this standard and includes funny videos for students.</w:t>
            </w:r>
          </w:p>
          <w:p w14:paraId="4E18B86E" w14:textId="77777777" w:rsidR="00281A53" w:rsidRDefault="00767748" w:rsidP="00281A53">
            <w:pPr>
              <w:rPr>
                <w:rFonts w:ascii="Arial" w:hAnsi="Arial" w:cs="Arial"/>
              </w:rPr>
            </w:pPr>
            <w:hyperlink r:id="rId858" w:history="1">
              <w:r w:rsidR="00281A53" w:rsidRPr="00BC3ECA">
                <w:rPr>
                  <w:rStyle w:val="Hyperlink"/>
                  <w:rFonts w:cs="Arial"/>
                </w:rPr>
                <w:t>http://www.shmoop.com/common-core-standards/ccss-hs-a-sse-4.html</w:t>
              </w:r>
            </w:hyperlink>
          </w:p>
          <w:p w14:paraId="256844E1" w14:textId="77777777" w:rsidR="00281A53" w:rsidRDefault="00281A53" w:rsidP="00281A53">
            <w:pPr>
              <w:tabs>
                <w:tab w:val="left" w:pos="1530"/>
              </w:tabs>
              <w:rPr>
                <w:rFonts w:ascii="Arial" w:hAnsi="Arial" w:cs="Arial"/>
              </w:rPr>
            </w:pPr>
            <w:r>
              <w:rPr>
                <w:rFonts w:ascii="Arial" w:hAnsi="Arial" w:cs="Arial"/>
              </w:rPr>
              <w:tab/>
            </w:r>
          </w:p>
          <w:p w14:paraId="2C273B50" w14:textId="77777777" w:rsidR="00281A53" w:rsidRPr="000B1B89" w:rsidRDefault="00281A53" w:rsidP="00281A53">
            <w:pPr>
              <w:rPr>
                <w:rFonts w:ascii="Arial" w:hAnsi="Arial" w:cs="Arial"/>
              </w:rPr>
            </w:pPr>
          </w:p>
        </w:tc>
      </w:tr>
      <w:tr w:rsidR="00281A53" w:rsidRPr="0044195F" w14:paraId="49CF66F9"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48C5C70E" w14:textId="77777777" w:rsidR="00281A53" w:rsidRDefault="00281A53" w:rsidP="00281A53">
            <w:pPr>
              <w:autoSpaceDE w:val="0"/>
              <w:autoSpaceDN w:val="0"/>
              <w:adjustRightInd w:val="0"/>
              <w:rPr>
                <w:rFonts w:ascii="Calibri" w:hAnsi="Calibri" w:cs="Perpetua-Bold"/>
                <w:b/>
                <w:bCs/>
                <w:sz w:val="28"/>
              </w:rPr>
            </w:pPr>
            <w:r>
              <w:rPr>
                <w:rFonts w:ascii="Calibri" w:hAnsi="Calibri" w:cs="Perpetua-Bold"/>
                <w:b/>
                <w:bCs/>
                <w:sz w:val="28"/>
              </w:rPr>
              <w:t>Domain: Arithmetic with Polynomial and Rational Expressions</w:t>
            </w:r>
          </w:p>
          <w:p w14:paraId="66724BB6"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Perform arithmetic operations on polynomials</w:t>
            </w:r>
          </w:p>
        </w:tc>
      </w:tr>
      <w:tr w:rsidR="00281A53" w:rsidRPr="000B1B89" w14:paraId="682F6C33" w14:textId="77777777" w:rsidTr="00281A53">
        <w:tc>
          <w:tcPr>
            <w:tcW w:w="1670" w:type="dxa"/>
            <w:tcBorders>
              <w:bottom w:val="single" w:sz="4" w:space="0" w:color="auto"/>
            </w:tcBorders>
            <w:shd w:val="clear" w:color="auto" w:fill="DAEEF3" w:themeFill="accent5" w:themeFillTint="33"/>
          </w:tcPr>
          <w:p w14:paraId="34AE40D7" w14:textId="77777777" w:rsidR="00281A53" w:rsidRPr="00BC3ECA" w:rsidRDefault="00281A53" w:rsidP="00281A53">
            <w:pPr>
              <w:jc w:val="center"/>
              <w:rPr>
                <w:rFonts w:cs="Arial"/>
                <w:b/>
              </w:rPr>
            </w:pPr>
            <w:r w:rsidRPr="00BC3ECA">
              <w:rPr>
                <w:rFonts w:cs="Arial"/>
                <w:b/>
              </w:rPr>
              <w:t>Standards</w:t>
            </w:r>
          </w:p>
        </w:tc>
        <w:tc>
          <w:tcPr>
            <w:tcW w:w="4648" w:type="dxa"/>
            <w:tcBorders>
              <w:bottom w:val="single" w:sz="4" w:space="0" w:color="auto"/>
            </w:tcBorders>
            <w:shd w:val="clear" w:color="auto" w:fill="DAEEF3" w:themeFill="accent5" w:themeFillTint="33"/>
          </w:tcPr>
          <w:p w14:paraId="1BFA3E8A" w14:textId="77777777" w:rsidR="00281A53" w:rsidRPr="00BC3ECA" w:rsidRDefault="00281A53" w:rsidP="00281A53">
            <w:pPr>
              <w:jc w:val="center"/>
              <w:rPr>
                <w:rFonts w:cs="Arial"/>
                <w:b/>
              </w:rPr>
            </w:pPr>
            <w:r w:rsidRPr="00BC3ECA">
              <w:rPr>
                <w:rFonts w:cs="Arial"/>
                <w:b/>
              </w:rPr>
              <w:t>Key ideas and Details</w:t>
            </w:r>
          </w:p>
        </w:tc>
        <w:tc>
          <w:tcPr>
            <w:tcW w:w="6887" w:type="dxa"/>
            <w:tcBorders>
              <w:bottom w:val="single" w:sz="4" w:space="0" w:color="auto"/>
            </w:tcBorders>
            <w:shd w:val="clear" w:color="auto" w:fill="DAEEF3" w:themeFill="accent5" w:themeFillTint="33"/>
          </w:tcPr>
          <w:p w14:paraId="6A3E0414" w14:textId="77777777" w:rsidR="00281A53" w:rsidRPr="00BC3ECA" w:rsidRDefault="00281A53" w:rsidP="00281A53">
            <w:pPr>
              <w:jc w:val="center"/>
              <w:rPr>
                <w:rFonts w:cs="Arial"/>
                <w:b/>
              </w:rPr>
            </w:pPr>
            <w:r w:rsidRPr="00BC3ECA">
              <w:rPr>
                <w:rFonts w:cs="Arial"/>
                <w:b/>
              </w:rPr>
              <w:t>Intervention Supports</w:t>
            </w:r>
          </w:p>
        </w:tc>
      </w:tr>
      <w:tr w:rsidR="00281A53" w:rsidRPr="000B1B89" w14:paraId="304C5B59" w14:textId="77777777" w:rsidTr="00281A53">
        <w:tc>
          <w:tcPr>
            <w:tcW w:w="1670" w:type="dxa"/>
          </w:tcPr>
          <w:p w14:paraId="7E56C0CF"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A.APR.1</w:t>
            </w:r>
          </w:p>
          <w:p w14:paraId="612FAEB2" w14:textId="77777777" w:rsidR="00281A53" w:rsidRPr="00BC3ECA" w:rsidRDefault="00281A53" w:rsidP="00281A53">
            <w:pPr>
              <w:pStyle w:val="Default"/>
              <w:jc w:val="center"/>
              <w:rPr>
                <w:rFonts w:asciiTheme="minorHAnsi" w:hAnsiTheme="minorHAnsi"/>
                <w:bCs/>
                <w:sz w:val="22"/>
                <w:szCs w:val="22"/>
              </w:rPr>
            </w:pPr>
            <w:r w:rsidRPr="00BC3ECA">
              <w:rPr>
                <w:rFonts w:asciiTheme="minorHAnsi" w:hAnsiTheme="minorHAnsi"/>
                <w:bCs/>
                <w:sz w:val="22"/>
                <w:szCs w:val="22"/>
              </w:rPr>
              <w:t>QC: F.1.a, F.1.b</w:t>
            </w:r>
          </w:p>
          <w:p w14:paraId="7D4DD946" w14:textId="77777777" w:rsidR="00281A53" w:rsidRPr="00BC3ECA" w:rsidRDefault="00281A53" w:rsidP="00281A53">
            <w:pPr>
              <w:pStyle w:val="Default"/>
              <w:jc w:val="center"/>
              <w:rPr>
                <w:rFonts w:asciiTheme="minorHAnsi" w:hAnsiTheme="minorHAnsi" w:cs="Arial"/>
                <w:sz w:val="22"/>
                <w:szCs w:val="22"/>
              </w:rPr>
            </w:pPr>
          </w:p>
        </w:tc>
        <w:tc>
          <w:tcPr>
            <w:tcW w:w="4648" w:type="dxa"/>
          </w:tcPr>
          <w:p w14:paraId="2E9540E0" w14:textId="77777777" w:rsidR="00281A53" w:rsidRPr="00BC3ECA" w:rsidRDefault="00281A53" w:rsidP="00281A53">
            <w:pPr>
              <w:pStyle w:val="Default"/>
              <w:rPr>
                <w:rFonts w:asciiTheme="minorHAnsi" w:hAnsiTheme="minorHAnsi"/>
                <w:sz w:val="22"/>
                <w:szCs w:val="22"/>
              </w:rPr>
            </w:pPr>
            <w:r w:rsidRPr="00BC3ECA">
              <w:rPr>
                <w:rFonts w:asciiTheme="minorHAnsi" w:hAnsiTheme="minorHAnsi"/>
                <w:bCs/>
                <w:sz w:val="22"/>
                <w:szCs w:val="22"/>
              </w:rPr>
              <w:t xml:space="preserve">Understand that polynomials form a system analogous to the integers, namely, they are closed under the operations of addition, </w:t>
            </w:r>
            <w:r w:rsidRPr="00BC3ECA">
              <w:rPr>
                <w:rFonts w:asciiTheme="minorHAnsi" w:hAnsiTheme="minorHAnsi"/>
                <w:bCs/>
                <w:sz w:val="22"/>
                <w:szCs w:val="22"/>
              </w:rPr>
              <w:lastRenderedPageBreak/>
              <w:t xml:space="preserve">subtraction, and multiplication; add, subtract, and multiply polynomials. </w:t>
            </w:r>
          </w:p>
          <w:p w14:paraId="2EE6A153" w14:textId="77777777" w:rsidR="00281A53" w:rsidRPr="00BC3ECA" w:rsidRDefault="00281A53" w:rsidP="00281A53">
            <w:pPr>
              <w:pStyle w:val="Default"/>
              <w:rPr>
                <w:rFonts w:asciiTheme="minorHAnsi" w:hAnsiTheme="minorHAnsi" w:cs="Arial"/>
                <w:sz w:val="22"/>
                <w:szCs w:val="22"/>
              </w:rPr>
            </w:pPr>
          </w:p>
        </w:tc>
        <w:tc>
          <w:tcPr>
            <w:tcW w:w="6887" w:type="dxa"/>
          </w:tcPr>
          <w:p w14:paraId="60C7BFB9" w14:textId="77777777" w:rsidR="00281A53" w:rsidRPr="005610D0" w:rsidRDefault="00281A53" w:rsidP="00281A53">
            <w:pPr>
              <w:rPr>
                <w:rFonts w:cs="Arial"/>
              </w:rPr>
            </w:pPr>
            <w:r w:rsidRPr="005610D0">
              <w:rPr>
                <w:rFonts w:cs="Arial"/>
              </w:rPr>
              <w:lastRenderedPageBreak/>
              <w:t xml:space="preserve">V: </w:t>
            </w:r>
            <w:r>
              <w:rPr>
                <w:rFonts w:cs="Arial"/>
              </w:rPr>
              <w:t>Includes s</w:t>
            </w:r>
            <w:r w:rsidRPr="005610D0">
              <w:rPr>
                <w:rFonts w:cs="Arial"/>
              </w:rPr>
              <w:t>everal video examples on adding, subtracting, and multiplying polynomials.</w:t>
            </w:r>
          </w:p>
          <w:p w14:paraId="6A12FC7D" w14:textId="77777777" w:rsidR="00281A53" w:rsidRPr="005610D0" w:rsidRDefault="00767748" w:rsidP="00281A53">
            <w:pPr>
              <w:rPr>
                <w:rFonts w:cs="Arial"/>
              </w:rPr>
            </w:pPr>
            <w:hyperlink r:id="rId859" w:history="1">
              <w:r w:rsidR="00281A53" w:rsidRPr="005610D0">
                <w:rPr>
                  <w:rStyle w:val="Hyperlink"/>
                  <w:rFonts w:cs="Arial"/>
                </w:rPr>
                <w:t>http://www.khanacademy.org/math/algebra/multiplying-factoring-</w:t>
              </w:r>
              <w:r w:rsidR="00281A53" w:rsidRPr="005610D0">
                <w:rPr>
                  <w:rStyle w:val="Hyperlink"/>
                  <w:rFonts w:cs="Arial"/>
                </w:rPr>
                <w:lastRenderedPageBreak/>
                <w:t>expression/polynomial_basics/v/adding-and-subtracting-polynomials-1</w:t>
              </w:r>
            </w:hyperlink>
          </w:p>
          <w:p w14:paraId="756D30E8" w14:textId="77777777" w:rsidR="00281A53" w:rsidRPr="005610D0" w:rsidRDefault="00281A53" w:rsidP="00281A53">
            <w:pPr>
              <w:rPr>
                <w:rFonts w:cs="Arial"/>
              </w:rPr>
            </w:pPr>
          </w:p>
          <w:p w14:paraId="78FA2AE4" w14:textId="77777777" w:rsidR="00281A53" w:rsidRPr="00882FD8" w:rsidRDefault="00281A53" w:rsidP="00281A53">
            <w:pPr>
              <w:rPr>
                <w:rFonts w:cs="Arial"/>
              </w:rPr>
            </w:pPr>
            <w:r w:rsidRPr="005610D0">
              <w:rPr>
                <w:rFonts w:cs="Arial"/>
              </w:rPr>
              <w:t xml:space="preserve"> </w:t>
            </w:r>
            <w:hyperlink r:id="rId860" w:history="1">
              <w:r w:rsidRPr="005610D0">
                <w:rPr>
                  <w:rStyle w:val="Hyperlink"/>
                  <w:rFonts w:cs="Arial"/>
                </w:rPr>
                <w:t>http://www.khanacademy.org/math/algebra/multiplying-factoring-expression/multiplying_polynomials/v/multiplying-polynomials</w:t>
              </w:r>
            </w:hyperlink>
          </w:p>
        </w:tc>
      </w:tr>
      <w:tr w:rsidR="00281A53" w:rsidRPr="0044195F" w14:paraId="066651D5"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7C593C2C"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lastRenderedPageBreak/>
              <w:t xml:space="preserve">Cluster:  </w:t>
            </w:r>
            <w:r>
              <w:rPr>
                <w:rFonts w:ascii="Calibri" w:hAnsi="Calibri" w:cs="Perpetua-Bold"/>
                <w:b/>
                <w:bCs/>
                <w:sz w:val="28"/>
              </w:rPr>
              <w:t>Understand the relationship between zeros and factors of polynomials</w:t>
            </w:r>
          </w:p>
        </w:tc>
      </w:tr>
      <w:tr w:rsidR="00281A53" w:rsidRPr="000B1B89" w14:paraId="58E5ECE3" w14:textId="77777777" w:rsidTr="00281A53">
        <w:tc>
          <w:tcPr>
            <w:tcW w:w="1670" w:type="dxa"/>
            <w:tcBorders>
              <w:bottom w:val="single" w:sz="4" w:space="0" w:color="auto"/>
            </w:tcBorders>
            <w:shd w:val="clear" w:color="auto" w:fill="DAEEF3" w:themeFill="accent5" w:themeFillTint="33"/>
          </w:tcPr>
          <w:p w14:paraId="1E5E16F2" w14:textId="77777777" w:rsidR="00281A53" w:rsidRPr="005C7556" w:rsidRDefault="00281A53" w:rsidP="00281A53">
            <w:pPr>
              <w:jc w:val="center"/>
              <w:rPr>
                <w:rFonts w:ascii="Calibri" w:hAnsi="Calibri" w:cs="Arial"/>
                <w:b/>
              </w:rPr>
            </w:pPr>
            <w:r w:rsidRPr="005C7556">
              <w:rPr>
                <w:rFonts w:ascii="Calibri" w:hAnsi="Calibri" w:cs="Arial"/>
                <w:b/>
              </w:rPr>
              <w:t>Standards</w:t>
            </w:r>
          </w:p>
        </w:tc>
        <w:tc>
          <w:tcPr>
            <w:tcW w:w="4648" w:type="dxa"/>
            <w:tcBorders>
              <w:bottom w:val="single" w:sz="4" w:space="0" w:color="auto"/>
            </w:tcBorders>
            <w:shd w:val="clear" w:color="auto" w:fill="DAEEF3" w:themeFill="accent5" w:themeFillTint="33"/>
          </w:tcPr>
          <w:p w14:paraId="1AA30F18" w14:textId="77777777" w:rsidR="00281A53" w:rsidRPr="005C7556" w:rsidRDefault="00281A53" w:rsidP="00281A53">
            <w:pPr>
              <w:jc w:val="center"/>
              <w:rPr>
                <w:rFonts w:ascii="Calibri" w:hAnsi="Calibri" w:cs="Arial"/>
                <w:b/>
              </w:rPr>
            </w:pPr>
            <w:r w:rsidRPr="005C7556">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7C86C2A3" w14:textId="77777777" w:rsidR="00281A53" w:rsidRPr="005C7556" w:rsidRDefault="00281A53" w:rsidP="00281A53">
            <w:pPr>
              <w:jc w:val="center"/>
              <w:rPr>
                <w:rFonts w:ascii="Calibri" w:hAnsi="Calibri" w:cs="Arial"/>
                <w:b/>
              </w:rPr>
            </w:pPr>
            <w:r w:rsidRPr="005C7556">
              <w:rPr>
                <w:rFonts w:ascii="Calibri" w:hAnsi="Calibri" w:cs="Arial"/>
                <w:b/>
              </w:rPr>
              <w:t>Intervention Supports</w:t>
            </w:r>
          </w:p>
        </w:tc>
      </w:tr>
      <w:tr w:rsidR="00281A53" w:rsidRPr="000B1B89" w14:paraId="171F0175" w14:textId="77777777" w:rsidTr="00281A53">
        <w:tc>
          <w:tcPr>
            <w:tcW w:w="1670" w:type="dxa"/>
          </w:tcPr>
          <w:p w14:paraId="07BD9C1B"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A.APR. 2</w:t>
            </w:r>
          </w:p>
          <w:p w14:paraId="101A70E8" w14:textId="77777777" w:rsidR="00281A53" w:rsidRPr="00882FD8" w:rsidRDefault="00281A53" w:rsidP="00281A53">
            <w:pPr>
              <w:pStyle w:val="Default"/>
              <w:jc w:val="center"/>
              <w:rPr>
                <w:rFonts w:asciiTheme="minorHAnsi" w:hAnsiTheme="minorHAnsi" w:cs="Arial"/>
                <w:sz w:val="22"/>
                <w:szCs w:val="22"/>
              </w:rPr>
            </w:pPr>
            <w:r w:rsidRPr="005C7556">
              <w:rPr>
                <w:rFonts w:asciiTheme="minorHAnsi" w:hAnsiTheme="minorHAnsi"/>
                <w:bCs/>
                <w:sz w:val="22"/>
                <w:szCs w:val="22"/>
              </w:rPr>
              <w:t xml:space="preserve">QC: </w:t>
            </w:r>
            <w:r w:rsidRPr="005C7556">
              <w:rPr>
                <w:rFonts w:asciiTheme="minorHAnsi" w:hAnsiTheme="minorHAnsi"/>
                <w:sz w:val="22"/>
                <w:szCs w:val="22"/>
              </w:rPr>
              <w:t xml:space="preserve">F.1.a, F.1.b, F.2.a, F.2.b, F.2.c </w:t>
            </w:r>
          </w:p>
          <w:p w14:paraId="616A377D" w14:textId="77777777" w:rsidR="00281A53" w:rsidRDefault="00281A53" w:rsidP="00281A53">
            <w:pPr>
              <w:pStyle w:val="Default"/>
              <w:jc w:val="center"/>
              <w:rPr>
                <w:rFonts w:asciiTheme="minorHAnsi" w:hAnsiTheme="minorHAnsi"/>
                <w:sz w:val="22"/>
                <w:szCs w:val="22"/>
              </w:rPr>
            </w:pPr>
          </w:p>
          <w:p w14:paraId="42DFB3FD" w14:textId="77777777" w:rsidR="00281A53" w:rsidRPr="005C7556" w:rsidRDefault="00281A53" w:rsidP="00281A53">
            <w:pPr>
              <w:pStyle w:val="Default"/>
              <w:jc w:val="center"/>
              <w:rPr>
                <w:rFonts w:asciiTheme="minorHAnsi" w:hAnsiTheme="minorHAnsi"/>
                <w:sz w:val="22"/>
                <w:szCs w:val="22"/>
              </w:rPr>
            </w:pPr>
          </w:p>
          <w:p w14:paraId="1B08DB3C"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A.APR.3</w:t>
            </w:r>
          </w:p>
          <w:p w14:paraId="3DCF5CF8" w14:textId="77777777" w:rsidR="00281A53" w:rsidRPr="005C7556" w:rsidRDefault="00281A53" w:rsidP="00281A53">
            <w:pPr>
              <w:pStyle w:val="Default"/>
              <w:jc w:val="center"/>
              <w:rPr>
                <w:rFonts w:asciiTheme="minorHAnsi" w:hAnsiTheme="minorHAnsi" w:cs="Arial"/>
                <w:sz w:val="22"/>
                <w:szCs w:val="22"/>
              </w:rPr>
            </w:pPr>
            <w:r w:rsidRPr="005C7556">
              <w:rPr>
                <w:rFonts w:asciiTheme="minorHAnsi" w:hAnsiTheme="minorHAnsi"/>
                <w:bCs/>
                <w:sz w:val="22"/>
                <w:szCs w:val="22"/>
              </w:rPr>
              <w:t xml:space="preserve">QC: F.1.b, F.2.a, F.2.b, F.2.c, F.2.d </w:t>
            </w:r>
          </w:p>
          <w:p w14:paraId="572E7D92" w14:textId="77777777" w:rsidR="00281A53" w:rsidRPr="005C7556" w:rsidRDefault="00281A53" w:rsidP="00281A53">
            <w:pPr>
              <w:pStyle w:val="Default"/>
              <w:jc w:val="center"/>
              <w:rPr>
                <w:rFonts w:asciiTheme="minorHAnsi" w:hAnsiTheme="minorHAnsi" w:cs="Arial"/>
                <w:sz w:val="22"/>
                <w:szCs w:val="22"/>
              </w:rPr>
            </w:pPr>
          </w:p>
        </w:tc>
        <w:tc>
          <w:tcPr>
            <w:tcW w:w="4648" w:type="dxa"/>
          </w:tcPr>
          <w:p w14:paraId="2D941DF6" w14:textId="77777777" w:rsidR="00281A53" w:rsidRPr="005C7556" w:rsidRDefault="00281A53" w:rsidP="00281A53">
            <w:pPr>
              <w:pStyle w:val="Default"/>
              <w:rPr>
                <w:rFonts w:asciiTheme="minorHAnsi" w:hAnsiTheme="minorHAnsi"/>
                <w:bCs/>
                <w:sz w:val="22"/>
                <w:szCs w:val="22"/>
              </w:rPr>
            </w:pPr>
            <w:r w:rsidRPr="005C7556">
              <w:rPr>
                <w:rFonts w:asciiTheme="minorHAnsi" w:hAnsiTheme="minorHAnsi"/>
                <w:bCs/>
                <w:sz w:val="22"/>
                <w:szCs w:val="22"/>
              </w:rPr>
              <w:t xml:space="preserve">Know and apply the Remainder Theorem: For a polynomial </w:t>
            </w:r>
            <w:r w:rsidRPr="005C7556">
              <w:rPr>
                <w:rFonts w:asciiTheme="minorHAnsi" w:hAnsiTheme="minorHAnsi"/>
                <w:bCs/>
                <w:i/>
                <w:iCs/>
                <w:sz w:val="22"/>
                <w:szCs w:val="22"/>
              </w:rPr>
              <w:t>p</w:t>
            </w:r>
            <w:r w:rsidRPr="005C7556">
              <w:rPr>
                <w:rFonts w:asciiTheme="minorHAnsi" w:hAnsiTheme="minorHAnsi"/>
                <w:bCs/>
                <w:sz w:val="22"/>
                <w:szCs w:val="22"/>
              </w:rPr>
              <w:t>(</w:t>
            </w:r>
            <w:r w:rsidRPr="005C7556">
              <w:rPr>
                <w:rFonts w:asciiTheme="minorHAnsi" w:hAnsiTheme="minorHAnsi"/>
                <w:bCs/>
                <w:i/>
                <w:iCs/>
                <w:sz w:val="22"/>
                <w:szCs w:val="22"/>
              </w:rPr>
              <w:t>x</w:t>
            </w:r>
            <w:r w:rsidRPr="005C7556">
              <w:rPr>
                <w:rFonts w:asciiTheme="minorHAnsi" w:hAnsiTheme="minorHAnsi"/>
                <w:bCs/>
                <w:sz w:val="22"/>
                <w:szCs w:val="22"/>
              </w:rPr>
              <w:t xml:space="preserve">) and a number </w:t>
            </w:r>
            <w:r w:rsidRPr="005C7556">
              <w:rPr>
                <w:rFonts w:asciiTheme="minorHAnsi" w:hAnsiTheme="minorHAnsi"/>
                <w:bCs/>
                <w:i/>
                <w:iCs/>
                <w:sz w:val="22"/>
                <w:szCs w:val="22"/>
              </w:rPr>
              <w:t>a</w:t>
            </w:r>
            <w:r w:rsidRPr="005C7556">
              <w:rPr>
                <w:rFonts w:asciiTheme="minorHAnsi" w:hAnsiTheme="minorHAnsi"/>
                <w:bCs/>
                <w:sz w:val="22"/>
                <w:szCs w:val="22"/>
              </w:rPr>
              <w:t xml:space="preserve">, the remainder on division by </w:t>
            </w:r>
            <w:r w:rsidRPr="005C7556">
              <w:rPr>
                <w:rFonts w:asciiTheme="minorHAnsi" w:hAnsiTheme="minorHAnsi"/>
                <w:bCs/>
                <w:i/>
                <w:iCs/>
                <w:sz w:val="22"/>
                <w:szCs w:val="22"/>
              </w:rPr>
              <w:t xml:space="preserve">x </w:t>
            </w:r>
            <w:r w:rsidRPr="005C7556">
              <w:rPr>
                <w:rFonts w:asciiTheme="minorHAnsi" w:hAnsiTheme="minorHAnsi"/>
                <w:bCs/>
                <w:sz w:val="22"/>
                <w:szCs w:val="22"/>
              </w:rPr>
              <w:t xml:space="preserve">– </w:t>
            </w:r>
            <w:r w:rsidRPr="005C7556">
              <w:rPr>
                <w:rFonts w:asciiTheme="minorHAnsi" w:hAnsiTheme="minorHAnsi"/>
                <w:bCs/>
                <w:i/>
                <w:iCs/>
                <w:sz w:val="22"/>
                <w:szCs w:val="22"/>
              </w:rPr>
              <w:t xml:space="preserve">a </w:t>
            </w:r>
            <w:r w:rsidRPr="005C7556">
              <w:rPr>
                <w:rFonts w:asciiTheme="minorHAnsi" w:hAnsiTheme="minorHAnsi"/>
                <w:bCs/>
                <w:sz w:val="22"/>
                <w:szCs w:val="22"/>
              </w:rPr>
              <w:t xml:space="preserve">is </w:t>
            </w:r>
            <w:r w:rsidRPr="005C7556">
              <w:rPr>
                <w:rFonts w:asciiTheme="minorHAnsi" w:hAnsiTheme="minorHAnsi"/>
                <w:bCs/>
                <w:i/>
                <w:iCs/>
                <w:sz w:val="22"/>
                <w:szCs w:val="22"/>
              </w:rPr>
              <w:t>p</w:t>
            </w:r>
            <w:r w:rsidRPr="005C7556">
              <w:rPr>
                <w:rFonts w:asciiTheme="minorHAnsi" w:hAnsiTheme="minorHAnsi"/>
                <w:bCs/>
                <w:sz w:val="22"/>
                <w:szCs w:val="22"/>
              </w:rPr>
              <w:t>(</w:t>
            </w:r>
            <w:r w:rsidRPr="005C7556">
              <w:rPr>
                <w:rFonts w:asciiTheme="minorHAnsi" w:hAnsiTheme="minorHAnsi"/>
                <w:bCs/>
                <w:i/>
                <w:iCs/>
                <w:sz w:val="22"/>
                <w:szCs w:val="22"/>
              </w:rPr>
              <w:t>a</w:t>
            </w:r>
            <w:r w:rsidRPr="005C7556">
              <w:rPr>
                <w:rFonts w:asciiTheme="minorHAnsi" w:hAnsiTheme="minorHAnsi"/>
                <w:bCs/>
                <w:sz w:val="22"/>
                <w:szCs w:val="22"/>
              </w:rPr>
              <w:t xml:space="preserve">), so </w:t>
            </w:r>
            <w:r w:rsidRPr="005C7556">
              <w:rPr>
                <w:rFonts w:asciiTheme="minorHAnsi" w:hAnsiTheme="minorHAnsi"/>
                <w:bCs/>
                <w:i/>
                <w:iCs/>
                <w:sz w:val="22"/>
                <w:szCs w:val="22"/>
              </w:rPr>
              <w:t>p</w:t>
            </w:r>
            <w:r w:rsidRPr="005C7556">
              <w:rPr>
                <w:rFonts w:asciiTheme="minorHAnsi" w:hAnsiTheme="minorHAnsi"/>
                <w:bCs/>
                <w:sz w:val="22"/>
                <w:szCs w:val="22"/>
              </w:rPr>
              <w:t>(</w:t>
            </w:r>
            <w:r w:rsidRPr="005C7556">
              <w:rPr>
                <w:rFonts w:asciiTheme="minorHAnsi" w:hAnsiTheme="minorHAnsi"/>
                <w:bCs/>
                <w:i/>
                <w:iCs/>
                <w:sz w:val="22"/>
                <w:szCs w:val="22"/>
              </w:rPr>
              <w:t>a</w:t>
            </w:r>
            <w:r w:rsidRPr="005C7556">
              <w:rPr>
                <w:rFonts w:asciiTheme="minorHAnsi" w:hAnsiTheme="minorHAnsi"/>
                <w:bCs/>
                <w:sz w:val="22"/>
                <w:szCs w:val="22"/>
              </w:rPr>
              <w:t>) = 0 if and only if (</w:t>
            </w:r>
            <w:r w:rsidRPr="005C7556">
              <w:rPr>
                <w:rFonts w:asciiTheme="minorHAnsi" w:hAnsiTheme="minorHAnsi"/>
                <w:bCs/>
                <w:i/>
                <w:iCs/>
                <w:sz w:val="22"/>
                <w:szCs w:val="22"/>
              </w:rPr>
              <w:t xml:space="preserve">x </w:t>
            </w:r>
            <w:r w:rsidRPr="005C7556">
              <w:rPr>
                <w:rFonts w:asciiTheme="minorHAnsi" w:hAnsiTheme="minorHAnsi"/>
                <w:bCs/>
                <w:sz w:val="22"/>
                <w:szCs w:val="22"/>
              </w:rPr>
              <w:t xml:space="preserve">– </w:t>
            </w:r>
            <w:r w:rsidRPr="005C7556">
              <w:rPr>
                <w:rFonts w:asciiTheme="minorHAnsi" w:hAnsiTheme="minorHAnsi"/>
                <w:bCs/>
                <w:i/>
                <w:iCs/>
                <w:sz w:val="22"/>
                <w:szCs w:val="22"/>
              </w:rPr>
              <w:t>a</w:t>
            </w:r>
            <w:r w:rsidRPr="005C7556">
              <w:rPr>
                <w:rFonts w:asciiTheme="minorHAnsi" w:hAnsiTheme="minorHAnsi"/>
                <w:bCs/>
                <w:sz w:val="22"/>
                <w:szCs w:val="22"/>
              </w:rPr>
              <w:t xml:space="preserve">) is a factor of </w:t>
            </w:r>
            <w:r w:rsidRPr="005C7556">
              <w:rPr>
                <w:rFonts w:asciiTheme="minorHAnsi" w:hAnsiTheme="minorHAnsi"/>
                <w:bCs/>
                <w:i/>
                <w:iCs/>
                <w:sz w:val="22"/>
                <w:szCs w:val="22"/>
              </w:rPr>
              <w:t>p</w:t>
            </w:r>
            <w:r w:rsidRPr="005C7556">
              <w:rPr>
                <w:rFonts w:asciiTheme="minorHAnsi" w:hAnsiTheme="minorHAnsi"/>
                <w:bCs/>
                <w:sz w:val="22"/>
                <w:szCs w:val="22"/>
              </w:rPr>
              <w:t>(</w:t>
            </w:r>
            <w:r w:rsidRPr="005C7556">
              <w:rPr>
                <w:rFonts w:asciiTheme="minorHAnsi" w:hAnsiTheme="minorHAnsi"/>
                <w:bCs/>
                <w:i/>
                <w:iCs/>
                <w:sz w:val="22"/>
                <w:szCs w:val="22"/>
              </w:rPr>
              <w:t>x</w:t>
            </w:r>
            <w:r w:rsidRPr="005C7556">
              <w:rPr>
                <w:rFonts w:asciiTheme="minorHAnsi" w:hAnsiTheme="minorHAnsi"/>
                <w:bCs/>
                <w:sz w:val="22"/>
                <w:szCs w:val="22"/>
              </w:rPr>
              <w:t xml:space="preserve">). </w:t>
            </w:r>
          </w:p>
          <w:p w14:paraId="264E2AA1" w14:textId="77777777" w:rsidR="00281A53" w:rsidRPr="005C7556" w:rsidRDefault="00281A53" w:rsidP="00281A53">
            <w:pPr>
              <w:pStyle w:val="Default"/>
              <w:rPr>
                <w:rFonts w:asciiTheme="minorHAnsi" w:hAnsiTheme="minorHAnsi"/>
                <w:bCs/>
                <w:sz w:val="22"/>
                <w:szCs w:val="22"/>
              </w:rPr>
            </w:pPr>
          </w:p>
          <w:p w14:paraId="1FC6282D" w14:textId="77777777" w:rsidR="00281A53" w:rsidRPr="005C7556" w:rsidRDefault="00281A53" w:rsidP="00281A53">
            <w:pPr>
              <w:pStyle w:val="Default"/>
              <w:rPr>
                <w:rFonts w:asciiTheme="minorHAnsi" w:hAnsiTheme="minorHAnsi"/>
                <w:bCs/>
                <w:sz w:val="22"/>
                <w:szCs w:val="22"/>
              </w:rPr>
            </w:pPr>
          </w:p>
          <w:p w14:paraId="0FFFF6FB" w14:textId="77777777" w:rsidR="00281A53" w:rsidRPr="005C7556" w:rsidRDefault="00281A53" w:rsidP="00281A53">
            <w:pPr>
              <w:pStyle w:val="Default"/>
              <w:rPr>
                <w:rFonts w:asciiTheme="minorHAnsi" w:hAnsiTheme="minorHAnsi"/>
                <w:sz w:val="22"/>
                <w:szCs w:val="22"/>
              </w:rPr>
            </w:pPr>
            <w:r w:rsidRPr="005C7556">
              <w:rPr>
                <w:rFonts w:asciiTheme="minorHAnsi" w:hAnsiTheme="minorHAnsi"/>
                <w:bCs/>
                <w:sz w:val="22"/>
                <w:szCs w:val="22"/>
              </w:rPr>
              <w:t xml:space="preserve">Identify zeros of polynomials when suitable factorizations are available, and use the zeros to construct a rough graph of the function defined by the polynomial. </w:t>
            </w:r>
          </w:p>
          <w:p w14:paraId="69B2AA3D" w14:textId="77777777" w:rsidR="00281A53" w:rsidRPr="005C7556" w:rsidRDefault="00281A53" w:rsidP="00281A53">
            <w:pPr>
              <w:pStyle w:val="Default"/>
              <w:rPr>
                <w:rFonts w:asciiTheme="minorHAnsi" w:hAnsiTheme="minorHAnsi"/>
                <w:sz w:val="22"/>
                <w:szCs w:val="22"/>
              </w:rPr>
            </w:pPr>
          </w:p>
          <w:p w14:paraId="0639C2B3" w14:textId="77777777" w:rsidR="00281A53" w:rsidRPr="005C7556" w:rsidRDefault="00281A53" w:rsidP="00281A53">
            <w:pPr>
              <w:pStyle w:val="Default"/>
              <w:rPr>
                <w:rFonts w:asciiTheme="minorHAnsi" w:hAnsiTheme="minorHAnsi" w:cs="Arial"/>
                <w:sz w:val="22"/>
                <w:szCs w:val="22"/>
              </w:rPr>
            </w:pPr>
          </w:p>
        </w:tc>
        <w:tc>
          <w:tcPr>
            <w:tcW w:w="6887" w:type="dxa"/>
          </w:tcPr>
          <w:p w14:paraId="70EF0D03" w14:textId="77777777" w:rsidR="00281A53" w:rsidRPr="00F953E3" w:rsidRDefault="00281A53" w:rsidP="00281A53">
            <w:pPr>
              <w:rPr>
                <w:rFonts w:cs="Arial"/>
              </w:rPr>
            </w:pPr>
            <w:r w:rsidRPr="00F953E3">
              <w:rPr>
                <w:rFonts w:cs="Arial"/>
              </w:rPr>
              <w:t>R: Shows examples of the Remainder Theorem</w:t>
            </w:r>
            <w:r>
              <w:rPr>
                <w:rFonts w:cs="Arial"/>
              </w:rPr>
              <w:t>.</w:t>
            </w:r>
          </w:p>
          <w:p w14:paraId="1DD330F1" w14:textId="77777777" w:rsidR="00281A53" w:rsidRPr="00F953E3" w:rsidRDefault="00767748" w:rsidP="00281A53">
            <w:pPr>
              <w:rPr>
                <w:rFonts w:cs="Arial"/>
              </w:rPr>
            </w:pPr>
            <w:hyperlink r:id="rId861" w:history="1">
              <w:r w:rsidR="00281A53" w:rsidRPr="00F953E3">
                <w:rPr>
                  <w:rStyle w:val="Hyperlink"/>
                  <w:rFonts w:cs="Arial"/>
                </w:rPr>
                <w:t>https://www.khanacademy.org/computing/computer-science/cryptography/modarithmetic/a/the-quotient-remainder-theorem</w:t>
              </w:r>
            </w:hyperlink>
          </w:p>
          <w:p w14:paraId="4A0942F9" w14:textId="77777777" w:rsidR="00281A53" w:rsidRPr="00F953E3" w:rsidRDefault="00281A53" w:rsidP="00281A53">
            <w:pPr>
              <w:rPr>
                <w:rFonts w:cs="Arial"/>
              </w:rPr>
            </w:pPr>
          </w:p>
          <w:p w14:paraId="605B37DA" w14:textId="77777777" w:rsidR="00281A53" w:rsidRPr="00F953E3" w:rsidRDefault="00281A53" w:rsidP="00281A53">
            <w:pPr>
              <w:rPr>
                <w:rFonts w:cs="Arial"/>
              </w:rPr>
            </w:pPr>
            <w:r w:rsidRPr="00F953E3">
              <w:rPr>
                <w:rFonts w:cs="Arial"/>
              </w:rPr>
              <w:t>R: Shows examples of the Remainder Theorem</w:t>
            </w:r>
            <w:r>
              <w:rPr>
                <w:rFonts w:cs="Arial"/>
              </w:rPr>
              <w:t>.</w:t>
            </w:r>
          </w:p>
          <w:p w14:paraId="267A8787" w14:textId="77777777" w:rsidR="00281A53" w:rsidRPr="00F953E3" w:rsidRDefault="00767748" w:rsidP="00281A53">
            <w:pPr>
              <w:rPr>
                <w:rFonts w:cs="Arial"/>
              </w:rPr>
            </w:pPr>
            <w:hyperlink r:id="rId862" w:history="1">
              <w:r w:rsidR="00281A53" w:rsidRPr="00F953E3">
                <w:rPr>
                  <w:rStyle w:val="Hyperlink"/>
                  <w:rFonts w:cs="Arial"/>
                </w:rPr>
                <w:t>http://www.mathsisfun.com/algebra/polynomials-remainder-factor.html</w:t>
              </w:r>
            </w:hyperlink>
          </w:p>
          <w:p w14:paraId="45AE1E02" w14:textId="77777777" w:rsidR="00281A53" w:rsidRPr="00F953E3" w:rsidRDefault="00281A53" w:rsidP="00281A53">
            <w:pPr>
              <w:rPr>
                <w:rFonts w:cs="Arial"/>
              </w:rPr>
            </w:pPr>
          </w:p>
          <w:p w14:paraId="43C21602" w14:textId="77777777" w:rsidR="00281A53" w:rsidRPr="00F953E3" w:rsidRDefault="00281A53" w:rsidP="00281A53">
            <w:pPr>
              <w:rPr>
                <w:rFonts w:cs="Arial"/>
              </w:rPr>
            </w:pPr>
            <w:r w:rsidRPr="00F953E3">
              <w:rPr>
                <w:rFonts w:cs="Arial"/>
              </w:rPr>
              <w:t>ML: Lesson on polynomials.</w:t>
            </w:r>
          </w:p>
          <w:p w14:paraId="07D3180E" w14:textId="77777777" w:rsidR="00281A53" w:rsidRPr="00F953E3" w:rsidRDefault="00767748" w:rsidP="00281A53">
            <w:pPr>
              <w:rPr>
                <w:rFonts w:cs="Arial"/>
              </w:rPr>
            </w:pPr>
            <w:hyperlink r:id="rId863" w:history="1">
              <w:r w:rsidR="00281A53" w:rsidRPr="00F953E3">
                <w:rPr>
                  <w:rStyle w:val="Hyperlink"/>
                  <w:rFonts w:cs="Arial"/>
                </w:rPr>
                <w:t>http://illuminations.nctm.org/Lesson.aspx?id=1091</w:t>
              </w:r>
            </w:hyperlink>
          </w:p>
          <w:p w14:paraId="484E95F2" w14:textId="77777777" w:rsidR="00281A53" w:rsidRPr="00F953E3" w:rsidRDefault="00281A53" w:rsidP="00281A53">
            <w:pPr>
              <w:rPr>
                <w:rFonts w:cs="Arial"/>
              </w:rPr>
            </w:pPr>
          </w:p>
          <w:p w14:paraId="09DB3BFC" w14:textId="77777777" w:rsidR="00281A53" w:rsidRPr="00F953E3" w:rsidRDefault="00281A53" w:rsidP="00281A53">
            <w:pPr>
              <w:rPr>
                <w:rFonts w:cs="Arial"/>
              </w:rPr>
            </w:pPr>
            <w:r w:rsidRPr="00F953E3">
              <w:rPr>
                <w:rFonts w:cs="Arial"/>
              </w:rPr>
              <w:t>ML: Activity on polynomials.</w:t>
            </w:r>
          </w:p>
          <w:p w14:paraId="3A98E892" w14:textId="77777777" w:rsidR="00281A53" w:rsidRPr="00882FD8" w:rsidRDefault="00767748" w:rsidP="00281A53">
            <w:pPr>
              <w:rPr>
                <w:rFonts w:cs="Arial"/>
              </w:rPr>
            </w:pPr>
            <w:hyperlink r:id="rId864" w:anchor="task436" w:history="1">
              <w:r w:rsidR="00281A53" w:rsidRPr="00F953E3">
                <w:rPr>
                  <w:rStyle w:val="Hyperlink"/>
                  <w:rFonts w:cs="Arial"/>
                </w:rPr>
                <w:t>http://map.mathshell.org/materials/lessons.php?taskid=436#task436</w:t>
              </w:r>
            </w:hyperlink>
          </w:p>
        </w:tc>
      </w:tr>
      <w:tr w:rsidR="00281A53" w:rsidRPr="0044195F" w14:paraId="3DF3109D"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1B87A5DF"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Use polynomial identities to solve problems</w:t>
            </w:r>
          </w:p>
        </w:tc>
      </w:tr>
      <w:tr w:rsidR="00281A53" w:rsidRPr="000B1B89" w14:paraId="488BDD49" w14:textId="77777777" w:rsidTr="00281A53">
        <w:tc>
          <w:tcPr>
            <w:tcW w:w="1670" w:type="dxa"/>
            <w:tcBorders>
              <w:bottom w:val="single" w:sz="4" w:space="0" w:color="auto"/>
            </w:tcBorders>
            <w:shd w:val="clear" w:color="auto" w:fill="DAEEF3" w:themeFill="accent5" w:themeFillTint="33"/>
          </w:tcPr>
          <w:p w14:paraId="30D11E25" w14:textId="77777777" w:rsidR="00281A53" w:rsidRPr="00F75DC4" w:rsidRDefault="00281A53" w:rsidP="00281A53">
            <w:pPr>
              <w:jc w:val="center"/>
              <w:rPr>
                <w:rFonts w:ascii="Calibri" w:hAnsi="Calibri" w:cs="Arial"/>
                <w:b/>
              </w:rPr>
            </w:pPr>
            <w:r w:rsidRPr="00F75DC4">
              <w:rPr>
                <w:rFonts w:ascii="Calibri" w:hAnsi="Calibri" w:cs="Arial"/>
                <w:b/>
              </w:rPr>
              <w:t>Standards</w:t>
            </w:r>
          </w:p>
        </w:tc>
        <w:tc>
          <w:tcPr>
            <w:tcW w:w="4648" w:type="dxa"/>
            <w:tcBorders>
              <w:bottom w:val="single" w:sz="4" w:space="0" w:color="auto"/>
            </w:tcBorders>
            <w:shd w:val="clear" w:color="auto" w:fill="DAEEF3" w:themeFill="accent5" w:themeFillTint="33"/>
          </w:tcPr>
          <w:p w14:paraId="617E3360" w14:textId="77777777" w:rsidR="00281A53" w:rsidRPr="00F75DC4" w:rsidRDefault="00281A53" w:rsidP="00281A53">
            <w:pPr>
              <w:jc w:val="center"/>
              <w:rPr>
                <w:rFonts w:ascii="Calibri" w:hAnsi="Calibri" w:cs="Arial"/>
                <w:b/>
              </w:rPr>
            </w:pPr>
            <w:r w:rsidRPr="00F75DC4">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4185E415" w14:textId="77777777" w:rsidR="00281A53" w:rsidRPr="00F75DC4" w:rsidRDefault="00281A53" w:rsidP="00281A53">
            <w:pPr>
              <w:jc w:val="center"/>
              <w:rPr>
                <w:rFonts w:ascii="Calibri" w:hAnsi="Calibri" w:cs="Arial"/>
                <w:b/>
              </w:rPr>
            </w:pPr>
            <w:r w:rsidRPr="00F75DC4">
              <w:rPr>
                <w:rFonts w:ascii="Calibri" w:hAnsi="Calibri" w:cs="Arial"/>
                <w:b/>
              </w:rPr>
              <w:t>Intervention Supports</w:t>
            </w:r>
          </w:p>
        </w:tc>
      </w:tr>
      <w:tr w:rsidR="00281A53" w:rsidRPr="000B1B89" w14:paraId="795263CF" w14:textId="77777777" w:rsidTr="00281A53">
        <w:tc>
          <w:tcPr>
            <w:tcW w:w="1670" w:type="dxa"/>
          </w:tcPr>
          <w:p w14:paraId="38B50353"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A.APR.4</w:t>
            </w:r>
          </w:p>
          <w:p w14:paraId="134D5DC6" w14:textId="77777777" w:rsidR="00281A53" w:rsidRPr="00F75DC4" w:rsidRDefault="00281A53" w:rsidP="00281A53">
            <w:pPr>
              <w:pStyle w:val="Default"/>
              <w:jc w:val="center"/>
              <w:rPr>
                <w:rFonts w:asciiTheme="minorHAnsi" w:hAnsiTheme="minorHAnsi"/>
                <w:bCs/>
                <w:sz w:val="22"/>
                <w:szCs w:val="22"/>
              </w:rPr>
            </w:pPr>
            <w:r w:rsidRPr="00F75DC4">
              <w:rPr>
                <w:rFonts w:asciiTheme="minorHAnsi" w:hAnsiTheme="minorHAnsi"/>
                <w:bCs/>
                <w:sz w:val="22"/>
                <w:szCs w:val="22"/>
              </w:rPr>
              <w:t xml:space="preserve">QC: F.1.a </w:t>
            </w:r>
          </w:p>
          <w:p w14:paraId="1A132782" w14:textId="77777777" w:rsidR="00281A53" w:rsidRPr="00F75DC4" w:rsidRDefault="00281A53" w:rsidP="00281A53">
            <w:pPr>
              <w:pStyle w:val="Default"/>
              <w:jc w:val="center"/>
              <w:rPr>
                <w:rFonts w:asciiTheme="minorHAnsi" w:hAnsiTheme="minorHAnsi"/>
                <w:bCs/>
                <w:sz w:val="22"/>
                <w:szCs w:val="22"/>
              </w:rPr>
            </w:pPr>
          </w:p>
          <w:p w14:paraId="6BDF7101" w14:textId="77777777" w:rsidR="00281A53" w:rsidRPr="00F75DC4" w:rsidRDefault="00281A53" w:rsidP="00281A53">
            <w:pPr>
              <w:pStyle w:val="Default"/>
              <w:jc w:val="center"/>
              <w:rPr>
                <w:rFonts w:asciiTheme="minorHAnsi" w:hAnsiTheme="minorHAnsi"/>
                <w:bCs/>
                <w:sz w:val="22"/>
                <w:szCs w:val="22"/>
              </w:rPr>
            </w:pPr>
          </w:p>
          <w:p w14:paraId="75FF17D7" w14:textId="77777777" w:rsidR="00281A53" w:rsidRPr="00F75DC4" w:rsidRDefault="00281A53" w:rsidP="00281A53">
            <w:pPr>
              <w:pStyle w:val="Default"/>
              <w:jc w:val="center"/>
              <w:rPr>
                <w:rFonts w:asciiTheme="minorHAnsi" w:hAnsiTheme="minorHAnsi"/>
                <w:bCs/>
                <w:sz w:val="22"/>
                <w:szCs w:val="22"/>
              </w:rPr>
            </w:pPr>
          </w:p>
          <w:p w14:paraId="56428346"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A.APR.5 (+)</w:t>
            </w:r>
          </w:p>
          <w:p w14:paraId="50B2EB1F" w14:textId="77777777" w:rsidR="00281A53" w:rsidRPr="00F75DC4" w:rsidRDefault="00281A53" w:rsidP="00281A53">
            <w:pPr>
              <w:pStyle w:val="Default"/>
              <w:jc w:val="center"/>
              <w:rPr>
                <w:rFonts w:asciiTheme="minorHAnsi" w:hAnsiTheme="minorHAnsi"/>
                <w:sz w:val="22"/>
                <w:szCs w:val="22"/>
              </w:rPr>
            </w:pPr>
            <w:r w:rsidRPr="00F75DC4">
              <w:rPr>
                <w:rFonts w:asciiTheme="minorHAnsi" w:hAnsiTheme="minorHAnsi"/>
                <w:bCs/>
                <w:sz w:val="22"/>
                <w:szCs w:val="22"/>
              </w:rPr>
              <w:t>QC: F.1.a</w:t>
            </w:r>
          </w:p>
          <w:p w14:paraId="7AF2E42B" w14:textId="77777777" w:rsidR="00281A53" w:rsidRPr="00F75DC4" w:rsidRDefault="00281A53" w:rsidP="00281A53">
            <w:pPr>
              <w:pStyle w:val="Default"/>
              <w:jc w:val="center"/>
              <w:rPr>
                <w:rFonts w:asciiTheme="minorHAnsi" w:hAnsiTheme="minorHAnsi"/>
                <w:sz w:val="22"/>
                <w:szCs w:val="22"/>
              </w:rPr>
            </w:pPr>
          </w:p>
          <w:p w14:paraId="532832A4" w14:textId="77777777" w:rsidR="00281A53" w:rsidRPr="00F75DC4" w:rsidRDefault="00281A53" w:rsidP="00281A53">
            <w:pPr>
              <w:pStyle w:val="Default"/>
              <w:jc w:val="center"/>
              <w:rPr>
                <w:rFonts w:asciiTheme="minorHAnsi" w:hAnsiTheme="minorHAnsi" w:cs="Arial"/>
                <w:sz w:val="22"/>
                <w:szCs w:val="22"/>
              </w:rPr>
            </w:pPr>
          </w:p>
        </w:tc>
        <w:tc>
          <w:tcPr>
            <w:tcW w:w="4648" w:type="dxa"/>
          </w:tcPr>
          <w:p w14:paraId="482BA282" w14:textId="77777777" w:rsidR="00281A53" w:rsidRPr="00F75DC4" w:rsidRDefault="00281A53" w:rsidP="00281A53">
            <w:pPr>
              <w:pStyle w:val="Default"/>
              <w:rPr>
                <w:rFonts w:asciiTheme="minorHAnsi" w:hAnsiTheme="minorHAnsi"/>
                <w:sz w:val="22"/>
                <w:szCs w:val="22"/>
              </w:rPr>
            </w:pPr>
            <w:r w:rsidRPr="00F75DC4">
              <w:rPr>
                <w:rFonts w:asciiTheme="minorHAnsi" w:hAnsiTheme="minorHAnsi"/>
                <w:bCs/>
                <w:sz w:val="22"/>
                <w:szCs w:val="22"/>
              </w:rPr>
              <w:t xml:space="preserve">Prove polynomial identities and use them to describe numerical relationships. </w:t>
            </w:r>
            <w:r w:rsidRPr="00F75DC4">
              <w:rPr>
                <w:rFonts w:asciiTheme="minorHAnsi" w:hAnsiTheme="minorHAnsi"/>
                <w:bCs/>
                <w:i/>
                <w:iCs/>
                <w:sz w:val="22"/>
                <w:szCs w:val="22"/>
              </w:rPr>
              <w:t xml:space="preserve">For example, the polynomial identity </w:t>
            </w:r>
          </w:p>
          <w:p w14:paraId="4D062267" w14:textId="77777777" w:rsidR="00281A53" w:rsidRPr="00F75DC4" w:rsidRDefault="00281A53" w:rsidP="00281A53">
            <w:pPr>
              <w:pStyle w:val="Default"/>
              <w:rPr>
                <w:rFonts w:asciiTheme="minorHAnsi" w:hAnsiTheme="minorHAnsi"/>
                <w:bCs/>
                <w:i/>
                <w:iCs/>
                <w:sz w:val="22"/>
                <w:szCs w:val="22"/>
              </w:rPr>
            </w:pPr>
            <w:r w:rsidRPr="00F75DC4">
              <w:rPr>
                <w:rFonts w:asciiTheme="minorHAnsi" w:hAnsiTheme="minorHAnsi"/>
                <w:bCs/>
                <w:sz w:val="22"/>
                <w:szCs w:val="22"/>
              </w:rPr>
              <w:t>(</w:t>
            </w:r>
            <w:r w:rsidRPr="00F75DC4">
              <w:rPr>
                <w:rFonts w:asciiTheme="minorHAnsi" w:hAnsiTheme="minorHAnsi"/>
                <w:bCs/>
                <w:i/>
                <w:iCs/>
                <w:sz w:val="22"/>
                <w:szCs w:val="22"/>
              </w:rPr>
              <w:t>x</w:t>
            </w:r>
            <w:r w:rsidRPr="006C40B0">
              <w:rPr>
                <w:rFonts w:asciiTheme="minorHAnsi" w:hAnsiTheme="minorHAnsi"/>
                <w:bCs/>
                <w:sz w:val="22"/>
                <w:szCs w:val="22"/>
                <w:vertAlign w:val="superscript"/>
              </w:rPr>
              <w:t xml:space="preserve">2 </w:t>
            </w:r>
            <w:r w:rsidRPr="00F75DC4">
              <w:rPr>
                <w:rFonts w:asciiTheme="minorHAnsi" w:hAnsiTheme="minorHAnsi"/>
                <w:bCs/>
                <w:sz w:val="22"/>
                <w:szCs w:val="22"/>
              </w:rPr>
              <w:t xml:space="preserve">+ </w:t>
            </w:r>
            <w:r w:rsidRPr="00F75DC4">
              <w:rPr>
                <w:rFonts w:asciiTheme="minorHAnsi" w:hAnsiTheme="minorHAnsi"/>
                <w:bCs/>
                <w:i/>
                <w:iCs/>
                <w:sz w:val="22"/>
                <w:szCs w:val="22"/>
              </w:rPr>
              <w:t>y</w:t>
            </w:r>
            <w:r w:rsidRPr="006C40B0">
              <w:rPr>
                <w:rFonts w:asciiTheme="minorHAnsi" w:hAnsiTheme="minorHAnsi"/>
                <w:bCs/>
                <w:sz w:val="22"/>
                <w:szCs w:val="22"/>
                <w:vertAlign w:val="superscript"/>
              </w:rPr>
              <w:t>2</w:t>
            </w:r>
            <w:r w:rsidRPr="00F75DC4">
              <w:rPr>
                <w:rFonts w:asciiTheme="minorHAnsi" w:hAnsiTheme="minorHAnsi"/>
                <w:bCs/>
                <w:sz w:val="22"/>
                <w:szCs w:val="22"/>
              </w:rPr>
              <w:t>)</w:t>
            </w:r>
            <w:r w:rsidRPr="006C40B0">
              <w:rPr>
                <w:rFonts w:asciiTheme="minorHAnsi" w:hAnsiTheme="minorHAnsi"/>
                <w:bCs/>
                <w:sz w:val="22"/>
                <w:szCs w:val="22"/>
                <w:vertAlign w:val="superscript"/>
              </w:rPr>
              <w:t>2</w:t>
            </w:r>
            <w:r w:rsidRPr="00F75DC4">
              <w:rPr>
                <w:rFonts w:asciiTheme="minorHAnsi" w:hAnsiTheme="minorHAnsi"/>
                <w:bCs/>
                <w:sz w:val="22"/>
                <w:szCs w:val="22"/>
              </w:rPr>
              <w:t xml:space="preserve"> = (</w:t>
            </w:r>
            <w:r w:rsidRPr="00F75DC4">
              <w:rPr>
                <w:rFonts w:asciiTheme="minorHAnsi" w:hAnsiTheme="minorHAnsi"/>
                <w:bCs/>
                <w:i/>
                <w:iCs/>
                <w:sz w:val="22"/>
                <w:szCs w:val="22"/>
              </w:rPr>
              <w:t>x</w:t>
            </w:r>
            <w:r w:rsidRPr="006C40B0">
              <w:rPr>
                <w:rFonts w:asciiTheme="minorHAnsi" w:hAnsiTheme="minorHAnsi"/>
                <w:bCs/>
                <w:sz w:val="22"/>
                <w:szCs w:val="22"/>
                <w:vertAlign w:val="superscript"/>
              </w:rPr>
              <w:t>2</w:t>
            </w:r>
            <w:r w:rsidRPr="00F75DC4">
              <w:rPr>
                <w:rFonts w:asciiTheme="minorHAnsi" w:hAnsiTheme="minorHAnsi"/>
                <w:bCs/>
                <w:sz w:val="22"/>
                <w:szCs w:val="22"/>
              </w:rPr>
              <w:t xml:space="preserve"> – </w:t>
            </w:r>
            <w:r w:rsidRPr="00F75DC4">
              <w:rPr>
                <w:rFonts w:asciiTheme="minorHAnsi" w:hAnsiTheme="minorHAnsi"/>
                <w:bCs/>
                <w:i/>
                <w:iCs/>
                <w:sz w:val="22"/>
                <w:szCs w:val="22"/>
              </w:rPr>
              <w:t>y</w:t>
            </w:r>
            <w:r w:rsidRPr="006C40B0">
              <w:rPr>
                <w:rFonts w:asciiTheme="minorHAnsi" w:hAnsiTheme="minorHAnsi"/>
                <w:bCs/>
                <w:sz w:val="22"/>
                <w:szCs w:val="22"/>
                <w:vertAlign w:val="superscript"/>
              </w:rPr>
              <w:t>2</w:t>
            </w:r>
            <w:r w:rsidRPr="00F75DC4">
              <w:rPr>
                <w:rFonts w:asciiTheme="minorHAnsi" w:hAnsiTheme="minorHAnsi"/>
                <w:bCs/>
                <w:sz w:val="22"/>
                <w:szCs w:val="22"/>
              </w:rPr>
              <w:t>)</w:t>
            </w:r>
            <w:r w:rsidRPr="006C40B0">
              <w:rPr>
                <w:rFonts w:asciiTheme="minorHAnsi" w:hAnsiTheme="minorHAnsi"/>
                <w:bCs/>
                <w:sz w:val="22"/>
                <w:szCs w:val="22"/>
                <w:vertAlign w:val="superscript"/>
              </w:rPr>
              <w:t>2</w:t>
            </w:r>
            <w:r w:rsidRPr="00F75DC4">
              <w:rPr>
                <w:rFonts w:asciiTheme="minorHAnsi" w:hAnsiTheme="minorHAnsi"/>
                <w:bCs/>
                <w:sz w:val="22"/>
                <w:szCs w:val="22"/>
              </w:rPr>
              <w:t xml:space="preserve"> + (2</w:t>
            </w:r>
            <w:r w:rsidRPr="00F75DC4">
              <w:rPr>
                <w:rFonts w:asciiTheme="minorHAnsi" w:hAnsiTheme="minorHAnsi"/>
                <w:bCs/>
                <w:i/>
                <w:iCs/>
                <w:sz w:val="22"/>
                <w:szCs w:val="22"/>
              </w:rPr>
              <w:t>xy</w:t>
            </w:r>
            <w:r w:rsidRPr="00F75DC4">
              <w:rPr>
                <w:rFonts w:asciiTheme="minorHAnsi" w:hAnsiTheme="minorHAnsi"/>
                <w:bCs/>
                <w:sz w:val="22"/>
                <w:szCs w:val="22"/>
              </w:rPr>
              <w:t>)</w:t>
            </w:r>
            <w:r w:rsidRPr="006C40B0">
              <w:rPr>
                <w:rFonts w:asciiTheme="minorHAnsi" w:hAnsiTheme="minorHAnsi"/>
                <w:bCs/>
                <w:sz w:val="22"/>
                <w:szCs w:val="22"/>
                <w:vertAlign w:val="superscript"/>
              </w:rPr>
              <w:t>2</w:t>
            </w:r>
            <w:r w:rsidRPr="00F75DC4">
              <w:rPr>
                <w:rFonts w:asciiTheme="minorHAnsi" w:hAnsiTheme="minorHAnsi"/>
                <w:bCs/>
                <w:sz w:val="22"/>
                <w:szCs w:val="22"/>
              </w:rPr>
              <w:t xml:space="preserve"> </w:t>
            </w:r>
            <w:r w:rsidRPr="00F75DC4">
              <w:rPr>
                <w:rFonts w:asciiTheme="minorHAnsi" w:hAnsiTheme="minorHAnsi"/>
                <w:bCs/>
                <w:i/>
                <w:iCs/>
                <w:sz w:val="22"/>
                <w:szCs w:val="22"/>
              </w:rPr>
              <w:t xml:space="preserve">can be used to generate Pythagorean triples. </w:t>
            </w:r>
          </w:p>
          <w:p w14:paraId="7F62A6B3" w14:textId="77777777" w:rsidR="00281A53" w:rsidRPr="00F75DC4" w:rsidRDefault="00281A53" w:rsidP="00281A53">
            <w:pPr>
              <w:pStyle w:val="Default"/>
              <w:rPr>
                <w:rFonts w:asciiTheme="minorHAnsi" w:hAnsiTheme="minorHAnsi"/>
                <w:sz w:val="22"/>
                <w:szCs w:val="22"/>
              </w:rPr>
            </w:pPr>
            <w:r w:rsidRPr="00F75DC4">
              <w:rPr>
                <w:rFonts w:asciiTheme="minorHAnsi" w:hAnsiTheme="minorHAnsi"/>
                <w:bCs/>
                <w:sz w:val="22"/>
                <w:szCs w:val="22"/>
              </w:rPr>
              <w:t>Know and apply the Binomial Theorem for the expansion of (</w:t>
            </w:r>
            <w:r w:rsidRPr="00F75DC4">
              <w:rPr>
                <w:rFonts w:asciiTheme="minorHAnsi" w:hAnsiTheme="minorHAnsi"/>
                <w:bCs/>
                <w:i/>
                <w:iCs/>
                <w:sz w:val="22"/>
                <w:szCs w:val="22"/>
              </w:rPr>
              <w:t xml:space="preserve">x </w:t>
            </w:r>
            <w:r w:rsidRPr="00F75DC4">
              <w:rPr>
                <w:rFonts w:asciiTheme="minorHAnsi" w:hAnsiTheme="minorHAnsi"/>
                <w:bCs/>
                <w:sz w:val="22"/>
                <w:szCs w:val="22"/>
              </w:rPr>
              <w:t xml:space="preserve">+ </w:t>
            </w:r>
            <w:r w:rsidRPr="00F75DC4">
              <w:rPr>
                <w:rFonts w:asciiTheme="minorHAnsi" w:hAnsiTheme="minorHAnsi"/>
                <w:bCs/>
                <w:i/>
                <w:iCs/>
                <w:sz w:val="22"/>
                <w:szCs w:val="22"/>
              </w:rPr>
              <w:t>y</w:t>
            </w:r>
            <w:r w:rsidRPr="00F75DC4">
              <w:rPr>
                <w:rFonts w:asciiTheme="minorHAnsi" w:hAnsiTheme="minorHAnsi"/>
                <w:bCs/>
                <w:sz w:val="22"/>
                <w:szCs w:val="22"/>
              </w:rPr>
              <w:t xml:space="preserve">)n in powers of </w:t>
            </w:r>
            <w:r w:rsidRPr="00F75DC4">
              <w:rPr>
                <w:rFonts w:asciiTheme="minorHAnsi" w:hAnsiTheme="minorHAnsi"/>
                <w:bCs/>
                <w:i/>
                <w:iCs/>
                <w:sz w:val="22"/>
                <w:szCs w:val="22"/>
              </w:rPr>
              <w:t xml:space="preserve">x </w:t>
            </w:r>
            <w:r w:rsidRPr="00F75DC4">
              <w:rPr>
                <w:rFonts w:asciiTheme="minorHAnsi" w:hAnsiTheme="minorHAnsi"/>
                <w:bCs/>
                <w:sz w:val="22"/>
                <w:szCs w:val="22"/>
              </w:rPr>
              <w:t xml:space="preserve">and </w:t>
            </w:r>
            <w:r w:rsidRPr="00F75DC4">
              <w:rPr>
                <w:rFonts w:asciiTheme="minorHAnsi" w:hAnsiTheme="minorHAnsi"/>
                <w:bCs/>
                <w:i/>
                <w:iCs/>
                <w:sz w:val="22"/>
                <w:szCs w:val="22"/>
              </w:rPr>
              <w:t xml:space="preserve">y </w:t>
            </w:r>
            <w:r w:rsidRPr="00F75DC4">
              <w:rPr>
                <w:rFonts w:asciiTheme="minorHAnsi" w:hAnsiTheme="minorHAnsi"/>
                <w:bCs/>
                <w:sz w:val="22"/>
                <w:szCs w:val="22"/>
              </w:rPr>
              <w:t xml:space="preserve">for a positive integer </w:t>
            </w:r>
            <w:r w:rsidRPr="00F75DC4">
              <w:rPr>
                <w:rFonts w:asciiTheme="minorHAnsi" w:hAnsiTheme="minorHAnsi"/>
                <w:bCs/>
                <w:i/>
                <w:iCs/>
                <w:sz w:val="22"/>
                <w:szCs w:val="22"/>
              </w:rPr>
              <w:t>n</w:t>
            </w:r>
            <w:r w:rsidRPr="00F75DC4">
              <w:rPr>
                <w:rFonts w:asciiTheme="minorHAnsi" w:hAnsiTheme="minorHAnsi"/>
                <w:bCs/>
                <w:sz w:val="22"/>
                <w:szCs w:val="22"/>
              </w:rPr>
              <w:t xml:space="preserve">, where </w:t>
            </w:r>
            <w:r w:rsidRPr="00F75DC4">
              <w:rPr>
                <w:rFonts w:asciiTheme="minorHAnsi" w:hAnsiTheme="minorHAnsi"/>
                <w:bCs/>
                <w:i/>
                <w:iCs/>
                <w:sz w:val="22"/>
                <w:szCs w:val="22"/>
              </w:rPr>
              <w:t xml:space="preserve">x </w:t>
            </w:r>
            <w:r w:rsidRPr="00F75DC4">
              <w:rPr>
                <w:rFonts w:asciiTheme="minorHAnsi" w:hAnsiTheme="minorHAnsi"/>
                <w:bCs/>
                <w:sz w:val="22"/>
                <w:szCs w:val="22"/>
              </w:rPr>
              <w:t xml:space="preserve">and </w:t>
            </w:r>
            <w:r w:rsidRPr="00F75DC4">
              <w:rPr>
                <w:rFonts w:asciiTheme="minorHAnsi" w:hAnsiTheme="minorHAnsi"/>
                <w:bCs/>
                <w:i/>
                <w:iCs/>
                <w:sz w:val="22"/>
                <w:szCs w:val="22"/>
              </w:rPr>
              <w:t xml:space="preserve">y </w:t>
            </w:r>
            <w:r w:rsidRPr="00F75DC4">
              <w:rPr>
                <w:rFonts w:asciiTheme="minorHAnsi" w:hAnsiTheme="minorHAnsi"/>
                <w:bCs/>
                <w:sz w:val="22"/>
                <w:szCs w:val="22"/>
              </w:rPr>
              <w:t xml:space="preserve">are any numbers, with coefficients determined for example by Pascal’s Triangle. </w:t>
            </w:r>
          </w:p>
        </w:tc>
        <w:tc>
          <w:tcPr>
            <w:tcW w:w="6887" w:type="dxa"/>
          </w:tcPr>
          <w:p w14:paraId="06A226B4" w14:textId="77777777" w:rsidR="00281A53" w:rsidRPr="002B47C1" w:rsidRDefault="00281A53" w:rsidP="00281A53">
            <w:pPr>
              <w:rPr>
                <w:rFonts w:cs="Arial"/>
              </w:rPr>
            </w:pPr>
            <w:r w:rsidRPr="002B47C1">
              <w:rPr>
                <w:rFonts w:cs="Arial"/>
              </w:rPr>
              <w:t>V/R: Provides examples and videos on polynomial identities.</w:t>
            </w:r>
          </w:p>
          <w:p w14:paraId="15B37CAB" w14:textId="77777777" w:rsidR="00281A53" w:rsidRDefault="00767748" w:rsidP="00281A53">
            <w:pPr>
              <w:rPr>
                <w:rStyle w:val="Hyperlink"/>
                <w:rFonts w:cs="Arial"/>
              </w:rPr>
            </w:pPr>
            <w:hyperlink r:id="rId865" w:history="1">
              <w:r w:rsidR="00281A53" w:rsidRPr="002B47C1">
                <w:rPr>
                  <w:rStyle w:val="Hyperlink"/>
                  <w:rFonts w:cs="Arial"/>
                </w:rPr>
                <w:t>http://www.onlinemathlearning.com/polynomial-identities-hsa-apr4.html</w:t>
              </w:r>
            </w:hyperlink>
          </w:p>
          <w:p w14:paraId="21C26538" w14:textId="77777777" w:rsidR="00281A53" w:rsidRPr="002B47C1" w:rsidRDefault="00281A53" w:rsidP="00281A53">
            <w:pPr>
              <w:rPr>
                <w:rFonts w:cs="Arial"/>
              </w:rPr>
            </w:pPr>
          </w:p>
          <w:p w14:paraId="39B1D88E" w14:textId="77777777" w:rsidR="00281A53" w:rsidRPr="002B47C1" w:rsidRDefault="00281A53" w:rsidP="00281A53">
            <w:pPr>
              <w:rPr>
                <w:rFonts w:cs="Arial"/>
              </w:rPr>
            </w:pPr>
            <w:r w:rsidRPr="002B47C1">
              <w:rPr>
                <w:rFonts w:cs="Arial"/>
              </w:rPr>
              <w:t>ML: Lesson on Pascal’s Triangle</w:t>
            </w:r>
          </w:p>
          <w:p w14:paraId="76CD96CD" w14:textId="77777777" w:rsidR="00281A53" w:rsidRPr="002B47C1" w:rsidRDefault="00767748" w:rsidP="00281A53">
            <w:pPr>
              <w:rPr>
                <w:rFonts w:cs="Arial"/>
              </w:rPr>
            </w:pPr>
            <w:hyperlink r:id="rId866" w:history="1">
              <w:r w:rsidR="00281A53" w:rsidRPr="002B47C1">
                <w:rPr>
                  <w:rStyle w:val="Hyperlink"/>
                  <w:rFonts w:cs="Arial"/>
                </w:rPr>
                <w:t>http://www.cpalms.org/Public/PreviewResource/Preview/47838</w:t>
              </w:r>
            </w:hyperlink>
          </w:p>
          <w:p w14:paraId="481F20CC" w14:textId="77777777" w:rsidR="00281A53" w:rsidRPr="002B47C1" w:rsidRDefault="00281A53" w:rsidP="00281A53">
            <w:pPr>
              <w:rPr>
                <w:rFonts w:cs="Arial"/>
              </w:rPr>
            </w:pPr>
            <w:r w:rsidRPr="002B47C1">
              <w:rPr>
                <w:rFonts w:cs="Arial"/>
              </w:rPr>
              <w:t>V: Video on the Binomial Theorem.</w:t>
            </w:r>
          </w:p>
          <w:p w14:paraId="6D3A025B" w14:textId="77777777" w:rsidR="00281A53" w:rsidRPr="002B47C1" w:rsidRDefault="00767748" w:rsidP="00281A53">
            <w:pPr>
              <w:rPr>
                <w:rFonts w:cs="Arial"/>
              </w:rPr>
            </w:pPr>
            <w:hyperlink r:id="rId867" w:history="1">
              <w:r w:rsidR="00281A53" w:rsidRPr="002B47C1">
                <w:rPr>
                  <w:rStyle w:val="Hyperlink"/>
                  <w:rFonts w:cs="Arial"/>
                </w:rPr>
                <w:t>http://www.virtualnerd.com/common-core/hsa-algebra/HSA-APR-polynomial-rational-expressions-arithmetic/C/5</w:t>
              </w:r>
            </w:hyperlink>
          </w:p>
          <w:p w14:paraId="65794B80" w14:textId="77777777" w:rsidR="00281A53" w:rsidRPr="000B1B89" w:rsidRDefault="00281A53" w:rsidP="00281A53">
            <w:pPr>
              <w:rPr>
                <w:rFonts w:ascii="Arial" w:hAnsi="Arial" w:cs="Arial"/>
              </w:rPr>
            </w:pPr>
          </w:p>
        </w:tc>
      </w:tr>
      <w:tr w:rsidR="00281A53" w:rsidRPr="0044195F" w14:paraId="7387F9C8"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68CBF522"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Rewrite rational expressions</w:t>
            </w:r>
          </w:p>
        </w:tc>
      </w:tr>
      <w:tr w:rsidR="00281A53" w:rsidRPr="000B1B89" w14:paraId="5FA16CF4" w14:textId="77777777" w:rsidTr="00281A53">
        <w:tc>
          <w:tcPr>
            <w:tcW w:w="1670" w:type="dxa"/>
            <w:tcBorders>
              <w:bottom w:val="single" w:sz="4" w:space="0" w:color="auto"/>
            </w:tcBorders>
            <w:shd w:val="clear" w:color="auto" w:fill="DAEEF3" w:themeFill="accent5" w:themeFillTint="33"/>
          </w:tcPr>
          <w:p w14:paraId="42866518" w14:textId="77777777" w:rsidR="00281A53" w:rsidRPr="002B47C1" w:rsidRDefault="00281A53" w:rsidP="00281A53">
            <w:pPr>
              <w:jc w:val="center"/>
              <w:rPr>
                <w:rFonts w:ascii="Calibri" w:hAnsi="Calibri" w:cs="Arial"/>
                <w:b/>
              </w:rPr>
            </w:pPr>
            <w:r w:rsidRPr="002B47C1">
              <w:rPr>
                <w:rFonts w:ascii="Calibri" w:hAnsi="Calibri" w:cs="Arial"/>
                <w:b/>
              </w:rPr>
              <w:t>Standards</w:t>
            </w:r>
          </w:p>
        </w:tc>
        <w:tc>
          <w:tcPr>
            <w:tcW w:w="4648" w:type="dxa"/>
            <w:tcBorders>
              <w:bottom w:val="single" w:sz="4" w:space="0" w:color="auto"/>
            </w:tcBorders>
            <w:shd w:val="clear" w:color="auto" w:fill="DAEEF3" w:themeFill="accent5" w:themeFillTint="33"/>
          </w:tcPr>
          <w:p w14:paraId="38E111E0" w14:textId="77777777" w:rsidR="00281A53" w:rsidRPr="002B47C1" w:rsidRDefault="00281A53" w:rsidP="00281A53">
            <w:pPr>
              <w:jc w:val="center"/>
              <w:rPr>
                <w:rFonts w:ascii="Calibri" w:hAnsi="Calibri" w:cs="Arial"/>
                <w:b/>
              </w:rPr>
            </w:pPr>
            <w:r w:rsidRPr="002B47C1">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2D779525" w14:textId="77777777" w:rsidR="00281A53" w:rsidRPr="002B47C1" w:rsidRDefault="00281A53" w:rsidP="00281A53">
            <w:pPr>
              <w:jc w:val="center"/>
              <w:rPr>
                <w:rFonts w:ascii="Calibri" w:hAnsi="Calibri" w:cs="Arial"/>
                <w:b/>
              </w:rPr>
            </w:pPr>
            <w:r w:rsidRPr="002B47C1">
              <w:rPr>
                <w:rFonts w:ascii="Calibri" w:hAnsi="Calibri" w:cs="Arial"/>
                <w:b/>
              </w:rPr>
              <w:t>Intervention Supports</w:t>
            </w:r>
          </w:p>
        </w:tc>
      </w:tr>
      <w:tr w:rsidR="00281A53" w:rsidRPr="000B1B89" w14:paraId="4D494F78" w14:textId="77777777" w:rsidTr="00281A53">
        <w:tc>
          <w:tcPr>
            <w:tcW w:w="1670" w:type="dxa"/>
          </w:tcPr>
          <w:p w14:paraId="4EDDB58A"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 xml:space="preserve">A.APR.6 </w:t>
            </w:r>
          </w:p>
          <w:p w14:paraId="2A8A545D" w14:textId="77777777" w:rsidR="00281A53" w:rsidRPr="002B47C1" w:rsidRDefault="00281A53" w:rsidP="00281A53">
            <w:pPr>
              <w:pStyle w:val="Default"/>
              <w:jc w:val="center"/>
              <w:rPr>
                <w:rFonts w:asciiTheme="minorHAnsi" w:hAnsiTheme="minorHAnsi" w:cs="Arial"/>
                <w:sz w:val="22"/>
                <w:szCs w:val="22"/>
              </w:rPr>
            </w:pPr>
            <w:r w:rsidRPr="002B47C1">
              <w:rPr>
                <w:rFonts w:asciiTheme="minorHAnsi" w:hAnsiTheme="minorHAnsi"/>
                <w:bCs/>
                <w:sz w:val="22"/>
                <w:szCs w:val="22"/>
              </w:rPr>
              <w:lastRenderedPageBreak/>
              <w:t xml:space="preserve">QC: </w:t>
            </w:r>
            <w:r w:rsidRPr="002B47C1">
              <w:rPr>
                <w:rFonts w:asciiTheme="minorHAnsi" w:hAnsiTheme="minorHAnsi"/>
                <w:sz w:val="22"/>
                <w:szCs w:val="22"/>
              </w:rPr>
              <w:t xml:space="preserve">F.1.b, G.1.e </w:t>
            </w:r>
          </w:p>
          <w:p w14:paraId="17D33679" w14:textId="77777777" w:rsidR="00281A53" w:rsidRPr="002B47C1" w:rsidRDefault="00281A53" w:rsidP="00281A53">
            <w:pPr>
              <w:pStyle w:val="Default"/>
              <w:jc w:val="center"/>
              <w:rPr>
                <w:rFonts w:asciiTheme="minorHAnsi" w:hAnsiTheme="minorHAnsi" w:cs="Arial"/>
                <w:sz w:val="22"/>
                <w:szCs w:val="22"/>
              </w:rPr>
            </w:pPr>
          </w:p>
          <w:p w14:paraId="1CDD8CC3" w14:textId="77777777" w:rsidR="00281A53" w:rsidRPr="002B47C1" w:rsidRDefault="00281A53" w:rsidP="00281A53">
            <w:pPr>
              <w:pStyle w:val="Default"/>
              <w:jc w:val="center"/>
              <w:rPr>
                <w:rFonts w:asciiTheme="minorHAnsi" w:hAnsiTheme="minorHAnsi" w:cs="Arial"/>
                <w:sz w:val="22"/>
                <w:szCs w:val="22"/>
              </w:rPr>
            </w:pPr>
          </w:p>
          <w:p w14:paraId="7A6DCF48" w14:textId="77777777" w:rsidR="00281A53" w:rsidRPr="002B47C1" w:rsidRDefault="00281A53" w:rsidP="00281A53">
            <w:pPr>
              <w:pStyle w:val="Default"/>
              <w:jc w:val="center"/>
              <w:rPr>
                <w:rFonts w:asciiTheme="minorHAnsi" w:hAnsiTheme="minorHAnsi" w:cs="Arial"/>
                <w:sz w:val="22"/>
                <w:szCs w:val="22"/>
              </w:rPr>
            </w:pPr>
          </w:p>
          <w:p w14:paraId="61B5F112" w14:textId="77777777" w:rsidR="00281A53" w:rsidRPr="002B47C1" w:rsidRDefault="00281A53" w:rsidP="00281A53">
            <w:pPr>
              <w:pStyle w:val="Default"/>
              <w:jc w:val="center"/>
              <w:rPr>
                <w:rFonts w:asciiTheme="minorHAnsi" w:hAnsiTheme="minorHAnsi" w:cs="Arial"/>
                <w:sz w:val="22"/>
                <w:szCs w:val="22"/>
              </w:rPr>
            </w:pPr>
          </w:p>
          <w:p w14:paraId="1BEE1961" w14:textId="77777777" w:rsidR="00281A53" w:rsidRDefault="00281A53" w:rsidP="00281A53">
            <w:pPr>
              <w:pStyle w:val="Default"/>
              <w:jc w:val="center"/>
              <w:rPr>
                <w:rFonts w:asciiTheme="minorHAnsi" w:hAnsiTheme="minorHAnsi" w:cs="Arial"/>
                <w:sz w:val="22"/>
                <w:szCs w:val="22"/>
              </w:rPr>
            </w:pPr>
          </w:p>
          <w:p w14:paraId="18506FEA" w14:textId="77777777" w:rsidR="00281A53" w:rsidRPr="002B47C1" w:rsidRDefault="00281A53" w:rsidP="00281A53">
            <w:pPr>
              <w:pStyle w:val="Default"/>
              <w:jc w:val="center"/>
              <w:rPr>
                <w:rFonts w:asciiTheme="minorHAnsi" w:hAnsiTheme="minorHAnsi" w:cs="Arial"/>
                <w:sz w:val="22"/>
                <w:szCs w:val="22"/>
              </w:rPr>
            </w:pPr>
          </w:p>
          <w:p w14:paraId="60E21708"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A.APR.7 (+)</w:t>
            </w:r>
          </w:p>
          <w:p w14:paraId="5C9A827E" w14:textId="77777777" w:rsidR="00281A53" w:rsidRPr="002B47C1" w:rsidRDefault="00281A53" w:rsidP="00281A53">
            <w:pPr>
              <w:pStyle w:val="Default"/>
              <w:jc w:val="center"/>
              <w:rPr>
                <w:rFonts w:asciiTheme="minorHAnsi" w:hAnsiTheme="minorHAnsi" w:cs="Arial"/>
                <w:sz w:val="22"/>
                <w:szCs w:val="22"/>
              </w:rPr>
            </w:pPr>
            <w:r w:rsidRPr="002B47C1">
              <w:rPr>
                <w:rFonts w:asciiTheme="minorHAnsi" w:hAnsiTheme="minorHAnsi"/>
                <w:bCs/>
                <w:sz w:val="22"/>
                <w:szCs w:val="22"/>
              </w:rPr>
              <w:t xml:space="preserve">QC: </w:t>
            </w:r>
            <w:r w:rsidRPr="002B47C1">
              <w:rPr>
                <w:rFonts w:asciiTheme="minorHAnsi" w:hAnsiTheme="minorHAnsi"/>
                <w:sz w:val="22"/>
                <w:szCs w:val="22"/>
              </w:rPr>
              <w:t xml:space="preserve">G.1.a, G.1.e </w:t>
            </w:r>
          </w:p>
          <w:p w14:paraId="2E8D0DE4" w14:textId="77777777" w:rsidR="00281A53" w:rsidRPr="002B47C1" w:rsidRDefault="00281A53" w:rsidP="00281A53">
            <w:pPr>
              <w:pStyle w:val="Default"/>
              <w:jc w:val="center"/>
              <w:rPr>
                <w:rFonts w:asciiTheme="minorHAnsi" w:hAnsiTheme="minorHAnsi" w:cs="Arial"/>
                <w:sz w:val="22"/>
                <w:szCs w:val="22"/>
              </w:rPr>
            </w:pPr>
          </w:p>
        </w:tc>
        <w:tc>
          <w:tcPr>
            <w:tcW w:w="4648" w:type="dxa"/>
          </w:tcPr>
          <w:p w14:paraId="745AAFCD" w14:textId="77777777" w:rsidR="00281A53" w:rsidRPr="002B47C1" w:rsidRDefault="00281A53" w:rsidP="00281A53">
            <w:pPr>
              <w:pStyle w:val="Default"/>
              <w:rPr>
                <w:rFonts w:asciiTheme="minorHAnsi" w:hAnsiTheme="minorHAnsi"/>
                <w:sz w:val="22"/>
                <w:szCs w:val="22"/>
              </w:rPr>
            </w:pPr>
            <w:r w:rsidRPr="002B47C1">
              <w:rPr>
                <w:rFonts w:asciiTheme="minorHAnsi" w:hAnsiTheme="minorHAnsi"/>
                <w:bCs/>
                <w:sz w:val="22"/>
                <w:szCs w:val="22"/>
              </w:rPr>
              <w:lastRenderedPageBreak/>
              <w:t xml:space="preserve">Rewrite simple rational expressions in different </w:t>
            </w:r>
            <w:r w:rsidRPr="002B47C1">
              <w:rPr>
                <w:rFonts w:asciiTheme="minorHAnsi" w:hAnsiTheme="minorHAnsi"/>
                <w:bCs/>
                <w:sz w:val="22"/>
                <w:szCs w:val="22"/>
              </w:rPr>
              <w:lastRenderedPageBreak/>
              <w:t xml:space="preserve">forms; write </w:t>
            </w:r>
            <w:r w:rsidRPr="002B47C1">
              <w:rPr>
                <w:rFonts w:asciiTheme="minorHAnsi" w:hAnsiTheme="minorHAnsi"/>
                <w:bCs/>
                <w:i/>
                <w:iCs/>
                <w:sz w:val="22"/>
                <w:szCs w:val="22"/>
              </w:rPr>
              <w:t>a</w:t>
            </w:r>
            <w:r w:rsidRPr="002B47C1">
              <w:rPr>
                <w:rFonts w:asciiTheme="minorHAnsi" w:hAnsiTheme="minorHAnsi"/>
                <w:bCs/>
                <w:sz w:val="22"/>
                <w:szCs w:val="22"/>
              </w:rPr>
              <w:t>(</w:t>
            </w:r>
            <w:r w:rsidRPr="002B47C1">
              <w:rPr>
                <w:rFonts w:asciiTheme="minorHAnsi" w:hAnsiTheme="minorHAnsi"/>
                <w:bCs/>
                <w:i/>
                <w:iCs/>
                <w:sz w:val="22"/>
                <w:szCs w:val="22"/>
              </w:rPr>
              <w:t>x</w:t>
            </w:r>
            <w:r w:rsidRPr="002B47C1">
              <w:rPr>
                <w:rFonts w:asciiTheme="minorHAnsi" w:hAnsiTheme="minorHAnsi"/>
                <w:bCs/>
                <w:sz w:val="22"/>
                <w:szCs w:val="22"/>
              </w:rPr>
              <w:t>)/</w:t>
            </w:r>
            <w:r w:rsidRPr="002B47C1">
              <w:rPr>
                <w:rFonts w:asciiTheme="minorHAnsi" w:hAnsiTheme="minorHAnsi"/>
                <w:bCs/>
                <w:i/>
                <w:iCs/>
                <w:sz w:val="22"/>
                <w:szCs w:val="22"/>
              </w:rPr>
              <w:t>b</w:t>
            </w:r>
            <w:r w:rsidRPr="002B47C1">
              <w:rPr>
                <w:rFonts w:asciiTheme="minorHAnsi" w:hAnsiTheme="minorHAnsi"/>
                <w:bCs/>
                <w:sz w:val="22"/>
                <w:szCs w:val="22"/>
              </w:rPr>
              <w:t>(</w:t>
            </w:r>
            <w:r w:rsidRPr="002B47C1">
              <w:rPr>
                <w:rFonts w:asciiTheme="minorHAnsi" w:hAnsiTheme="minorHAnsi"/>
                <w:bCs/>
                <w:i/>
                <w:iCs/>
                <w:sz w:val="22"/>
                <w:szCs w:val="22"/>
              </w:rPr>
              <w:t>x</w:t>
            </w:r>
            <w:r w:rsidRPr="002B47C1">
              <w:rPr>
                <w:rFonts w:asciiTheme="minorHAnsi" w:hAnsiTheme="minorHAnsi"/>
                <w:bCs/>
                <w:sz w:val="22"/>
                <w:szCs w:val="22"/>
              </w:rPr>
              <w:t xml:space="preserve">) in the form </w:t>
            </w:r>
            <w:r w:rsidRPr="002B47C1">
              <w:rPr>
                <w:rFonts w:asciiTheme="minorHAnsi" w:hAnsiTheme="minorHAnsi"/>
                <w:bCs/>
                <w:i/>
                <w:iCs/>
                <w:sz w:val="22"/>
                <w:szCs w:val="22"/>
              </w:rPr>
              <w:t>q</w:t>
            </w:r>
            <w:r w:rsidRPr="002B47C1">
              <w:rPr>
                <w:rFonts w:asciiTheme="minorHAnsi" w:hAnsiTheme="minorHAnsi"/>
                <w:bCs/>
                <w:sz w:val="22"/>
                <w:szCs w:val="22"/>
              </w:rPr>
              <w:t>(</w:t>
            </w:r>
            <w:r w:rsidRPr="002B47C1">
              <w:rPr>
                <w:rFonts w:asciiTheme="minorHAnsi" w:hAnsiTheme="minorHAnsi"/>
                <w:bCs/>
                <w:i/>
                <w:iCs/>
                <w:sz w:val="22"/>
                <w:szCs w:val="22"/>
              </w:rPr>
              <w:t>x</w:t>
            </w:r>
            <w:r w:rsidRPr="002B47C1">
              <w:rPr>
                <w:rFonts w:asciiTheme="minorHAnsi" w:hAnsiTheme="minorHAnsi"/>
                <w:bCs/>
                <w:sz w:val="22"/>
                <w:szCs w:val="22"/>
              </w:rPr>
              <w:t xml:space="preserve">) + </w:t>
            </w:r>
            <w:r w:rsidRPr="002B47C1">
              <w:rPr>
                <w:rFonts w:asciiTheme="minorHAnsi" w:hAnsiTheme="minorHAnsi"/>
                <w:bCs/>
                <w:i/>
                <w:iCs/>
                <w:sz w:val="22"/>
                <w:szCs w:val="22"/>
              </w:rPr>
              <w:t>r</w:t>
            </w:r>
            <w:r w:rsidRPr="002B47C1">
              <w:rPr>
                <w:rFonts w:asciiTheme="minorHAnsi" w:hAnsiTheme="minorHAnsi"/>
                <w:bCs/>
                <w:sz w:val="22"/>
                <w:szCs w:val="22"/>
              </w:rPr>
              <w:t>(</w:t>
            </w:r>
            <w:r w:rsidRPr="002B47C1">
              <w:rPr>
                <w:rFonts w:asciiTheme="minorHAnsi" w:hAnsiTheme="minorHAnsi"/>
                <w:bCs/>
                <w:i/>
                <w:iCs/>
                <w:sz w:val="22"/>
                <w:szCs w:val="22"/>
              </w:rPr>
              <w:t>x</w:t>
            </w:r>
            <w:r w:rsidRPr="002B47C1">
              <w:rPr>
                <w:rFonts w:asciiTheme="minorHAnsi" w:hAnsiTheme="minorHAnsi"/>
                <w:bCs/>
                <w:sz w:val="22"/>
                <w:szCs w:val="22"/>
              </w:rPr>
              <w:t>)/</w:t>
            </w:r>
            <w:r w:rsidRPr="002B47C1">
              <w:rPr>
                <w:rFonts w:asciiTheme="minorHAnsi" w:hAnsiTheme="minorHAnsi"/>
                <w:bCs/>
                <w:i/>
                <w:iCs/>
                <w:sz w:val="22"/>
                <w:szCs w:val="22"/>
              </w:rPr>
              <w:t>b</w:t>
            </w:r>
            <w:r w:rsidRPr="002B47C1">
              <w:rPr>
                <w:rFonts w:asciiTheme="minorHAnsi" w:hAnsiTheme="minorHAnsi"/>
                <w:bCs/>
                <w:sz w:val="22"/>
                <w:szCs w:val="22"/>
              </w:rPr>
              <w:t>(</w:t>
            </w:r>
            <w:r w:rsidRPr="002B47C1">
              <w:rPr>
                <w:rFonts w:asciiTheme="minorHAnsi" w:hAnsiTheme="minorHAnsi"/>
                <w:bCs/>
                <w:i/>
                <w:iCs/>
                <w:sz w:val="22"/>
                <w:szCs w:val="22"/>
              </w:rPr>
              <w:t>x</w:t>
            </w:r>
            <w:r w:rsidRPr="002B47C1">
              <w:rPr>
                <w:rFonts w:asciiTheme="minorHAnsi" w:hAnsiTheme="minorHAnsi"/>
                <w:bCs/>
                <w:sz w:val="22"/>
                <w:szCs w:val="22"/>
              </w:rPr>
              <w:t xml:space="preserve">), where </w:t>
            </w:r>
            <w:r w:rsidRPr="002B47C1">
              <w:rPr>
                <w:rFonts w:asciiTheme="minorHAnsi" w:hAnsiTheme="minorHAnsi"/>
                <w:bCs/>
                <w:i/>
                <w:iCs/>
                <w:sz w:val="22"/>
                <w:szCs w:val="22"/>
              </w:rPr>
              <w:t>a</w:t>
            </w:r>
            <w:r w:rsidRPr="002B47C1">
              <w:rPr>
                <w:rFonts w:asciiTheme="minorHAnsi" w:hAnsiTheme="minorHAnsi"/>
                <w:bCs/>
                <w:sz w:val="22"/>
                <w:szCs w:val="22"/>
              </w:rPr>
              <w:t>(</w:t>
            </w:r>
            <w:r w:rsidRPr="002B47C1">
              <w:rPr>
                <w:rFonts w:asciiTheme="minorHAnsi" w:hAnsiTheme="minorHAnsi"/>
                <w:bCs/>
                <w:i/>
                <w:iCs/>
                <w:sz w:val="22"/>
                <w:szCs w:val="22"/>
              </w:rPr>
              <w:t>x</w:t>
            </w:r>
            <w:r w:rsidRPr="002B47C1">
              <w:rPr>
                <w:rFonts w:asciiTheme="minorHAnsi" w:hAnsiTheme="minorHAnsi"/>
                <w:bCs/>
                <w:sz w:val="22"/>
                <w:szCs w:val="22"/>
              </w:rPr>
              <w:t xml:space="preserve">), </w:t>
            </w:r>
            <w:r w:rsidRPr="002B47C1">
              <w:rPr>
                <w:rFonts w:asciiTheme="minorHAnsi" w:hAnsiTheme="minorHAnsi"/>
                <w:bCs/>
                <w:i/>
                <w:iCs/>
                <w:sz w:val="22"/>
                <w:szCs w:val="22"/>
              </w:rPr>
              <w:t>b</w:t>
            </w:r>
            <w:r w:rsidRPr="002B47C1">
              <w:rPr>
                <w:rFonts w:asciiTheme="minorHAnsi" w:hAnsiTheme="minorHAnsi"/>
                <w:bCs/>
                <w:sz w:val="22"/>
                <w:szCs w:val="22"/>
              </w:rPr>
              <w:t>(</w:t>
            </w:r>
            <w:r w:rsidRPr="002B47C1">
              <w:rPr>
                <w:rFonts w:asciiTheme="minorHAnsi" w:hAnsiTheme="minorHAnsi"/>
                <w:bCs/>
                <w:i/>
                <w:iCs/>
                <w:sz w:val="22"/>
                <w:szCs w:val="22"/>
              </w:rPr>
              <w:t>x</w:t>
            </w:r>
            <w:r w:rsidRPr="002B47C1">
              <w:rPr>
                <w:rFonts w:asciiTheme="minorHAnsi" w:hAnsiTheme="minorHAnsi"/>
                <w:bCs/>
                <w:sz w:val="22"/>
                <w:szCs w:val="22"/>
              </w:rPr>
              <w:t xml:space="preserve">), </w:t>
            </w:r>
            <w:r w:rsidRPr="002B47C1">
              <w:rPr>
                <w:rFonts w:asciiTheme="minorHAnsi" w:hAnsiTheme="minorHAnsi"/>
                <w:bCs/>
                <w:i/>
                <w:iCs/>
                <w:sz w:val="22"/>
                <w:szCs w:val="22"/>
              </w:rPr>
              <w:t>q</w:t>
            </w:r>
            <w:r w:rsidRPr="002B47C1">
              <w:rPr>
                <w:rFonts w:asciiTheme="minorHAnsi" w:hAnsiTheme="minorHAnsi"/>
                <w:bCs/>
                <w:sz w:val="22"/>
                <w:szCs w:val="22"/>
              </w:rPr>
              <w:t>(</w:t>
            </w:r>
            <w:r w:rsidRPr="002B47C1">
              <w:rPr>
                <w:rFonts w:asciiTheme="minorHAnsi" w:hAnsiTheme="minorHAnsi"/>
                <w:bCs/>
                <w:i/>
                <w:iCs/>
                <w:sz w:val="22"/>
                <w:szCs w:val="22"/>
              </w:rPr>
              <w:t>x</w:t>
            </w:r>
            <w:r w:rsidRPr="002B47C1">
              <w:rPr>
                <w:rFonts w:asciiTheme="minorHAnsi" w:hAnsiTheme="minorHAnsi"/>
                <w:bCs/>
                <w:sz w:val="22"/>
                <w:szCs w:val="22"/>
              </w:rPr>
              <w:t xml:space="preserve">), and </w:t>
            </w:r>
            <w:r w:rsidRPr="002B47C1">
              <w:rPr>
                <w:rFonts w:asciiTheme="minorHAnsi" w:hAnsiTheme="minorHAnsi"/>
                <w:bCs/>
                <w:i/>
                <w:iCs/>
                <w:sz w:val="22"/>
                <w:szCs w:val="22"/>
              </w:rPr>
              <w:t>r</w:t>
            </w:r>
            <w:r w:rsidRPr="002B47C1">
              <w:rPr>
                <w:rFonts w:asciiTheme="minorHAnsi" w:hAnsiTheme="minorHAnsi"/>
                <w:bCs/>
                <w:sz w:val="22"/>
                <w:szCs w:val="22"/>
              </w:rPr>
              <w:t>(</w:t>
            </w:r>
            <w:r w:rsidRPr="002B47C1">
              <w:rPr>
                <w:rFonts w:asciiTheme="minorHAnsi" w:hAnsiTheme="minorHAnsi"/>
                <w:bCs/>
                <w:i/>
                <w:iCs/>
                <w:sz w:val="22"/>
                <w:szCs w:val="22"/>
              </w:rPr>
              <w:t>x</w:t>
            </w:r>
            <w:r w:rsidRPr="002B47C1">
              <w:rPr>
                <w:rFonts w:asciiTheme="minorHAnsi" w:hAnsiTheme="minorHAnsi"/>
                <w:bCs/>
                <w:sz w:val="22"/>
                <w:szCs w:val="22"/>
              </w:rPr>
              <w:t xml:space="preserve">) are polynomials with the degree of </w:t>
            </w:r>
            <w:r w:rsidRPr="002B47C1">
              <w:rPr>
                <w:rFonts w:asciiTheme="minorHAnsi" w:hAnsiTheme="minorHAnsi"/>
                <w:bCs/>
                <w:i/>
                <w:iCs/>
                <w:sz w:val="22"/>
                <w:szCs w:val="22"/>
              </w:rPr>
              <w:t>r</w:t>
            </w:r>
            <w:r w:rsidRPr="002B47C1">
              <w:rPr>
                <w:rFonts w:asciiTheme="minorHAnsi" w:hAnsiTheme="minorHAnsi"/>
                <w:bCs/>
                <w:sz w:val="22"/>
                <w:szCs w:val="22"/>
              </w:rPr>
              <w:t>(</w:t>
            </w:r>
            <w:r w:rsidRPr="002B47C1">
              <w:rPr>
                <w:rFonts w:asciiTheme="minorHAnsi" w:hAnsiTheme="minorHAnsi"/>
                <w:bCs/>
                <w:i/>
                <w:iCs/>
                <w:sz w:val="22"/>
                <w:szCs w:val="22"/>
              </w:rPr>
              <w:t>x</w:t>
            </w:r>
            <w:r w:rsidRPr="002B47C1">
              <w:rPr>
                <w:rFonts w:asciiTheme="minorHAnsi" w:hAnsiTheme="minorHAnsi"/>
                <w:bCs/>
                <w:sz w:val="22"/>
                <w:szCs w:val="22"/>
              </w:rPr>
              <w:t xml:space="preserve">) less than the degree of </w:t>
            </w:r>
            <w:r w:rsidRPr="002B47C1">
              <w:rPr>
                <w:rFonts w:asciiTheme="minorHAnsi" w:hAnsiTheme="minorHAnsi"/>
                <w:bCs/>
                <w:i/>
                <w:iCs/>
                <w:sz w:val="22"/>
                <w:szCs w:val="22"/>
              </w:rPr>
              <w:t>b</w:t>
            </w:r>
            <w:r w:rsidRPr="002B47C1">
              <w:rPr>
                <w:rFonts w:asciiTheme="minorHAnsi" w:hAnsiTheme="minorHAnsi"/>
                <w:bCs/>
                <w:sz w:val="22"/>
                <w:szCs w:val="22"/>
              </w:rPr>
              <w:t>(</w:t>
            </w:r>
            <w:r w:rsidRPr="002B47C1">
              <w:rPr>
                <w:rFonts w:asciiTheme="minorHAnsi" w:hAnsiTheme="minorHAnsi"/>
                <w:bCs/>
                <w:i/>
                <w:iCs/>
                <w:sz w:val="22"/>
                <w:szCs w:val="22"/>
              </w:rPr>
              <w:t>x</w:t>
            </w:r>
            <w:r w:rsidRPr="002B47C1">
              <w:rPr>
                <w:rFonts w:asciiTheme="minorHAnsi" w:hAnsiTheme="minorHAnsi"/>
                <w:bCs/>
                <w:sz w:val="22"/>
                <w:szCs w:val="22"/>
              </w:rPr>
              <w:t xml:space="preserve">), using inspection, long division, or, for the more complicated examples, a computer algebra system. </w:t>
            </w:r>
          </w:p>
          <w:p w14:paraId="561752B8" w14:textId="77777777" w:rsidR="00281A53" w:rsidRPr="002B47C1" w:rsidRDefault="00281A53" w:rsidP="00281A53">
            <w:pPr>
              <w:pStyle w:val="Default"/>
              <w:rPr>
                <w:rFonts w:asciiTheme="minorHAnsi" w:hAnsiTheme="minorHAnsi" w:cs="Arial"/>
                <w:sz w:val="22"/>
                <w:szCs w:val="22"/>
              </w:rPr>
            </w:pPr>
          </w:p>
          <w:p w14:paraId="57CD3170" w14:textId="77777777" w:rsidR="00281A53" w:rsidRPr="002B47C1" w:rsidRDefault="00281A53" w:rsidP="00281A53">
            <w:pPr>
              <w:pStyle w:val="Default"/>
              <w:rPr>
                <w:rFonts w:asciiTheme="minorHAnsi" w:hAnsiTheme="minorHAnsi"/>
                <w:sz w:val="22"/>
                <w:szCs w:val="22"/>
              </w:rPr>
            </w:pPr>
            <w:r w:rsidRPr="002B47C1">
              <w:rPr>
                <w:rFonts w:asciiTheme="minorHAnsi" w:hAnsiTheme="minorHAnsi"/>
                <w:bCs/>
                <w:sz w:val="22"/>
                <w:szCs w:val="22"/>
              </w:rPr>
              <w:t xml:space="preserve">Understand that rational expressions form a system analogous to the rational numbers, closed under addition, subtraction, multiplication, and division by a nonzero rational expression; add, subtract, multiply, and divide rational expressions. </w:t>
            </w:r>
          </w:p>
          <w:p w14:paraId="75EE724C" w14:textId="77777777" w:rsidR="00281A53" w:rsidRPr="002B47C1" w:rsidRDefault="00281A53" w:rsidP="00281A53">
            <w:pPr>
              <w:pStyle w:val="Default"/>
              <w:rPr>
                <w:rFonts w:asciiTheme="minorHAnsi" w:hAnsiTheme="minorHAnsi" w:cs="Arial"/>
                <w:sz w:val="22"/>
                <w:szCs w:val="22"/>
              </w:rPr>
            </w:pPr>
          </w:p>
        </w:tc>
        <w:tc>
          <w:tcPr>
            <w:tcW w:w="6887" w:type="dxa"/>
          </w:tcPr>
          <w:p w14:paraId="57A3BAEE" w14:textId="77777777" w:rsidR="00281A53" w:rsidRPr="00701B19" w:rsidRDefault="00281A53" w:rsidP="00281A53">
            <w:pPr>
              <w:rPr>
                <w:rFonts w:cs="Arial"/>
              </w:rPr>
            </w:pPr>
            <w:r w:rsidRPr="00701B19">
              <w:rPr>
                <w:rFonts w:cs="Arial"/>
              </w:rPr>
              <w:lastRenderedPageBreak/>
              <w:t>V: Video on rational expressions.</w:t>
            </w:r>
          </w:p>
          <w:p w14:paraId="3F4716E6" w14:textId="77777777" w:rsidR="00281A53" w:rsidRPr="00701B19" w:rsidRDefault="00767748" w:rsidP="00281A53">
            <w:pPr>
              <w:rPr>
                <w:rFonts w:cs="Arial"/>
              </w:rPr>
            </w:pPr>
            <w:hyperlink r:id="rId868" w:history="1">
              <w:r w:rsidR="00281A53" w:rsidRPr="00701B19">
                <w:rPr>
                  <w:rStyle w:val="Hyperlink"/>
                  <w:rFonts w:cs="Arial"/>
                </w:rPr>
                <w:t>http://www.lessonpaths.com/learn/i/rewriting-simple-rational-expressions-in-different-forms/rewrite-simple-rational-expressions-using-inspection</w:t>
              </w:r>
            </w:hyperlink>
          </w:p>
          <w:p w14:paraId="2546589D" w14:textId="77777777" w:rsidR="00281A53" w:rsidRPr="00701B19" w:rsidRDefault="00281A53" w:rsidP="00281A53">
            <w:pPr>
              <w:rPr>
                <w:rFonts w:cs="Arial"/>
              </w:rPr>
            </w:pPr>
          </w:p>
          <w:p w14:paraId="16C23776" w14:textId="77777777" w:rsidR="00281A53" w:rsidRPr="00701B19" w:rsidRDefault="00281A53" w:rsidP="00281A53">
            <w:pPr>
              <w:rPr>
                <w:rFonts w:cs="Arial"/>
              </w:rPr>
            </w:pPr>
            <w:r w:rsidRPr="00701B19">
              <w:rPr>
                <w:rFonts w:cs="Arial"/>
              </w:rPr>
              <w:t>V/R: Examples and videos on rational expressions.</w:t>
            </w:r>
          </w:p>
          <w:p w14:paraId="33D654BA" w14:textId="77777777" w:rsidR="00281A53" w:rsidRPr="00701B19" w:rsidRDefault="00767748" w:rsidP="00281A53">
            <w:pPr>
              <w:rPr>
                <w:rFonts w:cs="Arial"/>
              </w:rPr>
            </w:pPr>
            <w:hyperlink r:id="rId869" w:history="1">
              <w:r w:rsidR="00281A53" w:rsidRPr="00701B19">
                <w:rPr>
                  <w:rStyle w:val="Hyperlink"/>
                  <w:rFonts w:cs="Arial"/>
                </w:rPr>
                <w:t>http://www.onlinemathlearning.com/rewrite-rational-expressions-synthetic-division-hsa-apr6.html</w:t>
              </w:r>
            </w:hyperlink>
          </w:p>
          <w:p w14:paraId="407D3983" w14:textId="77777777" w:rsidR="00281A53" w:rsidRPr="00701B19" w:rsidRDefault="00281A53" w:rsidP="00281A53">
            <w:pPr>
              <w:rPr>
                <w:rFonts w:cs="Arial"/>
              </w:rPr>
            </w:pPr>
          </w:p>
          <w:p w14:paraId="1F143D8B" w14:textId="77777777" w:rsidR="00281A53" w:rsidRPr="00701B19" w:rsidRDefault="00281A53" w:rsidP="00281A53">
            <w:pPr>
              <w:rPr>
                <w:rFonts w:cs="Arial"/>
              </w:rPr>
            </w:pPr>
            <w:r w:rsidRPr="00701B19">
              <w:rPr>
                <w:rFonts w:cs="Arial"/>
              </w:rPr>
              <w:t>V: Several videos on operations with rational expressions.</w:t>
            </w:r>
          </w:p>
          <w:p w14:paraId="6689C700" w14:textId="77777777" w:rsidR="00281A53" w:rsidRPr="00701B19" w:rsidRDefault="00767748" w:rsidP="00281A53">
            <w:pPr>
              <w:rPr>
                <w:rFonts w:cs="Arial"/>
              </w:rPr>
            </w:pPr>
            <w:hyperlink r:id="rId870" w:history="1">
              <w:r w:rsidR="00281A53" w:rsidRPr="00701B19">
                <w:rPr>
                  <w:rStyle w:val="Hyperlink"/>
                  <w:rFonts w:cs="Arial"/>
                </w:rPr>
                <w:t>https://www.khanacademy.org/math/algebra2/rational-expressions/rational_expressions/e/adding_and_subtracting_rational_expressions_0.5</w:t>
              </w:r>
            </w:hyperlink>
          </w:p>
          <w:p w14:paraId="4EA42C1B" w14:textId="77777777" w:rsidR="00281A53" w:rsidRPr="00701B19" w:rsidRDefault="00281A53" w:rsidP="00281A53">
            <w:pPr>
              <w:rPr>
                <w:rFonts w:cs="Arial"/>
              </w:rPr>
            </w:pPr>
          </w:p>
          <w:p w14:paraId="0B3CF13C" w14:textId="77777777" w:rsidR="00281A53" w:rsidRPr="00701B19" w:rsidRDefault="00281A53" w:rsidP="00281A53">
            <w:pPr>
              <w:rPr>
                <w:rFonts w:cs="Arial"/>
              </w:rPr>
            </w:pPr>
            <w:r w:rsidRPr="00701B19">
              <w:rPr>
                <w:rFonts w:cs="Arial"/>
              </w:rPr>
              <w:t>ML: Lessons on rational expressions.</w:t>
            </w:r>
          </w:p>
          <w:p w14:paraId="3BFF5414" w14:textId="77777777" w:rsidR="00281A53" w:rsidRPr="008218EA" w:rsidRDefault="00767748" w:rsidP="00281A53">
            <w:pPr>
              <w:rPr>
                <w:rFonts w:cs="Arial"/>
                <w:color w:val="006621"/>
                <w:lang w:val="en"/>
              </w:rPr>
            </w:pPr>
            <w:hyperlink r:id="rId871" w:history="1">
              <w:r w:rsidR="00281A53" w:rsidRPr="008218EA">
                <w:rPr>
                  <w:rStyle w:val="Hyperlink"/>
                  <w:rFonts w:cs="Arial"/>
                  <w:lang w:val="en"/>
                </w:rPr>
                <w:t>www.doe.virginia.gov/testing/solsearch/sol/math/AII/m_ess_a2-1a.pdf</w:t>
              </w:r>
            </w:hyperlink>
          </w:p>
        </w:tc>
      </w:tr>
      <w:tr w:rsidR="00281A53" w:rsidRPr="0044195F" w14:paraId="52592039"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107A7E05" w14:textId="77777777" w:rsidR="00281A53" w:rsidRDefault="00281A53" w:rsidP="00281A53">
            <w:pPr>
              <w:autoSpaceDE w:val="0"/>
              <w:autoSpaceDN w:val="0"/>
              <w:adjustRightInd w:val="0"/>
              <w:rPr>
                <w:rFonts w:ascii="Calibri" w:hAnsi="Calibri" w:cs="Perpetua-Bold"/>
                <w:b/>
                <w:bCs/>
                <w:sz w:val="28"/>
              </w:rPr>
            </w:pPr>
            <w:r>
              <w:rPr>
                <w:rFonts w:ascii="Calibri" w:hAnsi="Calibri" w:cs="Perpetua-Bold"/>
                <w:b/>
                <w:bCs/>
                <w:sz w:val="28"/>
              </w:rPr>
              <w:lastRenderedPageBreak/>
              <w:t>Domain: Reasoning with Equations and Inequalities</w:t>
            </w:r>
          </w:p>
          <w:p w14:paraId="46414DF9"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Understand solving equations as a process of reasoning and explain the reasoning</w:t>
            </w:r>
          </w:p>
        </w:tc>
      </w:tr>
      <w:tr w:rsidR="00281A53" w:rsidRPr="000B1B89" w14:paraId="580B35B1" w14:textId="77777777" w:rsidTr="00281A53">
        <w:tc>
          <w:tcPr>
            <w:tcW w:w="1670" w:type="dxa"/>
            <w:tcBorders>
              <w:bottom w:val="single" w:sz="4" w:space="0" w:color="auto"/>
            </w:tcBorders>
            <w:shd w:val="clear" w:color="auto" w:fill="DAEEF3" w:themeFill="accent5" w:themeFillTint="33"/>
          </w:tcPr>
          <w:p w14:paraId="40361195" w14:textId="77777777" w:rsidR="00281A53" w:rsidRPr="0073026A" w:rsidRDefault="00281A53" w:rsidP="00281A53">
            <w:pPr>
              <w:jc w:val="center"/>
              <w:rPr>
                <w:rFonts w:ascii="Calibri" w:hAnsi="Calibri" w:cs="Arial"/>
                <w:b/>
              </w:rPr>
            </w:pPr>
            <w:r w:rsidRPr="0073026A">
              <w:rPr>
                <w:rFonts w:ascii="Calibri" w:hAnsi="Calibri" w:cs="Arial"/>
                <w:b/>
              </w:rPr>
              <w:t>Standards</w:t>
            </w:r>
          </w:p>
        </w:tc>
        <w:tc>
          <w:tcPr>
            <w:tcW w:w="4648" w:type="dxa"/>
            <w:tcBorders>
              <w:bottom w:val="single" w:sz="4" w:space="0" w:color="auto"/>
            </w:tcBorders>
            <w:shd w:val="clear" w:color="auto" w:fill="DAEEF3" w:themeFill="accent5" w:themeFillTint="33"/>
          </w:tcPr>
          <w:p w14:paraId="754D6A07" w14:textId="77777777" w:rsidR="00281A53" w:rsidRPr="0073026A" w:rsidRDefault="00281A53" w:rsidP="00281A53">
            <w:pPr>
              <w:jc w:val="center"/>
              <w:rPr>
                <w:rFonts w:ascii="Calibri" w:hAnsi="Calibri" w:cs="Arial"/>
                <w:b/>
              </w:rPr>
            </w:pPr>
            <w:r w:rsidRPr="0073026A">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35E973C6" w14:textId="77777777" w:rsidR="00281A53" w:rsidRPr="0073026A" w:rsidRDefault="00281A53" w:rsidP="00281A53">
            <w:pPr>
              <w:jc w:val="center"/>
              <w:rPr>
                <w:rFonts w:ascii="Calibri" w:hAnsi="Calibri" w:cs="Arial"/>
                <w:b/>
              </w:rPr>
            </w:pPr>
            <w:r w:rsidRPr="0073026A">
              <w:rPr>
                <w:rFonts w:ascii="Calibri" w:hAnsi="Calibri" w:cs="Arial"/>
                <w:b/>
              </w:rPr>
              <w:t>Intervention Supports</w:t>
            </w:r>
          </w:p>
        </w:tc>
      </w:tr>
      <w:tr w:rsidR="00281A53" w:rsidRPr="000B1B89" w14:paraId="14F11ACB" w14:textId="77777777" w:rsidTr="00281A53">
        <w:tc>
          <w:tcPr>
            <w:tcW w:w="1670" w:type="dxa"/>
          </w:tcPr>
          <w:p w14:paraId="41179B12"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A.REI.2</w:t>
            </w:r>
          </w:p>
          <w:p w14:paraId="41A4DE3A" w14:textId="77777777" w:rsidR="00281A53" w:rsidRPr="00566A5C" w:rsidRDefault="00281A53" w:rsidP="00281A53">
            <w:pPr>
              <w:pStyle w:val="Default"/>
              <w:jc w:val="center"/>
              <w:rPr>
                <w:rFonts w:asciiTheme="minorHAnsi" w:hAnsiTheme="minorHAnsi"/>
                <w:bCs/>
                <w:sz w:val="22"/>
                <w:szCs w:val="22"/>
              </w:rPr>
            </w:pPr>
            <w:r w:rsidRPr="0073026A">
              <w:rPr>
                <w:rFonts w:asciiTheme="minorHAnsi" w:hAnsiTheme="minorHAnsi"/>
                <w:bCs/>
                <w:sz w:val="22"/>
                <w:szCs w:val="22"/>
              </w:rPr>
              <w:t xml:space="preserve">QC: G.1.a, G.1.b, G.1.c, G.1.d, G.1.e, G.1.f, G.1.g </w:t>
            </w:r>
          </w:p>
        </w:tc>
        <w:tc>
          <w:tcPr>
            <w:tcW w:w="4648" w:type="dxa"/>
          </w:tcPr>
          <w:p w14:paraId="6CEE24FE" w14:textId="77777777" w:rsidR="00281A53" w:rsidRPr="0073026A" w:rsidRDefault="00281A53" w:rsidP="00281A53">
            <w:pPr>
              <w:pStyle w:val="Default"/>
              <w:rPr>
                <w:rFonts w:asciiTheme="minorHAnsi" w:hAnsiTheme="minorHAnsi"/>
                <w:sz w:val="22"/>
                <w:szCs w:val="22"/>
              </w:rPr>
            </w:pPr>
            <w:r w:rsidRPr="0073026A">
              <w:rPr>
                <w:rFonts w:asciiTheme="minorHAnsi" w:hAnsiTheme="minorHAnsi"/>
                <w:bCs/>
                <w:sz w:val="22"/>
                <w:szCs w:val="22"/>
              </w:rPr>
              <w:t xml:space="preserve">Solve simple rational and radical equations in one variable, and give examples showing how extraneous solutions may arise. </w:t>
            </w:r>
          </w:p>
          <w:p w14:paraId="070E20E2" w14:textId="77777777" w:rsidR="00281A53" w:rsidRPr="0073026A" w:rsidRDefault="00281A53" w:rsidP="00281A53">
            <w:pPr>
              <w:pStyle w:val="Default"/>
              <w:rPr>
                <w:rFonts w:asciiTheme="minorHAnsi" w:hAnsiTheme="minorHAnsi" w:cs="Arial"/>
                <w:sz w:val="22"/>
                <w:szCs w:val="22"/>
              </w:rPr>
            </w:pPr>
          </w:p>
          <w:p w14:paraId="44103446" w14:textId="77777777" w:rsidR="00281A53" w:rsidRPr="0073026A" w:rsidRDefault="00281A53" w:rsidP="00281A53">
            <w:pPr>
              <w:pStyle w:val="Default"/>
              <w:rPr>
                <w:rFonts w:asciiTheme="minorHAnsi" w:hAnsiTheme="minorHAnsi" w:cs="Arial"/>
                <w:sz w:val="22"/>
                <w:szCs w:val="22"/>
              </w:rPr>
            </w:pPr>
          </w:p>
        </w:tc>
        <w:tc>
          <w:tcPr>
            <w:tcW w:w="6887" w:type="dxa"/>
          </w:tcPr>
          <w:p w14:paraId="3CB247C8" w14:textId="77777777" w:rsidR="00281A53" w:rsidRPr="00566A5C" w:rsidRDefault="00281A53" w:rsidP="00281A53">
            <w:pPr>
              <w:rPr>
                <w:rFonts w:cs="Arial"/>
              </w:rPr>
            </w:pPr>
            <w:r w:rsidRPr="00566A5C">
              <w:rPr>
                <w:rFonts w:cs="Arial"/>
              </w:rPr>
              <w:t>R: Examples of rational and radical equations.</w:t>
            </w:r>
          </w:p>
          <w:p w14:paraId="1E78A225" w14:textId="77777777" w:rsidR="00281A53" w:rsidRPr="000B1B89" w:rsidRDefault="00767748" w:rsidP="00281A53">
            <w:pPr>
              <w:rPr>
                <w:rFonts w:ascii="Arial" w:hAnsi="Arial" w:cs="Arial"/>
              </w:rPr>
            </w:pPr>
            <w:hyperlink r:id="rId872" w:history="1">
              <w:r w:rsidR="00281A53" w:rsidRPr="00566A5C">
                <w:rPr>
                  <w:rStyle w:val="Hyperlink"/>
                  <w:rFonts w:cs="Arial"/>
                </w:rPr>
                <w:t>http://www.mathworksheetsland.com/algebra/23solve.html</w:t>
              </w:r>
            </w:hyperlink>
          </w:p>
        </w:tc>
      </w:tr>
      <w:tr w:rsidR="00281A53" w:rsidRPr="0044195F" w14:paraId="39BBF3A7"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009D9DD0" w14:textId="77777777" w:rsidR="00281A53" w:rsidRPr="0044195F" w:rsidRDefault="00281A53" w:rsidP="00281A53">
            <w:pPr>
              <w:autoSpaceDE w:val="0"/>
              <w:autoSpaceDN w:val="0"/>
              <w:adjustRightInd w:val="0"/>
              <w:rPr>
                <w:rFonts w:ascii="Calibri" w:hAnsi="Calibri" w:cs="Perpetua-Bold"/>
                <w:b/>
                <w:bCs/>
                <w:sz w:val="32"/>
              </w:rPr>
            </w:pPr>
            <w:r>
              <w:rPr>
                <w:rFonts w:ascii="Calibri" w:hAnsi="Calibri" w:cs="Perpetua-Bold"/>
                <w:b/>
                <w:bCs/>
                <w:sz w:val="28"/>
              </w:rPr>
              <w:t>C</w:t>
            </w:r>
            <w:r w:rsidRPr="0044195F">
              <w:rPr>
                <w:rFonts w:ascii="Calibri" w:hAnsi="Calibri" w:cs="Perpetua-Bold"/>
                <w:b/>
                <w:bCs/>
                <w:sz w:val="28"/>
              </w:rPr>
              <w:t xml:space="preserve">luster:  </w:t>
            </w:r>
            <w:r>
              <w:rPr>
                <w:rFonts w:ascii="Calibri" w:hAnsi="Calibri" w:cs="Perpetua-Bold"/>
                <w:b/>
                <w:bCs/>
                <w:sz w:val="28"/>
              </w:rPr>
              <w:t>Represent and solve equations and inequalities graphically</w:t>
            </w:r>
          </w:p>
        </w:tc>
      </w:tr>
      <w:tr w:rsidR="00281A53" w:rsidRPr="000B1B89" w14:paraId="3ED35446" w14:textId="77777777" w:rsidTr="00281A53">
        <w:tc>
          <w:tcPr>
            <w:tcW w:w="1670" w:type="dxa"/>
            <w:tcBorders>
              <w:bottom w:val="single" w:sz="4" w:space="0" w:color="auto"/>
            </w:tcBorders>
            <w:shd w:val="clear" w:color="auto" w:fill="DAEEF3" w:themeFill="accent5" w:themeFillTint="33"/>
          </w:tcPr>
          <w:p w14:paraId="7A7F2542" w14:textId="77777777" w:rsidR="00281A53" w:rsidRPr="00566A5C" w:rsidRDefault="00281A53" w:rsidP="00281A53">
            <w:pPr>
              <w:jc w:val="center"/>
              <w:rPr>
                <w:rFonts w:cs="Arial"/>
                <w:b/>
              </w:rPr>
            </w:pPr>
            <w:r w:rsidRPr="00566A5C">
              <w:rPr>
                <w:rFonts w:cs="Arial"/>
                <w:b/>
              </w:rPr>
              <w:t>Standards</w:t>
            </w:r>
          </w:p>
        </w:tc>
        <w:tc>
          <w:tcPr>
            <w:tcW w:w="4648" w:type="dxa"/>
            <w:tcBorders>
              <w:bottom w:val="single" w:sz="4" w:space="0" w:color="auto"/>
            </w:tcBorders>
            <w:shd w:val="clear" w:color="auto" w:fill="DAEEF3" w:themeFill="accent5" w:themeFillTint="33"/>
          </w:tcPr>
          <w:p w14:paraId="7AC5473D" w14:textId="77777777" w:rsidR="00281A53" w:rsidRPr="00566A5C" w:rsidRDefault="00281A53" w:rsidP="00281A53">
            <w:pPr>
              <w:jc w:val="center"/>
              <w:rPr>
                <w:rFonts w:cs="Arial"/>
                <w:b/>
              </w:rPr>
            </w:pPr>
            <w:r w:rsidRPr="00566A5C">
              <w:rPr>
                <w:rFonts w:cs="Arial"/>
                <w:b/>
              </w:rPr>
              <w:t>Key ideas and Details</w:t>
            </w:r>
          </w:p>
        </w:tc>
        <w:tc>
          <w:tcPr>
            <w:tcW w:w="6887" w:type="dxa"/>
            <w:tcBorders>
              <w:bottom w:val="single" w:sz="4" w:space="0" w:color="auto"/>
            </w:tcBorders>
            <w:shd w:val="clear" w:color="auto" w:fill="DAEEF3" w:themeFill="accent5" w:themeFillTint="33"/>
          </w:tcPr>
          <w:p w14:paraId="7D4AEF82" w14:textId="77777777" w:rsidR="00281A53" w:rsidRPr="00566A5C" w:rsidRDefault="00281A53" w:rsidP="00281A53">
            <w:pPr>
              <w:jc w:val="center"/>
              <w:rPr>
                <w:rFonts w:cs="Arial"/>
                <w:b/>
              </w:rPr>
            </w:pPr>
            <w:r w:rsidRPr="00566A5C">
              <w:rPr>
                <w:rFonts w:cs="Arial"/>
                <w:b/>
              </w:rPr>
              <w:t>Intervention Supports</w:t>
            </w:r>
          </w:p>
        </w:tc>
      </w:tr>
      <w:tr w:rsidR="00281A53" w:rsidRPr="000B1B89" w14:paraId="68A14EC9" w14:textId="77777777" w:rsidTr="00281A53">
        <w:tc>
          <w:tcPr>
            <w:tcW w:w="1670" w:type="dxa"/>
          </w:tcPr>
          <w:p w14:paraId="4C54D99F"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A.REI.11</w:t>
            </w:r>
          </w:p>
          <w:p w14:paraId="6E2D7A95" w14:textId="77777777" w:rsidR="00281A53" w:rsidRPr="00566A5C" w:rsidRDefault="00281A53" w:rsidP="00281A53">
            <w:pPr>
              <w:pStyle w:val="Default"/>
              <w:jc w:val="center"/>
              <w:rPr>
                <w:rFonts w:asciiTheme="minorHAnsi" w:hAnsiTheme="minorHAnsi" w:cs="Arial"/>
                <w:sz w:val="22"/>
                <w:szCs w:val="22"/>
              </w:rPr>
            </w:pPr>
            <w:r w:rsidRPr="00566A5C">
              <w:rPr>
                <w:rFonts w:asciiTheme="minorHAnsi" w:hAnsiTheme="minorHAnsi"/>
                <w:bCs/>
                <w:sz w:val="22"/>
                <w:szCs w:val="22"/>
              </w:rPr>
              <w:t xml:space="preserve">QC: </w:t>
            </w:r>
            <w:r w:rsidRPr="00566A5C">
              <w:rPr>
                <w:rFonts w:asciiTheme="minorHAnsi" w:hAnsiTheme="minorHAnsi"/>
                <w:sz w:val="22"/>
                <w:szCs w:val="22"/>
              </w:rPr>
              <w:t xml:space="preserve">E.1.d, F.2.a, F.2.b, F.2.d, </w:t>
            </w:r>
          </w:p>
          <w:p w14:paraId="61C48D74" w14:textId="77777777" w:rsidR="00281A53" w:rsidRPr="00566A5C" w:rsidRDefault="00281A53" w:rsidP="00281A53">
            <w:pPr>
              <w:pStyle w:val="Default"/>
              <w:jc w:val="center"/>
              <w:rPr>
                <w:rFonts w:asciiTheme="minorHAnsi" w:hAnsiTheme="minorHAnsi" w:cs="Arial"/>
                <w:sz w:val="22"/>
                <w:szCs w:val="22"/>
              </w:rPr>
            </w:pPr>
          </w:p>
        </w:tc>
        <w:tc>
          <w:tcPr>
            <w:tcW w:w="4648" w:type="dxa"/>
          </w:tcPr>
          <w:p w14:paraId="4C738790" w14:textId="77777777" w:rsidR="00281A53" w:rsidRPr="00EF0D26" w:rsidRDefault="00281A53" w:rsidP="00281A53">
            <w:pPr>
              <w:pStyle w:val="Default"/>
              <w:rPr>
                <w:rFonts w:asciiTheme="minorHAnsi" w:hAnsiTheme="minorHAnsi"/>
                <w:sz w:val="22"/>
                <w:szCs w:val="22"/>
              </w:rPr>
            </w:pPr>
            <w:r w:rsidRPr="00566A5C">
              <w:rPr>
                <w:rFonts w:asciiTheme="minorHAnsi" w:hAnsiTheme="minorHAnsi"/>
                <w:bCs/>
                <w:sz w:val="22"/>
                <w:szCs w:val="22"/>
              </w:rPr>
              <w:t xml:space="preserve">Explain why the </w:t>
            </w:r>
            <w:r w:rsidRPr="00566A5C">
              <w:rPr>
                <w:rFonts w:asciiTheme="minorHAnsi" w:hAnsiTheme="minorHAnsi"/>
                <w:bCs/>
                <w:i/>
                <w:iCs/>
                <w:sz w:val="22"/>
                <w:szCs w:val="22"/>
              </w:rPr>
              <w:t>x</w:t>
            </w:r>
            <w:r w:rsidRPr="00566A5C">
              <w:rPr>
                <w:rFonts w:asciiTheme="minorHAnsi" w:hAnsiTheme="minorHAnsi"/>
                <w:bCs/>
                <w:sz w:val="22"/>
                <w:szCs w:val="22"/>
              </w:rPr>
              <w:t xml:space="preserve">-coordinates of the points where the graphs of the equations </w:t>
            </w:r>
            <w:r w:rsidRPr="00566A5C">
              <w:rPr>
                <w:rFonts w:asciiTheme="minorHAnsi" w:hAnsiTheme="minorHAnsi"/>
                <w:bCs/>
                <w:i/>
                <w:iCs/>
                <w:sz w:val="22"/>
                <w:szCs w:val="22"/>
              </w:rPr>
              <w:t xml:space="preserve">y </w:t>
            </w:r>
            <w:r w:rsidRPr="00566A5C">
              <w:rPr>
                <w:rFonts w:asciiTheme="minorHAnsi" w:hAnsiTheme="minorHAnsi"/>
                <w:bCs/>
                <w:sz w:val="22"/>
                <w:szCs w:val="22"/>
              </w:rPr>
              <w:t xml:space="preserve">= </w:t>
            </w:r>
            <w:r w:rsidRPr="00566A5C">
              <w:rPr>
                <w:rFonts w:asciiTheme="minorHAnsi" w:hAnsiTheme="minorHAnsi"/>
                <w:bCs/>
                <w:i/>
                <w:iCs/>
                <w:sz w:val="22"/>
                <w:szCs w:val="22"/>
              </w:rPr>
              <w:t>f</w:t>
            </w:r>
            <w:r w:rsidRPr="00566A5C">
              <w:rPr>
                <w:rFonts w:asciiTheme="minorHAnsi" w:hAnsiTheme="minorHAnsi"/>
                <w:bCs/>
                <w:sz w:val="22"/>
                <w:szCs w:val="22"/>
              </w:rPr>
              <w:t>(</w:t>
            </w:r>
            <w:r w:rsidRPr="00566A5C">
              <w:rPr>
                <w:rFonts w:asciiTheme="minorHAnsi" w:hAnsiTheme="minorHAnsi"/>
                <w:bCs/>
                <w:i/>
                <w:iCs/>
                <w:sz w:val="22"/>
                <w:szCs w:val="22"/>
              </w:rPr>
              <w:t>x</w:t>
            </w:r>
            <w:r w:rsidRPr="00566A5C">
              <w:rPr>
                <w:rFonts w:asciiTheme="minorHAnsi" w:hAnsiTheme="minorHAnsi"/>
                <w:bCs/>
                <w:sz w:val="22"/>
                <w:szCs w:val="22"/>
              </w:rPr>
              <w:t xml:space="preserve">) and </w:t>
            </w:r>
            <w:r w:rsidRPr="00566A5C">
              <w:rPr>
                <w:rFonts w:asciiTheme="minorHAnsi" w:hAnsiTheme="minorHAnsi"/>
                <w:bCs/>
                <w:i/>
                <w:iCs/>
                <w:sz w:val="22"/>
                <w:szCs w:val="22"/>
              </w:rPr>
              <w:t xml:space="preserve">y </w:t>
            </w:r>
            <w:r w:rsidRPr="00566A5C">
              <w:rPr>
                <w:rFonts w:asciiTheme="minorHAnsi" w:hAnsiTheme="minorHAnsi"/>
                <w:bCs/>
                <w:sz w:val="22"/>
                <w:szCs w:val="22"/>
              </w:rPr>
              <w:t xml:space="preserve">= </w:t>
            </w:r>
            <w:r w:rsidRPr="00566A5C">
              <w:rPr>
                <w:rFonts w:asciiTheme="minorHAnsi" w:hAnsiTheme="minorHAnsi"/>
                <w:bCs/>
                <w:i/>
                <w:iCs/>
                <w:sz w:val="22"/>
                <w:szCs w:val="22"/>
              </w:rPr>
              <w:t>g</w:t>
            </w:r>
            <w:r w:rsidRPr="00566A5C">
              <w:rPr>
                <w:rFonts w:asciiTheme="minorHAnsi" w:hAnsiTheme="minorHAnsi"/>
                <w:bCs/>
                <w:sz w:val="22"/>
                <w:szCs w:val="22"/>
              </w:rPr>
              <w:t>(</w:t>
            </w:r>
            <w:r w:rsidRPr="00566A5C">
              <w:rPr>
                <w:rFonts w:asciiTheme="minorHAnsi" w:hAnsiTheme="minorHAnsi"/>
                <w:bCs/>
                <w:i/>
                <w:iCs/>
                <w:sz w:val="22"/>
                <w:szCs w:val="22"/>
              </w:rPr>
              <w:t>x</w:t>
            </w:r>
            <w:r w:rsidRPr="00566A5C">
              <w:rPr>
                <w:rFonts w:asciiTheme="minorHAnsi" w:hAnsiTheme="minorHAnsi"/>
                <w:bCs/>
                <w:sz w:val="22"/>
                <w:szCs w:val="22"/>
              </w:rPr>
              <w:t xml:space="preserve">) intersect are the solutions of the equation </w:t>
            </w:r>
            <w:r w:rsidRPr="00566A5C">
              <w:rPr>
                <w:rFonts w:asciiTheme="minorHAnsi" w:hAnsiTheme="minorHAnsi"/>
                <w:bCs/>
                <w:i/>
                <w:iCs/>
                <w:sz w:val="22"/>
                <w:szCs w:val="22"/>
              </w:rPr>
              <w:t>f</w:t>
            </w:r>
            <w:r w:rsidRPr="00566A5C">
              <w:rPr>
                <w:rFonts w:asciiTheme="minorHAnsi" w:hAnsiTheme="minorHAnsi"/>
                <w:bCs/>
                <w:sz w:val="22"/>
                <w:szCs w:val="22"/>
              </w:rPr>
              <w:t>(</w:t>
            </w:r>
            <w:r w:rsidRPr="00566A5C">
              <w:rPr>
                <w:rFonts w:asciiTheme="minorHAnsi" w:hAnsiTheme="minorHAnsi"/>
                <w:bCs/>
                <w:i/>
                <w:iCs/>
                <w:sz w:val="22"/>
                <w:szCs w:val="22"/>
              </w:rPr>
              <w:t>x</w:t>
            </w:r>
            <w:r w:rsidRPr="00566A5C">
              <w:rPr>
                <w:rFonts w:asciiTheme="minorHAnsi" w:hAnsiTheme="minorHAnsi"/>
                <w:bCs/>
                <w:sz w:val="22"/>
                <w:szCs w:val="22"/>
              </w:rPr>
              <w:t xml:space="preserve">) = </w:t>
            </w:r>
            <w:r w:rsidRPr="00566A5C">
              <w:rPr>
                <w:rFonts w:asciiTheme="minorHAnsi" w:hAnsiTheme="minorHAnsi"/>
                <w:bCs/>
                <w:i/>
                <w:iCs/>
                <w:sz w:val="22"/>
                <w:szCs w:val="22"/>
              </w:rPr>
              <w:t>g</w:t>
            </w:r>
            <w:r w:rsidRPr="00566A5C">
              <w:rPr>
                <w:rFonts w:asciiTheme="minorHAnsi" w:hAnsiTheme="minorHAnsi"/>
                <w:bCs/>
                <w:sz w:val="22"/>
                <w:szCs w:val="22"/>
              </w:rPr>
              <w:t>(</w:t>
            </w:r>
            <w:r w:rsidRPr="00566A5C">
              <w:rPr>
                <w:rFonts w:asciiTheme="minorHAnsi" w:hAnsiTheme="minorHAnsi"/>
                <w:bCs/>
                <w:i/>
                <w:iCs/>
                <w:sz w:val="22"/>
                <w:szCs w:val="22"/>
              </w:rPr>
              <w:t>x</w:t>
            </w:r>
            <w:r w:rsidRPr="00566A5C">
              <w:rPr>
                <w:rFonts w:asciiTheme="minorHAnsi" w:hAnsiTheme="minorHAnsi"/>
                <w:bCs/>
                <w:sz w:val="22"/>
                <w:szCs w:val="22"/>
              </w:rPr>
              <w:t xml:space="preserve">); find the solutions approximately, e.g., using technology to graph the functions, make tables of values, or find successive approximations. Include cases where </w:t>
            </w:r>
            <w:r w:rsidRPr="00566A5C">
              <w:rPr>
                <w:rFonts w:asciiTheme="minorHAnsi" w:hAnsiTheme="minorHAnsi"/>
                <w:bCs/>
                <w:i/>
                <w:iCs/>
                <w:sz w:val="22"/>
                <w:szCs w:val="22"/>
              </w:rPr>
              <w:t>f</w:t>
            </w:r>
            <w:r w:rsidRPr="00566A5C">
              <w:rPr>
                <w:rFonts w:asciiTheme="minorHAnsi" w:hAnsiTheme="minorHAnsi"/>
                <w:bCs/>
                <w:sz w:val="22"/>
                <w:szCs w:val="22"/>
              </w:rPr>
              <w:t>(</w:t>
            </w:r>
            <w:r w:rsidRPr="00566A5C">
              <w:rPr>
                <w:rFonts w:asciiTheme="minorHAnsi" w:hAnsiTheme="minorHAnsi"/>
                <w:bCs/>
                <w:i/>
                <w:iCs/>
                <w:sz w:val="22"/>
                <w:szCs w:val="22"/>
              </w:rPr>
              <w:t>x</w:t>
            </w:r>
            <w:r w:rsidRPr="00566A5C">
              <w:rPr>
                <w:rFonts w:asciiTheme="minorHAnsi" w:hAnsiTheme="minorHAnsi"/>
                <w:bCs/>
                <w:sz w:val="22"/>
                <w:szCs w:val="22"/>
              </w:rPr>
              <w:t xml:space="preserve">) and/or </w:t>
            </w:r>
            <w:r w:rsidRPr="00566A5C">
              <w:rPr>
                <w:rFonts w:asciiTheme="minorHAnsi" w:hAnsiTheme="minorHAnsi"/>
                <w:bCs/>
                <w:i/>
                <w:iCs/>
                <w:sz w:val="22"/>
                <w:szCs w:val="22"/>
              </w:rPr>
              <w:t>g</w:t>
            </w:r>
            <w:r w:rsidRPr="00566A5C">
              <w:rPr>
                <w:rFonts w:asciiTheme="minorHAnsi" w:hAnsiTheme="minorHAnsi"/>
                <w:bCs/>
                <w:sz w:val="22"/>
                <w:szCs w:val="22"/>
              </w:rPr>
              <w:t>(</w:t>
            </w:r>
            <w:r w:rsidRPr="00566A5C">
              <w:rPr>
                <w:rFonts w:asciiTheme="minorHAnsi" w:hAnsiTheme="minorHAnsi"/>
                <w:bCs/>
                <w:i/>
                <w:iCs/>
                <w:sz w:val="22"/>
                <w:szCs w:val="22"/>
              </w:rPr>
              <w:t>x</w:t>
            </w:r>
            <w:r w:rsidRPr="00566A5C">
              <w:rPr>
                <w:rFonts w:asciiTheme="minorHAnsi" w:hAnsiTheme="minorHAnsi"/>
                <w:bCs/>
                <w:sz w:val="22"/>
                <w:szCs w:val="22"/>
              </w:rPr>
              <w:t xml:space="preserve">) are linear, polynomial, rational, absolute value, exponential, and logarithmic functions.*(*Modeling standard) </w:t>
            </w:r>
          </w:p>
        </w:tc>
        <w:tc>
          <w:tcPr>
            <w:tcW w:w="6887" w:type="dxa"/>
          </w:tcPr>
          <w:p w14:paraId="072472C9" w14:textId="77777777" w:rsidR="00281A53" w:rsidRPr="006E0FB6" w:rsidRDefault="00281A53" w:rsidP="00281A53">
            <w:pPr>
              <w:rPr>
                <w:rFonts w:cs="Arial"/>
              </w:rPr>
            </w:pPr>
            <w:r w:rsidRPr="006E0FB6">
              <w:rPr>
                <w:rFonts w:cs="Arial"/>
              </w:rPr>
              <w:t>R: Resource page with multiple lessons.</w:t>
            </w:r>
          </w:p>
          <w:p w14:paraId="1C5449D6" w14:textId="77777777" w:rsidR="00281A53" w:rsidRPr="000B1B89" w:rsidRDefault="00767748" w:rsidP="00281A53">
            <w:pPr>
              <w:rPr>
                <w:rFonts w:ascii="Arial" w:hAnsi="Arial" w:cs="Arial"/>
              </w:rPr>
            </w:pPr>
            <w:hyperlink r:id="rId873" w:history="1">
              <w:r w:rsidR="00281A53" w:rsidRPr="006E0FB6">
                <w:rPr>
                  <w:rStyle w:val="Hyperlink"/>
                  <w:rFonts w:cs="Arial"/>
                </w:rPr>
                <w:t>http://ccssmath.org/?page_id=2149</w:t>
              </w:r>
            </w:hyperlink>
          </w:p>
        </w:tc>
      </w:tr>
      <w:tr w:rsidR="00281A53" w:rsidRPr="0044195F" w14:paraId="78A68B0F"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0F587021" w14:textId="77777777" w:rsidR="00281A53" w:rsidRDefault="00281A53" w:rsidP="00281A53">
            <w:pPr>
              <w:autoSpaceDE w:val="0"/>
              <w:autoSpaceDN w:val="0"/>
              <w:adjustRightInd w:val="0"/>
              <w:rPr>
                <w:rFonts w:ascii="Calibri" w:hAnsi="Calibri" w:cs="Perpetua-Bold"/>
                <w:b/>
                <w:bCs/>
                <w:sz w:val="28"/>
              </w:rPr>
            </w:pPr>
            <w:r>
              <w:rPr>
                <w:rFonts w:ascii="Calibri" w:hAnsi="Calibri" w:cs="Perpetua-Bold"/>
                <w:b/>
                <w:bCs/>
                <w:sz w:val="28"/>
              </w:rPr>
              <w:lastRenderedPageBreak/>
              <w:t>Domain: Interpreting Functions</w:t>
            </w:r>
          </w:p>
          <w:p w14:paraId="4ED2662C"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Analyze functions using different representations</w:t>
            </w:r>
          </w:p>
        </w:tc>
      </w:tr>
      <w:tr w:rsidR="00281A53" w:rsidRPr="000B1B89" w14:paraId="2BCEC04F" w14:textId="77777777" w:rsidTr="00281A53">
        <w:tc>
          <w:tcPr>
            <w:tcW w:w="1670" w:type="dxa"/>
            <w:tcBorders>
              <w:bottom w:val="single" w:sz="4" w:space="0" w:color="auto"/>
            </w:tcBorders>
            <w:shd w:val="clear" w:color="auto" w:fill="DAEEF3" w:themeFill="accent5" w:themeFillTint="33"/>
          </w:tcPr>
          <w:p w14:paraId="2831BFED" w14:textId="77777777" w:rsidR="00281A53" w:rsidRPr="00CC022F" w:rsidRDefault="00281A53" w:rsidP="00281A53">
            <w:pPr>
              <w:jc w:val="center"/>
              <w:rPr>
                <w:rFonts w:ascii="Calibri" w:hAnsi="Calibri" w:cs="Arial"/>
                <w:b/>
              </w:rPr>
            </w:pPr>
            <w:r w:rsidRPr="00CC022F">
              <w:rPr>
                <w:rFonts w:ascii="Calibri" w:hAnsi="Calibri" w:cs="Arial"/>
                <w:b/>
              </w:rPr>
              <w:t>Standards</w:t>
            </w:r>
          </w:p>
        </w:tc>
        <w:tc>
          <w:tcPr>
            <w:tcW w:w="4648" w:type="dxa"/>
            <w:tcBorders>
              <w:bottom w:val="single" w:sz="4" w:space="0" w:color="auto"/>
            </w:tcBorders>
            <w:shd w:val="clear" w:color="auto" w:fill="DAEEF3" w:themeFill="accent5" w:themeFillTint="33"/>
          </w:tcPr>
          <w:p w14:paraId="179CBC25" w14:textId="77777777" w:rsidR="00281A53" w:rsidRPr="00CC022F" w:rsidRDefault="00281A53" w:rsidP="00281A53">
            <w:pPr>
              <w:jc w:val="center"/>
              <w:rPr>
                <w:rFonts w:ascii="Calibri" w:hAnsi="Calibri" w:cs="Arial"/>
                <w:b/>
              </w:rPr>
            </w:pPr>
            <w:r w:rsidRPr="00CC022F">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72EA9122" w14:textId="77777777" w:rsidR="00281A53" w:rsidRPr="00CC022F" w:rsidRDefault="00281A53" w:rsidP="00281A53">
            <w:pPr>
              <w:jc w:val="center"/>
              <w:rPr>
                <w:rFonts w:ascii="Calibri" w:hAnsi="Calibri" w:cs="Arial"/>
                <w:b/>
              </w:rPr>
            </w:pPr>
            <w:r w:rsidRPr="00CC022F">
              <w:rPr>
                <w:rFonts w:ascii="Calibri" w:hAnsi="Calibri" w:cs="Arial"/>
                <w:b/>
              </w:rPr>
              <w:t>Intervention Supports</w:t>
            </w:r>
          </w:p>
        </w:tc>
      </w:tr>
      <w:tr w:rsidR="00281A53" w:rsidRPr="000B1B89" w14:paraId="673E1787" w14:textId="77777777" w:rsidTr="00281A53">
        <w:tc>
          <w:tcPr>
            <w:tcW w:w="1670" w:type="dxa"/>
          </w:tcPr>
          <w:p w14:paraId="35B47363" w14:textId="77777777" w:rsidR="00281A53" w:rsidRPr="00C51824" w:rsidRDefault="00281A53" w:rsidP="00281A53">
            <w:pPr>
              <w:pStyle w:val="Default"/>
              <w:jc w:val="center"/>
              <w:rPr>
                <w:rFonts w:asciiTheme="minorHAnsi" w:hAnsiTheme="minorHAnsi"/>
                <w:b/>
                <w:bCs/>
                <w:sz w:val="22"/>
                <w:szCs w:val="22"/>
              </w:rPr>
            </w:pPr>
            <w:r w:rsidRPr="00C51824">
              <w:rPr>
                <w:rFonts w:asciiTheme="minorHAnsi" w:hAnsiTheme="minorHAnsi"/>
                <w:b/>
                <w:bCs/>
                <w:sz w:val="22"/>
                <w:szCs w:val="22"/>
              </w:rPr>
              <w:t>F.IF.7c</w:t>
            </w:r>
          </w:p>
          <w:p w14:paraId="66BB6AE3" w14:textId="77777777" w:rsidR="00281A53" w:rsidRPr="00CC022F" w:rsidRDefault="00281A53" w:rsidP="00281A53">
            <w:pPr>
              <w:pStyle w:val="Default"/>
              <w:jc w:val="center"/>
              <w:rPr>
                <w:rFonts w:asciiTheme="minorHAnsi" w:hAnsiTheme="minorHAnsi" w:cs="Arial"/>
                <w:sz w:val="22"/>
                <w:szCs w:val="22"/>
              </w:rPr>
            </w:pPr>
            <w:r w:rsidRPr="00CC022F">
              <w:rPr>
                <w:rFonts w:asciiTheme="minorHAnsi" w:hAnsiTheme="minorHAnsi"/>
                <w:bCs/>
                <w:sz w:val="22"/>
                <w:szCs w:val="22"/>
              </w:rPr>
              <w:t xml:space="preserve">QC: </w:t>
            </w:r>
            <w:r w:rsidRPr="00CC022F">
              <w:rPr>
                <w:rFonts w:asciiTheme="minorHAnsi" w:hAnsiTheme="minorHAnsi"/>
                <w:sz w:val="22"/>
                <w:szCs w:val="22"/>
              </w:rPr>
              <w:t xml:space="preserve">F.2.c, F.2.d </w:t>
            </w:r>
          </w:p>
          <w:p w14:paraId="3F008312" w14:textId="77777777" w:rsidR="00281A53" w:rsidRPr="00CC022F" w:rsidRDefault="00281A53" w:rsidP="00281A53">
            <w:pPr>
              <w:pStyle w:val="Default"/>
              <w:jc w:val="center"/>
              <w:rPr>
                <w:rFonts w:asciiTheme="minorHAnsi" w:hAnsiTheme="minorHAnsi" w:cs="Arial"/>
                <w:sz w:val="22"/>
                <w:szCs w:val="22"/>
              </w:rPr>
            </w:pPr>
          </w:p>
        </w:tc>
        <w:tc>
          <w:tcPr>
            <w:tcW w:w="4648" w:type="dxa"/>
          </w:tcPr>
          <w:p w14:paraId="11B12601" w14:textId="77777777" w:rsidR="00281A53" w:rsidRPr="00CC022F" w:rsidRDefault="00281A53" w:rsidP="00281A53">
            <w:pPr>
              <w:pStyle w:val="Default"/>
              <w:rPr>
                <w:rFonts w:asciiTheme="minorHAnsi" w:hAnsiTheme="minorHAnsi"/>
                <w:sz w:val="22"/>
                <w:szCs w:val="22"/>
              </w:rPr>
            </w:pPr>
            <w:r w:rsidRPr="00CC022F">
              <w:rPr>
                <w:rFonts w:asciiTheme="minorHAnsi" w:hAnsiTheme="minorHAnsi"/>
                <w:bCs/>
                <w:sz w:val="22"/>
                <w:szCs w:val="22"/>
              </w:rPr>
              <w:t xml:space="preserve">Graph functions expressed symbolically and show key features of the graph, by hand in simple cases and using technology for more complicated cases.*(Modeling standard) </w:t>
            </w:r>
          </w:p>
          <w:p w14:paraId="540BAD62" w14:textId="77777777" w:rsidR="00281A53" w:rsidRPr="00EF0D26" w:rsidRDefault="00281A53" w:rsidP="00281A53">
            <w:pPr>
              <w:pStyle w:val="Default"/>
              <w:rPr>
                <w:rFonts w:asciiTheme="minorHAnsi" w:hAnsiTheme="minorHAnsi"/>
                <w:bCs/>
                <w:sz w:val="22"/>
                <w:szCs w:val="22"/>
              </w:rPr>
            </w:pPr>
            <w:r w:rsidRPr="00CC022F">
              <w:rPr>
                <w:rFonts w:asciiTheme="minorHAnsi" w:hAnsiTheme="minorHAnsi"/>
                <w:bCs/>
                <w:sz w:val="22"/>
                <w:szCs w:val="22"/>
              </w:rPr>
              <w:t xml:space="preserve">c. Graph polynomial functions, identifying zeros when suitable factorizations are available, and showing end behavior. </w:t>
            </w:r>
          </w:p>
        </w:tc>
        <w:tc>
          <w:tcPr>
            <w:tcW w:w="6887" w:type="dxa"/>
          </w:tcPr>
          <w:p w14:paraId="5F076B35" w14:textId="77777777" w:rsidR="00281A53" w:rsidRPr="00B22617" w:rsidRDefault="00281A53" w:rsidP="00281A53">
            <w:pPr>
              <w:rPr>
                <w:rFonts w:ascii="Calibri" w:hAnsi="Calibri" w:cs="Arial"/>
              </w:rPr>
            </w:pPr>
            <w:r w:rsidRPr="00B22617">
              <w:rPr>
                <w:rFonts w:ascii="Calibri" w:hAnsi="Calibri" w:cs="Arial"/>
              </w:rPr>
              <w:t>V: Multiple videos on graphing.</w:t>
            </w:r>
          </w:p>
          <w:p w14:paraId="3AA8AB98" w14:textId="77777777" w:rsidR="00281A53" w:rsidRDefault="00767748" w:rsidP="00281A53">
            <w:pPr>
              <w:rPr>
                <w:rFonts w:ascii="Arial" w:hAnsi="Arial" w:cs="Arial"/>
              </w:rPr>
            </w:pPr>
            <w:hyperlink r:id="rId874" w:history="1">
              <w:r w:rsidR="00281A53" w:rsidRPr="00B22617">
                <w:rPr>
                  <w:rStyle w:val="Hyperlink"/>
                  <w:rFonts w:ascii="Calibri" w:hAnsi="Calibri" w:cs="Arial"/>
                </w:rPr>
                <w:t>http://www.virtualnerd.com/common-core/hsf-functions/HSF-IF-interpreting-functions/C/7</w:t>
              </w:r>
            </w:hyperlink>
          </w:p>
          <w:p w14:paraId="73CBA9CD" w14:textId="77777777" w:rsidR="00281A53" w:rsidRPr="000B1B89" w:rsidRDefault="00281A53" w:rsidP="00281A53">
            <w:pPr>
              <w:rPr>
                <w:rFonts w:ascii="Arial" w:hAnsi="Arial" w:cs="Arial"/>
              </w:rPr>
            </w:pPr>
          </w:p>
        </w:tc>
      </w:tr>
      <w:tr w:rsidR="00281A53" w:rsidRPr="000B1B89" w14:paraId="740A878A" w14:textId="77777777" w:rsidTr="00281A53">
        <w:trPr>
          <w:trHeight w:val="620"/>
        </w:trPr>
        <w:tc>
          <w:tcPr>
            <w:tcW w:w="13205" w:type="dxa"/>
            <w:gridSpan w:val="3"/>
            <w:tcBorders>
              <w:bottom w:val="single" w:sz="4" w:space="0" w:color="auto"/>
            </w:tcBorders>
            <w:shd w:val="clear" w:color="auto" w:fill="92CDDC" w:themeFill="accent5" w:themeFillTint="99"/>
            <w:vAlign w:val="center"/>
          </w:tcPr>
          <w:p w14:paraId="54199233"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Algebra 2 Unit 2</w:t>
            </w:r>
          </w:p>
        </w:tc>
      </w:tr>
      <w:tr w:rsidR="00281A53" w:rsidRPr="000B1B89" w14:paraId="7E20C313"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52FEB13E" w14:textId="77777777" w:rsidR="00281A53" w:rsidRPr="00B22617" w:rsidRDefault="00281A53" w:rsidP="00281A53">
            <w:pPr>
              <w:autoSpaceDE w:val="0"/>
              <w:autoSpaceDN w:val="0"/>
              <w:adjustRightInd w:val="0"/>
              <w:rPr>
                <w:rFonts w:ascii="Calibri" w:hAnsi="Calibri" w:cs="Perpetua-Bold"/>
                <w:b/>
                <w:bCs/>
                <w:sz w:val="28"/>
                <w:szCs w:val="28"/>
              </w:rPr>
            </w:pPr>
            <w:r w:rsidRPr="00B22617">
              <w:rPr>
                <w:rFonts w:ascii="Calibri" w:hAnsi="Calibri" w:cs="Arial"/>
                <w:b/>
                <w:sz w:val="28"/>
                <w:szCs w:val="28"/>
              </w:rPr>
              <w:t>Domain:  Trigonometric Functions</w:t>
            </w:r>
          </w:p>
          <w:p w14:paraId="0FE277F6" w14:textId="77777777" w:rsidR="00281A53" w:rsidRPr="00B22617" w:rsidRDefault="00281A53" w:rsidP="00281A53">
            <w:pPr>
              <w:autoSpaceDE w:val="0"/>
              <w:autoSpaceDN w:val="0"/>
              <w:adjustRightInd w:val="0"/>
              <w:rPr>
                <w:rFonts w:ascii="Calibri" w:hAnsi="Calibri" w:cs="Perpetua-Bold"/>
                <w:b/>
                <w:bCs/>
                <w:sz w:val="28"/>
                <w:szCs w:val="28"/>
              </w:rPr>
            </w:pPr>
            <w:r w:rsidRPr="00B22617">
              <w:rPr>
                <w:rFonts w:ascii="Calibri" w:hAnsi="Calibri" w:cs="Perpetua-Bold"/>
                <w:b/>
                <w:bCs/>
                <w:sz w:val="28"/>
                <w:szCs w:val="28"/>
              </w:rPr>
              <w:t xml:space="preserve">Cluster:  </w:t>
            </w:r>
            <w:r w:rsidRPr="00B22617">
              <w:rPr>
                <w:rFonts w:ascii="Calibri" w:hAnsi="Calibri"/>
                <w:b/>
                <w:bCs/>
                <w:sz w:val="28"/>
                <w:szCs w:val="28"/>
              </w:rPr>
              <w:t>Extend the domain of trigonometric functions using the unit circle</w:t>
            </w:r>
          </w:p>
        </w:tc>
      </w:tr>
      <w:tr w:rsidR="00281A53" w:rsidRPr="000B1B89" w14:paraId="58E29DC2" w14:textId="77777777" w:rsidTr="00281A53">
        <w:tc>
          <w:tcPr>
            <w:tcW w:w="1670" w:type="dxa"/>
            <w:tcBorders>
              <w:bottom w:val="single" w:sz="4" w:space="0" w:color="auto"/>
            </w:tcBorders>
            <w:shd w:val="clear" w:color="auto" w:fill="DAEEF3" w:themeFill="accent5" w:themeFillTint="33"/>
          </w:tcPr>
          <w:p w14:paraId="49E89E45" w14:textId="77777777" w:rsidR="00281A53" w:rsidRPr="00697E57" w:rsidRDefault="00281A53" w:rsidP="00281A53">
            <w:pPr>
              <w:jc w:val="center"/>
              <w:rPr>
                <w:rFonts w:cs="Arial"/>
                <w:b/>
              </w:rPr>
            </w:pPr>
            <w:r w:rsidRPr="00697E57">
              <w:rPr>
                <w:rFonts w:cs="Arial"/>
                <w:b/>
              </w:rPr>
              <w:t>Standards</w:t>
            </w:r>
          </w:p>
        </w:tc>
        <w:tc>
          <w:tcPr>
            <w:tcW w:w="4648" w:type="dxa"/>
            <w:tcBorders>
              <w:bottom w:val="single" w:sz="4" w:space="0" w:color="auto"/>
            </w:tcBorders>
            <w:shd w:val="clear" w:color="auto" w:fill="DAEEF3" w:themeFill="accent5" w:themeFillTint="33"/>
          </w:tcPr>
          <w:p w14:paraId="7C0CAC55" w14:textId="77777777" w:rsidR="00281A53" w:rsidRPr="00697E57" w:rsidRDefault="00281A53" w:rsidP="00281A53">
            <w:pPr>
              <w:jc w:val="center"/>
              <w:rPr>
                <w:rFonts w:cs="Arial"/>
                <w:b/>
              </w:rPr>
            </w:pPr>
            <w:r w:rsidRPr="00697E57">
              <w:rPr>
                <w:rFonts w:cs="Arial"/>
                <w:b/>
              </w:rPr>
              <w:t>Key ideas and Details</w:t>
            </w:r>
          </w:p>
        </w:tc>
        <w:tc>
          <w:tcPr>
            <w:tcW w:w="6887" w:type="dxa"/>
            <w:tcBorders>
              <w:bottom w:val="single" w:sz="4" w:space="0" w:color="auto"/>
            </w:tcBorders>
            <w:shd w:val="clear" w:color="auto" w:fill="DAEEF3" w:themeFill="accent5" w:themeFillTint="33"/>
          </w:tcPr>
          <w:p w14:paraId="0D3C2EF8" w14:textId="77777777" w:rsidR="00281A53" w:rsidRPr="00697E57" w:rsidRDefault="00281A53" w:rsidP="00281A53">
            <w:pPr>
              <w:jc w:val="center"/>
              <w:rPr>
                <w:rFonts w:cs="Arial"/>
                <w:b/>
              </w:rPr>
            </w:pPr>
            <w:r w:rsidRPr="00697E57">
              <w:rPr>
                <w:rFonts w:cs="Arial"/>
                <w:b/>
              </w:rPr>
              <w:t>Intervention Supports</w:t>
            </w:r>
          </w:p>
        </w:tc>
      </w:tr>
      <w:tr w:rsidR="00281A53" w:rsidRPr="000B1B89" w14:paraId="5D51371C" w14:textId="77777777" w:rsidTr="00281A53">
        <w:tc>
          <w:tcPr>
            <w:tcW w:w="1670" w:type="dxa"/>
          </w:tcPr>
          <w:p w14:paraId="08CB0820" w14:textId="77777777" w:rsidR="00281A53" w:rsidRPr="00C51824" w:rsidRDefault="00281A53" w:rsidP="00281A53">
            <w:pPr>
              <w:autoSpaceDE w:val="0"/>
              <w:autoSpaceDN w:val="0"/>
              <w:adjustRightInd w:val="0"/>
              <w:ind w:left="540" w:hanging="540"/>
              <w:jc w:val="center"/>
              <w:rPr>
                <w:b/>
                <w:bCs/>
              </w:rPr>
            </w:pPr>
            <w:r w:rsidRPr="00C51824">
              <w:rPr>
                <w:b/>
                <w:bCs/>
              </w:rPr>
              <w:t>F.TF.1</w:t>
            </w:r>
          </w:p>
          <w:p w14:paraId="700375A2" w14:textId="77777777" w:rsidR="00281A53" w:rsidRDefault="00281A53" w:rsidP="00281A53">
            <w:pPr>
              <w:autoSpaceDE w:val="0"/>
              <w:autoSpaceDN w:val="0"/>
              <w:adjustRightInd w:val="0"/>
              <w:jc w:val="center"/>
              <w:rPr>
                <w:bCs/>
              </w:rPr>
            </w:pPr>
            <w:r>
              <w:rPr>
                <w:bCs/>
              </w:rPr>
              <w:t xml:space="preserve">QC:G.3.b,G.3.c </w:t>
            </w:r>
            <w:r w:rsidRPr="00CD398D">
              <w:rPr>
                <w:bCs/>
              </w:rPr>
              <w:t>G.3.g</w:t>
            </w:r>
          </w:p>
          <w:p w14:paraId="4FC4C907" w14:textId="77777777" w:rsidR="00281A53" w:rsidRPr="00CD398D" w:rsidRDefault="00281A53" w:rsidP="00281A53">
            <w:pPr>
              <w:autoSpaceDE w:val="0"/>
              <w:autoSpaceDN w:val="0"/>
              <w:adjustRightInd w:val="0"/>
              <w:jc w:val="center"/>
              <w:rPr>
                <w:bCs/>
              </w:rPr>
            </w:pPr>
          </w:p>
          <w:p w14:paraId="4B60F113" w14:textId="77777777" w:rsidR="00281A53" w:rsidRPr="00C51824" w:rsidRDefault="00281A53" w:rsidP="00281A53">
            <w:pPr>
              <w:autoSpaceDE w:val="0"/>
              <w:autoSpaceDN w:val="0"/>
              <w:adjustRightInd w:val="0"/>
              <w:ind w:left="540" w:hanging="540"/>
              <w:jc w:val="center"/>
              <w:rPr>
                <w:b/>
                <w:bCs/>
              </w:rPr>
            </w:pPr>
            <w:r w:rsidRPr="00C51824">
              <w:rPr>
                <w:b/>
                <w:bCs/>
              </w:rPr>
              <w:t>F.TF.2</w:t>
            </w:r>
          </w:p>
          <w:p w14:paraId="610D5671" w14:textId="77777777" w:rsidR="00281A53" w:rsidRPr="00CD398D" w:rsidRDefault="00281A53" w:rsidP="00281A53">
            <w:pPr>
              <w:autoSpaceDE w:val="0"/>
              <w:autoSpaceDN w:val="0"/>
              <w:adjustRightInd w:val="0"/>
              <w:jc w:val="center"/>
              <w:rPr>
                <w:bCs/>
              </w:rPr>
            </w:pPr>
            <w:r w:rsidRPr="00CD398D">
              <w:rPr>
                <w:bCs/>
              </w:rPr>
              <w:t xml:space="preserve">QC: G.3.b, G.3.c, G.3.g </w:t>
            </w:r>
          </w:p>
          <w:p w14:paraId="57BA2682" w14:textId="77777777" w:rsidR="00281A53" w:rsidRPr="00CD398D" w:rsidRDefault="00281A53" w:rsidP="00281A53">
            <w:pPr>
              <w:autoSpaceDE w:val="0"/>
              <w:autoSpaceDN w:val="0"/>
              <w:adjustRightInd w:val="0"/>
              <w:ind w:left="540" w:hanging="540"/>
              <w:jc w:val="center"/>
              <w:rPr>
                <w:bCs/>
              </w:rPr>
            </w:pPr>
          </w:p>
          <w:p w14:paraId="1B6433ED" w14:textId="77777777" w:rsidR="00281A53" w:rsidRPr="00CD398D" w:rsidRDefault="00281A53" w:rsidP="00281A53">
            <w:pPr>
              <w:autoSpaceDE w:val="0"/>
              <w:autoSpaceDN w:val="0"/>
              <w:adjustRightInd w:val="0"/>
              <w:ind w:left="540" w:hanging="540"/>
              <w:rPr>
                <w:rFonts w:cs="Arial"/>
              </w:rPr>
            </w:pPr>
          </w:p>
        </w:tc>
        <w:tc>
          <w:tcPr>
            <w:tcW w:w="4648" w:type="dxa"/>
          </w:tcPr>
          <w:p w14:paraId="6E28D7BF" w14:textId="77777777" w:rsidR="00281A53" w:rsidRDefault="00281A53" w:rsidP="00281A53">
            <w:pPr>
              <w:pStyle w:val="Default"/>
              <w:rPr>
                <w:rFonts w:asciiTheme="minorHAnsi" w:hAnsiTheme="minorHAnsi"/>
                <w:bCs/>
                <w:sz w:val="22"/>
                <w:szCs w:val="22"/>
              </w:rPr>
            </w:pPr>
            <w:r w:rsidRPr="00CD398D">
              <w:rPr>
                <w:rFonts w:asciiTheme="minorHAnsi" w:hAnsiTheme="minorHAnsi"/>
                <w:bCs/>
                <w:sz w:val="22"/>
                <w:szCs w:val="22"/>
              </w:rPr>
              <w:t xml:space="preserve">Understand radian measure of an angle as the length of the arc on the unit circle subtended by the angle. </w:t>
            </w:r>
          </w:p>
          <w:p w14:paraId="2FE9B39F" w14:textId="77777777" w:rsidR="00281A53" w:rsidRPr="00CD398D" w:rsidRDefault="00281A53" w:rsidP="00281A53">
            <w:pPr>
              <w:pStyle w:val="Default"/>
              <w:rPr>
                <w:rFonts w:asciiTheme="minorHAnsi" w:hAnsiTheme="minorHAnsi"/>
                <w:bCs/>
                <w:sz w:val="22"/>
                <w:szCs w:val="22"/>
              </w:rPr>
            </w:pPr>
          </w:p>
          <w:p w14:paraId="339CB0B5" w14:textId="77777777" w:rsidR="00281A53" w:rsidRDefault="00281A53" w:rsidP="00281A53">
            <w:pPr>
              <w:pStyle w:val="Default"/>
              <w:rPr>
                <w:rFonts w:asciiTheme="minorHAnsi" w:hAnsiTheme="minorHAnsi"/>
                <w:bCs/>
                <w:sz w:val="22"/>
                <w:szCs w:val="22"/>
              </w:rPr>
            </w:pPr>
            <w:r w:rsidRPr="00CD398D">
              <w:rPr>
                <w:rFonts w:asciiTheme="minorHAnsi" w:hAnsiTheme="minorHAnsi"/>
                <w:bCs/>
                <w:sz w:val="22"/>
                <w:szCs w:val="22"/>
              </w:rPr>
              <w:t xml:space="preserve">Explain how the unit circle in the coordinate plane enables the extension of trigonometric functions to all real numbers, interpreted as radian measures of angles traversed counterclockwise around the unit circle. </w:t>
            </w:r>
          </w:p>
          <w:p w14:paraId="1D33D058" w14:textId="77777777" w:rsidR="00281A53" w:rsidRPr="00CD398D" w:rsidRDefault="00281A53" w:rsidP="00281A53">
            <w:pPr>
              <w:pStyle w:val="Default"/>
              <w:rPr>
                <w:rFonts w:asciiTheme="minorHAnsi" w:hAnsiTheme="minorHAnsi"/>
                <w:sz w:val="22"/>
                <w:szCs w:val="22"/>
              </w:rPr>
            </w:pPr>
          </w:p>
        </w:tc>
        <w:tc>
          <w:tcPr>
            <w:tcW w:w="6887" w:type="dxa"/>
          </w:tcPr>
          <w:p w14:paraId="67CC8979" w14:textId="77777777" w:rsidR="00281A53" w:rsidRPr="00B059F5" w:rsidRDefault="00281A53" w:rsidP="00281A53">
            <w:pPr>
              <w:rPr>
                <w:rFonts w:cs="Arial"/>
              </w:rPr>
            </w:pPr>
            <w:r w:rsidRPr="00B059F5">
              <w:rPr>
                <w:rFonts w:cs="Arial"/>
              </w:rPr>
              <w:t>R/V: Discusses standard F.TF.1 and includes a funny video.</w:t>
            </w:r>
          </w:p>
          <w:p w14:paraId="2CC2C811" w14:textId="77777777" w:rsidR="00281A53" w:rsidRPr="00B059F5" w:rsidRDefault="00767748" w:rsidP="00281A53">
            <w:pPr>
              <w:rPr>
                <w:rFonts w:cs="Arial"/>
              </w:rPr>
            </w:pPr>
            <w:hyperlink r:id="rId875" w:history="1">
              <w:r w:rsidR="00281A53" w:rsidRPr="00B059F5">
                <w:rPr>
                  <w:rStyle w:val="Hyperlink"/>
                  <w:rFonts w:cs="Arial"/>
                </w:rPr>
                <w:t>http://www.shmoop.com/common-core-standards/ccss-hs-f-tf-1.html</w:t>
              </w:r>
            </w:hyperlink>
          </w:p>
          <w:p w14:paraId="4781F73D" w14:textId="77777777" w:rsidR="00281A53" w:rsidRDefault="00281A53" w:rsidP="00281A53">
            <w:pPr>
              <w:ind w:firstLine="720"/>
              <w:rPr>
                <w:rFonts w:cs="Arial"/>
              </w:rPr>
            </w:pPr>
          </w:p>
          <w:p w14:paraId="5FF6A870" w14:textId="77777777" w:rsidR="00281A53" w:rsidRPr="00B059F5" w:rsidRDefault="00281A53" w:rsidP="00281A53">
            <w:pPr>
              <w:ind w:firstLine="720"/>
              <w:rPr>
                <w:rFonts w:cs="Arial"/>
              </w:rPr>
            </w:pPr>
          </w:p>
          <w:p w14:paraId="14A8C341" w14:textId="77777777" w:rsidR="00281A53" w:rsidRPr="00B059F5" w:rsidRDefault="00281A53" w:rsidP="00281A53">
            <w:pPr>
              <w:rPr>
                <w:rFonts w:cs="Arial"/>
              </w:rPr>
            </w:pPr>
            <w:r w:rsidRPr="00B059F5">
              <w:rPr>
                <w:rFonts w:cs="Arial"/>
              </w:rPr>
              <w:t>R/V: Discusses standard F.TF.2 and includes a funny video.</w:t>
            </w:r>
          </w:p>
          <w:p w14:paraId="2957640A" w14:textId="77777777" w:rsidR="00281A53" w:rsidRPr="00B059F5" w:rsidRDefault="00767748" w:rsidP="00281A53">
            <w:pPr>
              <w:rPr>
                <w:rFonts w:cs="Arial"/>
              </w:rPr>
            </w:pPr>
            <w:hyperlink r:id="rId876" w:history="1">
              <w:r w:rsidR="00281A53" w:rsidRPr="00B059F5">
                <w:rPr>
                  <w:rStyle w:val="Hyperlink"/>
                  <w:rFonts w:cs="Arial"/>
                </w:rPr>
                <w:t>http://www.shmoop.com/common-core-standards/ccss-hs-f-tf-2.html</w:t>
              </w:r>
            </w:hyperlink>
          </w:p>
          <w:p w14:paraId="18A59BCB" w14:textId="77777777" w:rsidR="00281A53" w:rsidRPr="00B059F5" w:rsidRDefault="00281A53" w:rsidP="00281A53">
            <w:pPr>
              <w:rPr>
                <w:rFonts w:cs="Arial"/>
              </w:rPr>
            </w:pPr>
          </w:p>
          <w:p w14:paraId="24566B27" w14:textId="77777777" w:rsidR="00281A53" w:rsidRPr="00B059F5" w:rsidRDefault="00281A53" w:rsidP="00281A53">
            <w:pPr>
              <w:rPr>
                <w:rFonts w:cs="Arial"/>
              </w:rPr>
            </w:pPr>
            <w:r w:rsidRPr="00B059F5">
              <w:rPr>
                <w:rFonts w:cs="Arial"/>
              </w:rPr>
              <w:t>V/R: Several examples on the unit circle.</w:t>
            </w:r>
          </w:p>
          <w:p w14:paraId="225977AF" w14:textId="77777777" w:rsidR="00281A53" w:rsidRPr="00757AB4" w:rsidRDefault="00767748" w:rsidP="00281A53">
            <w:pPr>
              <w:rPr>
                <w:rFonts w:cs="Arial"/>
                <w:color w:val="0000FF" w:themeColor="hyperlink"/>
                <w:u w:val="single"/>
              </w:rPr>
            </w:pPr>
            <w:hyperlink r:id="rId877" w:history="1">
              <w:r w:rsidR="00281A53" w:rsidRPr="00B059F5">
                <w:rPr>
                  <w:rStyle w:val="Hyperlink"/>
                  <w:rFonts w:cs="Arial"/>
                </w:rPr>
                <w:t>http://www.khanacademy.org/math/trigonometry/unit-circle-trig-func/Trig-unit-circle/v/unit-circle-manipulative#</w:t>
              </w:r>
            </w:hyperlink>
          </w:p>
        </w:tc>
      </w:tr>
      <w:tr w:rsidR="00281A53" w:rsidRPr="0044195F" w14:paraId="3D1ABC1B"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0FBC1267"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Model periodic phenomena with trigonometric functions</w:t>
            </w:r>
          </w:p>
        </w:tc>
      </w:tr>
      <w:tr w:rsidR="00281A53" w:rsidRPr="000B1B89" w14:paraId="075660A4" w14:textId="77777777" w:rsidTr="00281A53">
        <w:tc>
          <w:tcPr>
            <w:tcW w:w="1670" w:type="dxa"/>
            <w:tcBorders>
              <w:bottom w:val="single" w:sz="4" w:space="0" w:color="auto"/>
            </w:tcBorders>
            <w:shd w:val="clear" w:color="auto" w:fill="DAEEF3" w:themeFill="accent5" w:themeFillTint="33"/>
          </w:tcPr>
          <w:p w14:paraId="45AF249C" w14:textId="77777777" w:rsidR="00281A53" w:rsidRPr="0053476C" w:rsidRDefault="00281A53" w:rsidP="00281A53">
            <w:pPr>
              <w:jc w:val="center"/>
              <w:rPr>
                <w:rFonts w:ascii="Calibri" w:hAnsi="Calibri" w:cs="Arial"/>
                <w:b/>
              </w:rPr>
            </w:pPr>
            <w:r w:rsidRPr="0053476C">
              <w:rPr>
                <w:rFonts w:ascii="Calibri" w:hAnsi="Calibri" w:cs="Arial"/>
                <w:b/>
              </w:rPr>
              <w:t>Standards</w:t>
            </w:r>
          </w:p>
        </w:tc>
        <w:tc>
          <w:tcPr>
            <w:tcW w:w="4648" w:type="dxa"/>
            <w:tcBorders>
              <w:bottom w:val="single" w:sz="4" w:space="0" w:color="auto"/>
            </w:tcBorders>
            <w:shd w:val="clear" w:color="auto" w:fill="DAEEF3" w:themeFill="accent5" w:themeFillTint="33"/>
          </w:tcPr>
          <w:p w14:paraId="6B1C557A" w14:textId="77777777" w:rsidR="00281A53" w:rsidRPr="0053476C" w:rsidRDefault="00281A53" w:rsidP="00281A53">
            <w:pPr>
              <w:jc w:val="center"/>
              <w:rPr>
                <w:rFonts w:ascii="Calibri" w:hAnsi="Calibri" w:cs="Arial"/>
                <w:b/>
              </w:rPr>
            </w:pPr>
            <w:r w:rsidRPr="0053476C">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39081D3C" w14:textId="77777777" w:rsidR="00281A53" w:rsidRPr="0053476C" w:rsidRDefault="00281A53" w:rsidP="00281A53">
            <w:pPr>
              <w:jc w:val="center"/>
              <w:rPr>
                <w:rFonts w:ascii="Calibri" w:hAnsi="Calibri" w:cs="Arial"/>
                <w:b/>
              </w:rPr>
            </w:pPr>
            <w:r w:rsidRPr="0053476C">
              <w:rPr>
                <w:rFonts w:ascii="Calibri" w:hAnsi="Calibri" w:cs="Arial"/>
                <w:b/>
              </w:rPr>
              <w:t>Intervention Supports</w:t>
            </w:r>
          </w:p>
        </w:tc>
      </w:tr>
      <w:tr w:rsidR="00281A53" w:rsidRPr="000B1B89" w14:paraId="2A75E82A" w14:textId="77777777" w:rsidTr="00281A53">
        <w:tc>
          <w:tcPr>
            <w:tcW w:w="1670" w:type="dxa"/>
          </w:tcPr>
          <w:p w14:paraId="17C61EE4" w14:textId="77777777" w:rsidR="00281A53" w:rsidRPr="00AD7BB7" w:rsidRDefault="00281A53" w:rsidP="00281A53">
            <w:pPr>
              <w:pStyle w:val="Default"/>
              <w:jc w:val="center"/>
              <w:rPr>
                <w:rFonts w:asciiTheme="minorHAnsi" w:hAnsiTheme="minorHAnsi"/>
                <w:b/>
                <w:bCs/>
                <w:sz w:val="22"/>
                <w:szCs w:val="22"/>
              </w:rPr>
            </w:pPr>
            <w:r w:rsidRPr="00AD7BB7">
              <w:rPr>
                <w:rFonts w:asciiTheme="minorHAnsi" w:hAnsiTheme="minorHAnsi"/>
                <w:b/>
                <w:bCs/>
                <w:sz w:val="22"/>
                <w:szCs w:val="22"/>
              </w:rPr>
              <w:t>F.TF.5</w:t>
            </w:r>
          </w:p>
          <w:p w14:paraId="269BC3DB" w14:textId="77777777" w:rsidR="00281A53" w:rsidRPr="00757AB4" w:rsidRDefault="00281A53" w:rsidP="00281A53">
            <w:pPr>
              <w:pStyle w:val="Default"/>
              <w:jc w:val="center"/>
              <w:rPr>
                <w:rFonts w:asciiTheme="minorHAnsi" w:hAnsiTheme="minorHAnsi"/>
                <w:bCs/>
                <w:sz w:val="22"/>
                <w:szCs w:val="22"/>
              </w:rPr>
            </w:pPr>
            <w:r w:rsidRPr="0053476C">
              <w:rPr>
                <w:rFonts w:asciiTheme="minorHAnsi" w:hAnsiTheme="minorHAnsi"/>
                <w:bCs/>
                <w:sz w:val="22"/>
                <w:szCs w:val="22"/>
              </w:rPr>
              <w:t xml:space="preserve">QC: G.3.c, G.3.d, G.3.g </w:t>
            </w:r>
          </w:p>
        </w:tc>
        <w:tc>
          <w:tcPr>
            <w:tcW w:w="4648" w:type="dxa"/>
          </w:tcPr>
          <w:p w14:paraId="40B576C9" w14:textId="77777777" w:rsidR="00281A53" w:rsidRPr="00757AB4" w:rsidRDefault="00281A53" w:rsidP="00281A53">
            <w:pPr>
              <w:pStyle w:val="Default"/>
              <w:rPr>
                <w:rFonts w:asciiTheme="minorHAnsi" w:hAnsiTheme="minorHAnsi"/>
                <w:bCs/>
                <w:sz w:val="22"/>
                <w:szCs w:val="22"/>
              </w:rPr>
            </w:pPr>
            <w:r w:rsidRPr="0053476C">
              <w:rPr>
                <w:rFonts w:asciiTheme="minorHAnsi" w:hAnsiTheme="minorHAnsi"/>
                <w:bCs/>
                <w:sz w:val="22"/>
                <w:szCs w:val="22"/>
              </w:rPr>
              <w:t xml:space="preserve">Choose trigonometric functions to model periodic phenomena with specified amplitude, frequency, and midline.*(*Modeling standard) </w:t>
            </w:r>
          </w:p>
        </w:tc>
        <w:tc>
          <w:tcPr>
            <w:tcW w:w="6887" w:type="dxa"/>
          </w:tcPr>
          <w:p w14:paraId="0C9AC8C7" w14:textId="77777777" w:rsidR="00281A53" w:rsidRPr="00C900CB" w:rsidRDefault="00281A53" w:rsidP="00281A53">
            <w:pPr>
              <w:rPr>
                <w:rFonts w:ascii="Calibri" w:hAnsi="Calibri" w:cs="Arial"/>
              </w:rPr>
            </w:pPr>
            <w:r w:rsidRPr="00C900CB">
              <w:rPr>
                <w:rFonts w:ascii="Calibri" w:hAnsi="Calibri" w:cs="Arial"/>
              </w:rPr>
              <w:t>V: Video on trigonometric functions.</w:t>
            </w:r>
          </w:p>
          <w:p w14:paraId="29151FE9" w14:textId="77777777" w:rsidR="00281A53" w:rsidRPr="00757AB4" w:rsidRDefault="00767748" w:rsidP="00281A53">
            <w:pPr>
              <w:rPr>
                <w:rFonts w:ascii="Calibri" w:hAnsi="Calibri" w:cs="Arial"/>
                <w:color w:val="0000FF" w:themeColor="hyperlink"/>
                <w:u w:val="single"/>
              </w:rPr>
            </w:pPr>
            <w:hyperlink r:id="rId878" w:history="1">
              <w:r w:rsidR="00281A53" w:rsidRPr="00C900CB">
                <w:rPr>
                  <w:rStyle w:val="Hyperlink"/>
                  <w:rFonts w:ascii="Calibri" w:hAnsi="Calibri" w:cs="Arial"/>
                </w:rPr>
                <w:t>https://learnzillion.com/lessons/2770-model-periodic-phenomena-using-trigonometric-functions</w:t>
              </w:r>
            </w:hyperlink>
          </w:p>
        </w:tc>
      </w:tr>
      <w:tr w:rsidR="00281A53" w:rsidRPr="0044195F" w14:paraId="429212F0"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085867C8" w14:textId="77777777" w:rsidR="00281A53" w:rsidRPr="0044195F" w:rsidRDefault="00281A53" w:rsidP="00281A53">
            <w:pPr>
              <w:autoSpaceDE w:val="0"/>
              <w:autoSpaceDN w:val="0"/>
              <w:adjustRightInd w:val="0"/>
              <w:rPr>
                <w:rFonts w:ascii="Calibri" w:hAnsi="Calibri" w:cs="Perpetua-Bold"/>
                <w:b/>
                <w:bCs/>
                <w:sz w:val="32"/>
              </w:rPr>
            </w:pPr>
            <w:r w:rsidRPr="0044195F">
              <w:rPr>
                <w:rFonts w:ascii="Calibri" w:hAnsi="Calibri" w:cs="Perpetua-Bold"/>
                <w:b/>
                <w:bCs/>
                <w:sz w:val="28"/>
              </w:rPr>
              <w:t xml:space="preserve">Cluster:  </w:t>
            </w:r>
            <w:r>
              <w:rPr>
                <w:rFonts w:ascii="Calibri" w:hAnsi="Calibri" w:cs="Perpetua-Bold"/>
                <w:b/>
                <w:bCs/>
                <w:sz w:val="28"/>
              </w:rPr>
              <w:t>Prove and apply trigonometric identities</w:t>
            </w:r>
          </w:p>
        </w:tc>
      </w:tr>
      <w:tr w:rsidR="00281A53" w:rsidRPr="000B1B89" w14:paraId="72FBA2A9" w14:textId="77777777" w:rsidTr="00281A53">
        <w:tc>
          <w:tcPr>
            <w:tcW w:w="1670" w:type="dxa"/>
            <w:tcBorders>
              <w:bottom w:val="single" w:sz="4" w:space="0" w:color="auto"/>
            </w:tcBorders>
            <w:shd w:val="clear" w:color="auto" w:fill="DAEEF3" w:themeFill="accent5" w:themeFillTint="33"/>
          </w:tcPr>
          <w:p w14:paraId="78ED4C43" w14:textId="77777777" w:rsidR="00281A53" w:rsidRPr="00DC32EC" w:rsidRDefault="00281A53" w:rsidP="00281A53">
            <w:pPr>
              <w:jc w:val="center"/>
              <w:rPr>
                <w:rFonts w:cs="Arial"/>
                <w:b/>
              </w:rPr>
            </w:pPr>
            <w:r w:rsidRPr="00DC32EC">
              <w:rPr>
                <w:rFonts w:cs="Arial"/>
                <w:b/>
              </w:rPr>
              <w:t>Standards</w:t>
            </w:r>
          </w:p>
        </w:tc>
        <w:tc>
          <w:tcPr>
            <w:tcW w:w="4648" w:type="dxa"/>
            <w:tcBorders>
              <w:bottom w:val="single" w:sz="4" w:space="0" w:color="auto"/>
            </w:tcBorders>
            <w:shd w:val="clear" w:color="auto" w:fill="DAEEF3" w:themeFill="accent5" w:themeFillTint="33"/>
          </w:tcPr>
          <w:p w14:paraId="4293A6B1" w14:textId="77777777" w:rsidR="00281A53" w:rsidRPr="00DC32EC" w:rsidRDefault="00281A53" w:rsidP="00281A53">
            <w:pPr>
              <w:jc w:val="center"/>
              <w:rPr>
                <w:rFonts w:cs="Arial"/>
                <w:b/>
              </w:rPr>
            </w:pPr>
            <w:r w:rsidRPr="00DC32EC">
              <w:rPr>
                <w:rFonts w:cs="Arial"/>
                <w:b/>
              </w:rPr>
              <w:t>Key ideas and Details</w:t>
            </w:r>
          </w:p>
        </w:tc>
        <w:tc>
          <w:tcPr>
            <w:tcW w:w="6887" w:type="dxa"/>
            <w:tcBorders>
              <w:bottom w:val="single" w:sz="4" w:space="0" w:color="auto"/>
            </w:tcBorders>
            <w:shd w:val="clear" w:color="auto" w:fill="DAEEF3" w:themeFill="accent5" w:themeFillTint="33"/>
          </w:tcPr>
          <w:p w14:paraId="356EB3FC" w14:textId="77777777" w:rsidR="00281A53" w:rsidRPr="00DC32EC" w:rsidRDefault="00281A53" w:rsidP="00281A53">
            <w:pPr>
              <w:jc w:val="center"/>
              <w:rPr>
                <w:rFonts w:cs="Arial"/>
                <w:b/>
              </w:rPr>
            </w:pPr>
            <w:r w:rsidRPr="00DC32EC">
              <w:rPr>
                <w:rFonts w:cs="Arial"/>
                <w:b/>
              </w:rPr>
              <w:t>Intervention Supports</w:t>
            </w:r>
          </w:p>
        </w:tc>
      </w:tr>
      <w:tr w:rsidR="00281A53" w:rsidRPr="000B1B89" w14:paraId="3D9E85AA" w14:textId="77777777" w:rsidTr="00281A53">
        <w:tc>
          <w:tcPr>
            <w:tcW w:w="1670" w:type="dxa"/>
          </w:tcPr>
          <w:p w14:paraId="3A9C1E9D" w14:textId="77777777" w:rsidR="00281A53" w:rsidRPr="00AD7BB7" w:rsidRDefault="00281A53" w:rsidP="00281A53">
            <w:pPr>
              <w:pStyle w:val="Default"/>
              <w:jc w:val="center"/>
              <w:rPr>
                <w:rFonts w:asciiTheme="minorHAnsi" w:hAnsiTheme="minorHAnsi"/>
                <w:b/>
                <w:bCs/>
                <w:sz w:val="22"/>
                <w:szCs w:val="22"/>
              </w:rPr>
            </w:pPr>
            <w:r w:rsidRPr="00AD7BB7">
              <w:rPr>
                <w:rFonts w:asciiTheme="minorHAnsi" w:hAnsiTheme="minorHAnsi"/>
                <w:b/>
                <w:bCs/>
                <w:sz w:val="22"/>
                <w:szCs w:val="22"/>
              </w:rPr>
              <w:t>F.TF.8</w:t>
            </w:r>
          </w:p>
          <w:p w14:paraId="124F3232" w14:textId="77777777" w:rsidR="00281A53" w:rsidRPr="00DC32EC" w:rsidRDefault="00281A53" w:rsidP="00281A53">
            <w:pPr>
              <w:pStyle w:val="Default"/>
              <w:jc w:val="center"/>
              <w:rPr>
                <w:rFonts w:asciiTheme="minorHAnsi" w:hAnsiTheme="minorHAnsi"/>
                <w:bCs/>
                <w:sz w:val="22"/>
                <w:szCs w:val="22"/>
              </w:rPr>
            </w:pPr>
          </w:p>
          <w:p w14:paraId="034574BF" w14:textId="77777777" w:rsidR="00281A53" w:rsidRPr="00DC32EC" w:rsidRDefault="00281A53" w:rsidP="00281A53">
            <w:pPr>
              <w:pStyle w:val="Default"/>
              <w:jc w:val="center"/>
              <w:rPr>
                <w:rFonts w:asciiTheme="minorHAnsi" w:hAnsiTheme="minorHAnsi"/>
                <w:bCs/>
                <w:sz w:val="22"/>
                <w:szCs w:val="22"/>
              </w:rPr>
            </w:pPr>
          </w:p>
          <w:p w14:paraId="1A9C68EE" w14:textId="77777777" w:rsidR="00281A53" w:rsidRPr="00DC32EC" w:rsidRDefault="00281A53" w:rsidP="00281A53">
            <w:pPr>
              <w:pStyle w:val="Default"/>
              <w:rPr>
                <w:rFonts w:asciiTheme="minorHAnsi" w:hAnsiTheme="minorHAnsi" w:cs="Arial"/>
                <w:sz w:val="22"/>
                <w:szCs w:val="22"/>
              </w:rPr>
            </w:pPr>
          </w:p>
        </w:tc>
        <w:tc>
          <w:tcPr>
            <w:tcW w:w="4648" w:type="dxa"/>
          </w:tcPr>
          <w:p w14:paraId="7D722603" w14:textId="77777777" w:rsidR="00281A53" w:rsidRPr="00451BDB" w:rsidRDefault="00281A53" w:rsidP="00281A53">
            <w:pPr>
              <w:pStyle w:val="Default"/>
              <w:rPr>
                <w:rFonts w:asciiTheme="minorHAnsi" w:hAnsiTheme="minorHAnsi"/>
                <w:bCs/>
                <w:sz w:val="22"/>
                <w:szCs w:val="22"/>
              </w:rPr>
            </w:pPr>
            <w:r w:rsidRPr="00DC32EC">
              <w:rPr>
                <w:rFonts w:asciiTheme="minorHAnsi" w:hAnsiTheme="minorHAnsi"/>
                <w:bCs/>
                <w:sz w:val="22"/>
                <w:szCs w:val="22"/>
              </w:rPr>
              <w:lastRenderedPageBreak/>
              <w:t xml:space="preserve">Prove the Pythagorean identity sin2(θ) + cos2(θ) </w:t>
            </w:r>
            <w:r w:rsidRPr="00DC32EC">
              <w:rPr>
                <w:rFonts w:asciiTheme="minorHAnsi" w:hAnsiTheme="minorHAnsi"/>
                <w:bCs/>
                <w:sz w:val="22"/>
                <w:szCs w:val="22"/>
              </w:rPr>
              <w:lastRenderedPageBreak/>
              <w:t xml:space="preserve">= 1 and use it to find sin (θ), cos (θ), or tan (θ), given sin (θ), cos (θ), or tan (θ), and the quadrant of the angle. </w:t>
            </w:r>
          </w:p>
        </w:tc>
        <w:tc>
          <w:tcPr>
            <w:tcW w:w="6887" w:type="dxa"/>
          </w:tcPr>
          <w:p w14:paraId="1F2930BC" w14:textId="77777777" w:rsidR="00281A53" w:rsidRPr="00EF2067" w:rsidRDefault="00281A53" w:rsidP="00281A53">
            <w:pPr>
              <w:rPr>
                <w:rFonts w:ascii="Calibri" w:hAnsi="Calibri" w:cs="Arial"/>
              </w:rPr>
            </w:pPr>
            <w:r w:rsidRPr="00EF2067">
              <w:rPr>
                <w:rFonts w:ascii="Calibri" w:hAnsi="Calibri" w:cs="Arial"/>
              </w:rPr>
              <w:lastRenderedPageBreak/>
              <w:t>V: Video on Pythagorean Identity.</w:t>
            </w:r>
          </w:p>
          <w:p w14:paraId="0A3F68A7" w14:textId="77777777" w:rsidR="00281A53" w:rsidRPr="000B1B89" w:rsidRDefault="00767748" w:rsidP="00281A53">
            <w:pPr>
              <w:rPr>
                <w:rFonts w:ascii="Arial" w:hAnsi="Arial" w:cs="Arial"/>
              </w:rPr>
            </w:pPr>
            <w:hyperlink r:id="rId879" w:history="1">
              <w:r w:rsidR="00281A53" w:rsidRPr="00EF2067">
                <w:rPr>
                  <w:rStyle w:val="Hyperlink"/>
                  <w:rFonts w:ascii="Calibri" w:hAnsi="Calibri" w:cs="Arial"/>
                </w:rPr>
                <w:t>https://learnzillion.com/lessons/2352-find-trigonometric-values-using-the-pythagorean-identity</w:t>
              </w:r>
            </w:hyperlink>
          </w:p>
        </w:tc>
      </w:tr>
    </w:tbl>
    <w:p w14:paraId="057AB10A" w14:textId="77777777" w:rsidR="00281A53" w:rsidRDefault="00281A53" w:rsidP="00281A53">
      <w:pPr>
        <w:rPr>
          <w:rFonts w:ascii="Arial" w:hAnsi="Arial" w:cs="Arial"/>
        </w:rPr>
      </w:pPr>
    </w:p>
    <w:tbl>
      <w:tblPr>
        <w:tblStyle w:val="TableGrid"/>
        <w:tblW w:w="13205" w:type="dxa"/>
        <w:tblLayout w:type="fixed"/>
        <w:tblLook w:val="04A0" w:firstRow="1" w:lastRow="0" w:firstColumn="1" w:lastColumn="0" w:noHBand="0" w:noVBand="1"/>
      </w:tblPr>
      <w:tblGrid>
        <w:gridCol w:w="1638"/>
        <w:gridCol w:w="4680"/>
        <w:gridCol w:w="6887"/>
      </w:tblGrid>
      <w:tr w:rsidR="00281A53" w:rsidRPr="0044195F" w14:paraId="7B7467D9" w14:textId="77777777" w:rsidTr="00281A53">
        <w:trPr>
          <w:trHeight w:val="620"/>
        </w:trPr>
        <w:tc>
          <w:tcPr>
            <w:tcW w:w="13205" w:type="dxa"/>
            <w:gridSpan w:val="3"/>
            <w:tcBorders>
              <w:bottom w:val="single" w:sz="4" w:space="0" w:color="auto"/>
            </w:tcBorders>
            <w:shd w:val="clear" w:color="auto" w:fill="92CDDC" w:themeFill="accent5" w:themeFillTint="99"/>
            <w:vAlign w:val="center"/>
          </w:tcPr>
          <w:p w14:paraId="4EE67DC9"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Algebra 2 Unit 3</w:t>
            </w:r>
          </w:p>
        </w:tc>
      </w:tr>
      <w:tr w:rsidR="00281A53" w:rsidRPr="0044195F" w14:paraId="2C19D4DC"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3BC0FC40" w14:textId="77777777" w:rsidR="00281A53" w:rsidRPr="00321D47" w:rsidRDefault="00281A53" w:rsidP="00281A53">
            <w:pPr>
              <w:autoSpaceDE w:val="0"/>
              <w:autoSpaceDN w:val="0"/>
              <w:adjustRightInd w:val="0"/>
              <w:rPr>
                <w:rFonts w:ascii="Calibri" w:hAnsi="Calibri" w:cs="Perpetua-Bold"/>
                <w:b/>
                <w:bCs/>
                <w:sz w:val="28"/>
                <w:szCs w:val="28"/>
              </w:rPr>
            </w:pPr>
            <w:r w:rsidRPr="00321D47">
              <w:rPr>
                <w:rFonts w:ascii="Calibri" w:hAnsi="Calibri" w:cs="Arial"/>
                <w:b/>
                <w:sz w:val="28"/>
                <w:szCs w:val="28"/>
              </w:rPr>
              <w:t>Domain:  Creating Equations* (*Modeling Domain)</w:t>
            </w:r>
          </w:p>
          <w:p w14:paraId="7599E602" w14:textId="77777777" w:rsidR="00281A53" w:rsidRPr="00321D47" w:rsidRDefault="00281A53" w:rsidP="00281A53">
            <w:pPr>
              <w:autoSpaceDE w:val="0"/>
              <w:autoSpaceDN w:val="0"/>
              <w:adjustRightInd w:val="0"/>
              <w:rPr>
                <w:rFonts w:ascii="Calibri" w:hAnsi="Calibri" w:cs="Perpetua-Bold"/>
                <w:b/>
                <w:bCs/>
                <w:sz w:val="28"/>
                <w:szCs w:val="28"/>
              </w:rPr>
            </w:pPr>
            <w:r w:rsidRPr="00321D47">
              <w:rPr>
                <w:rFonts w:ascii="Calibri" w:hAnsi="Calibri" w:cs="Perpetua-Bold"/>
                <w:b/>
                <w:bCs/>
                <w:sz w:val="28"/>
                <w:szCs w:val="28"/>
              </w:rPr>
              <w:t xml:space="preserve">Cluster:  </w:t>
            </w:r>
            <w:r w:rsidRPr="00321D47">
              <w:rPr>
                <w:rFonts w:ascii="Calibri" w:hAnsi="Calibri"/>
                <w:b/>
                <w:bCs/>
                <w:sz w:val="28"/>
                <w:szCs w:val="28"/>
              </w:rPr>
              <w:t>Create equations that describes numbers or relationships</w:t>
            </w:r>
          </w:p>
        </w:tc>
      </w:tr>
      <w:tr w:rsidR="00281A53" w:rsidRPr="000B1B89" w14:paraId="1B000843" w14:textId="77777777" w:rsidTr="00281A53">
        <w:tc>
          <w:tcPr>
            <w:tcW w:w="1638" w:type="dxa"/>
            <w:tcBorders>
              <w:bottom w:val="single" w:sz="4" w:space="0" w:color="auto"/>
            </w:tcBorders>
            <w:shd w:val="clear" w:color="auto" w:fill="DAEEF3" w:themeFill="accent5" w:themeFillTint="33"/>
          </w:tcPr>
          <w:p w14:paraId="7607D8C1" w14:textId="77777777" w:rsidR="00281A53" w:rsidRPr="00321D47" w:rsidRDefault="00281A53" w:rsidP="00281A53">
            <w:pPr>
              <w:jc w:val="center"/>
              <w:rPr>
                <w:rFonts w:ascii="Calibri" w:hAnsi="Calibri" w:cs="Arial"/>
                <w:b/>
              </w:rPr>
            </w:pPr>
            <w:r w:rsidRPr="00321D47">
              <w:rPr>
                <w:rFonts w:ascii="Calibri" w:hAnsi="Calibri" w:cs="Arial"/>
                <w:b/>
              </w:rPr>
              <w:t>Standards</w:t>
            </w:r>
          </w:p>
        </w:tc>
        <w:tc>
          <w:tcPr>
            <w:tcW w:w="4680" w:type="dxa"/>
            <w:tcBorders>
              <w:bottom w:val="single" w:sz="4" w:space="0" w:color="auto"/>
            </w:tcBorders>
            <w:shd w:val="clear" w:color="auto" w:fill="DAEEF3" w:themeFill="accent5" w:themeFillTint="33"/>
          </w:tcPr>
          <w:p w14:paraId="26136657" w14:textId="77777777" w:rsidR="00281A53" w:rsidRPr="00321D47" w:rsidRDefault="00281A53" w:rsidP="00281A53">
            <w:pPr>
              <w:jc w:val="center"/>
              <w:rPr>
                <w:rFonts w:ascii="Calibri" w:hAnsi="Calibri" w:cs="Arial"/>
                <w:b/>
              </w:rPr>
            </w:pPr>
            <w:r w:rsidRPr="00321D47">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5149E5C1" w14:textId="77777777" w:rsidR="00281A53" w:rsidRPr="00321D47" w:rsidRDefault="00281A53" w:rsidP="00281A53">
            <w:pPr>
              <w:jc w:val="center"/>
              <w:rPr>
                <w:rFonts w:ascii="Calibri" w:hAnsi="Calibri" w:cs="Arial"/>
                <w:b/>
              </w:rPr>
            </w:pPr>
            <w:r w:rsidRPr="00321D47">
              <w:rPr>
                <w:rFonts w:ascii="Calibri" w:hAnsi="Calibri" w:cs="Arial"/>
                <w:b/>
              </w:rPr>
              <w:t>Intervention Supports</w:t>
            </w:r>
          </w:p>
        </w:tc>
      </w:tr>
      <w:tr w:rsidR="00281A53" w:rsidRPr="000B1B89" w14:paraId="09B71179" w14:textId="77777777" w:rsidTr="00281A53">
        <w:tc>
          <w:tcPr>
            <w:tcW w:w="1638" w:type="dxa"/>
          </w:tcPr>
          <w:p w14:paraId="6B49C270" w14:textId="77777777" w:rsidR="00281A53" w:rsidRPr="00AD7BB7" w:rsidRDefault="00281A53" w:rsidP="00281A53">
            <w:pPr>
              <w:autoSpaceDE w:val="0"/>
              <w:autoSpaceDN w:val="0"/>
              <w:adjustRightInd w:val="0"/>
              <w:ind w:left="540" w:hanging="540"/>
              <w:jc w:val="center"/>
              <w:rPr>
                <w:rFonts w:ascii="Calibri" w:hAnsi="Calibri"/>
                <w:b/>
                <w:bCs/>
              </w:rPr>
            </w:pPr>
            <w:r w:rsidRPr="00AD7BB7">
              <w:rPr>
                <w:rFonts w:ascii="Calibri" w:hAnsi="Calibri"/>
                <w:b/>
                <w:bCs/>
              </w:rPr>
              <w:t>A.CED.1</w:t>
            </w:r>
          </w:p>
          <w:p w14:paraId="07B52333" w14:textId="77777777" w:rsidR="00281A53" w:rsidRPr="00321D47" w:rsidRDefault="00281A53" w:rsidP="00281A53">
            <w:pPr>
              <w:autoSpaceDE w:val="0"/>
              <w:autoSpaceDN w:val="0"/>
              <w:adjustRightInd w:val="0"/>
              <w:jc w:val="center"/>
              <w:rPr>
                <w:rFonts w:ascii="Calibri" w:hAnsi="Calibri"/>
                <w:bCs/>
              </w:rPr>
            </w:pPr>
            <w:r w:rsidRPr="00321D47">
              <w:rPr>
                <w:rFonts w:ascii="Calibri" w:hAnsi="Calibri"/>
                <w:bCs/>
              </w:rPr>
              <w:t>QC: E.1.a, G.3.g, H.2.d, H.2.e</w:t>
            </w:r>
          </w:p>
          <w:p w14:paraId="4B140D34" w14:textId="77777777" w:rsidR="00281A53" w:rsidRDefault="00281A53" w:rsidP="00281A53">
            <w:pPr>
              <w:autoSpaceDE w:val="0"/>
              <w:autoSpaceDN w:val="0"/>
              <w:adjustRightInd w:val="0"/>
              <w:ind w:left="540" w:hanging="540"/>
              <w:jc w:val="center"/>
              <w:rPr>
                <w:rFonts w:ascii="Calibri" w:hAnsi="Calibri"/>
                <w:bCs/>
              </w:rPr>
            </w:pPr>
          </w:p>
          <w:p w14:paraId="5B4B6E23" w14:textId="77777777" w:rsidR="00281A53" w:rsidRDefault="00281A53" w:rsidP="00281A53">
            <w:pPr>
              <w:autoSpaceDE w:val="0"/>
              <w:autoSpaceDN w:val="0"/>
              <w:adjustRightInd w:val="0"/>
              <w:ind w:left="540" w:hanging="540"/>
              <w:jc w:val="center"/>
              <w:rPr>
                <w:rFonts w:ascii="Calibri" w:hAnsi="Calibri"/>
                <w:bCs/>
              </w:rPr>
            </w:pPr>
          </w:p>
          <w:p w14:paraId="77CD2448" w14:textId="77777777" w:rsidR="00281A53" w:rsidRPr="00321D47" w:rsidRDefault="00281A53" w:rsidP="00281A53">
            <w:pPr>
              <w:autoSpaceDE w:val="0"/>
              <w:autoSpaceDN w:val="0"/>
              <w:adjustRightInd w:val="0"/>
              <w:ind w:left="540" w:hanging="540"/>
              <w:jc w:val="center"/>
              <w:rPr>
                <w:rFonts w:ascii="Calibri" w:hAnsi="Calibri"/>
                <w:bCs/>
              </w:rPr>
            </w:pPr>
          </w:p>
          <w:p w14:paraId="13F5C9C2" w14:textId="77777777" w:rsidR="00281A53" w:rsidRPr="00AD7BB7" w:rsidRDefault="00281A53" w:rsidP="00281A53">
            <w:pPr>
              <w:autoSpaceDE w:val="0"/>
              <w:autoSpaceDN w:val="0"/>
              <w:adjustRightInd w:val="0"/>
              <w:ind w:left="540" w:hanging="540"/>
              <w:jc w:val="center"/>
              <w:rPr>
                <w:rFonts w:ascii="Calibri" w:hAnsi="Calibri"/>
                <w:b/>
                <w:bCs/>
              </w:rPr>
            </w:pPr>
            <w:r w:rsidRPr="00AD7BB7">
              <w:rPr>
                <w:rFonts w:ascii="Calibri" w:hAnsi="Calibri"/>
                <w:b/>
                <w:bCs/>
              </w:rPr>
              <w:t xml:space="preserve">A.CED.2 </w:t>
            </w:r>
          </w:p>
          <w:p w14:paraId="5749C4A8" w14:textId="77777777" w:rsidR="00281A53" w:rsidRPr="00321D47" w:rsidRDefault="00281A53" w:rsidP="00281A53">
            <w:pPr>
              <w:autoSpaceDE w:val="0"/>
              <w:autoSpaceDN w:val="0"/>
              <w:adjustRightInd w:val="0"/>
              <w:jc w:val="center"/>
              <w:rPr>
                <w:rFonts w:ascii="Calibri" w:hAnsi="Calibri"/>
              </w:rPr>
            </w:pPr>
            <w:r w:rsidRPr="00321D47">
              <w:rPr>
                <w:rFonts w:ascii="Calibri" w:hAnsi="Calibri"/>
                <w:bCs/>
              </w:rPr>
              <w:t xml:space="preserve">QC: </w:t>
            </w:r>
            <w:r w:rsidRPr="00321D47">
              <w:rPr>
                <w:rFonts w:ascii="Calibri" w:hAnsi="Calibri"/>
              </w:rPr>
              <w:t>E.1.a, G.3.g, H.2.d, H.2.e</w:t>
            </w:r>
          </w:p>
          <w:p w14:paraId="440A4F2D" w14:textId="77777777" w:rsidR="00281A53" w:rsidRPr="00321D47" w:rsidRDefault="00281A53" w:rsidP="00281A53">
            <w:pPr>
              <w:autoSpaceDE w:val="0"/>
              <w:autoSpaceDN w:val="0"/>
              <w:adjustRightInd w:val="0"/>
              <w:ind w:left="540" w:hanging="540"/>
              <w:jc w:val="center"/>
              <w:rPr>
                <w:rFonts w:ascii="Calibri" w:hAnsi="Calibri"/>
              </w:rPr>
            </w:pPr>
          </w:p>
          <w:p w14:paraId="5A8C4BA3" w14:textId="77777777" w:rsidR="00281A53" w:rsidRPr="00AD7BB7" w:rsidRDefault="00281A53" w:rsidP="00281A53">
            <w:pPr>
              <w:autoSpaceDE w:val="0"/>
              <w:autoSpaceDN w:val="0"/>
              <w:adjustRightInd w:val="0"/>
              <w:ind w:left="540" w:hanging="540"/>
              <w:jc w:val="center"/>
              <w:rPr>
                <w:rFonts w:ascii="Calibri" w:hAnsi="Calibri"/>
                <w:b/>
                <w:bCs/>
              </w:rPr>
            </w:pPr>
            <w:r w:rsidRPr="00AD7BB7">
              <w:rPr>
                <w:rFonts w:ascii="Calibri" w:hAnsi="Calibri"/>
                <w:b/>
                <w:bCs/>
              </w:rPr>
              <w:t xml:space="preserve">A.CED.3 </w:t>
            </w:r>
          </w:p>
          <w:p w14:paraId="533E8155" w14:textId="77777777" w:rsidR="00281A53" w:rsidRPr="00321D47" w:rsidRDefault="00281A53" w:rsidP="00281A53">
            <w:pPr>
              <w:autoSpaceDE w:val="0"/>
              <w:autoSpaceDN w:val="0"/>
              <w:adjustRightInd w:val="0"/>
              <w:jc w:val="center"/>
              <w:rPr>
                <w:rFonts w:ascii="Calibri" w:hAnsi="Calibri"/>
              </w:rPr>
            </w:pPr>
            <w:r w:rsidRPr="00321D47">
              <w:rPr>
                <w:rFonts w:ascii="Calibri" w:hAnsi="Calibri"/>
                <w:bCs/>
              </w:rPr>
              <w:t>QC: D.1.b, D.1.c, D.2.a, E.1.d, E.2.c, G.3.g</w:t>
            </w:r>
            <w:r w:rsidRPr="00321D47">
              <w:rPr>
                <w:rFonts w:ascii="Calibri" w:hAnsi="Calibri"/>
              </w:rPr>
              <w:t xml:space="preserve"> </w:t>
            </w:r>
          </w:p>
          <w:p w14:paraId="1FF480E8" w14:textId="77777777" w:rsidR="00281A53" w:rsidRDefault="00281A53" w:rsidP="00281A53">
            <w:pPr>
              <w:autoSpaceDE w:val="0"/>
              <w:autoSpaceDN w:val="0"/>
              <w:adjustRightInd w:val="0"/>
              <w:ind w:left="540" w:hanging="540"/>
              <w:jc w:val="center"/>
              <w:rPr>
                <w:rFonts w:ascii="Calibri" w:hAnsi="Calibri"/>
                <w:bCs/>
              </w:rPr>
            </w:pPr>
          </w:p>
          <w:p w14:paraId="020214C2" w14:textId="77777777" w:rsidR="00281A53" w:rsidRDefault="00281A53" w:rsidP="00281A53">
            <w:pPr>
              <w:autoSpaceDE w:val="0"/>
              <w:autoSpaceDN w:val="0"/>
              <w:adjustRightInd w:val="0"/>
              <w:ind w:left="540" w:hanging="540"/>
              <w:jc w:val="center"/>
              <w:rPr>
                <w:rFonts w:ascii="Calibri" w:hAnsi="Calibri"/>
                <w:bCs/>
              </w:rPr>
            </w:pPr>
          </w:p>
          <w:p w14:paraId="24E30D1A" w14:textId="77777777" w:rsidR="00281A53" w:rsidRPr="00321D47" w:rsidRDefault="00281A53" w:rsidP="00281A53">
            <w:pPr>
              <w:autoSpaceDE w:val="0"/>
              <w:autoSpaceDN w:val="0"/>
              <w:adjustRightInd w:val="0"/>
              <w:ind w:left="540" w:hanging="540"/>
              <w:jc w:val="center"/>
              <w:rPr>
                <w:rFonts w:ascii="Calibri" w:hAnsi="Calibri"/>
                <w:bCs/>
              </w:rPr>
            </w:pPr>
          </w:p>
          <w:p w14:paraId="357A61E2" w14:textId="77777777" w:rsidR="00281A53" w:rsidRPr="00AD7BB7" w:rsidRDefault="00281A53" w:rsidP="00281A53">
            <w:pPr>
              <w:autoSpaceDE w:val="0"/>
              <w:autoSpaceDN w:val="0"/>
              <w:adjustRightInd w:val="0"/>
              <w:jc w:val="center"/>
              <w:rPr>
                <w:rFonts w:ascii="Calibri" w:hAnsi="Calibri"/>
                <w:b/>
                <w:bCs/>
              </w:rPr>
            </w:pPr>
            <w:r w:rsidRPr="00AD7BB7">
              <w:rPr>
                <w:rFonts w:ascii="Calibri" w:hAnsi="Calibri"/>
                <w:b/>
                <w:bCs/>
              </w:rPr>
              <w:t>A.CED.4</w:t>
            </w:r>
          </w:p>
          <w:p w14:paraId="3309F7DD" w14:textId="77777777" w:rsidR="00281A53" w:rsidRPr="00321D47" w:rsidRDefault="00281A53" w:rsidP="00281A53">
            <w:pPr>
              <w:autoSpaceDE w:val="0"/>
              <w:autoSpaceDN w:val="0"/>
              <w:adjustRightInd w:val="0"/>
              <w:jc w:val="center"/>
              <w:rPr>
                <w:rFonts w:ascii="Calibri" w:hAnsi="Calibri"/>
                <w:bCs/>
              </w:rPr>
            </w:pPr>
            <w:r w:rsidRPr="00321D47">
              <w:rPr>
                <w:rFonts w:ascii="Calibri" w:hAnsi="Calibri"/>
                <w:bCs/>
              </w:rPr>
              <w:t>QC: F.1.a, G.1.a, G.1.g</w:t>
            </w:r>
          </w:p>
          <w:p w14:paraId="2076AE2E" w14:textId="77777777" w:rsidR="00281A53" w:rsidRPr="00D06A91" w:rsidRDefault="00281A53" w:rsidP="00281A53">
            <w:pPr>
              <w:autoSpaceDE w:val="0"/>
              <w:autoSpaceDN w:val="0"/>
              <w:adjustRightInd w:val="0"/>
              <w:ind w:left="540" w:hanging="540"/>
              <w:rPr>
                <w:rFonts w:ascii="Calibri" w:hAnsi="Calibri"/>
                <w:bCs/>
              </w:rPr>
            </w:pPr>
          </w:p>
        </w:tc>
        <w:tc>
          <w:tcPr>
            <w:tcW w:w="4680" w:type="dxa"/>
          </w:tcPr>
          <w:p w14:paraId="0404ECD6" w14:textId="77777777" w:rsidR="00281A53" w:rsidRDefault="00281A53" w:rsidP="00281A53">
            <w:pPr>
              <w:pStyle w:val="Default"/>
              <w:rPr>
                <w:rFonts w:ascii="Calibri" w:hAnsi="Calibri" w:cs="Arial"/>
                <w:sz w:val="22"/>
                <w:szCs w:val="22"/>
              </w:rPr>
            </w:pPr>
            <w:r w:rsidRPr="00DA6489">
              <w:rPr>
                <w:rFonts w:ascii="Calibri" w:hAnsi="Calibri" w:cs="Arial"/>
                <w:sz w:val="22"/>
                <w:szCs w:val="22"/>
              </w:rPr>
              <w:t>Create equations and inequalities in one variable and use them to solve problems. Include equations arising from linear and quadratic functions, and simple ratio</w:t>
            </w:r>
            <w:r>
              <w:rPr>
                <w:rFonts w:ascii="Calibri" w:hAnsi="Calibri" w:cs="Arial"/>
                <w:sz w:val="22"/>
                <w:szCs w:val="22"/>
              </w:rPr>
              <w:t xml:space="preserve">nal and exponential functions. </w:t>
            </w:r>
          </w:p>
          <w:p w14:paraId="4BFE8437" w14:textId="77777777" w:rsidR="00281A53" w:rsidRDefault="00281A53" w:rsidP="00281A53">
            <w:pPr>
              <w:pStyle w:val="Default"/>
              <w:rPr>
                <w:rFonts w:ascii="Calibri" w:hAnsi="Calibri" w:cs="Arial"/>
                <w:sz w:val="22"/>
                <w:szCs w:val="22"/>
              </w:rPr>
            </w:pPr>
          </w:p>
          <w:p w14:paraId="7E230DD7" w14:textId="77777777" w:rsidR="00281A53" w:rsidRPr="00DA6489" w:rsidRDefault="00281A53" w:rsidP="00281A53">
            <w:pPr>
              <w:pStyle w:val="Default"/>
              <w:rPr>
                <w:rFonts w:ascii="Calibri" w:hAnsi="Calibri" w:cs="Arial"/>
                <w:sz w:val="22"/>
                <w:szCs w:val="22"/>
              </w:rPr>
            </w:pPr>
          </w:p>
          <w:p w14:paraId="21D6E579" w14:textId="77777777" w:rsidR="00281A53" w:rsidRPr="00DA6489" w:rsidRDefault="00281A53" w:rsidP="00281A53">
            <w:pPr>
              <w:pStyle w:val="Default"/>
              <w:rPr>
                <w:rFonts w:ascii="Calibri" w:hAnsi="Calibri" w:cs="Arial"/>
                <w:sz w:val="22"/>
                <w:szCs w:val="22"/>
              </w:rPr>
            </w:pPr>
            <w:r w:rsidRPr="00DA6489">
              <w:rPr>
                <w:rFonts w:ascii="Calibri" w:hAnsi="Calibri" w:cs="Arial"/>
                <w:sz w:val="22"/>
                <w:szCs w:val="22"/>
              </w:rPr>
              <w:t xml:space="preserve">Create equations in two or more variables to represent relationships between quantities, graph equations on a coordinate axes with labels and scales. </w:t>
            </w:r>
          </w:p>
          <w:p w14:paraId="4C2E09E1" w14:textId="77777777" w:rsidR="00281A53" w:rsidRPr="00DA6489" w:rsidRDefault="00281A53" w:rsidP="00281A53">
            <w:pPr>
              <w:pStyle w:val="Default"/>
              <w:rPr>
                <w:rFonts w:ascii="Calibri" w:hAnsi="Calibri" w:cs="Arial"/>
                <w:sz w:val="22"/>
                <w:szCs w:val="22"/>
              </w:rPr>
            </w:pPr>
          </w:p>
          <w:p w14:paraId="1D3DDC0D" w14:textId="77777777" w:rsidR="00281A53" w:rsidRPr="00DA6489" w:rsidRDefault="00281A53" w:rsidP="00281A53">
            <w:pPr>
              <w:pStyle w:val="Default"/>
              <w:rPr>
                <w:rFonts w:ascii="Calibri" w:hAnsi="Calibri" w:cs="Arial"/>
                <w:sz w:val="22"/>
                <w:szCs w:val="22"/>
              </w:rPr>
            </w:pPr>
            <w:r w:rsidRPr="00DA6489">
              <w:rPr>
                <w:rFonts w:ascii="Calibri" w:hAnsi="Calibri" w:cs="Arial"/>
                <w:sz w:val="22"/>
                <w:szCs w:val="22"/>
              </w:rPr>
              <w:t xml:space="preserve">Represent constraints by equations or inequalities, and by systems of equations and/or inequalities, and interpret solutions as viable or nonviable options in a modeling context. For example, represent inequalities describing nutritional and cost constraints on combinations of different foods. </w:t>
            </w:r>
          </w:p>
          <w:p w14:paraId="692F93FF" w14:textId="77777777" w:rsidR="00281A53" w:rsidRDefault="00281A53" w:rsidP="00281A53">
            <w:pPr>
              <w:pStyle w:val="Default"/>
              <w:rPr>
                <w:rFonts w:ascii="Calibri" w:hAnsi="Calibri" w:cs="Arial"/>
                <w:sz w:val="22"/>
                <w:szCs w:val="22"/>
              </w:rPr>
            </w:pPr>
          </w:p>
          <w:p w14:paraId="614D7D18" w14:textId="77777777" w:rsidR="00281A53" w:rsidRPr="00321D47" w:rsidRDefault="00281A53" w:rsidP="00281A53">
            <w:pPr>
              <w:pStyle w:val="Default"/>
              <w:rPr>
                <w:rFonts w:ascii="Calibri" w:hAnsi="Calibri" w:cs="Arial"/>
                <w:sz w:val="22"/>
                <w:szCs w:val="22"/>
              </w:rPr>
            </w:pPr>
            <w:r w:rsidRPr="00DA6489">
              <w:rPr>
                <w:rFonts w:ascii="Calibri" w:hAnsi="Calibri" w:cs="Arial"/>
                <w:sz w:val="22"/>
                <w:szCs w:val="22"/>
              </w:rPr>
              <w:t>Rearrange formulas to highlight a quantity of interest, using the same reasoning as in solving equations. For example, rearrange Ohm’s law V =</w:t>
            </w:r>
            <w:r>
              <w:rPr>
                <w:rFonts w:ascii="Calibri" w:hAnsi="Calibri" w:cs="Arial"/>
                <w:sz w:val="22"/>
                <w:szCs w:val="22"/>
              </w:rPr>
              <w:t xml:space="preserve"> IR to highlight resistance R. </w:t>
            </w:r>
          </w:p>
        </w:tc>
        <w:tc>
          <w:tcPr>
            <w:tcW w:w="6887" w:type="dxa"/>
          </w:tcPr>
          <w:p w14:paraId="74C4EB4A" w14:textId="77777777" w:rsidR="00281A53" w:rsidRPr="0088371A" w:rsidRDefault="00281A53" w:rsidP="00281A53">
            <w:pPr>
              <w:rPr>
                <w:rFonts w:ascii="Calibri" w:hAnsi="Calibri" w:cs="Arial"/>
              </w:rPr>
            </w:pPr>
            <w:r w:rsidRPr="0088371A">
              <w:rPr>
                <w:rFonts w:ascii="Calibri" w:hAnsi="Calibri" w:cs="Arial"/>
              </w:rPr>
              <w:t>R: Shows the steps for writing an equation from a word problem.</w:t>
            </w:r>
          </w:p>
          <w:p w14:paraId="41837376" w14:textId="77777777" w:rsidR="00281A53" w:rsidRPr="0088371A" w:rsidRDefault="00767748" w:rsidP="00281A53">
            <w:pPr>
              <w:rPr>
                <w:rFonts w:ascii="Calibri" w:hAnsi="Calibri" w:cs="Arial"/>
              </w:rPr>
            </w:pPr>
            <w:hyperlink r:id="rId880" w:history="1">
              <w:r w:rsidR="00281A53" w:rsidRPr="0088371A">
                <w:rPr>
                  <w:rStyle w:val="Hyperlink"/>
                  <w:rFonts w:ascii="Calibri" w:hAnsi="Calibri" w:cs="Arial"/>
                </w:rPr>
                <w:t>http://algebralab.org/lessons/lesson.aspx?file=Algebra_OneVariableWritingEquations.xml</w:t>
              </w:r>
            </w:hyperlink>
          </w:p>
          <w:p w14:paraId="6AF16030" w14:textId="77777777" w:rsidR="00281A53" w:rsidRDefault="00281A53" w:rsidP="00281A53">
            <w:pPr>
              <w:rPr>
                <w:rFonts w:ascii="Calibri" w:hAnsi="Calibri" w:cs="Arial"/>
              </w:rPr>
            </w:pPr>
          </w:p>
          <w:p w14:paraId="490407F9" w14:textId="77777777" w:rsidR="00281A53" w:rsidRDefault="00281A53" w:rsidP="00281A53">
            <w:pPr>
              <w:rPr>
                <w:rFonts w:ascii="Calibri" w:hAnsi="Calibri" w:cs="Arial"/>
              </w:rPr>
            </w:pPr>
          </w:p>
          <w:p w14:paraId="3AB2C315" w14:textId="77777777" w:rsidR="00281A53" w:rsidRDefault="00281A53" w:rsidP="00281A53">
            <w:pPr>
              <w:rPr>
                <w:rFonts w:ascii="Calibri" w:hAnsi="Calibri" w:cs="Arial"/>
              </w:rPr>
            </w:pPr>
          </w:p>
          <w:p w14:paraId="76F2DE7B" w14:textId="77777777" w:rsidR="00281A53" w:rsidRDefault="00281A53" w:rsidP="00281A53">
            <w:pPr>
              <w:rPr>
                <w:rFonts w:ascii="Calibri" w:hAnsi="Calibri" w:cs="Arial"/>
              </w:rPr>
            </w:pPr>
          </w:p>
          <w:p w14:paraId="5E4E1D6D" w14:textId="77777777" w:rsidR="00281A53" w:rsidRPr="0088371A" w:rsidRDefault="00281A53" w:rsidP="00281A53">
            <w:pPr>
              <w:rPr>
                <w:rFonts w:ascii="Calibri" w:hAnsi="Calibri" w:cs="Arial"/>
              </w:rPr>
            </w:pPr>
            <w:r w:rsidRPr="0088371A">
              <w:rPr>
                <w:rFonts w:ascii="Calibri" w:hAnsi="Calibri" w:cs="Arial"/>
              </w:rPr>
              <w:t>ML: Shows students how to write and solve linear equations for a specific value.</w:t>
            </w:r>
          </w:p>
          <w:p w14:paraId="75CBCB77" w14:textId="77777777" w:rsidR="00281A53" w:rsidRPr="0088371A" w:rsidRDefault="00767748" w:rsidP="00281A53">
            <w:pPr>
              <w:rPr>
                <w:rFonts w:ascii="Calibri" w:hAnsi="Calibri" w:cs="Arial"/>
              </w:rPr>
            </w:pPr>
            <w:hyperlink r:id="rId881" w:history="1">
              <w:r w:rsidR="00281A53" w:rsidRPr="0088371A">
                <w:rPr>
                  <w:rStyle w:val="Hyperlink"/>
                  <w:rFonts w:ascii="Calibri" w:hAnsi="Calibri" w:cs="Arial"/>
                </w:rPr>
                <w:t>http://www.mathworksheetsgo.com/sheets/algebra/linear-equation/linear-equation-word-problems-worksheet.php</w:t>
              </w:r>
            </w:hyperlink>
          </w:p>
          <w:p w14:paraId="26499183" w14:textId="77777777" w:rsidR="00281A53" w:rsidRPr="0088371A" w:rsidRDefault="00281A53" w:rsidP="00281A53">
            <w:pPr>
              <w:rPr>
                <w:rFonts w:ascii="Calibri" w:hAnsi="Calibri" w:cs="Arial"/>
              </w:rPr>
            </w:pPr>
          </w:p>
          <w:p w14:paraId="6F601D0A" w14:textId="77777777" w:rsidR="00281A53" w:rsidRPr="0088371A" w:rsidRDefault="00281A53" w:rsidP="00281A53">
            <w:pPr>
              <w:rPr>
                <w:rFonts w:ascii="Calibri" w:hAnsi="Calibri" w:cs="Arial"/>
              </w:rPr>
            </w:pPr>
            <w:r w:rsidRPr="0088371A">
              <w:rPr>
                <w:rFonts w:ascii="Calibri" w:hAnsi="Calibri" w:cs="Arial"/>
              </w:rPr>
              <w:t xml:space="preserve">V: A set of videos that show how to determine constraints of equations and inequalities.  </w:t>
            </w:r>
          </w:p>
          <w:p w14:paraId="5546E94A" w14:textId="77777777" w:rsidR="00281A53" w:rsidRPr="0088371A" w:rsidRDefault="00767748" w:rsidP="00281A53">
            <w:pPr>
              <w:rPr>
                <w:rFonts w:ascii="Calibri" w:hAnsi="Calibri" w:cs="Arial"/>
              </w:rPr>
            </w:pPr>
            <w:hyperlink r:id="rId882" w:history="1">
              <w:r w:rsidR="00281A53" w:rsidRPr="0088371A">
                <w:rPr>
                  <w:rStyle w:val="Hyperlink"/>
                  <w:rFonts w:ascii="Calibri" w:hAnsi="Calibri" w:cs="Arial"/>
                </w:rPr>
                <w:t>https://learnzillion.com/lessonsets/516-represent-constraints-by-linear-equations-inequalities-and-systems-interpret-solutions-as-viable-and-nonviable</w:t>
              </w:r>
            </w:hyperlink>
          </w:p>
          <w:p w14:paraId="1C70A203" w14:textId="77777777" w:rsidR="00281A53" w:rsidRPr="0088371A" w:rsidRDefault="00281A53" w:rsidP="00281A53">
            <w:pPr>
              <w:rPr>
                <w:rFonts w:ascii="Calibri" w:hAnsi="Calibri" w:cs="Arial"/>
              </w:rPr>
            </w:pPr>
          </w:p>
          <w:p w14:paraId="280416AC" w14:textId="77777777" w:rsidR="00281A53" w:rsidRPr="0088371A" w:rsidRDefault="00281A53" w:rsidP="00281A53">
            <w:pPr>
              <w:rPr>
                <w:rFonts w:ascii="Calibri" w:hAnsi="Calibri" w:cs="Arial"/>
              </w:rPr>
            </w:pPr>
            <w:r w:rsidRPr="0088371A">
              <w:rPr>
                <w:rFonts w:ascii="Calibri" w:hAnsi="Calibri" w:cs="Arial"/>
              </w:rPr>
              <w:t>V: Shows the process of solving an equation for a specific variable</w:t>
            </w:r>
          </w:p>
          <w:p w14:paraId="3FE68632" w14:textId="77777777" w:rsidR="00281A53" w:rsidRPr="000B1B89" w:rsidRDefault="00767748" w:rsidP="00281A53">
            <w:pPr>
              <w:rPr>
                <w:rFonts w:ascii="Arial" w:hAnsi="Arial" w:cs="Arial"/>
              </w:rPr>
            </w:pPr>
            <w:hyperlink r:id="rId883" w:history="1">
              <w:r w:rsidR="00281A53" w:rsidRPr="0088371A">
                <w:rPr>
                  <w:rStyle w:val="Hyperlink"/>
                  <w:rFonts w:ascii="Calibri" w:hAnsi="Calibri" w:cs="Arial"/>
                </w:rPr>
                <w:t>http://www.khanacademy.org/math/algebra/solving-linear-equations-and-inequalities/solving_for_variable/v/rearrange-formulas-to-isolate-specific-variables</w:t>
              </w:r>
            </w:hyperlink>
          </w:p>
        </w:tc>
      </w:tr>
      <w:tr w:rsidR="00281A53" w:rsidRPr="0044195F" w14:paraId="7AE010A4"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4F25F23F" w14:textId="77777777" w:rsidR="00281A53" w:rsidRPr="007121DB" w:rsidRDefault="00281A53" w:rsidP="00281A53">
            <w:pPr>
              <w:autoSpaceDE w:val="0"/>
              <w:autoSpaceDN w:val="0"/>
              <w:adjustRightInd w:val="0"/>
              <w:rPr>
                <w:rFonts w:cs="Perpetua-Bold"/>
                <w:b/>
                <w:bCs/>
                <w:sz w:val="28"/>
                <w:szCs w:val="28"/>
              </w:rPr>
            </w:pPr>
            <w:r w:rsidRPr="007121DB">
              <w:rPr>
                <w:rFonts w:cs="Perpetua-Bold"/>
                <w:b/>
                <w:bCs/>
                <w:sz w:val="28"/>
                <w:szCs w:val="28"/>
              </w:rPr>
              <w:t>Domain: Interpreting Functions</w:t>
            </w:r>
          </w:p>
          <w:p w14:paraId="7DCB49ED" w14:textId="77777777" w:rsidR="00281A53" w:rsidRPr="0044195F" w:rsidRDefault="00281A53" w:rsidP="00281A53">
            <w:pPr>
              <w:autoSpaceDE w:val="0"/>
              <w:autoSpaceDN w:val="0"/>
              <w:adjustRightInd w:val="0"/>
              <w:rPr>
                <w:rFonts w:ascii="Calibri" w:hAnsi="Calibri" w:cs="Perpetua-Bold"/>
                <w:b/>
                <w:bCs/>
                <w:sz w:val="32"/>
              </w:rPr>
            </w:pPr>
            <w:r w:rsidRPr="007121DB">
              <w:rPr>
                <w:rFonts w:cs="Perpetua-Bold"/>
                <w:b/>
                <w:bCs/>
                <w:sz w:val="28"/>
                <w:szCs w:val="28"/>
              </w:rPr>
              <w:t xml:space="preserve">Cluster:  </w:t>
            </w:r>
            <w:r w:rsidRPr="007121DB">
              <w:rPr>
                <w:b/>
                <w:bCs/>
                <w:sz w:val="28"/>
                <w:szCs w:val="28"/>
              </w:rPr>
              <w:t>Interpret functions that arise in applications in terms of the context</w:t>
            </w:r>
          </w:p>
        </w:tc>
      </w:tr>
      <w:tr w:rsidR="00281A53" w:rsidRPr="000B1B89" w14:paraId="183F1948" w14:textId="77777777" w:rsidTr="00281A53">
        <w:tc>
          <w:tcPr>
            <w:tcW w:w="1638" w:type="dxa"/>
            <w:tcBorders>
              <w:bottom w:val="single" w:sz="4" w:space="0" w:color="auto"/>
            </w:tcBorders>
            <w:shd w:val="clear" w:color="auto" w:fill="DAEEF3" w:themeFill="accent5" w:themeFillTint="33"/>
          </w:tcPr>
          <w:p w14:paraId="00EB540D" w14:textId="77777777" w:rsidR="00281A53" w:rsidRPr="007121DB" w:rsidRDefault="00281A53" w:rsidP="00281A53">
            <w:pPr>
              <w:jc w:val="center"/>
              <w:rPr>
                <w:rFonts w:cs="Arial"/>
                <w:b/>
              </w:rPr>
            </w:pPr>
            <w:r w:rsidRPr="007121DB">
              <w:rPr>
                <w:rFonts w:cs="Arial"/>
                <w:b/>
              </w:rPr>
              <w:lastRenderedPageBreak/>
              <w:t>Standards</w:t>
            </w:r>
          </w:p>
        </w:tc>
        <w:tc>
          <w:tcPr>
            <w:tcW w:w="4680" w:type="dxa"/>
            <w:tcBorders>
              <w:bottom w:val="single" w:sz="4" w:space="0" w:color="auto"/>
            </w:tcBorders>
            <w:shd w:val="clear" w:color="auto" w:fill="DAEEF3" w:themeFill="accent5" w:themeFillTint="33"/>
          </w:tcPr>
          <w:p w14:paraId="5F041C8F" w14:textId="77777777" w:rsidR="00281A53" w:rsidRPr="007121DB" w:rsidRDefault="00281A53" w:rsidP="00281A53">
            <w:pPr>
              <w:jc w:val="center"/>
              <w:rPr>
                <w:rFonts w:cs="Arial"/>
                <w:b/>
              </w:rPr>
            </w:pPr>
            <w:r w:rsidRPr="007121DB">
              <w:rPr>
                <w:rFonts w:cs="Arial"/>
                <w:b/>
              </w:rPr>
              <w:t>Key ideas and Details</w:t>
            </w:r>
          </w:p>
        </w:tc>
        <w:tc>
          <w:tcPr>
            <w:tcW w:w="6887" w:type="dxa"/>
            <w:tcBorders>
              <w:bottom w:val="single" w:sz="4" w:space="0" w:color="auto"/>
            </w:tcBorders>
            <w:shd w:val="clear" w:color="auto" w:fill="DAEEF3" w:themeFill="accent5" w:themeFillTint="33"/>
          </w:tcPr>
          <w:p w14:paraId="3BC88FBD" w14:textId="77777777" w:rsidR="00281A53" w:rsidRPr="007121DB" w:rsidRDefault="00281A53" w:rsidP="00281A53">
            <w:pPr>
              <w:jc w:val="center"/>
              <w:rPr>
                <w:rFonts w:cs="Arial"/>
                <w:b/>
              </w:rPr>
            </w:pPr>
            <w:r w:rsidRPr="007121DB">
              <w:rPr>
                <w:rFonts w:cs="Arial"/>
                <w:b/>
              </w:rPr>
              <w:t>Intervention Supports</w:t>
            </w:r>
          </w:p>
        </w:tc>
      </w:tr>
      <w:tr w:rsidR="00281A53" w:rsidRPr="000B1B89" w14:paraId="5FFB39D8" w14:textId="77777777" w:rsidTr="00281A53">
        <w:tc>
          <w:tcPr>
            <w:tcW w:w="1638" w:type="dxa"/>
          </w:tcPr>
          <w:p w14:paraId="47B9ADE8" w14:textId="77777777" w:rsidR="00281A53" w:rsidRPr="00AD7BB7" w:rsidRDefault="00281A53" w:rsidP="00281A53">
            <w:pPr>
              <w:pStyle w:val="Default"/>
              <w:jc w:val="center"/>
              <w:rPr>
                <w:rFonts w:ascii="Calibri" w:hAnsi="Calibri"/>
                <w:b/>
                <w:sz w:val="22"/>
                <w:szCs w:val="22"/>
              </w:rPr>
            </w:pPr>
            <w:r w:rsidRPr="00AD7BB7">
              <w:rPr>
                <w:rFonts w:ascii="Calibri" w:hAnsi="Calibri"/>
                <w:b/>
                <w:bCs/>
                <w:sz w:val="22"/>
                <w:szCs w:val="22"/>
              </w:rPr>
              <w:t>F.IF.4</w:t>
            </w:r>
          </w:p>
          <w:p w14:paraId="39517373" w14:textId="77777777" w:rsidR="00281A53" w:rsidRPr="007121DB" w:rsidRDefault="00281A53" w:rsidP="00281A53">
            <w:pPr>
              <w:autoSpaceDE w:val="0"/>
              <w:autoSpaceDN w:val="0"/>
              <w:adjustRightInd w:val="0"/>
              <w:jc w:val="center"/>
              <w:rPr>
                <w:rFonts w:ascii="Calibri" w:hAnsi="Calibri"/>
                <w:bCs/>
              </w:rPr>
            </w:pPr>
            <w:r w:rsidRPr="007121DB">
              <w:rPr>
                <w:rFonts w:ascii="Calibri" w:hAnsi="Calibri"/>
                <w:bCs/>
              </w:rPr>
              <w:t xml:space="preserve">QC: </w:t>
            </w:r>
            <w:r w:rsidRPr="007121DB">
              <w:rPr>
                <w:rFonts w:ascii="Calibri" w:hAnsi="Calibri"/>
              </w:rPr>
              <w:t>G.3.e, G.3.f, G.3.g</w:t>
            </w:r>
          </w:p>
          <w:p w14:paraId="04C6D846" w14:textId="77777777" w:rsidR="00281A53" w:rsidRPr="007121DB" w:rsidRDefault="00281A53" w:rsidP="00281A53">
            <w:pPr>
              <w:autoSpaceDE w:val="0"/>
              <w:autoSpaceDN w:val="0"/>
              <w:adjustRightInd w:val="0"/>
              <w:ind w:left="540"/>
              <w:rPr>
                <w:rFonts w:ascii="Calibri" w:hAnsi="Calibri"/>
                <w:bCs/>
              </w:rPr>
            </w:pPr>
          </w:p>
          <w:p w14:paraId="5B63B292" w14:textId="77777777" w:rsidR="00281A53" w:rsidRPr="007121DB" w:rsidRDefault="00281A53" w:rsidP="00281A53">
            <w:pPr>
              <w:autoSpaceDE w:val="0"/>
              <w:autoSpaceDN w:val="0"/>
              <w:adjustRightInd w:val="0"/>
              <w:ind w:left="540" w:hanging="540"/>
              <w:rPr>
                <w:rFonts w:ascii="Calibri" w:hAnsi="Calibri"/>
                <w:bCs/>
              </w:rPr>
            </w:pPr>
          </w:p>
          <w:p w14:paraId="1AC66D46" w14:textId="77777777" w:rsidR="00281A53" w:rsidRDefault="00281A53" w:rsidP="00281A53">
            <w:pPr>
              <w:autoSpaceDE w:val="0"/>
              <w:autoSpaceDN w:val="0"/>
              <w:adjustRightInd w:val="0"/>
              <w:ind w:left="540" w:hanging="540"/>
              <w:rPr>
                <w:rFonts w:ascii="Calibri" w:hAnsi="Calibri"/>
                <w:bCs/>
              </w:rPr>
            </w:pPr>
          </w:p>
          <w:p w14:paraId="495ACEED" w14:textId="77777777" w:rsidR="00281A53" w:rsidRPr="007121DB" w:rsidRDefault="00281A53" w:rsidP="00281A53">
            <w:pPr>
              <w:autoSpaceDE w:val="0"/>
              <w:autoSpaceDN w:val="0"/>
              <w:adjustRightInd w:val="0"/>
              <w:rPr>
                <w:rFonts w:ascii="Calibri" w:hAnsi="Calibri"/>
                <w:bCs/>
              </w:rPr>
            </w:pPr>
          </w:p>
          <w:p w14:paraId="3BC1324A" w14:textId="77777777" w:rsidR="00281A53" w:rsidRDefault="00281A53" w:rsidP="00281A53">
            <w:pPr>
              <w:autoSpaceDE w:val="0"/>
              <w:autoSpaceDN w:val="0"/>
              <w:adjustRightInd w:val="0"/>
              <w:ind w:left="540" w:hanging="540"/>
              <w:rPr>
                <w:rFonts w:ascii="Calibri" w:hAnsi="Calibri"/>
                <w:bCs/>
              </w:rPr>
            </w:pPr>
          </w:p>
          <w:p w14:paraId="7DB312B3" w14:textId="77777777" w:rsidR="00281A53" w:rsidRDefault="00281A53" w:rsidP="00281A53">
            <w:pPr>
              <w:autoSpaceDE w:val="0"/>
              <w:autoSpaceDN w:val="0"/>
              <w:adjustRightInd w:val="0"/>
              <w:ind w:left="540" w:hanging="540"/>
              <w:rPr>
                <w:rFonts w:ascii="Calibri" w:hAnsi="Calibri"/>
                <w:bCs/>
              </w:rPr>
            </w:pPr>
          </w:p>
          <w:p w14:paraId="59E16AB7" w14:textId="77777777" w:rsidR="00281A53" w:rsidRDefault="00281A53" w:rsidP="00281A53">
            <w:pPr>
              <w:autoSpaceDE w:val="0"/>
              <w:autoSpaceDN w:val="0"/>
              <w:adjustRightInd w:val="0"/>
              <w:ind w:left="540" w:hanging="540"/>
              <w:rPr>
                <w:rFonts w:ascii="Calibri" w:hAnsi="Calibri"/>
                <w:bCs/>
              </w:rPr>
            </w:pPr>
          </w:p>
          <w:p w14:paraId="37C7DAE7" w14:textId="77777777" w:rsidR="00281A53" w:rsidRPr="007121DB" w:rsidRDefault="00281A53" w:rsidP="00281A53">
            <w:pPr>
              <w:autoSpaceDE w:val="0"/>
              <w:autoSpaceDN w:val="0"/>
              <w:adjustRightInd w:val="0"/>
              <w:rPr>
                <w:rFonts w:ascii="Calibri" w:hAnsi="Calibri"/>
                <w:bCs/>
              </w:rPr>
            </w:pPr>
          </w:p>
          <w:p w14:paraId="0925A364" w14:textId="77777777" w:rsidR="00281A53" w:rsidRPr="00AD7BB7" w:rsidRDefault="00281A53" w:rsidP="00281A53">
            <w:pPr>
              <w:autoSpaceDE w:val="0"/>
              <w:autoSpaceDN w:val="0"/>
              <w:adjustRightInd w:val="0"/>
              <w:ind w:left="540" w:hanging="540"/>
              <w:jc w:val="center"/>
              <w:rPr>
                <w:rFonts w:ascii="Calibri" w:hAnsi="Calibri"/>
                <w:b/>
                <w:bCs/>
              </w:rPr>
            </w:pPr>
            <w:r w:rsidRPr="00AD7BB7">
              <w:rPr>
                <w:rFonts w:ascii="Calibri" w:hAnsi="Calibri"/>
                <w:b/>
                <w:bCs/>
              </w:rPr>
              <w:t>F.IF.5</w:t>
            </w:r>
          </w:p>
          <w:p w14:paraId="03F9F425" w14:textId="77777777" w:rsidR="00281A53" w:rsidRPr="007121DB" w:rsidRDefault="00281A53" w:rsidP="00281A53">
            <w:pPr>
              <w:autoSpaceDE w:val="0"/>
              <w:autoSpaceDN w:val="0"/>
              <w:adjustRightInd w:val="0"/>
              <w:jc w:val="center"/>
              <w:rPr>
                <w:rFonts w:ascii="Calibri" w:hAnsi="Calibri"/>
                <w:bCs/>
              </w:rPr>
            </w:pPr>
            <w:r>
              <w:rPr>
                <w:rFonts w:ascii="Calibri" w:hAnsi="Calibri"/>
                <w:bCs/>
              </w:rPr>
              <w:t>QC: C.1.d,</w:t>
            </w:r>
            <w:r w:rsidRPr="007121DB">
              <w:rPr>
                <w:rFonts w:ascii="Calibri" w:hAnsi="Calibri"/>
                <w:bCs/>
              </w:rPr>
              <w:t>E.2.a, F.2.d, G.3.e</w:t>
            </w:r>
          </w:p>
          <w:p w14:paraId="2717E77D" w14:textId="77777777" w:rsidR="00281A53" w:rsidRPr="007121DB" w:rsidRDefault="00281A53" w:rsidP="00281A53">
            <w:pPr>
              <w:autoSpaceDE w:val="0"/>
              <w:autoSpaceDN w:val="0"/>
              <w:adjustRightInd w:val="0"/>
              <w:ind w:left="540" w:hanging="540"/>
              <w:jc w:val="center"/>
              <w:rPr>
                <w:rFonts w:ascii="Calibri" w:hAnsi="Calibri"/>
                <w:bCs/>
              </w:rPr>
            </w:pPr>
          </w:p>
          <w:p w14:paraId="5B187B27" w14:textId="77777777" w:rsidR="00281A53" w:rsidRDefault="00281A53" w:rsidP="00281A53">
            <w:pPr>
              <w:autoSpaceDE w:val="0"/>
              <w:autoSpaceDN w:val="0"/>
              <w:adjustRightInd w:val="0"/>
              <w:ind w:left="540" w:hanging="540"/>
              <w:jc w:val="center"/>
              <w:rPr>
                <w:rFonts w:ascii="Calibri" w:hAnsi="Calibri"/>
                <w:bCs/>
              </w:rPr>
            </w:pPr>
          </w:p>
          <w:p w14:paraId="553971B7" w14:textId="77777777" w:rsidR="00281A53" w:rsidRPr="007121DB" w:rsidRDefault="00281A53" w:rsidP="00281A53">
            <w:pPr>
              <w:autoSpaceDE w:val="0"/>
              <w:autoSpaceDN w:val="0"/>
              <w:adjustRightInd w:val="0"/>
              <w:ind w:left="540" w:hanging="540"/>
              <w:jc w:val="center"/>
              <w:rPr>
                <w:rFonts w:ascii="Calibri" w:hAnsi="Calibri"/>
                <w:bCs/>
              </w:rPr>
            </w:pPr>
          </w:p>
          <w:p w14:paraId="17CC5E90" w14:textId="77777777" w:rsidR="00281A53" w:rsidRDefault="00281A53" w:rsidP="00281A53">
            <w:pPr>
              <w:autoSpaceDE w:val="0"/>
              <w:autoSpaceDN w:val="0"/>
              <w:adjustRightInd w:val="0"/>
              <w:ind w:left="540" w:hanging="540"/>
              <w:jc w:val="center"/>
              <w:rPr>
                <w:rFonts w:ascii="Calibri" w:hAnsi="Calibri"/>
                <w:bCs/>
              </w:rPr>
            </w:pPr>
          </w:p>
          <w:p w14:paraId="16546F11" w14:textId="77777777" w:rsidR="00281A53" w:rsidRPr="007121DB" w:rsidRDefault="00281A53" w:rsidP="00281A53">
            <w:pPr>
              <w:autoSpaceDE w:val="0"/>
              <w:autoSpaceDN w:val="0"/>
              <w:adjustRightInd w:val="0"/>
              <w:ind w:left="540" w:hanging="540"/>
              <w:jc w:val="center"/>
              <w:rPr>
                <w:rFonts w:ascii="Calibri" w:hAnsi="Calibri"/>
                <w:bCs/>
              </w:rPr>
            </w:pPr>
          </w:p>
          <w:p w14:paraId="40358DDB" w14:textId="77777777" w:rsidR="00281A53" w:rsidRPr="00AD7BB7" w:rsidRDefault="00281A53" w:rsidP="00281A53">
            <w:pPr>
              <w:autoSpaceDE w:val="0"/>
              <w:autoSpaceDN w:val="0"/>
              <w:adjustRightInd w:val="0"/>
              <w:ind w:left="540" w:hanging="540"/>
              <w:jc w:val="center"/>
              <w:rPr>
                <w:rFonts w:ascii="Calibri" w:hAnsi="Calibri"/>
                <w:b/>
                <w:bCs/>
              </w:rPr>
            </w:pPr>
            <w:r w:rsidRPr="00AD7BB7">
              <w:rPr>
                <w:rFonts w:ascii="Calibri" w:hAnsi="Calibri"/>
                <w:b/>
                <w:bCs/>
              </w:rPr>
              <w:t>F.IF.6</w:t>
            </w:r>
          </w:p>
          <w:p w14:paraId="618FEA9D" w14:textId="77777777" w:rsidR="00281A53" w:rsidRPr="007121DB" w:rsidRDefault="00281A53" w:rsidP="00281A53">
            <w:pPr>
              <w:autoSpaceDE w:val="0"/>
              <w:autoSpaceDN w:val="0"/>
              <w:adjustRightInd w:val="0"/>
              <w:ind w:left="540" w:hanging="540"/>
              <w:jc w:val="center"/>
              <w:rPr>
                <w:rFonts w:ascii="Calibri" w:hAnsi="Calibri"/>
                <w:bCs/>
              </w:rPr>
            </w:pPr>
            <w:r w:rsidRPr="007121DB">
              <w:rPr>
                <w:rFonts w:ascii="Calibri" w:hAnsi="Calibri"/>
                <w:bCs/>
              </w:rPr>
              <w:t xml:space="preserve"> </w:t>
            </w:r>
          </w:p>
          <w:p w14:paraId="692883FE" w14:textId="77777777" w:rsidR="00281A53" w:rsidRPr="007121DB" w:rsidRDefault="00281A53" w:rsidP="00281A53">
            <w:pPr>
              <w:autoSpaceDE w:val="0"/>
              <w:autoSpaceDN w:val="0"/>
              <w:adjustRightInd w:val="0"/>
              <w:rPr>
                <w:rFonts w:ascii="Calibri" w:hAnsi="Calibri" w:cs="Arial"/>
              </w:rPr>
            </w:pPr>
          </w:p>
        </w:tc>
        <w:tc>
          <w:tcPr>
            <w:tcW w:w="4680" w:type="dxa"/>
          </w:tcPr>
          <w:p w14:paraId="525C83E2" w14:textId="77777777" w:rsidR="00281A53" w:rsidRPr="007121DB" w:rsidRDefault="00281A53" w:rsidP="00281A53">
            <w:pPr>
              <w:pStyle w:val="NoSpacing"/>
              <w:rPr>
                <w:rFonts w:ascii="Calibri" w:hAnsi="Calibri"/>
                <w:bCs/>
              </w:rPr>
            </w:pPr>
            <w:r w:rsidRPr="007121DB">
              <w:rPr>
                <w:rFonts w:ascii="Calibri" w:hAnsi="Calibri"/>
                <w:bCs/>
              </w:rPr>
              <w:t xml:space="preserve">For a function that models a relationship between two quantities, interpret key features of graphs and tables in terms of the quantities, and sketch graphs showing key features given a verbal description of the relationship. </w:t>
            </w:r>
            <w:r w:rsidRPr="007121DB">
              <w:rPr>
                <w:rFonts w:ascii="Calibri" w:hAnsi="Calibri"/>
                <w:bCs/>
                <w:i/>
                <w:iCs/>
              </w:rPr>
              <w:t>Key features include: intercepts; intervals where the function is increasing, decreasing, positive, or negative; relative maximums and minimums; symmetries; end behavior; and periodicity. *</w:t>
            </w:r>
            <w:r w:rsidRPr="007121DB">
              <w:rPr>
                <w:rFonts w:ascii="Calibri" w:hAnsi="Calibri"/>
                <w:bCs/>
              </w:rPr>
              <w:t xml:space="preserve">(Modeling standard) </w:t>
            </w:r>
          </w:p>
          <w:p w14:paraId="423C626C" w14:textId="77777777" w:rsidR="00281A53" w:rsidRPr="007121DB" w:rsidRDefault="00281A53" w:rsidP="00281A53">
            <w:pPr>
              <w:pStyle w:val="NoSpacing"/>
              <w:rPr>
                <w:rFonts w:ascii="Calibri" w:hAnsi="Calibri"/>
                <w:bCs/>
              </w:rPr>
            </w:pPr>
          </w:p>
          <w:p w14:paraId="2198A39A" w14:textId="77777777" w:rsidR="00281A53" w:rsidRPr="007121DB" w:rsidRDefault="00281A53" w:rsidP="00281A53">
            <w:pPr>
              <w:pStyle w:val="Default"/>
              <w:rPr>
                <w:rFonts w:ascii="Calibri" w:hAnsi="Calibri"/>
                <w:bCs/>
                <w:sz w:val="22"/>
                <w:szCs w:val="22"/>
              </w:rPr>
            </w:pPr>
            <w:r w:rsidRPr="007121DB">
              <w:rPr>
                <w:rFonts w:ascii="Calibri" w:hAnsi="Calibri"/>
                <w:bCs/>
                <w:sz w:val="22"/>
                <w:szCs w:val="22"/>
              </w:rPr>
              <w:t xml:space="preserve">Relate the domain of a function to its graph and, where applicable, to the quantitative relationship it describes. </w:t>
            </w:r>
            <w:r w:rsidRPr="007121DB">
              <w:rPr>
                <w:rFonts w:ascii="Calibri" w:hAnsi="Calibri"/>
                <w:bCs/>
                <w:i/>
                <w:iCs/>
                <w:sz w:val="22"/>
                <w:szCs w:val="22"/>
              </w:rPr>
              <w:t>For example, if the function h(n) gives the number of person-hours it takes to assemble n engines in a factory, then the positive integers would be an appropriate domain for the function.*</w:t>
            </w:r>
            <w:r w:rsidRPr="007121DB">
              <w:rPr>
                <w:rFonts w:ascii="Calibri" w:hAnsi="Calibri"/>
                <w:bCs/>
                <w:sz w:val="22"/>
                <w:szCs w:val="22"/>
              </w:rPr>
              <w:t xml:space="preserve">(*Modeling standard) </w:t>
            </w:r>
          </w:p>
          <w:p w14:paraId="77C900AA" w14:textId="77777777" w:rsidR="00281A53" w:rsidRPr="007121DB" w:rsidRDefault="00281A53" w:rsidP="00281A53">
            <w:pPr>
              <w:pStyle w:val="Default"/>
              <w:rPr>
                <w:rFonts w:ascii="Calibri" w:hAnsi="Calibri"/>
                <w:bCs/>
                <w:sz w:val="22"/>
                <w:szCs w:val="22"/>
              </w:rPr>
            </w:pPr>
          </w:p>
          <w:p w14:paraId="752B8306" w14:textId="77777777" w:rsidR="00281A53" w:rsidRPr="007121DB" w:rsidRDefault="00281A53" w:rsidP="00281A53">
            <w:pPr>
              <w:pStyle w:val="Default"/>
              <w:rPr>
                <w:rFonts w:ascii="Calibri" w:hAnsi="Calibri"/>
                <w:sz w:val="22"/>
                <w:szCs w:val="22"/>
              </w:rPr>
            </w:pPr>
            <w:r w:rsidRPr="007121DB">
              <w:rPr>
                <w:rFonts w:ascii="Calibri" w:hAnsi="Calibri"/>
                <w:bCs/>
                <w:sz w:val="22"/>
                <w:szCs w:val="22"/>
              </w:rPr>
              <w:t>Calculate and interpret the average rate of change of a function (presented symbolically or as a table) over a specified interval. Estimate the rate of change fr</w:t>
            </w:r>
            <w:r>
              <w:rPr>
                <w:rFonts w:ascii="Calibri" w:hAnsi="Calibri"/>
                <w:bCs/>
                <w:sz w:val="22"/>
                <w:szCs w:val="22"/>
              </w:rPr>
              <w:t>om a graph.*(Modeling standard)</w:t>
            </w:r>
          </w:p>
          <w:tbl>
            <w:tblPr>
              <w:tblW w:w="0" w:type="auto"/>
              <w:tblBorders>
                <w:top w:val="nil"/>
                <w:left w:val="nil"/>
                <w:bottom w:val="nil"/>
                <w:right w:val="nil"/>
              </w:tblBorders>
              <w:tblLayout w:type="fixed"/>
              <w:tblLook w:val="0000" w:firstRow="0" w:lastRow="0" w:firstColumn="0" w:lastColumn="0" w:noHBand="0" w:noVBand="0"/>
            </w:tblPr>
            <w:tblGrid>
              <w:gridCol w:w="236"/>
            </w:tblGrid>
            <w:tr w:rsidR="00281A53" w:rsidRPr="007121DB" w14:paraId="59D3F9DE" w14:textId="77777777" w:rsidTr="00281A53">
              <w:trPr>
                <w:trHeight w:val="271"/>
              </w:trPr>
              <w:tc>
                <w:tcPr>
                  <w:tcW w:w="236" w:type="dxa"/>
                </w:tcPr>
                <w:p w14:paraId="214E7465" w14:textId="77777777" w:rsidR="00281A53" w:rsidRPr="007121DB" w:rsidRDefault="00281A53" w:rsidP="00281A53">
                  <w:pPr>
                    <w:autoSpaceDE w:val="0"/>
                    <w:autoSpaceDN w:val="0"/>
                    <w:adjustRightInd w:val="0"/>
                    <w:spacing w:after="0" w:line="240" w:lineRule="auto"/>
                    <w:rPr>
                      <w:rFonts w:ascii="Calibri" w:hAnsi="Calibri" w:cs="Calibri"/>
                      <w:color w:val="000000"/>
                    </w:rPr>
                  </w:pPr>
                </w:p>
              </w:tc>
            </w:tr>
          </w:tbl>
          <w:p w14:paraId="342595D0" w14:textId="77777777" w:rsidR="00281A53" w:rsidRPr="007121DB" w:rsidRDefault="00281A53" w:rsidP="00281A53">
            <w:pPr>
              <w:pStyle w:val="NoSpacing"/>
              <w:rPr>
                <w:rFonts w:ascii="Calibri" w:hAnsi="Calibri" w:cs="Arial"/>
              </w:rPr>
            </w:pPr>
          </w:p>
        </w:tc>
        <w:tc>
          <w:tcPr>
            <w:tcW w:w="6887" w:type="dxa"/>
          </w:tcPr>
          <w:p w14:paraId="20F11013" w14:textId="77777777" w:rsidR="00281A53" w:rsidRPr="001326B4" w:rsidRDefault="00281A53" w:rsidP="00281A53">
            <w:pPr>
              <w:rPr>
                <w:rFonts w:cs="Arial"/>
              </w:rPr>
            </w:pPr>
            <w:r w:rsidRPr="001326B4">
              <w:rPr>
                <w:rFonts w:cs="Arial"/>
              </w:rPr>
              <w:t xml:space="preserve">ML: A lesson that requires students to identify parts of distance/time graphs. </w:t>
            </w:r>
          </w:p>
          <w:p w14:paraId="5B0275A1" w14:textId="77777777" w:rsidR="00281A53" w:rsidRPr="001326B4" w:rsidRDefault="00767748" w:rsidP="00281A53">
            <w:pPr>
              <w:rPr>
                <w:rFonts w:cs="Arial"/>
              </w:rPr>
            </w:pPr>
            <w:hyperlink r:id="rId884" w:history="1">
              <w:r w:rsidR="00281A53" w:rsidRPr="001326B4">
                <w:rPr>
                  <w:rStyle w:val="Hyperlink"/>
                  <w:rFonts w:cs="Arial"/>
                </w:rPr>
                <w:t>http://map.mathshell.org/materials/lessons.php?taskid=208</w:t>
              </w:r>
            </w:hyperlink>
          </w:p>
          <w:p w14:paraId="08677B55" w14:textId="77777777" w:rsidR="00281A53" w:rsidRPr="001326B4" w:rsidRDefault="00281A53" w:rsidP="00281A53">
            <w:pPr>
              <w:rPr>
                <w:rFonts w:cs="Arial"/>
              </w:rPr>
            </w:pPr>
          </w:p>
          <w:p w14:paraId="04F31731" w14:textId="77777777" w:rsidR="00281A53" w:rsidRPr="001326B4" w:rsidRDefault="00281A53" w:rsidP="00281A53">
            <w:pPr>
              <w:rPr>
                <w:rFonts w:cs="Arial"/>
              </w:rPr>
            </w:pPr>
            <w:r w:rsidRPr="001326B4">
              <w:rPr>
                <w:rFonts w:cs="Arial"/>
              </w:rPr>
              <w:t>V:</w:t>
            </w:r>
            <w:r>
              <w:rPr>
                <w:rFonts w:cs="Arial"/>
              </w:rPr>
              <w:t xml:space="preserve"> Features several videos to help</w:t>
            </w:r>
            <w:r w:rsidRPr="001326B4">
              <w:rPr>
                <w:rFonts w:cs="Arial"/>
              </w:rPr>
              <w:t xml:space="preserve"> students identify parts of functions.</w:t>
            </w:r>
          </w:p>
          <w:p w14:paraId="7CCD65D3" w14:textId="77777777" w:rsidR="00281A53" w:rsidRPr="001326B4" w:rsidRDefault="00767748" w:rsidP="00281A53">
            <w:pPr>
              <w:rPr>
                <w:rFonts w:cs="Arial"/>
              </w:rPr>
            </w:pPr>
            <w:hyperlink r:id="rId885" w:history="1">
              <w:r w:rsidR="00281A53" w:rsidRPr="001326B4">
                <w:rPr>
                  <w:rStyle w:val="Hyperlink"/>
                  <w:rFonts w:cs="Arial"/>
                </w:rPr>
                <w:t>https://www.khanacademy.org/math/algebra2/functions_and_graphs/analyzing_functions/e/recog-features-func-2</w:t>
              </w:r>
            </w:hyperlink>
          </w:p>
          <w:p w14:paraId="6EC8443D" w14:textId="77777777" w:rsidR="00281A53" w:rsidRPr="001326B4" w:rsidRDefault="00281A53" w:rsidP="00281A53">
            <w:pPr>
              <w:rPr>
                <w:rFonts w:cs="Arial"/>
              </w:rPr>
            </w:pPr>
          </w:p>
          <w:p w14:paraId="13EECA47" w14:textId="77777777" w:rsidR="00281A53" w:rsidRPr="001326B4" w:rsidRDefault="00281A53" w:rsidP="00281A53">
            <w:pPr>
              <w:rPr>
                <w:rFonts w:cs="Arial"/>
              </w:rPr>
            </w:pPr>
            <w:r w:rsidRPr="001326B4">
              <w:rPr>
                <w:rFonts w:cs="Arial"/>
              </w:rPr>
              <w:t xml:space="preserve">V: Provides several videos on finding the domain and range of functions. </w:t>
            </w:r>
          </w:p>
          <w:p w14:paraId="4AD2D1D8" w14:textId="77777777" w:rsidR="00281A53" w:rsidRPr="001326B4" w:rsidRDefault="00767748" w:rsidP="00281A53">
            <w:pPr>
              <w:rPr>
                <w:rFonts w:cs="Arial"/>
              </w:rPr>
            </w:pPr>
            <w:hyperlink r:id="rId886" w:history="1">
              <w:r w:rsidR="00281A53" w:rsidRPr="001326B4">
                <w:rPr>
                  <w:rStyle w:val="Hyperlink"/>
                  <w:rFonts w:cs="Arial"/>
                </w:rPr>
                <w:t>https://www.khanacademy.org/math/algebra/algebrafunctions/domain_and_range/v/domain-and-range-1</w:t>
              </w:r>
            </w:hyperlink>
          </w:p>
          <w:p w14:paraId="14C93353" w14:textId="77777777" w:rsidR="00281A53" w:rsidRPr="001326B4" w:rsidRDefault="00281A53" w:rsidP="00281A53">
            <w:pPr>
              <w:rPr>
                <w:rFonts w:cs="Arial"/>
              </w:rPr>
            </w:pPr>
          </w:p>
          <w:p w14:paraId="05C2A131" w14:textId="77777777" w:rsidR="00281A53" w:rsidRPr="001326B4" w:rsidRDefault="00281A53" w:rsidP="00281A53">
            <w:pPr>
              <w:rPr>
                <w:rFonts w:cs="Arial"/>
              </w:rPr>
            </w:pPr>
            <w:r w:rsidRPr="001326B4">
              <w:rPr>
                <w:rFonts w:cs="Arial"/>
              </w:rPr>
              <w:t xml:space="preserve">A: A lesson showing how slope is related to ramps. </w:t>
            </w:r>
          </w:p>
          <w:p w14:paraId="16AE8475" w14:textId="77777777" w:rsidR="00281A53" w:rsidRPr="001326B4" w:rsidRDefault="00767748" w:rsidP="00281A53">
            <w:pPr>
              <w:rPr>
                <w:rFonts w:cs="Arial"/>
              </w:rPr>
            </w:pPr>
            <w:hyperlink r:id="rId887" w:history="1">
              <w:r w:rsidR="00281A53" w:rsidRPr="001326B4">
                <w:rPr>
                  <w:rStyle w:val="Hyperlink"/>
                  <w:rFonts w:cs="Arial"/>
                </w:rPr>
                <w:t>http://alex.state.al.us/lesson_view.php?id=23830</w:t>
              </w:r>
            </w:hyperlink>
          </w:p>
          <w:p w14:paraId="401C4410" w14:textId="77777777" w:rsidR="00281A53" w:rsidRPr="001326B4" w:rsidRDefault="00281A53" w:rsidP="00281A53">
            <w:pPr>
              <w:rPr>
                <w:rFonts w:cs="Arial"/>
              </w:rPr>
            </w:pPr>
            <w:r w:rsidRPr="001326B4">
              <w:rPr>
                <w:rFonts w:cs="Arial"/>
              </w:rPr>
              <w:t xml:space="preserve">R: Provides several examples on slope and how it is connected to the real world.  </w:t>
            </w:r>
          </w:p>
          <w:p w14:paraId="176BDF33" w14:textId="77777777" w:rsidR="00281A53" w:rsidRPr="001326B4" w:rsidRDefault="00767748" w:rsidP="00281A53">
            <w:pPr>
              <w:rPr>
                <w:rFonts w:cs="Arial"/>
              </w:rPr>
            </w:pPr>
            <w:hyperlink r:id="rId888" w:history="1">
              <w:r w:rsidR="00281A53" w:rsidRPr="001326B4">
                <w:rPr>
                  <w:rStyle w:val="Hyperlink"/>
                  <w:rFonts w:cs="Arial"/>
                </w:rPr>
                <w:t>http://www.learner.org/courses/learningmath/algebra/session5/index.html</w:t>
              </w:r>
            </w:hyperlink>
          </w:p>
          <w:p w14:paraId="205E62A6" w14:textId="77777777" w:rsidR="00281A53" w:rsidRPr="000B1B89" w:rsidRDefault="00281A53" w:rsidP="00281A53">
            <w:pPr>
              <w:rPr>
                <w:rFonts w:ascii="Arial" w:hAnsi="Arial" w:cs="Arial"/>
              </w:rPr>
            </w:pPr>
          </w:p>
        </w:tc>
      </w:tr>
      <w:tr w:rsidR="00281A53" w:rsidRPr="0044195F" w14:paraId="0D58BF4E"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43E6EE82" w14:textId="77777777" w:rsidR="00281A53" w:rsidRPr="001E425E" w:rsidRDefault="00281A53" w:rsidP="00281A53">
            <w:pPr>
              <w:autoSpaceDE w:val="0"/>
              <w:autoSpaceDN w:val="0"/>
              <w:adjustRightInd w:val="0"/>
              <w:rPr>
                <w:rFonts w:ascii="Calibri" w:hAnsi="Calibri" w:cs="Perpetua-Bold"/>
                <w:b/>
                <w:bCs/>
                <w:sz w:val="28"/>
                <w:szCs w:val="28"/>
              </w:rPr>
            </w:pPr>
            <w:r w:rsidRPr="001E425E">
              <w:rPr>
                <w:rFonts w:ascii="Calibri" w:hAnsi="Calibri" w:cs="Perpetua-Bold"/>
                <w:b/>
                <w:bCs/>
                <w:sz w:val="28"/>
                <w:szCs w:val="28"/>
              </w:rPr>
              <w:t xml:space="preserve">Cluster:  </w:t>
            </w:r>
            <w:r w:rsidRPr="001E425E">
              <w:rPr>
                <w:b/>
                <w:bCs/>
                <w:sz w:val="28"/>
                <w:szCs w:val="28"/>
              </w:rPr>
              <w:t>Analyze functions using different representations</w:t>
            </w:r>
          </w:p>
        </w:tc>
      </w:tr>
      <w:tr w:rsidR="00281A53" w:rsidRPr="000B1B89" w14:paraId="3181D9A5" w14:textId="77777777" w:rsidTr="00281A53">
        <w:tc>
          <w:tcPr>
            <w:tcW w:w="1638" w:type="dxa"/>
            <w:tcBorders>
              <w:bottom w:val="single" w:sz="4" w:space="0" w:color="auto"/>
            </w:tcBorders>
            <w:shd w:val="clear" w:color="auto" w:fill="DAEEF3" w:themeFill="accent5" w:themeFillTint="33"/>
          </w:tcPr>
          <w:p w14:paraId="20AFD127" w14:textId="77777777" w:rsidR="00281A53" w:rsidRPr="001E425E" w:rsidRDefault="00281A53" w:rsidP="00281A53">
            <w:pPr>
              <w:jc w:val="center"/>
              <w:rPr>
                <w:rFonts w:ascii="Calibri" w:hAnsi="Calibri" w:cs="Arial"/>
                <w:b/>
              </w:rPr>
            </w:pPr>
            <w:r w:rsidRPr="001E425E">
              <w:rPr>
                <w:rFonts w:ascii="Calibri" w:hAnsi="Calibri" w:cs="Arial"/>
                <w:b/>
              </w:rPr>
              <w:t>Standards</w:t>
            </w:r>
          </w:p>
        </w:tc>
        <w:tc>
          <w:tcPr>
            <w:tcW w:w="4680" w:type="dxa"/>
            <w:tcBorders>
              <w:bottom w:val="single" w:sz="4" w:space="0" w:color="auto"/>
            </w:tcBorders>
            <w:shd w:val="clear" w:color="auto" w:fill="DAEEF3" w:themeFill="accent5" w:themeFillTint="33"/>
          </w:tcPr>
          <w:p w14:paraId="13F79964" w14:textId="77777777" w:rsidR="00281A53" w:rsidRPr="001E425E" w:rsidRDefault="00281A53" w:rsidP="00281A53">
            <w:pPr>
              <w:jc w:val="center"/>
              <w:rPr>
                <w:rFonts w:ascii="Calibri" w:hAnsi="Calibri" w:cs="Arial"/>
                <w:b/>
              </w:rPr>
            </w:pPr>
            <w:r w:rsidRPr="001E425E">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1CC44B1A" w14:textId="77777777" w:rsidR="00281A53" w:rsidRPr="001E425E" w:rsidRDefault="00281A53" w:rsidP="00281A53">
            <w:pPr>
              <w:jc w:val="center"/>
              <w:rPr>
                <w:rFonts w:ascii="Calibri" w:hAnsi="Calibri" w:cs="Arial"/>
                <w:b/>
              </w:rPr>
            </w:pPr>
            <w:r w:rsidRPr="001E425E">
              <w:rPr>
                <w:rFonts w:ascii="Calibri" w:hAnsi="Calibri" w:cs="Arial"/>
                <w:b/>
              </w:rPr>
              <w:t>Intervention Supports</w:t>
            </w:r>
          </w:p>
        </w:tc>
      </w:tr>
      <w:tr w:rsidR="00281A53" w:rsidRPr="000B1B89" w14:paraId="1A4B672A" w14:textId="77777777" w:rsidTr="00281A53">
        <w:tc>
          <w:tcPr>
            <w:tcW w:w="1638" w:type="dxa"/>
          </w:tcPr>
          <w:p w14:paraId="5D87676E" w14:textId="77777777" w:rsidR="00281A53" w:rsidRPr="00AD7BB7" w:rsidRDefault="00281A53" w:rsidP="00281A53">
            <w:pPr>
              <w:autoSpaceDE w:val="0"/>
              <w:autoSpaceDN w:val="0"/>
              <w:adjustRightInd w:val="0"/>
              <w:jc w:val="center"/>
              <w:rPr>
                <w:b/>
                <w:bCs/>
              </w:rPr>
            </w:pPr>
            <w:r w:rsidRPr="00AD7BB7">
              <w:rPr>
                <w:b/>
                <w:bCs/>
              </w:rPr>
              <w:t>F.IF.7b</w:t>
            </w:r>
          </w:p>
          <w:p w14:paraId="2E97D4A8" w14:textId="77777777" w:rsidR="00281A53" w:rsidRPr="001E425E" w:rsidRDefault="00281A53" w:rsidP="00281A53">
            <w:pPr>
              <w:autoSpaceDE w:val="0"/>
              <w:autoSpaceDN w:val="0"/>
              <w:adjustRightInd w:val="0"/>
              <w:jc w:val="center"/>
              <w:rPr>
                <w:bCs/>
              </w:rPr>
            </w:pPr>
            <w:r w:rsidRPr="001E425E">
              <w:rPr>
                <w:bCs/>
              </w:rPr>
              <w:t>QC: E.2.b, F.2.b</w:t>
            </w:r>
          </w:p>
          <w:p w14:paraId="11C607E0" w14:textId="77777777" w:rsidR="00281A53" w:rsidRPr="001E425E" w:rsidRDefault="00281A53" w:rsidP="00281A53">
            <w:pPr>
              <w:autoSpaceDE w:val="0"/>
              <w:autoSpaceDN w:val="0"/>
              <w:adjustRightInd w:val="0"/>
              <w:jc w:val="center"/>
              <w:rPr>
                <w:bCs/>
              </w:rPr>
            </w:pPr>
          </w:p>
          <w:p w14:paraId="7528E3DB" w14:textId="77777777" w:rsidR="00281A53" w:rsidRPr="001E425E" w:rsidRDefault="00281A53" w:rsidP="00281A53">
            <w:pPr>
              <w:autoSpaceDE w:val="0"/>
              <w:autoSpaceDN w:val="0"/>
              <w:adjustRightInd w:val="0"/>
              <w:ind w:left="540" w:hanging="540"/>
              <w:jc w:val="center"/>
              <w:rPr>
                <w:bCs/>
              </w:rPr>
            </w:pPr>
          </w:p>
          <w:p w14:paraId="3CBA2D56" w14:textId="77777777" w:rsidR="00281A53" w:rsidRPr="001E425E" w:rsidRDefault="00281A53" w:rsidP="00281A53">
            <w:pPr>
              <w:autoSpaceDE w:val="0"/>
              <w:autoSpaceDN w:val="0"/>
              <w:adjustRightInd w:val="0"/>
              <w:ind w:left="540" w:hanging="540"/>
              <w:jc w:val="center"/>
              <w:rPr>
                <w:bCs/>
              </w:rPr>
            </w:pPr>
          </w:p>
          <w:p w14:paraId="4D6A21EB" w14:textId="77777777" w:rsidR="00281A53" w:rsidRDefault="00281A53" w:rsidP="00281A53">
            <w:pPr>
              <w:autoSpaceDE w:val="0"/>
              <w:autoSpaceDN w:val="0"/>
              <w:adjustRightInd w:val="0"/>
              <w:ind w:left="540" w:hanging="540"/>
              <w:jc w:val="center"/>
              <w:rPr>
                <w:bCs/>
              </w:rPr>
            </w:pPr>
          </w:p>
          <w:p w14:paraId="7BA420DD" w14:textId="77777777" w:rsidR="00281A53" w:rsidRPr="001E425E" w:rsidRDefault="00281A53" w:rsidP="00281A53">
            <w:pPr>
              <w:autoSpaceDE w:val="0"/>
              <w:autoSpaceDN w:val="0"/>
              <w:adjustRightInd w:val="0"/>
              <w:ind w:left="540" w:hanging="540"/>
              <w:jc w:val="center"/>
              <w:rPr>
                <w:bCs/>
              </w:rPr>
            </w:pPr>
          </w:p>
          <w:p w14:paraId="628DBF16" w14:textId="77777777" w:rsidR="00281A53" w:rsidRPr="001E425E" w:rsidRDefault="00281A53" w:rsidP="00281A53">
            <w:pPr>
              <w:autoSpaceDE w:val="0"/>
              <w:autoSpaceDN w:val="0"/>
              <w:adjustRightInd w:val="0"/>
              <w:ind w:left="540" w:hanging="540"/>
              <w:jc w:val="center"/>
              <w:rPr>
                <w:bCs/>
              </w:rPr>
            </w:pPr>
          </w:p>
          <w:p w14:paraId="72E8921F" w14:textId="77777777" w:rsidR="00281A53" w:rsidRPr="00AD7BB7" w:rsidRDefault="00281A53" w:rsidP="00281A53">
            <w:pPr>
              <w:autoSpaceDE w:val="0"/>
              <w:autoSpaceDN w:val="0"/>
              <w:adjustRightInd w:val="0"/>
              <w:jc w:val="center"/>
              <w:rPr>
                <w:b/>
                <w:bCs/>
              </w:rPr>
            </w:pPr>
            <w:r w:rsidRPr="00AD7BB7">
              <w:rPr>
                <w:b/>
                <w:bCs/>
              </w:rPr>
              <w:lastRenderedPageBreak/>
              <w:t xml:space="preserve">F.IF.7e </w:t>
            </w:r>
          </w:p>
          <w:p w14:paraId="5F3A9503" w14:textId="77777777" w:rsidR="00281A53" w:rsidRPr="001E425E" w:rsidRDefault="00281A53" w:rsidP="00281A53">
            <w:pPr>
              <w:autoSpaceDE w:val="0"/>
              <w:autoSpaceDN w:val="0"/>
              <w:adjustRightInd w:val="0"/>
              <w:jc w:val="center"/>
              <w:rPr>
                <w:bCs/>
              </w:rPr>
            </w:pPr>
            <w:r w:rsidRPr="001E425E">
              <w:rPr>
                <w:bCs/>
              </w:rPr>
              <w:t xml:space="preserve">QC: E.2.b, G.2.a, G.3.d, G.3.e, G.3.f </w:t>
            </w:r>
          </w:p>
          <w:p w14:paraId="657387B4" w14:textId="77777777" w:rsidR="00281A53" w:rsidRPr="001E425E" w:rsidRDefault="00281A53" w:rsidP="00281A53">
            <w:pPr>
              <w:autoSpaceDE w:val="0"/>
              <w:autoSpaceDN w:val="0"/>
              <w:adjustRightInd w:val="0"/>
              <w:ind w:left="540" w:hanging="540"/>
              <w:jc w:val="center"/>
              <w:rPr>
                <w:bCs/>
              </w:rPr>
            </w:pPr>
          </w:p>
          <w:p w14:paraId="1C29E8A6" w14:textId="77777777" w:rsidR="00281A53" w:rsidRDefault="00281A53" w:rsidP="00281A53">
            <w:pPr>
              <w:autoSpaceDE w:val="0"/>
              <w:autoSpaceDN w:val="0"/>
              <w:adjustRightInd w:val="0"/>
              <w:ind w:left="540" w:hanging="540"/>
              <w:jc w:val="center"/>
              <w:rPr>
                <w:bCs/>
              </w:rPr>
            </w:pPr>
          </w:p>
          <w:p w14:paraId="0ECEDD22" w14:textId="77777777" w:rsidR="00281A53" w:rsidRDefault="00281A53" w:rsidP="00281A53">
            <w:pPr>
              <w:autoSpaceDE w:val="0"/>
              <w:autoSpaceDN w:val="0"/>
              <w:adjustRightInd w:val="0"/>
              <w:ind w:left="540" w:hanging="540"/>
              <w:jc w:val="center"/>
              <w:rPr>
                <w:bCs/>
              </w:rPr>
            </w:pPr>
          </w:p>
          <w:p w14:paraId="31061700" w14:textId="77777777" w:rsidR="00281A53" w:rsidRPr="001E425E" w:rsidRDefault="00281A53" w:rsidP="00281A53">
            <w:pPr>
              <w:autoSpaceDE w:val="0"/>
              <w:autoSpaceDN w:val="0"/>
              <w:adjustRightInd w:val="0"/>
              <w:ind w:left="540" w:hanging="540"/>
              <w:jc w:val="center"/>
              <w:rPr>
                <w:bCs/>
              </w:rPr>
            </w:pPr>
          </w:p>
          <w:p w14:paraId="51AD36F0" w14:textId="77777777" w:rsidR="00281A53" w:rsidRPr="001E425E" w:rsidRDefault="00281A53" w:rsidP="00281A53">
            <w:pPr>
              <w:autoSpaceDE w:val="0"/>
              <w:autoSpaceDN w:val="0"/>
              <w:adjustRightInd w:val="0"/>
              <w:ind w:left="540" w:hanging="540"/>
              <w:jc w:val="center"/>
              <w:rPr>
                <w:bCs/>
              </w:rPr>
            </w:pPr>
          </w:p>
          <w:p w14:paraId="7D216A27" w14:textId="77777777" w:rsidR="00281A53" w:rsidRPr="00AD7BB7" w:rsidRDefault="00281A53" w:rsidP="00281A53">
            <w:pPr>
              <w:autoSpaceDE w:val="0"/>
              <w:autoSpaceDN w:val="0"/>
              <w:adjustRightInd w:val="0"/>
              <w:jc w:val="center"/>
              <w:rPr>
                <w:b/>
                <w:bCs/>
              </w:rPr>
            </w:pPr>
            <w:r w:rsidRPr="00AD7BB7">
              <w:rPr>
                <w:b/>
                <w:bCs/>
              </w:rPr>
              <w:t xml:space="preserve">F.IF.8a </w:t>
            </w:r>
          </w:p>
          <w:p w14:paraId="05F259A0" w14:textId="77777777" w:rsidR="00281A53" w:rsidRPr="001E425E" w:rsidRDefault="00281A53" w:rsidP="00281A53">
            <w:pPr>
              <w:autoSpaceDE w:val="0"/>
              <w:autoSpaceDN w:val="0"/>
              <w:adjustRightInd w:val="0"/>
              <w:jc w:val="center"/>
              <w:rPr>
                <w:bCs/>
              </w:rPr>
            </w:pPr>
            <w:r>
              <w:rPr>
                <w:bCs/>
              </w:rPr>
              <w:t>QC: E.1.a, F.1.b, G.1.b, G.1.c</w:t>
            </w:r>
          </w:p>
          <w:p w14:paraId="3D65018D" w14:textId="77777777" w:rsidR="00281A53" w:rsidRPr="001E425E" w:rsidRDefault="00281A53" w:rsidP="00281A53">
            <w:pPr>
              <w:autoSpaceDE w:val="0"/>
              <w:autoSpaceDN w:val="0"/>
              <w:adjustRightInd w:val="0"/>
              <w:ind w:left="540" w:hanging="540"/>
              <w:jc w:val="center"/>
              <w:rPr>
                <w:bCs/>
              </w:rPr>
            </w:pPr>
          </w:p>
          <w:p w14:paraId="66F9616D" w14:textId="77777777" w:rsidR="00281A53" w:rsidRDefault="00281A53" w:rsidP="00281A53">
            <w:pPr>
              <w:autoSpaceDE w:val="0"/>
              <w:autoSpaceDN w:val="0"/>
              <w:adjustRightInd w:val="0"/>
              <w:ind w:left="540" w:hanging="540"/>
              <w:jc w:val="center"/>
              <w:rPr>
                <w:bCs/>
              </w:rPr>
            </w:pPr>
          </w:p>
          <w:p w14:paraId="081B7F53" w14:textId="77777777" w:rsidR="00281A53" w:rsidRDefault="00281A53" w:rsidP="00281A53">
            <w:pPr>
              <w:autoSpaceDE w:val="0"/>
              <w:autoSpaceDN w:val="0"/>
              <w:adjustRightInd w:val="0"/>
              <w:ind w:left="540" w:hanging="540"/>
              <w:jc w:val="center"/>
              <w:rPr>
                <w:bCs/>
              </w:rPr>
            </w:pPr>
          </w:p>
          <w:p w14:paraId="21F035C5" w14:textId="77777777" w:rsidR="00281A53" w:rsidRDefault="00281A53" w:rsidP="00281A53">
            <w:pPr>
              <w:autoSpaceDE w:val="0"/>
              <w:autoSpaceDN w:val="0"/>
              <w:adjustRightInd w:val="0"/>
              <w:ind w:left="540" w:hanging="540"/>
              <w:jc w:val="center"/>
              <w:rPr>
                <w:bCs/>
              </w:rPr>
            </w:pPr>
          </w:p>
          <w:p w14:paraId="174B9D43" w14:textId="77777777" w:rsidR="00281A53" w:rsidRPr="001E425E" w:rsidRDefault="00281A53" w:rsidP="00281A53">
            <w:pPr>
              <w:autoSpaceDE w:val="0"/>
              <w:autoSpaceDN w:val="0"/>
              <w:adjustRightInd w:val="0"/>
              <w:ind w:left="540" w:hanging="540"/>
              <w:jc w:val="center"/>
              <w:rPr>
                <w:bCs/>
              </w:rPr>
            </w:pPr>
          </w:p>
          <w:p w14:paraId="4ADCCCE2" w14:textId="77777777" w:rsidR="00281A53" w:rsidRPr="00AD7BB7" w:rsidRDefault="00281A53" w:rsidP="00281A53">
            <w:pPr>
              <w:autoSpaceDE w:val="0"/>
              <w:autoSpaceDN w:val="0"/>
              <w:adjustRightInd w:val="0"/>
              <w:jc w:val="center"/>
              <w:rPr>
                <w:b/>
                <w:bCs/>
              </w:rPr>
            </w:pPr>
            <w:r w:rsidRPr="00AD7BB7">
              <w:rPr>
                <w:b/>
                <w:bCs/>
              </w:rPr>
              <w:t>F.IF.8b</w:t>
            </w:r>
          </w:p>
          <w:p w14:paraId="13ACE720" w14:textId="77777777" w:rsidR="00281A53" w:rsidRPr="001E425E" w:rsidRDefault="00281A53" w:rsidP="00281A53">
            <w:pPr>
              <w:autoSpaceDE w:val="0"/>
              <w:autoSpaceDN w:val="0"/>
              <w:adjustRightInd w:val="0"/>
              <w:jc w:val="center"/>
              <w:rPr>
                <w:bCs/>
              </w:rPr>
            </w:pPr>
            <w:r w:rsidRPr="001E425E">
              <w:rPr>
                <w:bCs/>
              </w:rPr>
              <w:t xml:space="preserve">QC: E.1.a, F.1.b, G.1.b, G.1.c, G.1.e  </w:t>
            </w:r>
          </w:p>
          <w:p w14:paraId="6B2B751D" w14:textId="77777777" w:rsidR="00281A53" w:rsidRPr="001E425E" w:rsidRDefault="00281A53" w:rsidP="00281A53">
            <w:pPr>
              <w:autoSpaceDE w:val="0"/>
              <w:autoSpaceDN w:val="0"/>
              <w:adjustRightInd w:val="0"/>
              <w:jc w:val="center"/>
              <w:rPr>
                <w:bCs/>
              </w:rPr>
            </w:pPr>
          </w:p>
          <w:p w14:paraId="7D38C61A" w14:textId="77777777" w:rsidR="00281A53" w:rsidRDefault="00281A53" w:rsidP="00281A53">
            <w:pPr>
              <w:autoSpaceDE w:val="0"/>
              <w:autoSpaceDN w:val="0"/>
              <w:adjustRightInd w:val="0"/>
              <w:ind w:left="540" w:hanging="540"/>
              <w:jc w:val="center"/>
              <w:rPr>
                <w:bCs/>
              </w:rPr>
            </w:pPr>
          </w:p>
          <w:p w14:paraId="0614DB4B" w14:textId="77777777" w:rsidR="00281A53" w:rsidRDefault="00281A53" w:rsidP="00281A53">
            <w:pPr>
              <w:autoSpaceDE w:val="0"/>
              <w:autoSpaceDN w:val="0"/>
              <w:adjustRightInd w:val="0"/>
              <w:ind w:left="540" w:hanging="540"/>
              <w:jc w:val="center"/>
              <w:rPr>
                <w:bCs/>
              </w:rPr>
            </w:pPr>
          </w:p>
          <w:p w14:paraId="692D8BDC" w14:textId="77777777" w:rsidR="00281A53" w:rsidRDefault="00281A53" w:rsidP="00281A53">
            <w:pPr>
              <w:autoSpaceDE w:val="0"/>
              <w:autoSpaceDN w:val="0"/>
              <w:adjustRightInd w:val="0"/>
              <w:ind w:left="540" w:hanging="540"/>
              <w:jc w:val="center"/>
              <w:rPr>
                <w:bCs/>
              </w:rPr>
            </w:pPr>
          </w:p>
          <w:p w14:paraId="135B58EE" w14:textId="77777777" w:rsidR="00281A53" w:rsidRDefault="00281A53" w:rsidP="00281A53">
            <w:pPr>
              <w:autoSpaceDE w:val="0"/>
              <w:autoSpaceDN w:val="0"/>
              <w:adjustRightInd w:val="0"/>
              <w:ind w:left="540" w:hanging="540"/>
              <w:jc w:val="center"/>
              <w:rPr>
                <w:bCs/>
              </w:rPr>
            </w:pPr>
          </w:p>
          <w:p w14:paraId="326F6C6B" w14:textId="77777777" w:rsidR="00281A53" w:rsidRPr="001E425E" w:rsidRDefault="00281A53" w:rsidP="00281A53">
            <w:pPr>
              <w:autoSpaceDE w:val="0"/>
              <w:autoSpaceDN w:val="0"/>
              <w:adjustRightInd w:val="0"/>
              <w:rPr>
                <w:bCs/>
              </w:rPr>
            </w:pPr>
          </w:p>
          <w:p w14:paraId="779F030F" w14:textId="77777777" w:rsidR="00281A53" w:rsidRPr="00AD7BB7" w:rsidRDefault="00281A53" w:rsidP="00281A53">
            <w:pPr>
              <w:autoSpaceDE w:val="0"/>
              <w:autoSpaceDN w:val="0"/>
              <w:adjustRightInd w:val="0"/>
              <w:ind w:left="540" w:hanging="540"/>
              <w:jc w:val="center"/>
              <w:rPr>
                <w:b/>
                <w:bCs/>
              </w:rPr>
            </w:pPr>
            <w:r w:rsidRPr="00AD7BB7">
              <w:rPr>
                <w:b/>
                <w:bCs/>
              </w:rPr>
              <w:t>F.IF.9</w:t>
            </w:r>
          </w:p>
          <w:p w14:paraId="2A454D83" w14:textId="77777777" w:rsidR="00281A53" w:rsidRPr="001E425E" w:rsidRDefault="00281A53" w:rsidP="00281A53">
            <w:pPr>
              <w:autoSpaceDE w:val="0"/>
              <w:autoSpaceDN w:val="0"/>
              <w:adjustRightInd w:val="0"/>
              <w:ind w:left="540" w:hanging="540"/>
              <w:jc w:val="center"/>
              <w:rPr>
                <w:bCs/>
              </w:rPr>
            </w:pPr>
          </w:p>
          <w:p w14:paraId="3FBB6631" w14:textId="77777777" w:rsidR="00281A53" w:rsidRPr="001E425E" w:rsidRDefault="00281A53" w:rsidP="00281A53">
            <w:pPr>
              <w:autoSpaceDE w:val="0"/>
              <w:autoSpaceDN w:val="0"/>
              <w:adjustRightInd w:val="0"/>
              <w:ind w:left="540" w:hanging="540"/>
              <w:jc w:val="center"/>
              <w:rPr>
                <w:bCs/>
              </w:rPr>
            </w:pPr>
          </w:p>
          <w:p w14:paraId="134C4A35" w14:textId="77777777" w:rsidR="00281A53" w:rsidRPr="001E425E" w:rsidRDefault="00281A53" w:rsidP="00281A53">
            <w:pPr>
              <w:autoSpaceDE w:val="0"/>
              <w:autoSpaceDN w:val="0"/>
              <w:adjustRightInd w:val="0"/>
              <w:ind w:left="540" w:hanging="540"/>
              <w:jc w:val="center"/>
              <w:rPr>
                <w:bCs/>
              </w:rPr>
            </w:pPr>
          </w:p>
          <w:p w14:paraId="70C79603" w14:textId="77777777" w:rsidR="00281A53" w:rsidRPr="001E425E" w:rsidRDefault="00281A53" w:rsidP="00281A53">
            <w:pPr>
              <w:autoSpaceDE w:val="0"/>
              <w:autoSpaceDN w:val="0"/>
              <w:adjustRightInd w:val="0"/>
              <w:ind w:left="540" w:hanging="540"/>
              <w:jc w:val="center"/>
              <w:rPr>
                <w:bCs/>
              </w:rPr>
            </w:pPr>
          </w:p>
          <w:p w14:paraId="33D2EB39" w14:textId="77777777" w:rsidR="00281A53" w:rsidRPr="001E425E" w:rsidRDefault="00281A53" w:rsidP="00281A53">
            <w:pPr>
              <w:autoSpaceDE w:val="0"/>
              <w:autoSpaceDN w:val="0"/>
              <w:adjustRightInd w:val="0"/>
              <w:rPr>
                <w:rFonts w:cs="Arial"/>
              </w:rPr>
            </w:pPr>
          </w:p>
        </w:tc>
        <w:tc>
          <w:tcPr>
            <w:tcW w:w="4680" w:type="dxa"/>
          </w:tcPr>
          <w:p w14:paraId="3D96C68B" w14:textId="77777777" w:rsidR="00281A53" w:rsidRPr="001E425E" w:rsidRDefault="00281A53" w:rsidP="00281A53">
            <w:pPr>
              <w:pStyle w:val="Default"/>
              <w:rPr>
                <w:rFonts w:asciiTheme="minorHAnsi" w:hAnsiTheme="minorHAnsi"/>
                <w:sz w:val="22"/>
                <w:szCs w:val="22"/>
              </w:rPr>
            </w:pPr>
            <w:r w:rsidRPr="001E425E">
              <w:rPr>
                <w:rFonts w:asciiTheme="minorHAnsi" w:hAnsiTheme="minorHAnsi"/>
                <w:bCs/>
                <w:sz w:val="22"/>
                <w:szCs w:val="22"/>
              </w:rPr>
              <w:lastRenderedPageBreak/>
              <w:t xml:space="preserve">Graph functions expressed symbolically and show key features of the graph, by hand in simple cases and using technology for more complicated cases.*(Modeling standard) </w:t>
            </w:r>
          </w:p>
          <w:p w14:paraId="5C4B9E5B" w14:textId="77777777" w:rsidR="00281A53" w:rsidRPr="001E425E" w:rsidRDefault="00281A53" w:rsidP="00281A53">
            <w:pPr>
              <w:pStyle w:val="Default"/>
              <w:rPr>
                <w:rFonts w:asciiTheme="minorHAnsi" w:hAnsiTheme="minorHAnsi"/>
                <w:bCs/>
                <w:sz w:val="22"/>
                <w:szCs w:val="22"/>
              </w:rPr>
            </w:pPr>
            <w:r w:rsidRPr="001E425E">
              <w:rPr>
                <w:rFonts w:asciiTheme="minorHAnsi" w:hAnsiTheme="minorHAnsi"/>
                <w:bCs/>
                <w:sz w:val="22"/>
                <w:szCs w:val="22"/>
              </w:rPr>
              <w:t xml:space="preserve">b. Graph square root, cube root, and piecewise-defined functions, including step functions and absolute value functions. </w:t>
            </w:r>
          </w:p>
          <w:p w14:paraId="5C06FD6C" w14:textId="77777777" w:rsidR="00281A53" w:rsidRPr="001E425E" w:rsidRDefault="00281A53" w:rsidP="00281A53">
            <w:pPr>
              <w:pStyle w:val="Default"/>
              <w:rPr>
                <w:rFonts w:asciiTheme="minorHAnsi" w:hAnsiTheme="minorHAnsi"/>
                <w:bCs/>
                <w:sz w:val="22"/>
                <w:szCs w:val="22"/>
              </w:rPr>
            </w:pPr>
          </w:p>
          <w:p w14:paraId="1334F573" w14:textId="77777777" w:rsidR="00281A53" w:rsidRPr="001E425E" w:rsidRDefault="00281A53" w:rsidP="00281A53">
            <w:pPr>
              <w:pStyle w:val="Default"/>
              <w:rPr>
                <w:rFonts w:asciiTheme="minorHAnsi" w:hAnsiTheme="minorHAnsi"/>
                <w:sz w:val="22"/>
                <w:szCs w:val="22"/>
              </w:rPr>
            </w:pPr>
            <w:r w:rsidRPr="001E425E">
              <w:rPr>
                <w:rFonts w:asciiTheme="minorHAnsi" w:hAnsiTheme="minorHAnsi"/>
                <w:bCs/>
                <w:sz w:val="22"/>
                <w:szCs w:val="22"/>
              </w:rPr>
              <w:lastRenderedPageBreak/>
              <w:t xml:space="preserve">Graph functions expressed symbolically and show key features of the graph, by hand in simple cases and using technology for more complicated cases.*(Modeling standard) </w:t>
            </w:r>
          </w:p>
          <w:p w14:paraId="71B8EEC0" w14:textId="77777777" w:rsidR="00281A53" w:rsidRPr="001E425E" w:rsidRDefault="00281A53" w:rsidP="00281A53">
            <w:pPr>
              <w:pStyle w:val="Default"/>
              <w:rPr>
                <w:rFonts w:asciiTheme="minorHAnsi" w:hAnsiTheme="minorHAnsi"/>
                <w:sz w:val="22"/>
                <w:szCs w:val="22"/>
              </w:rPr>
            </w:pPr>
            <w:r w:rsidRPr="001E425E">
              <w:rPr>
                <w:rFonts w:asciiTheme="minorHAnsi" w:hAnsiTheme="minorHAnsi"/>
                <w:bCs/>
                <w:sz w:val="22"/>
                <w:szCs w:val="22"/>
              </w:rPr>
              <w:t xml:space="preserve">e. Graph exponential and logarithmic functions, showing intercepts and end behavior, and trigonometric functions, showing period, midline, and amplitude. </w:t>
            </w:r>
          </w:p>
          <w:p w14:paraId="5EAC41DF" w14:textId="77777777" w:rsidR="00281A53" w:rsidRPr="001E425E" w:rsidRDefault="00281A53" w:rsidP="00281A53">
            <w:pPr>
              <w:pStyle w:val="Default"/>
              <w:rPr>
                <w:rFonts w:asciiTheme="minorHAnsi" w:hAnsiTheme="minorHAnsi"/>
                <w:bCs/>
                <w:sz w:val="22"/>
                <w:szCs w:val="22"/>
              </w:rPr>
            </w:pPr>
          </w:p>
          <w:p w14:paraId="1167E740" w14:textId="77777777" w:rsidR="00281A53" w:rsidRPr="001E425E" w:rsidRDefault="00281A53" w:rsidP="00281A53">
            <w:pPr>
              <w:pStyle w:val="Default"/>
              <w:rPr>
                <w:rFonts w:asciiTheme="minorHAnsi" w:hAnsiTheme="minorHAnsi"/>
                <w:sz w:val="22"/>
                <w:szCs w:val="22"/>
              </w:rPr>
            </w:pPr>
            <w:r w:rsidRPr="001E425E">
              <w:rPr>
                <w:rFonts w:asciiTheme="minorHAnsi" w:hAnsiTheme="minorHAnsi"/>
                <w:bCs/>
                <w:sz w:val="22"/>
                <w:szCs w:val="22"/>
              </w:rPr>
              <w:t xml:space="preserve">Write a function defined by an expression in different but equivalent forms to reveal and explain different properties of the function. </w:t>
            </w:r>
          </w:p>
          <w:p w14:paraId="5A1F308E" w14:textId="77777777" w:rsidR="00281A53" w:rsidRPr="001E425E" w:rsidRDefault="00281A53" w:rsidP="00281A53">
            <w:pPr>
              <w:pStyle w:val="Default"/>
              <w:rPr>
                <w:rFonts w:asciiTheme="minorHAnsi" w:hAnsiTheme="minorHAnsi"/>
                <w:sz w:val="22"/>
                <w:szCs w:val="22"/>
              </w:rPr>
            </w:pPr>
            <w:r w:rsidRPr="001E425E">
              <w:rPr>
                <w:rFonts w:asciiTheme="minorHAnsi" w:hAnsiTheme="minorHAnsi"/>
                <w:bCs/>
                <w:sz w:val="22"/>
                <w:szCs w:val="22"/>
              </w:rPr>
              <w:t xml:space="preserve">a. Use the process of factoring and completing the square in a quadratic function to show zeros, extreme values, and symmetry of the graph, and interpret these in terms of a context. </w:t>
            </w:r>
          </w:p>
          <w:p w14:paraId="79969B2A" w14:textId="77777777" w:rsidR="00281A53" w:rsidRPr="001E425E" w:rsidRDefault="00281A53" w:rsidP="00281A53">
            <w:pPr>
              <w:pStyle w:val="Default"/>
              <w:rPr>
                <w:rFonts w:asciiTheme="minorHAnsi" w:hAnsiTheme="minorHAnsi"/>
                <w:bCs/>
                <w:sz w:val="22"/>
                <w:szCs w:val="22"/>
              </w:rPr>
            </w:pPr>
          </w:p>
          <w:p w14:paraId="21CB8376" w14:textId="77777777" w:rsidR="00281A53" w:rsidRPr="001E425E" w:rsidRDefault="00281A53" w:rsidP="00281A53">
            <w:pPr>
              <w:pStyle w:val="Default"/>
              <w:rPr>
                <w:rFonts w:asciiTheme="minorHAnsi" w:hAnsiTheme="minorHAnsi"/>
                <w:sz w:val="22"/>
                <w:szCs w:val="22"/>
              </w:rPr>
            </w:pPr>
            <w:r w:rsidRPr="001E425E">
              <w:rPr>
                <w:rFonts w:asciiTheme="minorHAnsi" w:hAnsiTheme="minorHAnsi"/>
                <w:bCs/>
                <w:sz w:val="22"/>
                <w:szCs w:val="22"/>
              </w:rPr>
              <w:t xml:space="preserve">Write a function defined by an expression in different but equivalent forms to reveal and explain different properties of the function: </w:t>
            </w:r>
          </w:p>
          <w:p w14:paraId="177EFA3F" w14:textId="77777777" w:rsidR="00281A53" w:rsidRPr="001E425E" w:rsidRDefault="00281A53" w:rsidP="00281A53">
            <w:pPr>
              <w:pStyle w:val="Default"/>
              <w:rPr>
                <w:rFonts w:asciiTheme="minorHAnsi" w:hAnsiTheme="minorHAnsi"/>
                <w:bCs/>
                <w:i/>
                <w:iCs/>
                <w:sz w:val="22"/>
                <w:szCs w:val="22"/>
              </w:rPr>
            </w:pPr>
            <w:r w:rsidRPr="001E425E">
              <w:rPr>
                <w:rFonts w:asciiTheme="minorHAnsi" w:hAnsiTheme="minorHAnsi"/>
                <w:bCs/>
                <w:sz w:val="22"/>
                <w:szCs w:val="22"/>
              </w:rPr>
              <w:t xml:space="preserve">b. Use the properties of exponents to interpret expressions for exponential functions. </w:t>
            </w:r>
            <w:r w:rsidRPr="001E425E">
              <w:rPr>
                <w:rFonts w:asciiTheme="minorHAnsi" w:hAnsiTheme="minorHAnsi"/>
                <w:bCs/>
                <w:i/>
                <w:iCs/>
                <w:sz w:val="22"/>
                <w:szCs w:val="22"/>
              </w:rPr>
              <w:t xml:space="preserve">For example: identify percent rate of change in functions such as y= (1.02)t, y=(.97)t, y=(1.01)12t, y=(1.2)t/10, and classify them as representing exponential growth or decay. </w:t>
            </w:r>
          </w:p>
          <w:p w14:paraId="7D52F516" w14:textId="77777777" w:rsidR="00281A53" w:rsidRPr="001E425E" w:rsidRDefault="00281A53" w:rsidP="00281A53">
            <w:pPr>
              <w:pStyle w:val="Default"/>
              <w:rPr>
                <w:rFonts w:asciiTheme="minorHAnsi" w:hAnsiTheme="minorHAnsi"/>
                <w:bCs/>
                <w:i/>
                <w:iCs/>
                <w:sz w:val="22"/>
                <w:szCs w:val="22"/>
              </w:rPr>
            </w:pPr>
          </w:p>
          <w:p w14:paraId="729141A7" w14:textId="77777777" w:rsidR="00281A53" w:rsidRPr="00E94E2B" w:rsidRDefault="00281A53" w:rsidP="00281A53">
            <w:pPr>
              <w:pStyle w:val="Default"/>
              <w:rPr>
                <w:rFonts w:asciiTheme="minorHAnsi" w:hAnsiTheme="minorHAnsi"/>
                <w:bCs/>
                <w:i/>
                <w:iCs/>
                <w:sz w:val="22"/>
                <w:szCs w:val="22"/>
              </w:rPr>
            </w:pPr>
            <w:r w:rsidRPr="001E425E">
              <w:rPr>
                <w:rFonts w:asciiTheme="minorHAnsi" w:hAnsiTheme="minorHAnsi"/>
                <w:bCs/>
                <w:sz w:val="22"/>
                <w:szCs w:val="22"/>
              </w:rPr>
              <w:t xml:space="preserve">Compare properties of two functions each represented in a different way (algebraically, graphically, numerically in tables, or by verbal descriptions). </w:t>
            </w:r>
            <w:r w:rsidRPr="001E425E">
              <w:rPr>
                <w:rFonts w:asciiTheme="minorHAnsi" w:hAnsiTheme="minorHAnsi"/>
                <w:bCs/>
                <w:i/>
                <w:iCs/>
                <w:sz w:val="22"/>
                <w:szCs w:val="22"/>
              </w:rPr>
              <w:t>For example, given a graph of one quadratic function and an algebraic expression for another, sa</w:t>
            </w:r>
            <w:r>
              <w:rPr>
                <w:rFonts w:asciiTheme="minorHAnsi" w:hAnsiTheme="minorHAnsi"/>
                <w:bCs/>
                <w:i/>
                <w:iCs/>
                <w:sz w:val="22"/>
                <w:szCs w:val="22"/>
              </w:rPr>
              <w:t>y which has the larger maximum.</w:t>
            </w:r>
          </w:p>
        </w:tc>
        <w:tc>
          <w:tcPr>
            <w:tcW w:w="6887" w:type="dxa"/>
          </w:tcPr>
          <w:p w14:paraId="49909CD4" w14:textId="77777777" w:rsidR="00281A53" w:rsidRDefault="00281A53" w:rsidP="00281A53">
            <w:r>
              <w:lastRenderedPageBreak/>
              <w:t>R: Shows examples of graphing.</w:t>
            </w:r>
          </w:p>
          <w:p w14:paraId="4BDD3FEA" w14:textId="77777777" w:rsidR="00281A53" w:rsidRDefault="00767748" w:rsidP="00281A53">
            <w:hyperlink r:id="rId889" w:history="1">
              <w:r w:rsidR="00281A53" w:rsidRPr="009D1431">
                <w:rPr>
                  <w:rStyle w:val="Hyperlink"/>
                </w:rPr>
                <w:t>http://www.shmoop.com/common-core-standards/ccss-hs-f-if-7b.html</w:t>
              </w:r>
            </w:hyperlink>
          </w:p>
          <w:p w14:paraId="01E9D81E" w14:textId="77777777" w:rsidR="00281A53" w:rsidRDefault="00281A53" w:rsidP="00281A53"/>
          <w:p w14:paraId="03149DCA" w14:textId="77777777" w:rsidR="00281A53" w:rsidRDefault="00281A53" w:rsidP="00281A53">
            <w:r>
              <w:t>V: Multiple videos and examples on graphing.</w:t>
            </w:r>
          </w:p>
          <w:p w14:paraId="48F60C47" w14:textId="77777777" w:rsidR="00281A53" w:rsidRDefault="00767748" w:rsidP="00281A53">
            <w:hyperlink r:id="rId890" w:history="1">
              <w:r w:rsidR="00281A53" w:rsidRPr="009D1431">
                <w:rPr>
                  <w:rStyle w:val="Hyperlink"/>
                </w:rPr>
                <w:t>http://www.khanacademy.org/math/pre-algebra/exponents-radicals</w:t>
              </w:r>
            </w:hyperlink>
          </w:p>
          <w:p w14:paraId="2241CB9E" w14:textId="77777777" w:rsidR="00281A53" w:rsidRDefault="00281A53" w:rsidP="00281A53"/>
          <w:p w14:paraId="512D37B3" w14:textId="77777777" w:rsidR="00281A53" w:rsidRPr="005631C5" w:rsidRDefault="00281A53" w:rsidP="00281A53">
            <w:pPr>
              <w:rPr>
                <w:rFonts w:cs="Arial"/>
              </w:rPr>
            </w:pPr>
            <w:r w:rsidRPr="005631C5">
              <w:rPr>
                <w:rFonts w:cs="Arial"/>
              </w:rPr>
              <w:t>R: Shows the process for graphing exponential functions.</w:t>
            </w:r>
          </w:p>
          <w:p w14:paraId="4EBEBCEC" w14:textId="77777777" w:rsidR="00281A53" w:rsidRDefault="00767748" w:rsidP="00281A53">
            <w:pPr>
              <w:rPr>
                <w:rStyle w:val="Hyperlink"/>
                <w:rFonts w:cs="Arial"/>
              </w:rPr>
            </w:pPr>
            <w:hyperlink r:id="rId891" w:history="1">
              <w:r w:rsidR="00281A53" w:rsidRPr="005631C5">
                <w:rPr>
                  <w:rStyle w:val="Hyperlink"/>
                  <w:rFonts w:cs="Arial"/>
                </w:rPr>
                <w:t>http://www.purplemath.com/modules/graphexp.htm</w:t>
              </w:r>
            </w:hyperlink>
          </w:p>
          <w:p w14:paraId="06627CFC" w14:textId="77777777" w:rsidR="00281A53" w:rsidRDefault="00281A53" w:rsidP="00281A53">
            <w:pPr>
              <w:rPr>
                <w:rStyle w:val="Hyperlink"/>
                <w:rFonts w:cs="Arial"/>
              </w:rPr>
            </w:pPr>
          </w:p>
          <w:p w14:paraId="0B617B75" w14:textId="77777777" w:rsidR="00281A53" w:rsidRPr="004C76C3" w:rsidRDefault="00281A53" w:rsidP="00281A53">
            <w:pPr>
              <w:rPr>
                <w:rStyle w:val="Hyperlink"/>
                <w:rFonts w:cs="Arial"/>
                <w:color w:val="auto"/>
                <w:u w:val="none"/>
              </w:rPr>
            </w:pPr>
            <w:r w:rsidRPr="004C76C3">
              <w:rPr>
                <w:rStyle w:val="Hyperlink"/>
                <w:rFonts w:cs="Arial"/>
                <w:color w:val="auto"/>
                <w:u w:val="none"/>
              </w:rPr>
              <w:t>R: Discusses how to graph logarithmic functions.</w:t>
            </w:r>
          </w:p>
          <w:p w14:paraId="35C9FBEA" w14:textId="77777777" w:rsidR="00281A53" w:rsidRDefault="00767748" w:rsidP="00281A53">
            <w:hyperlink r:id="rId892" w:history="1">
              <w:r w:rsidR="00281A53" w:rsidRPr="009D1431">
                <w:rPr>
                  <w:rStyle w:val="Hyperlink"/>
                </w:rPr>
                <w:t>http://www.purplemath.com/modules/graphlog.htm</w:t>
              </w:r>
            </w:hyperlink>
          </w:p>
          <w:p w14:paraId="20D213A1" w14:textId="77777777" w:rsidR="00281A53" w:rsidRDefault="00281A53" w:rsidP="00281A53"/>
          <w:p w14:paraId="3647D63D" w14:textId="77777777" w:rsidR="00281A53" w:rsidRDefault="00281A53" w:rsidP="00281A53">
            <w:r>
              <w:t>R: Discusses how to graph several kinds of functions.</w:t>
            </w:r>
          </w:p>
          <w:p w14:paraId="7CF2B853" w14:textId="77777777" w:rsidR="00281A53" w:rsidRDefault="00767748" w:rsidP="00281A53">
            <w:hyperlink r:id="rId893" w:history="1">
              <w:r w:rsidR="00281A53" w:rsidRPr="009D1431">
                <w:rPr>
                  <w:rStyle w:val="Hyperlink"/>
                </w:rPr>
                <w:t>http://math.tutorvista.com/calculus/graphing-functions.html</w:t>
              </w:r>
            </w:hyperlink>
          </w:p>
          <w:p w14:paraId="06964403" w14:textId="77777777" w:rsidR="00281A53" w:rsidRDefault="00281A53" w:rsidP="00281A53"/>
          <w:p w14:paraId="4DBBE44E" w14:textId="77777777" w:rsidR="00281A53" w:rsidRDefault="00281A53" w:rsidP="00281A53">
            <w:r>
              <w:t xml:space="preserve">V: Video on graphing logarithmic functions. </w:t>
            </w:r>
          </w:p>
          <w:p w14:paraId="3C326D89" w14:textId="77777777" w:rsidR="00281A53" w:rsidRDefault="00767748" w:rsidP="00281A53">
            <w:pPr>
              <w:pStyle w:val="PlainText"/>
            </w:pPr>
            <w:hyperlink r:id="rId894" w:history="1">
              <w:r w:rsidR="00281A53">
                <w:rPr>
                  <w:rStyle w:val="Hyperlink"/>
                </w:rPr>
                <w:t>http://www.khanacademy.org/math/algebra2/exponential_and_logarithmic_func/log_functions/v/graphing-logarithmic-functions</w:t>
              </w:r>
            </w:hyperlink>
          </w:p>
          <w:p w14:paraId="75A0FB81" w14:textId="77777777" w:rsidR="00281A53" w:rsidRDefault="00281A53" w:rsidP="00281A53">
            <w:pPr>
              <w:pStyle w:val="PlainText"/>
            </w:pPr>
          </w:p>
          <w:p w14:paraId="3BDD82CB" w14:textId="77777777" w:rsidR="00281A53" w:rsidRDefault="00281A53" w:rsidP="00281A53">
            <w:pPr>
              <w:pStyle w:val="PlainText"/>
            </w:pPr>
          </w:p>
          <w:p w14:paraId="3BEF7432" w14:textId="77777777" w:rsidR="00281A53" w:rsidRPr="00013D9C" w:rsidRDefault="00281A53" w:rsidP="00281A53">
            <w:pPr>
              <w:rPr>
                <w:rFonts w:ascii="Calibri" w:hAnsi="Calibri" w:cs="Arial"/>
              </w:rPr>
            </w:pPr>
            <w:r w:rsidRPr="00013D9C">
              <w:rPr>
                <w:rFonts w:ascii="Calibri" w:hAnsi="Calibri" w:cs="Arial"/>
              </w:rPr>
              <w:t>R: Discusses the process of finding zeros.</w:t>
            </w:r>
          </w:p>
          <w:p w14:paraId="6C4982D2" w14:textId="77777777" w:rsidR="00281A53" w:rsidRPr="00013D9C" w:rsidRDefault="00767748" w:rsidP="00281A53">
            <w:pPr>
              <w:rPr>
                <w:rFonts w:ascii="Calibri" w:hAnsi="Calibri" w:cs="Arial"/>
              </w:rPr>
            </w:pPr>
            <w:hyperlink r:id="rId895" w:history="1">
              <w:r w:rsidR="00281A53" w:rsidRPr="00013D9C">
                <w:rPr>
                  <w:rStyle w:val="Hyperlink"/>
                  <w:rFonts w:ascii="Calibri" w:hAnsi="Calibri" w:cs="Arial"/>
                </w:rPr>
                <w:t>http://www.shmoop.com/common-core-standards/ccss-hs-a-sse-3a.html</w:t>
              </w:r>
            </w:hyperlink>
          </w:p>
          <w:p w14:paraId="5B2C9844" w14:textId="77777777" w:rsidR="00281A53" w:rsidRDefault="00281A53" w:rsidP="00281A53">
            <w:pPr>
              <w:rPr>
                <w:rFonts w:ascii="Calibri" w:hAnsi="Calibri" w:cs="Arial"/>
              </w:rPr>
            </w:pPr>
          </w:p>
          <w:p w14:paraId="58DA4AC8" w14:textId="77777777" w:rsidR="00281A53" w:rsidRPr="00013D9C" w:rsidRDefault="00281A53" w:rsidP="00281A53">
            <w:pPr>
              <w:rPr>
                <w:rFonts w:ascii="Calibri" w:hAnsi="Calibri" w:cs="Arial"/>
              </w:rPr>
            </w:pPr>
            <w:r w:rsidRPr="00013D9C">
              <w:rPr>
                <w:rFonts w:ascii="Calibri" w:hAnsi="Calibri" w:cs="Arial"/>
              </w:rPr>
              <w:t xml:space="preserve">R: Provides several useful handouts for finding the zeros.  </w:t>
            </w:r>
          </w:p>
          <w:p w14:paraId="4973D1F1" w14:textId="77777777" w:rsidR="00281A53" w:rsidRDefault="00767748" w:rsidP="00281A53">
            <w:pPr>
              <w:rPr>
                <w:rFonts w:ascii="Calibri" w:hAnsi="Calibri" w:cs="Arial"/>
              </w:rPr>
            </w:pPr>
            <w:hyperlink r:id="rId896" w:history="1">
              <w:r w:rsidR="00281A53" w:rsidRPr="00DD243A">
                <w:rPr>
                  <w:rStyle w:val="Hyperlink"/>
                  <w:rFonts w:ascii="Calibri" w:hAnsi="Calibri" w:cs="Arial"/>
                </w:rPr>
                <w:t>http://www.mathworksheetsland.com/algebra/4solve.html</w:t>
              </w:r>
            </w:hyperlink>
          </w:p>
          <w:p w14:paraId="7B49EAFB" w14:textId="77777777" w:rsidR="00281A53" w:rsidRPr="00160B03" w:rsidRDefault="00281A53" w:rsidP="00281A53">
            <w:pPr>
              <w:rPr>
                <w:rFonts w:ascii="Calibri" w:hAnsi="Calibri" w:cs="Arial"/>
              </w:rPr>
            </w:pPr>
          </w:p>
          <w:p w14:paraId="5DC8969E" w14:textId="77777777" w:rsidR="00281A53" w:rsidRPr="00013D9C" w:rsidRDefault="00281A53" w:rsidP="00281A53">
            <w:pPr>
              <w:rPr>
                <w:rFonts w:ascii="Calibri" w:hAnsi="Calibri" w:cs="Arial"/>
              </w:rPr>
            </w:pPr>
            <w:r w:rsidRPr="00013D9C">
              <w:rPr>
                <w:rFonts w:ascii="Calibri" w:hAnsi="Calibri" w:cs="Arial"/>
              </w:rPr>
              <w:t>V: Features several videos on graphing parabolas.</w:t>
            </w:r>
          </w:p>
          <w:p w14:paraId="734719EA" w14:textId="77777777" w:rsidR="00281A53" w:rsidRPr="00013D9C" w:rsidRDefault="00767748" w:rsidP="00281A53">
            <w:pPr>
              <w:rPr>
                <w:rStyle w:val="Hyperlink"/>
                <w:rFonts w:ascii="Calibri" w:hAnsi="Calibri" w:cs="Arial"/>
              </w:rPr>
            </w:pPr>
            <w:hyperlink r:id="rId897" w:history="1">
              <w:r w:rsidR="00281A53" w:rsidRPr="00013D9C">
                <w:rPr>
                  <w:rStyle w:val="Hyperlink"/>
                  <w:rFonts w:ascii="Calibri" w:hAnsi="Calibri" w:cs="Arial"/>
                </w:rPr>
                <w:t>http://www.khanacademy.org/math/algebra/quadratics/solving_graphing_quadratics/e/graphing_parabolas_1</w:t>
              </w:r>
            </w:hyperlink>
          </w:p>
          <w:p w14:paraId="09BA2324" w14:textId="77777777" w:rsidR="00281A53" w:rsidRPr="00013D9C" w:rsidRDefault="00281A53" w:rsidP="00281A53">
            <w:pPr>
              <w:rPr>
                <w:rStyle w:val="Hyperlink"/>
                <w:rFonts w:ascii="Calibri" w:hAnsi="Calibri" w:cs="Arial"/>
              </w:rPr>
            </w:pPr>
          </w:p>
          <w:p w14:paraId="44E2DCBE" w14:textId="77777777" w:rsidR="00281A53" w:rsidRPr="00013D9C" w:rsidRDefault="00281A53" w:rsidP="00281A53">
            <w:pPr>
              <w:rPr>
                <w:rFonts w:ascii="Calibri" w:hAnsi="Calibri" w:cs="Arial"/>
              </w:rPr>
            </w:pPr>
            <w:r w:rsidRPr="00013D9C">
              <w:rPr>
                <w:rFonts w:ascii="Calibri" w:hAnsi="Calibri" w:cs="Arial"/>
              </w:rPr>
              <w:t xml:space="preserve">ML: A complete lesson on quadratics. </w:t>
            </w:r>
          </w:p>
          <w:p w14:paraId="4E3B357F" w14:textId="77777777" w:rsidR="00281A53" w:rsidRDefault="00767748" w:rsidP="00281A53">
            <w:pPr>
              <w:rPr>
                <w:rStyle w:val="Hyperlink"/>
                <w:rFonts w:ascii="Calibri" w:hAnsi="Calibri" w:cs="Arial"/>
              </w:rPr>
            </w:pPr>
            <w:hyperlink r:id="rId898" w:history="1">
              <w:r w:rsidR="00281A53" w:rsidRPr="00013D9C">
                <w:rPr>
                  <w:rStyle w:val="Hyperlink"/>
                  <w:rFonts w:ascii="Calibri" w:hAnsi="Calibri" w:cs="Arial"/>
                </w:rPr>
                <w:t>http://map.mathshell.org/materials/lessons.php?taskid=224</w:t>
              </w:r>
            </w:hyperlink>
          </w:p>
          <w:p w14:paraId="5080261F" w14:textId="77777777" w:rsidR="00281A53" w:rsidRPr="00013D9C" w:rsidRDefault="00281A53" w:rsidP="00281A53">
            <w:pPr>
              <w:rPr>
                <w:rStyle w:val="Hyperlink"/>
                <w:rFonts w:ascii="Calibri" w:hAnsi="Calibri" w:cs="Arial"/>
              </w:rPr>
            </w:pPr>
          </w:p>
          <w:p w14:paraId="5F435D0F" w14:textId="77777777" w:rsidR="00281A53" w:rsidRPr="00982F3A" w:rsidRDefault="00281A53" w:rsidP="00281A53">
            <w:pPr>
              <w:autoSpaceDE w:val="0"/>
              <w:autoSpaceDN w:val="0"/>
              <w:adjustRightInd w:val="0"/>
              <w:ind w:left="540" w:hanging="540"/>
              <w:rPr>
                <w:rStyle w:val="Hyperlink"/>
                <w:rFonts w:ascii="Calibri" w:hAnsi="Calibri"/>
                <w:bCs/>
                <w:color w:val="auto"/>
                <w:u w:val="none"/>
              </w:rPr>
            </w:pPr>
            <w:r w:rsidRPr="00013D9C">
              <w:rPr>
                <w:rFonts w:ascii="Calibri" w:hAnsi="Calibri" w:cs="Arial"/>
              </w:rPr>
              <w:t>R: Provides a full</w:t>
            </w:r>
            <w:r>
              <w:rPr>
                <w:rFonts w:ascii="Calibri" w:hAnsi="Calibri" w:cs="Arial"/>
              </w:rPr>
              <w:t xml:space="preserve"> explanation of</w:t>
            </w:r>
            <w:r w:rsidRPr="00013D9C">
              <w:rPr>
                <w:rFonts w:ascii="Calibri" w:hAnsi="Calibri" w:cs="Arial"/>
              </w:rPr>
              <w:t xml:space="preserve"> standard </w:t>
            </w:r>
            <w:r w:rsidRPr="00013D9C">
              <w:rPr>
                <w:rFonts w:ascii="Calibri" w:hAnsi="Calibri"/>
                <w:bCs/>
              </w:rPr>
              <w:t>F.IF.8b</w:t>
            </w:r>
            <w:r>
              <w:rPr>
                <w:rFonts w:ascii="Calibri" w:hAnsi="Calibri"/>
                <w:bCs/>
              </w:rPr>
              <w:t xml:space="preserve"> </w:t>
            </w:r>
            <w:r w:rsidRPr="00013D9C">
              <w:rPr>
                <w:rFonts w:ascii="Calibri" w:hAnsi="Calibri" w:cs="Arial"/>
              </w:rPr>
              <w:t xml:space="preserve">along with examples. </w:t>
            </w:r>
          </w:p>
          <w:p w14:paraId="3655F492" w14:textId="77777777" w:rsidR="00281A53" w:rsidRPr="00013D9C" w:rsidRDefault="00767748" w:rsidP="00281A53">
            <w:pPr>
              <w:rPr>
                <w:rStyle w:val="Hyperlink"/>
                <w:rFonts w:ascii="Calibri" w:hAnsi="Calibri" w:cs="Arial"/>
              </w:rPr>
            </w:pPr>
            <w:hyperlink r:id="rId899" w:history="1">
              <w:r w:rsidR="00281A53" w:rsidRPr="00013D9C">
                <w:rPr>
                  <w:rStyle w:val="Hyperlink"/>
                  <w:rFonts w:ascii="Calibri" w:hAnsi="Calibri" w:cs="Arial"/>
                </w:rPr>
                <w:t>http://www.shmoop.com/common-core-standards/ccss-hs-f-if-8b.html</w:t>
              </w:r>
            </w:hyperlink>
          </w:p>
          <w:p w14:paraId="1A946300" w14:textId="77777777" w:rsidR="00281A53" w:rsidRPr="00013D9C" w:rsidRDefault="00281A53" w:rsidP="00281A53">
            <w:pPr>
              <w:rPr>
                <w:rStyle w:val="Hyperlink"/>
                <w:rFonts w:ascii="Calibri" w:hAnsi="Calibri" w:cs="Arial"/>
              </w:rPr>
            </w:pPr>
          </w:p>
          <w:p w14:paraId="49A6C84C" w14:textId="77777777" w:rsidR="00281A53" w:rsidRDefault="00281A53" w:rsidP="00281A53">
            <w:pPr>
              <w:rPr>
                <w:rStyle w:val="Hyperlink"/>
                <w:rFonts w:ascii="Calibri" w:hAnsi="Calibri" w:cs="Arial"/>
              </w:rPr>
            </w:pPr>
            <w:r w:rsidRPr="00013D9C">
              <w:rPr>
                <w:rFonts w:ascii="Calibri" w:hAnsi="Calibri" w:cs="Arial"/>
              </w:rPr>
              <w:t xml:space="preserve">V: Features several short video lessons on how to make connections between functions. </w:t>
            </w:r>
            <w:r w:rsidRPr="00013D9C">
              <w:rPr>
                <w:rFonts w:ascii="Calibri" w:hAnsi="Calibri" w:cs="Arial"/>
              </w:rPr>
              <w:br/>
            </w:r>
            <w:hyperlink r:id="rId900" w:history="1">
              <w:r w:rsidRPr="00013D9C">
                <w:rPr>
                  <w:rStyle w:val="Hyperlink"/>
                  <w:rFonts w:ascii="Calibri" w:hAnsi="Calibri" w:cs="Arial"/>
                </w:rPr>
                <w:t>https://learnzillion.com/lessons/1194-compare-two-functions-by-analyzing-an-equation-and-a-verbal-description</w:t>
              </w:r>
            </w:hyperlink>
          </w:p>
          <w:p w14:paraId="1E5EE886" w14:textId="77777777" w:rsidR="00281A53" w:rsidRDefault="00281A53" w:rsidP="00281A53">
            <w:pPr>
              <w:rPr>
                <w:rStyle w:val="Hyperlink"/>
                <w:rFonts w:ascii="Calibri" w:hAnsi="Calibri" w:cs="Arial"/>
              </w:rPr>
            </w:pPr>
          </w:p>
          <w:p w14:paraId="3A0B1926" w14:textId="77777777" w:rsidR="00281A53" w:rsidRPr="00F810D4" w:rsidRDefault="00281A53" w:rsidP="00281A53">
            <w:pPr>
              <w:autoSpaceDE w:val="0"/>
              <w:autoSpaceDN w:val="0"/>
              <w:adjustRightInd w:val="0"/>
              <w:rPr>
                <w:rFonts w:ascii="Calibri" w:hAnsi="Calibri" w:cs="Arial"/>
                <w:sz w:val="24"/>
                <w:szCs w:val="24"/>
              </w:rPr>
            </w:pPr>
            <w:r w:rsidRPr="00F810D4">
              <w:rPr>
                <w:rFonts w:ascii="Calibri" w:hAnsi="Calibri" w:cs="Arial"/>
                <w:sz w:val="24"/>
                <w:szCs w:val="24"/>
              </w:rPr>
              <w:t xml:space="preserve">R: Discusses standard </w:t>
            </w:r>
            <w:r w:rsidRPr="00F810D4">
              <w:rPr>
                <w:rFonts w:ascii="Calibri" w:hAnsi="Calibri" w:cs="Candara"/>
                <w:bCs/>
              </w:rPr>
              <w:t xml:space="preserve">F.IF.9 </w:t>
            </w:r>
            <w:r w:rsidRPr="00F810D4">
              <w:rPr>
                <w:rFonts w:ascii="Calibri" w:hAnsi="Calibri" w:cs="Arial"/>
                <w:sz w:val="24"/>
                <w:szCs w:val="24"/>
              </w:rPr>
              <w:t>and provides examples.</w:t>
            </w:r>
          </w:p>
          <w:p w14:paraId="56D090AF" w14:textId="77777777" w:rsidR="00281A53" w:rsidRPr="00E94E2B" w:rsidRDefault="00767748" w:rsidP="00281A53">
            <w:pPr>
              <w:rPr>
                <w:rFonts w:ascii="Calibri" w:hAnsi="Calibri" w:cs="Arial"/>
              </w:rPr>
            </w:pPr>
            <w:hyperlink r:id="rId901" w:history="1">
              <w:r w:rsidR="00281A53" w:rsidRPr="00F810D4">
                <w:rPr>
                  <w:rFonts w:ascii="Calibri" w:hAnsi="Calibri" w:cs="Candara"/>
                  <w:bCs/>
                  <w:color w:val="0000FF" w:themeColor="hyperlink"/>
                  <w:u w:val="single"/>
                </w:rPr>
                <w:t>http://www.shmoop.com/common-core-standards/ccss-hs-f-if-9.html</w:t>
              </w:r>
            </w:hyperlink>
          </w:p>
        </w:tc>
      </w:tr>
      <w:tr w:rsidR="00281A53" w:rsidRPr="0044195F" w14:paraId="4C96A6CF"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59C164B6" w14:textId="77777777" w:rsidR="00281A53" w:rsidRPr="004D0E2A" w:rsidRDefault="00281A53" w:rsidP="00281A53">
            <w:pPr>
              <w:autoSpaceDE w:val="0"/>
              <w:autoSpaceDN w:val="0"/>
              <w:adjustRightInd w:val="0"/>
              <w:rPr>
                <w:rFonts w:ascii="Calibri" w:hAnsi="Calibri" w:cs="Perpetua-Bold"/>
                <w:b/>
                <w:bCs/>
                <w:sz w:val="28"/>
                <w:szCs w:val="28"/>
              </w:rPr>
            </w:pPr>
            <w:r w:rsidRPr="004D0E2A">
              <w:rPr>
                <w:rFonts w:ascii="Calibri" w:hAnsi="Calibri" w:cs="Perpetua-Bold"/>
                <w:b/>
                <w:bCs/>
                <w:sz w:val="28"/>
                <w:szCs w:val="28"/>
              </w:rPr>
              <w:lastRenderedPageBreak/>
              <w:t>Domain: Building Functions</w:t>
            </w:r>
          </w:p>
          <w:p w14:paraId="6B418BA2" w14:textId="77777777" w:rsidR="00281A53" w:rsidRPr="0044195F" w:rsidRDefault="00281A53" w:rsidP="00281A53">
            <w:pPr>
              <w:autoSpaceDE w:val="0"/>
              <w:autoSpaceDN w:val="0"/>
              <w:adjustRightInd w:val="0"/>
              <w:rPr>
                <w:rFonts w:ascii="Calibri" w:hAnsi="Calibri" w:cs="Perpetua-Bold"/>
                <w:b/>
                <w:bCs/>
                <w:sz w:val="32"/>
              </w:rPr>
            </w:pPr>
            <w:r w:rsidRPr="004D0E2A">
              <w:rPr>
                <w:rFonts w:ascii="Calibri" w:hAnsi="Calibri" w:cs="Perpetua-Bold"/>
                <w:b/>
                <w:bCs/>
                <w:sz w:val="28"/>
                <w:szCs w:val="28"/>
              </w:rPr>
              <w:t xml:space="preserve">Cluster:  </w:t>
            </w:r>
            <w:r w:rsidRPr="004D0E2A">
              <w:rPr>
                <w:b/>
                <w:bCs/>
                <w:sz w:val="28"/>
                <w:szCs w:val="28"/>
              </w:rPr>
              <w:t>Build a function that models a relationship between two quantities</w:t>
            </w:r>
          </w:p>
        </w:tc>
      </w:tr>
      <w:tr w:rsidR="00281A53" w:rsidRPr="000B1B89" w14:paraId="247571AA" w14:textId="77777777" w:rsidTr="00281A53">
        <w:tc>
          <w:tcPr>
            <w:tcW w:w="1638" w:type="dxa"/>
            <w:tcBorders>
              <w:bottom w:val="single" w:sz="4" w:space="0" w:color="auto"/>
            </w:tcBorders>
            <w:shd w:val="clear" w:color="auto" w:fill="DAEEF3" w:themeFill="accent5" w:themeFillTint="33"/>
          </w:tcPr>
          <w:p w14:paraId="4A8A2ED6" w14:textId="77777777" w:rsidR="00281A53" w:rsidRPr="004D0E2A" w:rsidRDefault="00281A53" w:rsidP="00281A53">
            <w:pPr>
              <w:jc w:val="center"/>
              <w:rPr>
                <w:rFonts w:ascii="Calibri" w:hAnsi="Calibri" w:cs="Arial"/>
                <w:b/>
              </w:rPr>
            </w:pPr>
            <w:r w:rsidRPr="004D0E2A">
              <w:rPr>
                <w:rFonts w:ascii="Calibri" w:hAnsi="Calibri" w:cs="Arial"/>
                <w:b/>
              </w:rPr>
              <w:lastRenderedPageBreak/>
              <w:t>Standards</w:t>
            </w:r>
          </w:p>
        </w:tc>
        <w:tc>
          <w:tcPr>
            <w:tcW w:w="4680" w:type="dxa"/>
            <w:tcBorders>
              <w:bottom w:val="single" w:sz="4" w:space="0" w:color="auto"/>
            </w:tcBorders>
            <w:shd w:val="clear" w:color="auto" w:fill="DAEEF3" w:themeFill="accent5" w:themeFillTint="33"/>
          </w:tcPr>
          <w:p w14:paraId="3233A734" w14:textId="77777777" w:rsidR="00281A53" w:rsidRPr="004D0E2A" w:rsidRDefault="00281A53" w:rsidP="00281A53">
            <w:pPr>
              <w:jc w:val="center"/>
              <w:rPr>
                <w:rFonts w:ascii="Calibri" w:hAnsi="Calibri" w:cs="Arial"/>
                <w:b/>
              </w:rPr>
            </w:pPr>
            <w:r w:rsidRPr="004D0E2A">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02A2391B" w14:textId="77777777" w:rsidR="00281A53" w:rsidRPr="004D0E2A" w:rsidRDefault="00281A53" w:rsidP="00281A53">
            <w:pPr>
              <w:jc w:val="center"/>
              <w:rPr>
                <w:rFonts w:ascii="Calibri" w:hAnsi="Calibri" w:cs="Arial"/>
                <w:b/>
              </w:rPr>
            </w:pPr>
            <w:r w:rsidRPr="004D0E2A">
              <w:rPr>
                <w:rFonts w:ascii="Calibri" w:hAnsi="Calibri" w:cs="Arial"/>
                <w:b/>
              </w:rPr>
              <w:t>Intervention Supports</w:t>
            </w:r>
          </w:p>
        </w:tc>
      </w:tr>
      <w:tr w:rsidR="00281A53" w:rsidRPr="000B1B89" w14:paraId="41893350" w14:textId="77777777" w:rsidTr="00281A53">
        <w:tc>
          <w:tcPr>
            <w:tcW w:w="1638" w:type="dxa"/>
          </w:tcPr>
          <w:p w14:paraId="48964AB8" w14:textId="77777777" w:rsidR="00281A53" w:rsidRPr="00AD7BB7" w:rsidRDefault="00281A53" w:rsidP="00281A53">
            <w:pPr>
              <w:autoSpaceDE w:val="0"/>
              <w:autoSpaceDN w:val="0"/>
              <w:adjustRightInd w:val="0"/>
              <w:jc w:val="center"/>
              <w:rPr>
                <w:rFonts w:ascii="Calibri" w:hAnsi="Calibri"/>
                <w:b/>
                <w:bCs/>
              </w:rPr>
            </w:pPr>
            <w:r w:rsidRPr="00AD7BB7">
              <w:rPr>
                <w:rFonts w:ascii="Calibri" w:hAnsi="Calibri"/>
                <w:b/>
                <w:bCs/>
              </w:rPr>
              <w:t>F.BF.1b</w:t>
            </w:r>
          </w:p>
          <w:p w14:paraId="48BD5C05" w14:textId="77777777" w:rsidR="00281A53" w:rsidRPr="004D0E2A" w:rsidRDefault="00281A53" w:rsidP="00281A53">
            <w:pPr>
              <w:autoSpaceDE w:val="0"/>
              <w:autoSpaceDN w:val="0"/>
              <w:adjustRightInd w:val="0"/>
              <w:jc w:val="center"/>
              <w:rPr>
                <w:rFonts w:ascii="Calibri" w:hAnsi="Calibri" w:cs="Arial"/>
              </w:rPr>
            </w:pPr>
            <w:r w:rsidRPr="004D0E2A">
              <w:rPr>
                <w:rFonts w:ascii="Calibri" w:hAnsi="Calibri"/>
                <w:bCs/>
              </w:rPr>
              <w:t>QC: C.1.d, E.2.a</w:t>
            </w:r>
          </w:p>
        </w:tc>
        <w:tc>
          <w:tcPr>
            <w:tcW w:w="4680" w:type="dxa"/>
          </w:tcPr>
          <w:p w14:paraId="23800A3A" w14:textId="77777777" w:rsidR="00281A53" w:rsidRPr="004D0E2A" w:rsidRDefault="00281A53" w:rsidP="00281A53">
            <w:pPr>
              <w:pStyle w:val="Default"/>
              <w:rPr>
                <w:rFonts w:ascii="Calibri" w:hAnsi="Calibri"/>
                <w:sz w:val="22"/>
                <w:szCs w:val="22"/>
              </w:rPr>
            </w:pPr>
            <w:r w:rsidRPr="004D0E2A">
              <w:rPr>
                <w:rFonts w:ascii="Calibri" w:hAnsi="Calibri"/>
                <w:bCs/>
                <w:sz w:val="22"/>
                <w:szCs w:val="22"/>
              </w:rPr>
              <w:t xml:space="preserve">Write a function that describes a relationship between two quantities.*(Modeling standard) </w:t>
            </w:r>
          </w:p>
          <w:p w14:paraId="021527D1" w14:textId="77777777" w:rsidR="00281A53" w:rsidRPr="004D0E2A" w:rsidRDefault="00281A53" w:rsidP="00281A53">
            <w:pPr>
              <w:pStyle w:val="Default"/>
              <w:rPr>
                <w:rFonts w:ascii="Calibri" w:hAnsi="Calibri"/>
                <w:sz w:val="22"/>
                <w:szCs w:val="22"/>
              </w:rPr>
            </w:pPr>
            <w:r w:rsidRPr="004D0E2A">
              <w:rPr>
                <w:rFonts w:ascii="Calibri" w:hAnsi="Calibri"/>
                <w:bCs/>
                <w:sz w:val="22"/>
                <w:szCs w:val="22"/>
              </w:rPr>
              <w:t xml:space="preserve">b. Combine standard function types using arithmetic operations. </w:t>
            </w:r>
            <w:r w:rsidRPr="004D0E2A">
              <w:rPr>
                <w:rFonts w:ascii="Calibri" w:hAnsi="Calibri"/>
                <w:bCs/>
                <w:i/>
                <w:iCs/>
                <w:sz w:val="22"/>
                <w:szCs w:val="22"/>
              </w:rPr>
              <w:t xml:space="preserve">For example, build a function that models the temperature of a cooling body by adding a constant function to a decaying exponential, and relate these functions to the model. </w:t>
            </w:r>
          </w:p>
          <w:p w14:paraId="00A5411D" w14:textId="77777777" w:rsidR="00281A53" w:rsidRDefault="00281A53" w:rsidP="00281A53">
            <w:pPr>
              <w:pStyle w:val="Default"/>
              <w:rPr>
                <w:rFonts w:ascii="Calibri" w:hAnsi="Calibri"/>
                <w:bCs/>
                <w:sz w:val="23"/>
                <w:szCs w:val="23"/>
              </w:rPr>
            </w:pPr>
          </w:p>
          <w:p w14:paraId="5EBFB440" w14:textId="77777777" w:rsidR="00281A53" w:rsidRPr="004D0E2A" w:rsidRDefault="00281A53" w:rsidP="00281A53">
            <w:pPr>
              <w:pStyle w:val="Default"/>
              <w:rPr>
                <w:rFonts w:ascii="Calibri" w:hAnsi="Calibri"/>
                <w:bCs/>
                <w:sz w:val="23"/>
                <w:szCs w:val="23"/>
              </w:rPr>
            </w:pPr>
          </w:p>
        </w:tc>
        <w:tc>
          <w:tcPr>
            <w:tcW w:w="6887" w:type="dxa"/>
          </w:tcPr>
          <w:p w14:paraId="7B72ED5B" w14:textId="77777777" w:rsidR="00281A53" w:rsidRPr="001A2407" w:rsidRDefault="00281A53" w:rsidP="00281A53">
            <w:pPr>
              <w:rPr>
                <w:rFonts w:cs="Arial"/>
              </w:rPr>
            </w:pPr>
            <w:r w:rsidRPr="001A2407">
              <w:rPr>
                <w:rFonts w:cs="Arial"/>
              </w:rPr>
              <w:t xml:space="preserve">ML: Students write equations based on patterns. </w:t>
            </w:r>
          </w:p>
          <w:p w14:paraId="0308C1A9" w14:textId="77777777" w:rsidR="00281A53" w:rsidRPr="001A2407" w:rsidRDefault="00767748" w:rsidP="00281A53">
            <w:pPr>
              <w:rPr>
                <w:rFonts w:cs="Arial"/>
              </w:rPr>
            </w:pPr>
            <w:hyperlink r:id="rId902" w:history="1">
              <w:r w:rsidR="00281A53" w:rsidRPr="001A2407">
                <w:rPr>
                  <w:rStyle w:val="Hyperlink"/>
                  <w:rFonts w:cs="Arial"/>
                </w:rPr>
                <w:t>http://map.mathshell.org/materials/lessons.php?taskid=215</w:t>
              </w:r>
            </w:hyperlink>
          </w:p>
          <w:p w14:paraId="01FA1EC7" w14:textId="77777777" w:rsidR="00281A53" w:rsidRPr="001A2407" w:rsidRDefault="00281A53" w:rsidP="00281A53">
            <w:pPr>
              <w:rPr>
                <w:rFonts w:cs="Arial"/>
              </w:rPr>
            </w:pPr>
          </w:p>
          <w:p w14:paraId="737B7C7A" w14:textId="77777777" w:rsidR="00281A53" w:rsidRPr="001A2407" w:rsidRDefault="00281A53" w:rsidP="00281A53">
            <w:pPr>
              <w:rPr>
                <w:rFonts w:cs="Arial"/>
              </w:rPr>
            </w:pPr>
            <w:r w:rsidRPr="001A2407">
              <w:rPr>
                <w:rFonts w:cs="Arial"/>
              </w:rPr>
              <w:t xml:space="preserve">ML: Students write equations based on patterns.  </w:t>
            </w:r>
          </w:p>
          <w:p w14:paraId="63635065" w14:textId="77777777" w:rsidR="00281A53" w:rsidRPr="001A2407" w:rsidRDefault="00767748" w:rsidP="00281A53">
            <w:pPr>
              <w:rPr>
                <w:rFonts w:cs="Arial"/>
              </w:rPr>
            </w:pPr>
            <w:hyperlink r:id="rId903" w:history="1">
              <w:r w:rsidR="00281A53" w:rsidRPr="001A2407">
                <w:rPr>
                  <w:rStyle w:val="Hyperlink"/>
                  <w:rFonts w:cs="Arial"/>
                </w:rPr>
                <w:t>http://map.mathshell.org/materials/tasks.php?taskid=286&amp;subpage=expert</w:t>
              </w:r>
            </w:hyperlink>
          </w:p>
          <w:p w14:paraId="7410239B" w14:textId="77777777" w:rsidR="00281A53" w:rsidRDefault="00281A53" w:rsidP="00281A53">
            <w:pPr>
              <w:rPr>
                <w:rFonts w:cs="Arial"/>
              </w:rPr>
            </w:pPr>
          </w:p>
          <w:p w14:paraId="2A32E73F" w14:textId="77777777" w:rsidR="00281A53" w:rsidRPr="001A2407" w:rsidRDefault="00281A53" w:rsidP="00281A53">
            <w:pPr>
              <w:rPr>
                <w:rFonts w:cs="Arial"/>
              </w:rPr>
            </w:pPr>
          </w:p>
          <w:p w14:paraId="7DDE3220" w14:textId="77777777" w:rsidR="00281A53" w:rsidRPr="001A2407" w:rsidRDefault="00281A53" w:rsidP="00281A53">
            <w:pPr>
              <w:rPr>
                <w:rFonts w:cs="Arial"/>
              </w:rPr>
            </w:pPr>
            <w:r w:rsidRPr="001A2407">
              <w:rPr>
                <w:rFonts w:cs="Arial"/>
              </w:rPr>
              <w:t xml:space="preserve">V: A video showing how to write equations based on sequences. </w:t>
            </w:r>
          </w:p>
          <w:p w14:paraId="5035F873" w14:textId="77777777" w:rsidR="00281A53" w:rsidRPr="000B1B89" w:rsidRDefault="00767748" w:rsidP="00281A53">
            <w:pPr>
              <w:rPr>
                <w:rFonts w:ascii="Arial" w:hAnsi="Arial" w:cs="Arial"/>
              </w:rPr>
            </w:pPr>
            <w:hyperlink r:id="rId904" w:history="1">
              <w:r w:rsidR="00281A53" w:rsidRPr="001A2407">
                <w:rPr>
                  <w:rStyle w:val="Hyperlink"/>
                  <w:rFonts w:cs="Arial"/>
                </w:rPr>
                <w:t>https://www.youtube.com/watch?v=V02nV_qR_xQ</w:t>
              </w:r>
            </w:hyperlink>
          </w:p>
        </w:tc>
      </w:tr>
      <w:tr w:rsidR="00281A53" w:rsidRPr="0044195F" w14:paraId="6D00739E"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47824E3E" w14:textId="77777777" w:rsidR="00281A53" w:rsidRPr="00767238" w:rsidRDefault="00281A53" w:rsidP="00281A53">
            <w:pPr>
              <w:autoSpaceDE w:val="0"/>
              <w:autoSpaceDN w:val="0"/>
              <w:adjustRightInd w:val="0"/>
              <w:rPr>
                <w:rFonts w:ascii="Calibri" w:hAnsi="Calibri" w:cs="Perpetua-Bold"/>
                <w:b/>
                <w:bCs/>
                <w:sz w:val="28"/>
                <w:szCs w:val="28"/>
              </w:rPr>
            </w:pPr>
            <w:r w:rsidRPr="00767238">
              <w:rPr>
                <w:rFonts w:ascii="Calibri" w:hAnsi="Calibri" w:cs="Perpetua-Bold"/>
                <w:b/>
                <w:bCs/>
                <w:sz w:val="28"/>
                <w:szCs w:val="28"/>
              </w:rPr>
              <w:t xml:space="preserve">Cluster:  </w:t>
            </w:r>
            <w:r w:rsidRPr="00767238">
              <w:rPr>
                <w:b/>
                <w:bCs/>
                <w:sz w:val="28"/>
                <w:szCs w:val="28"/>
              </w:rPr>
              <w:t>Build new functions from existing functions</w:t>
            </w:r>
          </w:p>
        </w:tc>
      </w:tr>
      <w:tr w:rsidR="00281A53" w:rsidRPr="000B1B89" w14:paraId="2C87E86A" w14:textId="77777777" w:rsidTr="00281A53">
        <w:tc>
          <w:tcPr>
            <w:tcW w:w="1638" w:type="dxa"/>
            <w:tcBorders>
              <w:bottom w:val="single" w:sz="4" w:space="0" w:color="auto"/>
            </w:tcBorders>
            <w:shd w:val="clear" w:color="auto" w:fill="DAEEF3" w:themeFill="accent5" w:themeFillTint="33"/>
          </w:tcPr>
          <w:p w14:paraId="45605F19" w14:textId="77777777" w:rsidR="00281A53" w:rsidRPr="00767238" w:rsidRDefault="00281A53" w:rsidP="00281A53">
            <w:pPr>
              <w:jc w:val="center"/>
              <w:rPr>
                <w:rFonts w:ascii="Calibri" w:hAnsi="Calibri" w:cs="Arial"/>
                <w:b/>
              </w:rPr>
            </w:pPr>
            <w:r w:rsidRPr="00767238">
              <w:rPr>
                <w:rFonts w:ascii="Calibri" w:hAnsi="Calibri" w:cs="Arial"/>
                <w:b/>
              </w:rPr>
              <w:t>Standards</w:t>
            </w:r>
          </w:p>
        </w:tc>
        <w:tc>
          <w:tcPr>
            <w:tcW w:w="4680" w:type="dxa"/>
            <w:tcBorders>
              <w:bottom w:val="single" w:sz="4" w:space="0" w:color="auto"/>
            </w:tcBorders>
            <w:shd w:val="clear" w:color="auto" w:fill="DAEEF3" w:themeFill="accent5" w:themeFillTint="33"/>
          </w:tcPr>
          <w:p w14:paraId="1D2D0EBC" w14:textId="77777777" w:rsidR="00281A53" w:rsidRPr="00767238" w:rsidRDefault="00281A53" w:rsidP="00281A53">
            <w:pPr>
              <w:jc w:val="center"/>
              <w:rPr>
                <w:rFonts w:ascii="Calibri" w:hAnsi="Calibri" w:cs="Arial"/>
                <w:b/>
              </w:rPr>
            </w:pPr>
            <w:r w:rsidRPr="00767238">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649B152A" w14:textId="77777777" w:rsidR="00281A53" w:rsidRPr="00767238" w:rsidRDefault="00281A53" w:rsidP="00281A53">
            <w:pPr>
              <w:jc w:val="center"/>
              <w:rPr>
                <w:rFonts w:ascii="Calibri" w:hAnsi="Calibri" w:cs="Arial"/>
                <w:b/>
              </w:rPr>
            </w:pPr>
            <w:r w:rsidRPr="00767238">
              <w:rPr>
                <w:rFonts w:ascii="Calibri" w:hAnsi="Calibri" w:cs="Arial"/>
                <w:b/>
              </w:rPr>
              <w:t>Intervention Supports</w:t>
            </w:r>
          </w:p>
        </w:tc>
      </w:tr>
      <w:tr w:rsidR="00281A53" w:rsidRPr="000B1B89" w14:paraId="63347156" w14:textId="77777777" w:rsidTr="00281A53">
        <w:tc>
          <w:tcPr>
            <w:tcW w:w="1638" w:type="dxa"/>
          </w:tcPr>
          <w:p w14:paraId="74EC0385" w14:textId="77777777" w:rsidR="00281A53" w:rsidRPr="00AD7BB7" w:rsidRDefault="00281A53" w:rsidP="00281A53">
            <w:pPr>
              <w:autoSpaceDE w:val="0"/>
              <w:autoSpaceDN w:val="0"/>
              <w:adjustRightInd w:val="0"/>
              <w:jc w:val="center"/>
              <w:rPr>
                <w:b/>
                <w:bCs/>
              </w:rPr>
            </w:pPr>
            <w:r w:rsidRPr="00AD7BB7">
              <w:rPr>
                <w:b/>
                <w:bCs/>
              </w:rPr>
              <w:t>F.BF.3</w:t>
            </w:r>
          </w:p>
          <w:p w14:paraId="1D4FFD6E" w14:textId="77777777" w:rsidR="00281A53" w:rsidRPr="00767238" w:rsidRDefault="00281A53" w:rsidP="00281A53">
            <w:pPr>
              <w:autoSpaceDE w:val="0"/>
              <w:autoSpaceDN w:val="0"/>
              <w:adjustRightInd w:val="0"/>
              <w:jc w:val="center"/>
              <w:rPr>
                <w:bCs/>
              </w:rPr>
            </w:pPr>
            <w:r w:rsidRPr="00767238">
              <w:rPr>
                <w:bCs/>
              </w:rPr>
              <w:t>QC: E.2.b, E.3.b</w:t>
            </w:r>
          </w:p>
          <w:p w14:paraId="20BA1F08" w14:textId="77777777" w:rsidR="00281A53" w:rsidRPr="00767238" w:rsidRDefault="00281A53" w:rsidP="00281A53">
            <w:pPr>
              <w:autoSpaceDE w:val="0"/>
              <w:autoSpaceDN w:val="0"/>
              <w:adjustRightInd w:val="0"/>
              <w:jc w:val="center"/>
              <w:rPr>
                <w:bCs/>
              </w:rPr>
            </w:pPr>
          </w:p>
          <w:p w14:paraId="1F4546FB" w14:textId="77777777" w:rsidR="00281A53" w:rsidRPr="00767238" w:rsidRDefault="00281A53" w:rsidP="00281A53">
            <w:pPr>
              <w:autoSpaceDE w:val="0"/>
              <w:autoSpaceDN w:val="0"/>
              <w:adjustRightInd w:val="0"/>
              <w:jc w:val="center"/>
              <w:rPr>
                <w:bCs/>
              </w:rPr>
            </w:pPr>
          </w:p>
          <w:p w14:paraId="3FC0D331" w14:textId="77777777" w:rsidR="00281A53" w:rsidRPr="00767238" w:rsidRDefault="00281A53" w:rsidP="00281A53">
            <w:pPr>
              <w:autoSpaceDE w:val="0"/>
              <w:autoSpaceDN w:val="0"/>
              <w:adjustRightInd w:val="0"/>
              <w:jc w:val="center"/>
              <w:rPr>
                <w:bCs/>
              </w:rPr>
            </w:pPr>
          </w:p>
          <w:p w14:paraId="6372C7A1" w14:textId="77777777" w:rsidR="00281A53" w:rsidRDefault="00281A53" w:rsidP="00281A53">
            <w:pPr>
              <w:autoSpaceDE w:val="0"/>
              <w:autoSpaceDN w:val="0"/>
              <w:adjustRightInd w:val="0"/>
              <w:jc w:val="center"/>
              <w:rPr>
                <w:bCs/>
              </w:rPr>
            </w:pPr>
          </w:p>
          <w:p w14:paraId="45615A9B" w14:textId="77777777" w:rsidR="00281A53" w:rsidRPr="00767238" w:rsidRDefault="00281A53" w:rsidP="00281A53">
            <w:pPr>
              <w:autoSpaceDE w:val="0"/>
              <w:autoSpaceDN w:val="0"/>
              <w:adjustRightInd w:val="0"/>
              <w:jc w:val="center"/>
              <w:rPr>
                <w:bCs/>
              </w:rPr>
            </w:pPr>
          </w:p>
          <w:p w14:paraId="42DDD476" w14:textId="77777777" w:rsidR="00281A53" w:rsidRPr="00767238" w:rsidRDefault="00281A53" w:rsidP="00281A53">
            <w:pPr>
              <w:autoSpaceDE w:val="0"/>
              <w:autoSpaceDN w:val="0"/>
              <w:adjustRightInd w:val="0"/>
              <w:jc w:val="center"/>
              <w:rPr>
                <w:bCs/>
              </w:rPr>
            </w:pPr>
          </w:p>
          <w:p w14:paraId="532C78C6" w14:textId="77777777" w:rsidR="00281A53" w:rsidRPr="00767238" w:rsidRDefault="00281A53" w:rsidP="00281A53">
            <w:pPr>
              <w:autoSpaceDE w:val="0"/>
              <w:autoSpaceDN w:val="0"/>
              <w:adjustRightInd w:val="0"/>
              <w:jc w:val="center"/>
              <w:rPr>
                <w:bCs/>
              </w:rPr>
            </w:pPr>
          </w:p>
          <w:p w14:paraId="6C222FD3" w14:textId="77777777" w:rsidR="00281A53" w:rsidRPr="00AD7BB7" w:rsidRDefault="00281A53" w:rsidP="00281A53">
            <w:pPr>
              <w:autoSpaceDE w:val="0"/>
              <w:autoSpaceDN w:val="0"/>
              <w:adjustRightInd w:val="0"/>
              <w:jc w:val="center"/>
              <w:rPr>
                <w:b/>
                <w:bCs/>
              </w:rPr>
            </w:pPr>
            <w:r w:rsidRPr="00AD7BB7">
              <w:rPr>
                <w:b/>
                <w:bCs/>
              </w:rPr>
              <w:t>F.BF. 4a</w:t>
            </w:r>
          </w:p>
          <w:p w14:paraId="7691A111" w14:textId="77777777" w:rsidR="00281A53" w:rsidRPr="00767238" w:rsidRDefault="00281A53" w:rsidP="00281A53">
            <w:pPr>
              <w:autoSpaceDE w:val="0"/>
              <w:autoSpaceDN w:val="0"/>
              <w:adjustRightInd w:val="0"/>
              <w:jc w:val="center"/>
              <w:rPr>
                <w:rFonts w:cs="Arial"/>
              </w:rPr>
            </w:pPr>
            <w:r w:rsidRPr="00767238">
              <w:rPr>
                <w:bCs/>
              </w:rPr>
              <w:t xml:space="preserve">QC: G.2.b, H.2.b, H.2.d </w:t>
            </w:r>
          </w:p>
        </w:tc>
        <w:tc>
          <w:tcPr>
            <w:tcW w:w="4680" w:type="dxa"/>
          </w:tcPr>
          <w:p w14:paraId="4BDD0D46" w14:textId="77777777" w:rsidR="00281A53" w:rsidRPr="00767238" w:rsidRDefault="00281A53" w:rsidP="00281A53">
            <w:pPr>
              <w:pStyle w:val="Default"/>
              <w:rPr>
                <w:rFonts w:asciiTheme="minorHAnsi" w:hAnsiTheme="minorHAnsi"/>
                <w:sz w:val="22"/>
                <w:szCs w:val="22"/>
              </w:rPr>
            </w:pPr>
            <w:r w:rsidRPr="00767238">
              <w:rPr>
                <w:rFonts w:asciiTheme="minorHAnsi" w:hAnsiTheme="minorHAnsi"/>
                <w:bCs/>
                <w:sz w:val="22"/>
                <w:szCs w:val="22"/>
              </w:rPr>
              <w:t xml:space="preserve">Identify the effect on the graph of replacing </w:t>
            </w:r>
            <w:r w:rsidRPr="00767238">
              <w:rPr>
                <w:rFonts w:asciiTheme="minorHAnsi" w:hAnsiTheme="minorHAnsi"/>
                <w:bCs/>
                <w:i/>
                <w:iCs/>
                <w:sz w:val="22"/>
                <w:szCs w:val="22"/>
              </w:rPr>
              <w:t>f</w:t>
            </w:r>
            <w:r w:rsidRPr="00767238">
              <w:rPr>
                <w:rFonts w:asciiTheme="minorHAnsi" w:hAnsiTheme="minorHAnsi"/>
                <w:bCs/>
                <w:sz w:val="22"/>
                <w:szCs w:val="22"/>
              </w:rPr>
              <w:t>(</w:t>
            </w:r>
            <w:r w:rsidRPr="00767238">
              <w:rPr>
                <w:rFonts w:asciiTheme="minorHAnsi" w:hAnsiTheme="minorHAnsi"/>
                <w:bCs/>
                <w:i/>
                <w:iCs/>
                <w:sz w:val="22"/>
                <w:szCs w:val="22"/>
              </w:rPr>
              <w:t>x</w:t>
            </w:r>
            <w:r w:rsidRPr="00767238">
              <w:rPr>
                <w:rFonts w:asciiTheme="minorHAnsi" w:hAnsiTheme="minorHAnsi"/>
                <w:bCs/>
                <w:sz w:val="22"/>
                <w:szCs w:val="22"/>
              </w:rPr>
              <w:t xml:space="preserve">) by </w:t>
            </w:r>
            <w:r w:rsidRPr="00767238">
              <w:rPr>
                <w:rFonts w:asciiTheme="minorHAnsi" w:hAnsiTheme="minorHAnsi"/>
                <w:bCs/>
                <w:i/>
                <w:iCs/>
                <w:sz w:val="22"/>
                <w:szCs w:val="22"/>
              </w:rPr>
              <w:t>f</w:t>
            </w:r>
            <w:r w:rsidRPr="00767238">
              <w:rPr>
                <w:rFonts w:asciiTheme="minorHAnsi" w:hAnsiTheme="minorHAnsi"/>
                <w:bCs/>
                <w:sz w:val="22"/>
                <w:szCs w:val="22"/>
              </w:rPr>
              <w:t>(</w:t>
            </w:r>
            <w:r w:rsidRPr="00767238">
              <w:rPr>
                <w:rFonts w:asciiTheme="minorHAnsi" w:hAnsiTheme="minorHAnsi"/>
                <w:bCs/>
                <w:i/>
                <w:iCs/>
                <w:sz w:val="22"/>
                <w:szCs w:val="22"/>
              </w:rPr>
              <w:t>x</w:t>
            </w:r>
            <w:r w:rsidRPr="00767238">
              <w:rPr>
                <w:rFonts w:asciiTheme="minorHAnsi" w:hAnsiTheme="minorHAnsi"/>
                <w:bCs/>
                <w:sz w:val="22"/>
                <w:szCs w:val="22"/>
              </w:rPr>
              <w:t xml:space="preserve">) + </w:t>
            </w:r>
            <w:r w:rsidRPr="00767238">
              <w:rPr>
                <w:rFonts w:asciiTheme="minorHAnsi" w:hAnsiTheme="minorHAnsi"/>
                <w:bCs/>
                <w:i/>
                <w:iCs/>
                <w:sz w:val="22"/>
                <w:szCs w:val="22"/>
              </w:rPr>
              <w:t>k</w:t>
            </w:r>
            <w:r w:rsidRPr="00767238">
              <w:rPr>
                <w:rFonts w:asciiTheme="minorHAnsi" w:hAnsiTheme="minorHAnsi"/>
                <w:bCs/>
                <w:sz w:val="22"/>
                <w:szCs w:val="22"/>
              </w:rPr>
              <w:t xml:space="preserve">, </w:t>
            </w:r>
            <w:r w:rsidRPr="00767238">
              <w:rPr>
                <w:rFonts w:asciiTheme="minorHAnsi" w:hAnsiTheme="minorHAnsi"/>
                <w:bCs/>
                <w:i/>
                <w:iCs/>
                <w:sz w:val="22"/>
                <w:szCs w:val="22"/>
              </w:rPr>
              <w:t>k f</w:t>
            </w:r>
            <w:r w:rsidRPr="00767238">
              <w:rPr>
                <w:rFonts w:asciiTheme="minorHAnsi" w:hAnsiTheme="minorHAnsi"/>
                <w:bCs/>
                <w:sz w:val="22"/>
                <w:szCs w:val="22"/>
              </w:rPr>
              <w:t>(</w:t>
            </w:r>
            <w:r w:rsidRPr="00767238">
              <w:rPr>
                <w:rFonts w:asciiTheme="minorHAnsi" w:hAnsiTheme="minorHAnsi"/>
                <w:bCs/>
                <w:i/>
                <w:iCs/>
                <w:sz w:val="22"/>
                <w:szCs w:val="22"/>
              </w:rPr>
              <w:t>x</w:t>
            </w:r>
            <w:r w:rsidRPr="00767238">
              <w:rPr>
                <w:rFonts w:asciiTheme="minorHAnsi" w:hAnsiTheme="minorHAnsi"/>
                <w:bCs/>
                <w:sz w:val="22"/>
                <w:szCs w:val="22"/>
              </w:rPr>
              <w:t xml:space="preserve">), </w:t>
            </w:r>
            <w:r w:rsidRPr="00767238">
              <w:rPr>
                <w:rFonts w:asciiTheme="minorHAnsi" w:hAnsiTheme="minorHAnsi"/>
                <w:bCs/>
                <w:i/>
                <w:iCs/>
                <w:sz w:val="22"/>
                <w:szCs w:val="22"/>
              </w:rPr>
              <w:t>f</w:t>
            </w:r>
            <w:r w:rsidRPr="00767238">
              <w:rPr>
                <w:rFonts w:asciiTheme="minorHAnsi" w:hAnsiTheme="minorHAnsi"/>
                <w:bCs/>
                <w:sz w:val="22"/>
                <w:szCs w:val="22"/>
              </w:rPr>
              <w:t>(</w:t>
            </w:r>
            <w:r w:rsidRPr="00767238">
              <w:rPr>
                <w:rFonts w:asciiTheme="minorHAnsi" w:hAnsiTheme="minorHAnsi"/>
                <w:bCs/>
                <w:i/>
                <w:iCs/>
                <w:sz w:val="22"/>
                <w:szCs w:val="22"/>
              </w:rPr>
              <w:t>kx</w:t>
            </w:r>
            <w:r w:rsidRPr="00767238">
              <w:rPr>
                <w:rFonts w:asciiTheme="minorHAnsi" w:hAnsiTheme="minorHAnsi"/>
                <w:bCs/>
                <w:sz w:val="22"/>
                <w:szCs w:val="22"/>
              </w:rPr>
              <w:t xml:space="preserve">), and </w:t>
            </w:r>
            <w:r w:rsidRPr="00767238">
              <w:rPr>
                <w:rFonts w:asciiTheme="minorHAnsi" w:hAnsiTheme="minorHAnsi"/>
                <w:bCs/>
                <w:i/>
                <w:iCs/>
                <w:sz w:val="22"/>
                <w:szCs w:val="22"/>
              </w:rPr>
              <w:t>f</w:t>
            </w:r>
            <w:r w:rsidRPr="00767238">
              <w:rPr>
                <w:rFonts w:asciiTheme="minorHAnsi" w:hAnsiTheme="minorHAnsi"/>
                <w:bCs/>
                <w:sz w:val="22"/>
                <w:szCs w:val="22"/>
              </w:rPr>
              <w:t>(</w:t>
            </w:r>
            <w:r w:rsidRPr="00767238">
              <w:rPr>
                <w:rFonts w:asciiTheme="minorHAnsi" w:hAnsiTheme="minorHAnsi"/>
                <w:bCs/>
                <w:i/>
                <w:iCs/>
                <w:sz w:val="22"/>
                <w:szCs w:val="22"/>
              </w:rPr>
              <w:t xml:space="preserve">x </w:t>
            </w:r>
            <w:r w:rsidRPr="00767238">
              <w:rPr>
                <w:rFonts w:asciiTheme="minorHAnsi" w:hAnsiTheme="minorHAnsi"/>
                <w:bCs/>
                <w:sz w:val="22"/>
                <w:szCs w:val="22"/>
              </w:rPr>
              <w:t xml:space="preserve">+ </w:t>
            </w:r>
            <w:r w:rsidRPr="00767238">
              <w:rPr>
                <w:rFonts w:asciiTheme="minorHAnsi" w:hAnsiTheme="minorHAnsi"/>
                <w:bCs/>
                <w:i/>
                <w:iCs/>
                <w:sz w:val="22"/>
                <w:szCs w:val="22"/>
              </w:rPr>
              <w:t>k</w:t>
            </w:r>
            <w:r w:rsidRPr="00767238">
              <w:rPr>
                <w:rFonts w:asciiTheme="minorHAnsi" w:hAnsiTheme="minorHAnsi"/>
                <w:bCs/>
                <w:sz w:val="22"/>
                <w:szCs w:val="22"/>
              </w:rPr>
              <w:t xml:space="preserve">) for specific values of </w:t>
            </w:r>
            <w:r w:rsidRPr="00767238">
              <w:rPr>
                <w:rFonts w:asciiTheme="minorHAnsi" w:hAnsiTheme="minorHAnsi"/>
                <w:bCs/>
                <w:i/>
                <w:iCs/>
                <w:sz w:val="22"/>
                <w:szCs w:val="22"/>
              </w:rPr>
              <w:t xml:space="preserve">k </w:t>
            </w:r>
            <w:r w:rsidRPr="00767238">
              <w:rPr>
                <w:rFonts w:asciiTheme="minorHAnsi" w:hAnsiTheme="minorHAnsi"/>
                <w:bCs/>
                <w:sz w:val="22"/>
                <w:szCs w:val="22"/>
              </w:rPr>
              <w:t xml:space="preserve">(both positive and negative); find the value of </w:t>
            </w:r>
            <w:r w:rsidRPr="00767238">
              <w:rPr>
                <w:rFonts w:asciiTheme="minorHAnsi" w:hAnsiTheme="minorHAnsi"/>
                <w:bCs/>
                <w:i/>
                <w:iCs/>
                <w:sz w:val="22"/>
                <w:szCs w:val="22"/>
              </w:rPr>
              <w:t xml:space="preserve">k </w:t>
            </w:r>
            <w:r w:rsidRPr="00767238">
              <w:rPr>
                <w:rFonts w:asciiTheme="minorHAnsi" w:hAnsiTheme="minorHAnsi"/>
                <w:bCs/>
                <w:sz w:val="22"/>
                <w:szCs w:val="22"/>
              </w:rPr>
              <w:t xml:space="preserve">given the graphs. Experiment with cases and illustrate an explanation of the effects on the graph using technology. </w:t>
            </w:r>
            <w:r w:rsidRPr="00767238">
              <w:rPr>
                <w:rFonts w:asciiTheme="minorHAnsi" w:hAnsiTheme="minorHAnsi"/>
                <w:bCs/>
                <w:i/>
                <w:iCs/>
                <w:sz w:val="22"/>
                <w:szCs w:val="22"/>
              </w:rPr>
              <w:t xml:space="preserve">Include recognizing even and odd functions from their graphs and algebraic expressions for them. </w:t>
            </w:r>
          </w:p>
          <w:p w14:paraId="7A531942" w14:textId="77777777" w:rsidR="00281A53" w:rsidRPr="00767238" w:rsidRDefault="00281A53" w:rsidP="00281A53">
            <w:pPr>
              <w:pStyle w:val="Default"/>
              <w:rPr>
                <w:rFonts w:asciiTheme="minorHAnsi" w:hAnsiTheme="minorHAnsi"/>
                <w:bCs/>
                <w:sz w:val="22"/>
                <w:szCs w:val="22"/>
              </w:rPr>
            </w:pPr>
          </w:p>
          <w:p w14:paraId="60FCE938" w14:textId="77777777" w:rsidR="00281A53" w:rsidRPr="00767238" w:rsidRDefault="00281A53" w:rsidP="00281A53">
            <w:pPr>
              <w:pStyle w:val="Default"/>
              <w:rPr>
                <w:rFonts w:asciiTheme="minorHAnsi" w:hAnsiTheme="minorHAnsi"/>
                <w:sz w:val="22"/>
                <w:szCs w:val="22"/>
              </w:rPr>
            </w:pPr>
            <w:r w:rsidRPr="00767238">
              <w:rPr>
                <w:rFonts w:asciiTheme="minorHAnsi" w:hAnsiTheme="minorHAnsi"/>
                <w:bCs/>
                <w:sz w:val="22"/>
                <w:szCs w:val="22"/>
              </w:rPr>
              <w:t xml:space="preserve">Find the inverse functions </w:t>
            </w:r>
          </w:p>
          <w:p w14:paraId="618BE714" w14:textId="77777777" w:rsidR="00281A53" w:rsidRPr="00767238" w:rsidRDefault="00281A53" w:rsidP="00281A53">
            <w:pPr>
              <w:pStyle w:val="Default"/>
              <w:rPr>
                <w:rFonts w:asciiTheme="minorHAnsi" w:hAnsiTheme="minorHAnsi"/>
                <w:sz w:val="22"/>
                <w:szCs w:val="22"/>
              </w:rPr>
            </w:pPr>
            <w:r w:rsidRPr="00767238">
              <w:rPr>
                <w:rFonts w:asciiTheme="minorHAnsi" w:hAnsiTheme="minorHAnsi"/>
                <w:bCs/>
                <w:sz w:val="22"/>
                <w:szCs w:val="22"/>
              </w:rPr>
              <w:t xml:space="preserve">a. Solve an equation of the form f(x) = c for a simple function f that has an inverse and write an expression for the inverse. </w:t>
            </w:r>
            <w:r w:rsidRPr="00767238">
              <w:rPr>
                <w:rFonts w:asciiTheme="minorHAnsi" w:hAnsiTheme="minorHAnsi"/>
                <w:bCs/>
                <w:i/>
                <w:iCs/>
                <w:sz w:val="22"/>
                <w:szCs w:val="22"/>
              </w:rPr>
              <w:t>For example: f(x) = 2x</w:t>
            </w:r>
            <w:r w:rsidRPr="00767238">
              <w:rPr>
                <w:rFonts w:asciiTheme="minorHAnsi" w:hAnsiTheme="minorHAnsi"/>
                <w:bCs/>
                <w:i/>
                <w:iCs/>
                <w:sz w:val="22"/>
                <w:szCs w:val="22"/>
                <w:vertAlign w:val="superscript"/>
              </w:rPr>
              <w:t>3</w:t>
            </w:r>
            <w:r w:rsidRPr="00767238">
              <w:rPr>
                <w:rFonts w:asciiTheme="minorHAnsi" w:hAnsiTheme="minorHAnsi"/>
                <w:bCs/>
                <w:i/>
                <w:iCs/>
                <w:sz w:val="22"/>
                <w:szCs w:val="22"/>
              </w:rPr>
              <w:t xml:space="preserve"> or f(x) = (x+1)/(x-1)  </w:t>
            </w:r>
            <w:r w:rsidRPr="00767238">
              <w:rPr>
                <w:rFonts w:asciiTheme="minorHAnsi" w:hAnsiTheme="minorHAnsi"/>
                <w:sz w:val="22"/>
                <w:szCs w:val="22"/>
              </w:rPr>
              <w:t xml:space="preserve">for x ≠ 1. </w:t>
            </w:r>
          </w:p>
          <w:p w14:paraId="4F2CCD05" w14:textId="77777777" w:rsidR="00281A53" w:rsidRPr="00767238" w:rsidRDefault="00281A53" w:rsidP="00281A53">
            <w:pPr>
              <w:pStyle w:val="Default"/>
              <w:rPr>
                <w:rFonts w:asciiTheme="minorHAnsi" w:hAnsiTheme="minorHAnsi"/>
                <w:bCs/>
                <w:sz w:val="22"/>
                <w:szCs w:val="22"/>
              </w:rPr>
            </w:pPr>
          </w:p>
        </w:tc>
        <w:tc>
          <w:tcPr>
            <w:tcW w:w="6887" w:type="dxa"/>
          </w:tcPr>
          <w:p w14:paraId="04C22218" w14:textId="77777777" w:rsidR="00281A53" w:rsidRPr="00B42C05" w:rsidRDefault="00281A53" w:rsidP="00281A53">
            <w:pPr>
              <w:rPr>
                <w:rFonts w:cs="Arial"/>
              </w:rPr>
            </w:pPr>
            <w:r w:rsidRPr="00B42C05">
              <w:rPr>
                <w:rFonts w:cs="Arial"/>
              </w:rPr>
              <w:t xml:space="preserve">ML: A guided </w:t>
            </w:r>
            <w:r>
              <w:rPr>
                <w:rFonts w:cs="Arial"/>
              </w:rPr>
              <w:t xml:space="preserve">lesson on transformations. </w:t>
            </w:r>
          </w:p>
          <w:p w14:paraId="26A2AE10" w14:textId="77777777" w:rsidR="00281A53" w:rsidRDefault="00767748" w:rsidP="00281A53">
            <w:pPr>
              <w:rPr>
                <w:rStyle w:val="Hyperlink"/>
                <w:rFonts w:cs="Arial"/>
              </w:rPr>
            </w:pPr>
            <w:hyperlink r:id="rId905" w:history="1">
              <w:r w:rsidR="00281A53" w:rsidRPr="00B42C05">
                <w:rPr>
                  <w:rStyle w:val="Hyperlink"/>
                  <w:rFonts w:cs="Arial"/>
                </w:rPr>
                <w:t>http://alex.state.al.us/lesson_view.php?id=30033</w:t>
              </w:r>
            </w:hyperlink>
          </w:p>
          <w:p w14:paraId="49FC7042" w14:textId="77777777" w:rsidR="00281A53" w:rsidRDefault="00281A53" w:rsidP="00281A53">
            <w:pPr>
              <w:rPr>
                <w:rStyle w:val="Hyperlink"/>
                <w:rFonts w:cs="Arial"/>
              </w:rPr>
            </w:pPr>
          </w:p>
          <w:p w14:paraId="746B62A6" w14:textId="77777777" w:rsidR="00281A53" w:rsidRPr="00945CBE" w:rsidRDefault="00281A53" w:rsidP="00281A53">
            <w:pPr>
              <w:rPr>
                <w:rStyle w:val="Hyperlink"/>
                <w:rFonts w:cs="Arial"/>
                <w:color w:val="auto"/>
                <w:u w:val="none"/>
              </w:rPr>
            </w:pPr>
            <w:r w:rsidRPr="00945CBE">
              <w:rPr>
                <w:rStyle w:val="Hyperlink"/>
                <w:rFonts w:cs="Arial"/>
                <w:color w:val="auto"/>
                <w:u w:val="none"/>
              </w:rPr>
              <w:t xml:space="preserve">R: Explains the process of finding the inverse of a function. </w:t>
            </w:r>
          </w:p>
          <w:p w14:paraId="56B46FDE" w14:textId="77777777" w:rsidR="00281A53" w:rsidRPr="000B1B89" w:rsidRDefault="00767748" w:rsidP="00281A53">
            <w:pPr>
              <w:rPr>
                <w:rFonts w:ascii="Arial" w:hAnsi="Arial" w:cs="Arial"/>
              </w:rPr>
            </w:pPr>
            <w:hyperlink r:id="rId906" w:history="1">
              <w:r w:rsidR="00281A53" w:rsidRPr="00945CBE">
                <w:rPr>
                  <w:rStyle w:val="Hyperlink"/>
                  <w:rFonts w:cs="Arial"/>
                </w:rPr>
                <w:t>http://www.purplemath.com/modules/invrsfcn3.htm</w:t>
              </w:r>
            </w:hyperlink>
          </w:p>
        </w:tc>
      </w:tr>
      <w:tr w:rsidR="00281A53" w:rsidRPr="0044195F" w14:paraId="1E4B7AB7"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6DECDA57" w14:textId="77777777" w:rsidR="00281A53" w:rsidRPr="000538A2" w:rsidRDefault="00281A53" w:rsidP="00281A53">
            <w:pPr>
              <w:autoSpaceDE w:val="0"/>
              <w:autoSpaceDN w:val="0"/>
              <w:adjustRightInd w:val="0"/>
              <w:rPr>
                <w:rFonts w:cs="Perpetua-Bold"/>
                <w:b/>
                <w:bCs/>
                <w:sz w:val="28"/>
                <w:szCs w:val="28"/>
              </w:rPr>
            </w:pPr>
            <w:r w:rsidRPr="000538A2">
              <w:rPr>
                <w:rFonts w:cs="Arial"/>
                <w:b/>
                <w:sz w:val="28"/>
                <w:szCs w:val="28"/>
              </w:rPr>
              <w:t>Domain:  Linear and Exponential Models*</w:t>
            </w:r>
          </w:p>
          <w:p w14:paraId="32811D3D" w14:textId="77777777" w:rsidR="00281A53" w:rsidRPr="000538A2" w:rsidRDefault="00281A53" w:rsidP="00281A53">
            <w:pPr>
              <w:autoSpaceDE w:val="0"/>
              <w:autoSpaceDN w:val="0"/>
              <w:adjustRightInd w:val="0"/>
              <w:rPr>
                <w:rFonts w:cs="Perpetua-Bold"/>
                <w:b/>
                <w:bCs/>
                <w:sz w:val="28"/>
                <w:szCs w:val="28"/>
              </w:rPr>
            </w:pPr>
            <w:r w:rsidRPr="000538A2">
              <w:rPr>
                <w:rFonts w:cs="Perpetua-Bold"/>
                <w:b/>
                <w:bCs/>
                <w:sz w:val="28"/>
                <w:szCs w:val="28"/>
              </w:rPr>
              <w:t xml:space="preserve">Cluster:  </w:t>
            </w:r>
            <w:r w:rsidRPr="000538A2">
              <w:rPr>
                <w:b/>
                <w:bCs/>
                <w:sz w:val="28"/>
                <w:szCs w:val="28"/>
              </w:rPr>
              <w:t>Construct and compare linear</w:t>
            </w:r>
            <w:r>
              <w:rPr>
                <w:b/>
                <w:bCs/>
                <w:sz w:val="28"/>
                <w:szCs w:val="28"/>
              </w:rPr>
              <w:t>, quadratic,</w:t>
            </w:r>
            <w:r w:rsidRPr="000538A2">
              <w:rPr>
                <w:b/>
                <w:bCs/>
                <w:sz w:val="28"/>
                <w:szCs w:val="28"/>
              </w:rPr>
              <w:t xml:space="preserve"> and exponential models and solve problems</w:t>
            </w:r>
          </w:p>
        </w:tc>
      </w:tr>
      <w:tr w:rsidR="00281A53" w:rsidRPr="000B1B89" w14:paraId="60448D2E" w14:textId="77777777" w:rsidTr="00281A53">
        <w:tc>
          <w:tcPr>
            <w:tcW w:w="1638" w:type="dxa"/>
            <w:tcBorders>
              <w:bottom w:val="single" w:sz="4" w:space="0" w:color="auto"/>
            </w:tcBorders>
            <w:shd w:val="clear" w:color="auto" w:fill="DAEEF3" w:themeFill="accent5" w:themeFillTint="33"/>
          </w:tcPr>
          <w:p w14:paraId="50AF71E1" w14:textId="77777777" w:rsidR="00281A53" w:rsidRPr="000538A2" w:rsidRDefault="00281A53" w:rsidP="00281A53">
            <w:pPr>
              <w:jc w:val="center"/>
              <w:rPr>
                <w:rFonts w:cs="Arial"/>
                <w:b/>
              </w:rPr>
            </w:pPr>
            <w:r w:rsidRPr="000538A2">
              <w:rPr>
                <w:rFonts w:cs="Arial"/>
                <w:b/>
              </w:rPr>
              <w:t>Standards</w:t>
            </w:r>
          </w:p>
        </w:tc>
        <w:tc>
          <w:tcPr>
            <w:tcW w:w="4680" w:type="dxa"/>
            <w:tcBorders>
              <w:bottom w:val="single" w:sz="4" w:space="0" w:color="auto"/>
            </w:tcBorders>
            <w:shd w:val="clear" w:color="auto" w:fill="DAEEF3" w:themeFill="accent5" w:themeFillTint="33"/>
          </w:tcPr>
          <w:p w14:paraId="75B0B5CD" w14:textId="77777777" w:rsidR="00281A53" w:rsidRPr="000538A2" w:rsidRDefault="00281A53" w:rsidP="00281A53">
            <w:pPr>
              <w:jc w:val="center"/>
              <w:rPr>
                <w:rFonts w:cs="Arial"/>
                <w:b/>
              </w:rPr>
            </w:pPr>
            <w:r w:rsidRPr="000538A2">
              <w:rPr>
                <w:rFonts w:cs="Arial"/>
                <w:b/>
              </w:rPr>
              <w:t>Key ideas and Details</w:t>
            </w:r>
          </w:p>
        </w:tc>
        <w:tc>
          <w:tcPr>
            <w:tcW w:w="6887" w:type="dxa"/>
            <w:tcBorders>
              <w:bottom w:val="single" w:sz="4" w:space="0" w:color="auto"/>
            </w:tcBorders>
            <w:shd w:val="clear" w:color="auto" w:fill="DAEEF3" w:themeFill="accent5" w:themeFillTint="33"/>
          </w:tcPr>
          <w:p w14:paraId="173B7D59" w14:textId="77777777" w:rsidR="00281A53" w:rsidRPr="000538A2" w:rsidRDefault="00281A53" w:rsidP="00281A53">
            <w:pPr>
              <w:jc w:val="center"/>
              <w:rPr>
                <w:rFonts w:cs="Arial"/>
                <w:b/>
              </w:rPr>
            </w:pPr>
            <w:r w:rsidRPr="000538A2">
              <w:rPr>
                <w:rFonts w:cs="Arial"/>
                <w:b/>
              </w:rPr>
              <w:t>Intervention Supports</w:t>
            </w:r>
          </w:p>
        </w:tc>
      </w:tr>
      <w:tr w:rsidR="00281A53" w:rsidRPr="000B1B89" w14:paraId="1038C744" w14:textId="77777777" w:rsidTr="00281A53">
        <w:tc>
          <w:tcPr>
            <w:tcW w:w="1638" w:type="dxa"/>
          </w:tcPr>
          <w:p w14:paraId="40E91359" w14:textId="77777777" w:rsidR="00281A53" w:rsidRPr="00AD7BB7" w:rsidRDefault="00281A53" w:rsidP="00281A53">
            <w:pPr>
              <w:autoSpaceDE w:val="0"/>
              <w:autoSpaceDN w:val="0"/>
              <w:adjustRightInd w:val="0"/>
              <w:ind w:left="540" w:hanging="540"/>
              <w:jc w:val="center"/>
              <w:rPr>
                <w:b/>
                <w:bCs/>
              </w:rPr>
            </w:pPr>
            <w:r w:rsidRPr="00AD7BB7">
              <w:rPr>
                <w:b/>
                <w:bCs/>
              </w:rPr>
              <w:t>F.LE.4</w:t>
            </w:r>
          </w:p>
          <w:p w14:paraId="48981DEA" w14:textId="77777777" w:rsidR="00281A53" w:rsidRPr="000538A2" w:rsidRDefault="00281A53" w:rsidP="00281A53">
            <w:pPr>
              <w:autoSpaceDE w:val="0"/>
              <w:autoSpaceDN w:val="0"/>
              <w:adjustRightInd w:val="0"/>
              <w:ind w:left="540" w:hanging="540"/>
              <w:jc w:val="center"/>
              <w:rPr>
                <w:bCs/>
              </w:rPr>
            </w:pPr>
            <w:r w:rsidRPr="000538A2">
              <w:rPr>
                <w:bCs/>
              </w:rPr>
              <w:t>QC: G.2.b</w:t>
            </w:r>
          </w:p>
          <w:p w14:paraId="0EC07905" w14:textId="77777777" w:rsidR="00281A53" w:rsidRPr="000538A2" w:rsidRDefault="00281A53" w:rsidP="00281A53">
            <w:pPr>
              <w:autoSpaceDE w:val="0"/>
              <w:autoSpaceDN w:val="0"/>
              <w:adjustRightInd w:val="0"/>
              <w:ind w:left="540" w:hanging="540"/>
              <w:jc w:val="center"/>
              <w:rPr>
                <w:bCs/>
              </w:rPr>
            </w:pPr>
          </w:p>
          <w:p w14:paraId="08EF7496" w14:textId="77777777" w:rsidR="00281A53" w:rsidRPr="000538A2" w:rsidRDefault="00281A53" w:rsidP="00281A53">
            <w:pPr>
              <w:autoSpaceDE w:val="0"/>
              <w:autoSpaceDN w:val="0"/>
              <w:adjustRightInd w:val="0"/>
              <w:ind w:left="540" w:hanging="540"/>
              <w:jc w:val="center"/>
              <w:rPr>
                <w:bCs/>
              </w:rPr>
            </w:pPr>
          </w:p>
          <w:p w14:paraId="655841B5" w14:textId="77777777" w:rsidR="00281A53" w:rsidRPr="000538A2" w:rsidRDefault="00281A53" w:rsidP="00281A53">
            <w:pPr>
              <w:autoSpaceDE w:val="0"/>
              <w:autoSpaceDN w:val="0"/>
              <w:adjustRightInd w:val="0"/>
              <w:ind w:left="540" w:hanging="540"/>
              <w:jc w:val="center"/>
              <w:rPr>
                <w:bCs/>
              </w:rPr>
            </w:pPr>
          </w:p>
          <w:p w14:paraId="05DDA4D5" w14:textId="77777777" w:rsidR="00281A53" w:rsidRPr="000538A2" w:rsidRDefault="00281A53" w:rsidP="00281A53">
            <w:pPr>
              <w:autoSpaceDE w:val="0"/>
              <w:autoSpaceDN w:val="0"/>
              <w:adjustRightInd w:val="0"/>
              <w:rPr>
                <w:rFonts w:cs="Arial"/>
              </w:rPr>
            </w:pPr>
          </w:p>
        </w:tc>
        <w:tc>
          <w:tcPr>
            <w:tcW w:w="4680" w:type="dxa"/>
          </w:tcPr>
          <w:p w14:paraId="23093E52" w14:textId="77777777" w:rsidR="00281A53" w:rsidRPr="000538A2" w:rsidRDefault="00281A53" w:rsidP="00281A53">
            <w:pPr>
              <w:pStyle w:val="Default"/>
              <w:rPr>
                <w:rFonts w:asciiTheme="minorHAnsi" w:hAnsiTheme="minorHAnsi" w:cs="Arial"/>
                <w:sz w:val="22"/>
                <w:szCs w:val="22"/>
              </w:rPr>
            </w:pPr>
            <w:r w:rsidRPr="000538A2">
              <w:rPr>
                <w:rFonts w:asciiTheme="minorHAnsi" w:hAnsiTheme="minorHAnsi"/>
                <w:bCs/>
                <w:sz w:val="22"/>
                <w:szCs w:val="22"/>
              </w:rPr>
              <w:lastRenderedPageBreak/>
              <w:t>For exponential models, express as a logarithm the solution to</w:t>
            </w:r>
            <w:r>
              <w:rPr>
                <w:rFonts w:asciiTheme="minorHAnsi" w:hAnsiTheme="minorHAnsi"/>
                <w:bCs/>
                <w:sz w:val="22"/>
                <w:szCs w:val="22"/>
              </w:rPr>
              <w:t xml:space="preserve"> ab</w:t>
            </w:r>
            <w:r>
              <w:rPr>
                <w:rFonts w:asciiTheme="minorHAnsi" w:hAnsiTheme="minorHAnsi"/>
                <w:bCs/>
                <w:sz w:val="22"/>
                <w:szCs w:val="22"/>
                <w:vertAlign w:val="superscript"/>
              </w:rPr>
              <w:t>ct</w:t>
            </w:r>
            <w:r w:rsidRPr="000538A2">
              <w:rPr>
                <w:rFonts w:asciiTheme="minorHAnsi" w:hAnsiTheme="minorHAnsi"/>
                <w:bCs/>
                <w:sz w:val="22"/>
                <w:szCs w:val="22"/>
              </w:rPr>
              <w:t xml:space="preserve"> , where a, b, and d are numbers and the base is 2, 10, or </w:t>
            </w:r>
            <w:r w:rsidRPr="000538A2">
              <w:rPr>
                <w:rFonts w:asciiTheme="minorHAnsi" w:hAnsiTheme="minorHAnsi"/>
                <w:bCs/>
                <w:i/>
                <w:iCs/>
                <w:sz w:val="22"/>
                <w:szCs w:val="22"/>
              </w:rPr>
              <w:t>e</w:t>
            </w:r>
            <w:r w:rsidRPr="000538A2">
              <w:rPr>
                <w:rFonts w:asciiTheme="minorHAnsi" w:hAnsiTheme="minorHAnsi"/>
                <w:bCs/>
                <w:sz w:val="22"/>
                <w:szCs w:val="22"/>
              </w:rPr>
              <w:t xml:space="preserve">; evaluate the logarithm using technology. </w:t>
            </w:r>
          </w:p>
        </w:tc>
        <w:tc>
          <w:tcPr>
            <w:tcW w:w="6887" w:type="dxa"/>
          </w:tcPr>
          <w:p w14:paraId="34A89972" w14:textId="77777777" w:rsidR="00281A53" w:rsidRPr="00EB363C" w:rsidRDefault="00281A53" w:rsidP="00281A53">
            <w:pPr>
              <w:rPr>
                <w:rFonts w:ascii="Calibri" w:hAnsi="Calibri" w:cs="Arial"/>
              </w:rPr>
            </w:pPr>
            <w:r w:rsidRPr="00EB363C">
              <w:rPr>
                <w:rFonts w:ascii="Calibri" w:hAnsi="Calibri" w:cs="Arial"/>
              </w:rPr>
              <w:t>R: Discusses standard and provides examples.</w:t>
            </w:r>
          </w:p>
          <w:p w14:paraId="43137318" w14:textId="77777777" w:rsidR="00281A53" w:rsidRPr="00EB363C" w:rsidRDefault="00767748" w:rsidP="00281A53">
            <w:pPr>
              <w:rPr>
                <w:rFonts w:ascii="Calibri" w:hAnsi="Calibri" w:cs="Arial"/>
              </w:rPr>
            </w:pPr>
            <w:hyperlink r:id="rId907" w:history="1">
              <w:r w:rsidR="00281A53" w:rsidRPr="00EB363C">
                <w:rPr>
                  <w:rStyle w:val="Hyperlink"/>
                  <w:rFonts w:ascii="Calibri" w:hAnsi="Calibri" w:cs="Arial"/>
                </w:rPr>
                <w:t>http://www.shmoop.com/common-core-standards/ccss-hs-f-le-4.html</w:t>
              </w:r>
            </w:hyperlink>
          </w:p>
          <w:p w14:paraId="5C3340E6" w14:textId="77777777" w:rsidR="00281A53" w:rsidRPr="00EB363C" w:rsidRDefault="00281A53" w:rsidP="00281A53">
            <w:pPr>
              <w:rPr>
                <w:rFonts w:ascii="Calibri" w:hAnsi="Calibri" w:cs="Arial"/>
              </w:rPr>
            </w:pPr>
          </w:p>
          <w:p w14:paraId="354DA7F3" w14:textId="77777777" w:rsidR="00281A53" w:rsidRPr="00EB363C" w:rsidRDefault="00281A53" w:rsidP="00281A53">
            <w:pPr>
              <w:rPr>
                <w:rFonts w:ascii="Calibri" w:hAnsi="Calibri" w:cs="Arial"/>
              </w:rPr>
            </w:pPr>
            <w:r w:rsidRPr="00EB363C">
              <w:rPr>
                <w:rFonts w:ascii="Calibri" w:hAnsi="Calibri" w:cs="Arial"/>
              </w:rPr>
              <w:t xml:space="preserve">V: Several videos on logarithms. </w:t>
            </w:r>
          </w:p>
          <w:p w14:paraId="7F30DA6F" w14:textId="77777777" w:rsidR="00281A53" w:rsidRPr="00EB363C" w:rsidRDefault="00767748" w:rsidP="00281A53">
            <w:pPr>
              <w:rPr>
                <w:rFonts w:ascii="Calibri" w:hAnsi="Calibri" w:cs="Arial"/>
              </w:rPr>
            </w:pPr>
            <w:hyperlink r:id="rId908" w:history="1">
              <w:r w:rsidR="00281A53" w:rsidRPr="00EB363C">
                <w:rPr>
                  <w:rStyle w:val="Hyperlink"/>
                  <w:rFonts w:ascii="Calibri" w:hAnsi="Calibri" w:cs="Arial"/>
                </w:rPr>
                <w:t>https://learnzillion.com/lessonsets/438-express-solutions-to-exponential-models-as-logarithms-evaluate-using-technology</w:t>
              </w:r>
            </w:hyperlink>
          </w:p>
        </w:tc>
      </w:tr>
    </w:tbl>
    <w:p w14:paraId="6D4147C1" w14:textId="77777777" w:rsidR="00281A53" w:rsidRDefault="00281A53" w:rsidP="00281A53">
      <w:pPr>
        <w:rPr>
          <w:rFonts w:ascii="Arial" w:hAnsi="Arial" w:cs="Arial"/>
        </w:rPr>
      </w:pPr>
    </w:p>
    <w:p w14:paraId="7C6A9EF6" w14:textId="77777777" w:rsidR="00281A53" w:rsidRDefault="00281A53" w:rsidP="00281A53">
      <w:pPr>
        <w:rPr>
          <w:rFonts w:ascii="Arial" w:hAnsi="Arial" w:cs="Arial"/>
        </w:rPr>
      </w:pPr>
    </w:p>
    <w:p w14:paraId="21613A48" w14:textId="77777777" w:rsidR="00281A53" w:rsidRDefault="00281A53" w:rsidP="00281A53">
      <w:pPr>
        <w:rPr>
          <w:rFonts w:ascii="Arial" w:hAnsi="Arial" w:cs="Arial"/>
        </w:rPr>
      </w:pPr>
    </w:p>
    <w:tbl>
      <w:tblPr>
        <w:tblStyle w:val="TableGrid"/>
        <w:tblW w:w="13205" w:type="dxa"/>
        <w:tblLayout w:type="fixed"/>
        <w:tblLook w:val="04A0" w:firstRow="1" w:lastRow="0" w:firstColumn="1" w:lastColumn="0" w:noHBand="0" w:noVBand="1"/>
      </w:tblPr>
      <w:tblGrid>
        <w:gridCol w:w="1638"/>
        <w:gridCol w:w="4680"/>
        <w:gridCol w:w="6887"/>
      </w:tblGrid>
      <w:tr w:rsidR="00281A53" w:rsidRPr="0044195F" w14:paraId="33EAF9F0" w14:textId="77777777" w:rsidTr="00281A53">
        <w:trPr>
          <w:trHeight w:val="620"/>
        </w:trPr>
        <w:tc>
          <w:tcPr>
            <w:tcW w:w="13205" w:type="dxa"/>
            <w:gridSpan w:val="3"/>
            <w:tcBorders>
              <w:bottom w:val="single" w:sz="4" w:space="0" w:color="auto"/>
            </w:tcBorders>
            <w:shd w:val="clear" w:color="auto" w:fill="92CDDC" w:themeFill="accent5" w:themeFillTint="99"/>
            <w:vAlign w:val="center"/>
          </w:tcPr>
          <w:p w14:paraId="2A0599D3" w14:textId="77777777" w:rsidR="00281A53" w:rsidRPr="0044195F" w:rsidRDefault="00281A53" w:rsidP="00281A53">
            <w:pPr>
              <w:autoSpaceDE w:val="0"/>
              <w:autoSpaceDN w:val="0"/>
              <w:adjustRightInd w:val="0"/>
              <w:jc w:val="center"/>
              <w:rPr>
                <w:rFonts w:ascii="Calibri" w:hAnsi="Calibri" w:cs="Perpetua-Bold"/>
                <w:b/>
                <w:bCs/>
                <w:sz w:val="28"/>
              </w:rPr>
            </w:pPr>
            <w:r>
              <w:rPr>
                <w:rFonts w:ascii="Calibri" w:hAnsi="Calibri" w:cs="Perpetua-Bold"/>
                <w:b/>
                <w:bCs/>
                <w:sz w:val="28"/>
              </w:rPr>
              <w:t>Algebra Unit 4</w:t>
            </w:r>
          </w:p>
        </w:tc>
      </w:tr>
      <w:tr w:rsidR="00281A53" w:rsidRPr="0044195F" w14:paraId="265B2A24"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58832E33" w14:textId="77777777" w:rsidR="00281A53" w:rsidRPr="00B858C1" w:rsidRDefault="00281A53" w:rsidP="00281A53">
            <w:pPr>
              <w:autoSpaceDE w:val="0"/>
              <w:autoSpaceDN w:val="0"/>
              <w:adjustRightInd w:val="0"/>
              <w:rPr>
                <w:rFonts w:ascii="Calibri" w:hAnsi="Calibri" w:cs="Perpetua-Bold"/>
                <w:b/>
                <w:bCs/>
                <w:sz w:val="28"/>
                <w:szCs w:val="28"/>
              </w:rPr>
            </w:pPr>
            <w:r w:rsidRPr="00B858C1">
              <w:rPr>
                <w:rFonts w:ascii="Calibri" w:hAnsi="Calibri" w:cs="Perpetua-Bold"/>
                <w:b/>
                <w:bCs/>
                <w:sz w:val="28"/>
                <w:szCs w:val="28"/>
              </w:rPr>
              <w:t>Domain: Interpreting Categorical and Quantitative Data*(Modeling Conceptual Category)</w:t>
            </w:r>
          </w:p>
          <w:p w14:paraId="3B903557" w14:textId="77777777" w:rsidR="00281A53" w:rsidRPr="0044195F" w:rsidRDefault="00281A53" w:rsidP="00281A53">
            <w:pPr>
              <w:autoSpaceDE w:val="0"/>
              <w:autoSpaceDN w:val="0"/>
              <w:adjustRightInd w:val="0"/>
              <w:rPr>
                <w:rFonts w:ascii="Calibri" w:hAnsi="Calibri" w:cs="Perpetua-Bold"/>
                <w:b/>
                <w:bCs/>
                <w:sz w:val="32"/>
              </w:rPr>
            </w:pPr>
            <w:r w:rsidRPr="00B858C1">
              <w:rPr>
                <w:rFonts w:ascii="Calibri" w:hAnsi="Calibri" w:cs="Perpetua-Bold"/>
                <w:b/>
                <w:bCs/>
                <w:sz w:val="28"/>
                <w:szCs w:val="28"/>
              </w:rPr>
              <w:t xml:space="preserve">Cluster:  </w:t>
            </w:r>
            <w:r w:rsidRPr="00B858C1">
              <w:rPr>
                <w:b/>
                <w:bCs/>
                <w:sz w:val="28"/>
                <w:szCs w:val="28"/>
              </w:rPr>
              <w:t>Summarize, represent, and interpret data on a single count or measurement variable</w:t>
            </w:r>
          </w:p>
        </w:tc>
      </w:tr>
      <w:tr w:rsidR="00281A53" w:rsidRPr="000B1B89" w14:paraId="0B66DDD1" w14:textId="77777777" w:rsidTr="00281A53">
        <w:tc>
          <w:tcPr>
            <w:tcW w:w="1638" w:type="dxa"/>
            <w:tcBorders>
              <w:bottom w:val="single" w:sz="4" w:space="0" w:color="auto"/>
            </w:tcBorders>
            <w:shd w:val="clear" w:color="auto" w:fill="DAEEF3" w:themeFill="accent5" w:themeFillTint="33"/>
          </w:tcPr>
          <w:p w14:paraId="126C7143" w14:textId="77777777" w:rsidR="00281A53" w:rsidRPr="00B858C1" w:rsidRDefault="00281A53" w:rsidP="00281A53">
            <w:pPr>
              <w:jc w:val="center"/>
              <w:rPr>
                <w:rFonts w:ascii="Calibri" w:hAnsi="Calibri" w:cs="Arial"/>
                <w:b/>
              </w:rPr>
            </w:pPr>
            <w:r w:rsidRPr="00B858C1">
              <w:rPr>
                <w:rFonts w:ascii="Calibri" w:hAnsi="Calibri" w:cs="Arial"/>
                <w:b/>
              </w:rPr>
              <w:t>Standards</w:t>
            </w:r>
          </w:p>
        </w:tc>
        <w:tc>
          <w:tcPr>
            <w:tcW w:w="4680" w:type="dxa"/>
            <w:tcBorders>
              <w:bottom w:val="single" w:sz="4" w:space="0" w:color="auto"/>
            </w:tcBorders>
            <w:shd w:val="clear" w:color="auto" w:fill="DAEEF3" w:themeFill="accent5" w:themeFillTint="33"/>
          </w:tcPr>
          <w:p w14:paraId="6541C412" w14:textId="77777777" w:rsidR="00281A53" w:rsidRPr="00B858C1" w:rsidRDefault="00281A53" w:rsidP="00281A53">
            <w:pPr>
              <w:jc w:val="center"/>
              <w:rPr>
                <w:rFonts w:ascii="Calibri" w:hAnsi="Calibri" w:cs="Arial"/>
                <w:b/>
              </w:rPr>
            </w:pPr>
            <w:r w:rsidRPr="00B858C1">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270BD13D" w14:textId="77777777" w:rsidR="00281A53" w:rsidRPr="00B858C1" w:rsidRDefault="00281A53" w:rsidP="00281A53">
            <w:pPr>
              <w:jc w:val="center"/>
              <w:rPr>
                <w:rFonts w:ascii="Calibri" w:hAnsi="Calibri" w:cs="Arial"/>
                <w:b/>
              </w:rPr>
            </w:pPr>
            <w:r w:rsidRPr="00B858C1">
              <w:rPr>
                <w:rFonts w:ascii="Calibri" w:hAnsi="Calibri" w:cs="Arial"/>
                <w:b/>
              </w:rPr>
              <w:t>Intervention Supports</w:t>
            </w:r>
          </w:p>
        </w:tc>
      </w:tr>
      <w:tr w:rsidR="00281A53" w:rsidRPr="000B1B89" w14:paraId="633172E0" w14:textId="77777777" w:rsidTr="00281A53">
        <w:tc>
          <w:tcPr>
            <w:tcW w:w="1638" w:type="dxa"/>
          </w:tcPr>
          <w:p w14:paraId="04584770" w14:textId="77777777" w:rsidR="00281A53" w:rsidRPr="00AD7BB7" w:rsidRDefault="00281A53" w:rsidP="00281A53">
            <w:pPr>
              <w:autoSpaceDE w:val="0"/>
              <w:autoSpaceDN w:val="0"/>
              <w:adjustRightInd w:val="0"/>
              <w:ind w:left="540" w:hanging="540"/>
              <w:jc w:val="center"/>
              <w:rPr>
                <w:rFonts w:ascii="Calibri" w:hAnsi="Calibri"/>
                <w:b/>
                <w:bCs/>
                <w:sz w:val="23"/>
                <w:szCs w:val="23"/>
              </w:rPr>
            </w:pPr>
            <w:r w:rsidRPr="00AD7BB7">
              <w:rPr>
                <w:rFonts w:ascii="Calibri" w:hAnsi="Calibri"/>
                <w:b/>
                <w:bCs/>
              </w:rPr>
              <w:t>S.ID.4</w:t>
            </w:r>
          </w:p>
          <w:p w14:paraId="49B9431E" w14:textId="77777777" w:rsidR="00281A53" w:rsidRPr="00B858C1" w:rsidRDefault="00281A53" w:rsidP="00281A53">
            <w:pPr>
              <w:autoSpaceDE w:val="0"/>
              <w:autoSpaceDN w:val="0"/>
              <w:adjustRightInd w:val="0"/>
              <w:ind w:left="540" w:hanging="540"/>
              <w:jc w:val="center"/>
              <w:rPr>
                <w:rFonts w:ascii="Calibri" w:hAnsi="Calibri" w:cs="Arial"/>
              </w:rPr>
            </w:pPr>
          </w:p>
        </w:tc>
        <w:tc>
          <w:tcPr>
            <w:tcW w:w="4680" w:type="dxa"/>
          </w:tcPr>
          <w:p w14:paraId="6350AEE9" w14:textId="77777777" w:rsidR="00281A53" w:rsidRPr="00B858C1" w:rsidRDefault="00281A53" w:rsidP="00281A53">
            <w:pPr>
              <w:pStyle w:val="Default"/>
              <w:rPr>
                <w:rFonts w:ascii="Calibri" w:hAnsi="Calibri"/>
              </w:rPr>
            </w:pPr>
            <w:r w:rsidRPr="00B858C1">
              <w:rPr>
                <w:rFonts w:ascii="Calibri" w:hAnsi="Calibri"/>
                <w:bCs/>
                <w:sz w:val="22"/>
                <w:szCs w:val="22"/>
              </w:rPr>
              <w:t xml:space="preserve">Use the mean and standard deviation of a data set to fit it to a normal distribution and to estimate population percentages. Recognize that there are data sets for which such a procedure is not appropriate. Use calculators, spreadsheets, and tables to estimate areas under the normal curve. *Statistics and Probability is a Modeling Conceptual Category </w:t>
            </w:r>
          </w:p>
        </w:tc>
        <w:tc>
          <w:tcPr>
            <w:tcW w:w="6887" w:type="dxa"/>
          </w:tcPr>
          <w:p w14:paraId="295318C2" w14:textId="77777777" w:rsidR="00281A53" w:rsidRPr="00017094" w:rsidRDefault="00281A53" w:rsidP="00281A53">
            <w:pPr>
              <w:rPr>
                <w:rFonts w:ascii="Calibri" w:hAnsi="Calibri" w:cs="Arial"/>
              </w:rPr>
            </w:pPr>
            <w:r w:rsidRPr="00017094">
              <w:rPr>
                <w:rFonts w:ascii="Calibri" w:hAnsi="Calibri" w:cs="Arial"/>
              </w:rPr>
              <w:t xml:space="preserve">V: Videos on statistics and the Empirical Rule. </w:t>
            </w:r>
          </w:p>
          <w:p w14:paraId="73E98478" w14:textId="77777777" w:rsidR="00281A53" w:rsidRDefault="00767748" w:rsidP="00281A53">
            <w:pPr>
              <w:rPr>
                <w:rFonts w:ascii="Calibri" w:hAnsi="Calibri" w:cs="Arial"/>
              </w:rPr>
            </w:pPr>
            <w:hyperlink r:id="rId909" w:history="1">
              <w:r w:rsidR="00281A53" w:rsidRPr="00017094">
                <w:rPr>
                  <w:rStyle w:val="Hyperlink"/>
                  <w:rFonts w:ascii="Calibri" w:hAnsi="Calibri" w:cs="Arial"/>
                </w:rPr>
                <w:t>https://learnzillion.com/lessonsets/458-use-mean-and-standard-deviation-to-fit-a-data-set-to-a-normal-distribution-when-appropriate-estimate-population-percentages-using-tools</w:t>
              </w:r>
            </w:hyperlink>
          </w:p>
          <w:p w14:paraId="608BE00F" w14:textId="77777777" w:rsidR="00281A53" w:rsidRDefault="00281A53" w:rsidP="00281A53">
            <w:pPr>
              <w:rPr>
                <w:rFonts w:ascii="Calibri" w:hAnsi="Calibri" w:cs="Arial"/>
              </w:rPr>
            </w:pPr>
          </w:p>
          <w:p w14:paraId="711F9203" w14:textId="77777777" w:rsidR="00281A53" w:rsidRPr="000B1B89" w:rsidRDefault="00767748" w:rsidP="00281A53">
            <w:pPr>
              <w:rPr>
                <w:rFonts w:ascii="Arial" w:hAnsi="Arial" w:cs="Arial"/>
              </w:rPr>
            </w:pPr>
            <w:hyperlink r:id="rId910" w:history="1">
              <w:r w:rsidR="00281A53" w:rsidRPr="00A55E91">
                <w:rPr>
                  <w:rStyle w:val="Hyperlink"/>
                  <w:rFonts w:ascii="Calibri" w:hAnsi="Calibri" w:cs="Arial"/>
                </w:rPr>
                <w:t>https://learnzillion.com/lessonsets/433-use-mean-and-standard-deviation-to-fit-to-normal-distribution-and-estimate-population-percentages-when-appropriate-use-tools-to-estimate-areas-under-the-normal-curve</w:t>
              </w:r>
            </w:hyperlink>
          </w:p>
        </w:tc>
      </w:tr>
      <w:tr w:rsidR="00281A53" w:rsidRPr="0044195F" w14:paraId="6E68BA07"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7B10E9E4" w14:textId="77777777" w:rsidR="00281A53" w:rsidRPr="00142644" w:rsidRDefault="00281A53" w:rsidP="00281A53">
            <w:pPr>
              <w:autoSpaceDE w:val="0"/>
              <w:autoSpaceDN w:val="0"/>
              <w:adjustRightInd w:val="0"/>
              <w:rPr>
                <w:rFonts w:ascii="Calibri" w:hAnsi="Calibri" w:cs="Perpetua-Bold"/>
                <w:b/>
                <w:bCs/>
                <w:sz w:val="28"/>
                <w:szCs w:val="28"/>
              </w:rPr>
            </w:pPr>
            <w:r w:rsidRPr="00142644">
              <w:rPr>
                <w:rFonts w:ascii="Calibri" w:hAnsi="Calibri" w:cs="Perpetua-Bold"/>
                <w:b/>
                <w:bCs/>
                <w:sz w:val="28"/>
                <w:szCs w:val="28"/>
              </w:rPr>
              <w:t>Domain: Making Inferences and Justifying Conclusions*(Modeling Conceptual Category)</w:t>
            </w:r>
          </w:p>
          <w:p w14:paraId="52E9CCF5" w14:textId="77777777" w:rsidR="00281A53" w:rsidRPr="00142644" w:rsidRDefault="00281A53" w:rsidP="00281A53">
            <w:pPr>
              <w:autoSpaceDE w:val="0"/>
              <w:autoSpaceDN w:val="0"/>
              <w:adjustRightInd w:val="0"/>
              <w:rPr>
                <w:rFonts w:ascii="Calibri" w:hAnsi="Calibri" w:cs="Perpetua-Bold"/>
                <w:b/>
                <w:bCs/>
                <w:sz w:val="28"/>
                <w:szCs w:val="28"/>
              </w:rPr>
            </w:pPr>
            <w:r w:rsidRPr="00142644">
              <w:rPr>
                <w:rFonts w:ascii="Calibri" w:hAnsi="Calibri" w:cs="Perpetua-Bold"/>
                <w:b/>
                <w:bCs/>
                <w:sz w:val="28"/>
                <w:szCs w:val="28"/>
              </w:rPr>
              <w:t xml:space="preserve">Cluster:  </w:t>
            </w:r>
            <w:r w:rsidRPr="00142644">
              <w:rPr>
                <w:b/>
                <w:bCs/>
                <w:sz w:val="28"/>
                <w:szCs w:val="28"/>
              </w:rPr>
              <w:t>Understand and evaluate random processes underlying statistical experiments</w:t>
            </w:r>
          </w:p>
        </w:tc>
      </w:tr>
      <w:tr w:rsidR="00281A53" w:rsidRPr="000B1B89" w14:paraId="137537C5" w14:textId="77777777" w:rsidTr="00281A53">
        <w:tc>
          <w:tcPr>
            <w:tcW w:w="1638" w:type="dxa"/>
            <w:tcBorders>
              <w:bottom w:val="single" w:sz="4" w:space="0" w:color="auto"/>
            </w:tcBorders>
            <w:shd w:val="clear" w:color="auto" w:fill="DAEEF3" w:themeFill="accent5" w:themeFillTint="33"/>
          </w:tcPr>
          <w:p w14:paraId="42B59561" w14:textId="77777777" w:rsidR="00281A53" w:rsidRPr="00142644" w:rsidRDefault="00281A53" w:rsidP="00281A53">
            <w:pPr>
              <w:jc w:val="center"/>
              <w:rPr>
                <w:rFonts w:ascii="Calibri" w:hAnsi="Calibri" w:cs="Arial"/>
                <w:b/>
              </w:rPr>
            </w:pPr>
            <w:r w:rsidRPr="00142644">
              <w:rPr>
                <w:rFonts w:ascii="Calibri" w:hAnsi="Calibri" w:cs="Arial"/>
                <w:b/>
              </w:rPr>
              <w:t>Standards</w:t>
            </w:r>
          </w:p>
        </w:tc>
        <w:tc>
          <w:tcPr>
            <w:tcW w:w="4680" w:type="dxa"/>
            <w:tcBorders>
              <w:bottom w:val="single" w:sz="4" w:space="0" w:color="auto"/>
            </w:tcBorders>
            <w:shd w:val="clear" w:color="auto" w:fill="DAEEF3" w:themeFill="accent5" w:themeFillTint="33"/>
          </w:tcPr>
          <w:p w14:paraId="4B308760" w14:textId="77777777" w:rsidR="00281A53" w:rsidRPr="00142644" w:rsidRDefault="00281A53" w:rsidP="00281A53">
            <w:pPr>
              <w:jc w:val="center"/>
              <w:rPr>
                <w:rFonts w:ascii="Calibri" w:hAnsi="Calibri" w:cs="Arial"/>
                <w:b/>
              </w:rPr>
            </w:pPr>
            <w:r w:rsidRPr="00142644">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1FC63F40" w14:textId="77777777" w:rsidR="00281A53" w:rsidRPr="00142644" w:rsidRDefault="00281A53" w:rsidP="00281A53">
            <w:pPr>
              <w:jc w:val="center"/>
              <w:rPr>
                <w:rFonts w:ascii="Calibri" w:hAnsi="Calibri" w:cs="Arial"/>
                <w:b/>
              </w:rPr>
            </w:pPr>
            <w:r w:rsidRPr="00142644">
              <w:rPr>
                <w:rFonts w:ascii="Calibri" w:hAnsi="Calibri" w:cs="Arial"/>
                <w:b/>
              </w:rPr>
              <w:t>Intervention Supports</w:t>
            </w:r>
          </w:p>
        </w:tc>
      </w:tr>
      <w:tr w:rsidR="00281A53" w:rsidRPr="000B1B89" w14:paraId="3EDED85D" w14:textId="77777777" w:rsidTr="00281A53">
        <w:tc>
          <w:tcPr>
            <w:tcW w:w="1638" w:type="dxa"/>
          </w:tcPr>
          <w:p w14:paraId="12E938EA" w14:textId="77777777" w:rsidR="00281A53" w:rsidRPr="00AD7BB7" w:rsidRDefault="00281A53" w:rsidP="00281A53">
            <w:pPr>
              <w:autoSpaceDE w:val="0"/>
              <w:autoSpaceDN w:val="0"/>
              <w:adjustRightInd w:val="0"/>
              <w:ind w:left="540" w:hanging="540"/>
              <w:jc w:val="center"/>
              <w:rPr>
                <w:rFonts w:ascii="Calibri" w:hAnsi="Calibri"/>
                <w:b/>
                <w:bCs/>
              </w:rPr>
            </w:pPr>
            <w:r w:rsidRPr="00AD7BB7">
              <w:rPr>
                <w:rFonts w:ascii="Calibri" w:hAnsi="Calibri"/>
                <w:b/>
                <w:bCs/>
              </w:rPr>
              <w:t>S.IC.1</w:t>
            </w:r>
          </w:p>
          <w:p w14:paraId="18393344" w14:textId="77777777" w:rsidR="00281A53" w:rsidRPr="00142644" w:rsidRDefault="00281A53" w:rsidP="00281A53">
            <w:pPr>
              <w:autoSpaceDE w:val="0"/>
              <w:autoSpaceDN w:val="0"/>
              <w:adjustRightInd w:val="0"/>
              <w:ind w:left="540" w:hanging="540"/>
              <w:jc w:val="center"/>
              <w:rPr>
                <w:rFonts w:ascii="Calibri" w:hAnsi="Calibri"/>
                <w:bCs/>
              </w:rPr>
            </w:pPr>
          </w:p>
          <w:p w14:paraId="65706B67" w14:textId="77777777" w:rsidR="00281A53" w:rsidRPr="00142644" w:rsidRDefault="00281A53" w:rsidP="00281A53">
            <w:pPr>
              <w:autoSpaceDE w:val="0"/>
              <w:autoSpaceDN w:val="0"/>
              <w:adjustRightInd w:val="0"/>
              <w:ind w:left="540" w:hanging="540"/>
              <w:jc w:val="center"/>
              <w:rPr>
                <w:rFonts w:ascii="Calibri" w:hAnsi="Calibri"/>
                <w:bCs/>
              </w:rPr>
            </w:pPr>
          </w:p>
          <w:p w14:paraId="24D534FF" w14:textId="77777777" w:rsidR="00281A53" w:rsidRPr="00142644" w:rsidRDefault="00281A53" w:rsidP="00281A53">
            <w:pPr>
              <w:autoSpaceDE w:val="0"/>
              <w:autoSpaceDN w:val="0"/>
              <w:adjustRightInd w:val="0"/>
              <w:ind w:left="540" w:hanging="540"/>
              <w:jc w:val="center"/>
              <w:rPr>
                <w:rFonts w:ascii="Calibri" w:hAnsi="Calibri"/>
                <w:bCs/>
              </w:rPr>
            </w:pPr>
          </w:p>
          <w:p w14:paraId="225EE7AA" w14:textId="77777777" w:rsidR="00281A53" w:rsidRDefault="00281A53" w:rsidP="00281A53">
            <w:pPr>
              <w:autoSpaceDE w:val="0"/>
              <w:autoSpaceDN w:val="0"/>
              <w:adjustRightInd w:val="0"/>
              <w:ind w:left="540" w:hanging="540"/>
              <w:jc w:val="center"/>
              <w:rPr>
                <w:rFonts w:ascii="Calibri" w:hAnsi="Calibri"/>
                <w:bCs/>
              </w:rPr>
            </w:pPr>
          </w:p>
          <w:p w14:paraId="2DEA341C" w14:textId="77777777" w:rsidR="00281A53" w:rsidRPr="00142644" w:rsidRDefault="00281A53" w:rsidP="00281A53">
            <w:pPr>
              <w:autoSpaceDE w:val="0"/>
              <w:autoSpaceDN w:val="0"/>
              <w:adjustRightInd w:val="0"/>
              <w:ind w:left="540" w:hanging="540"/>
              <w:jc w:val="center"/>
              <w:rPr>
                <w:rFonts w:ascii="Calibri" w:hAnsi="Calibri"/>
                <w:bCs/>
              </w:rPr>
            </w:pPr>
          </w:p>
          <w:p w14:paraId="0CDDD75D" w14:textId="77777777" w:rsidR="00281A53" w:rsidRPr="00AD7BB7" w:rsidRDefault="00281A53" w:rsidP="00281A53">
            <w:pPr>
              <w:autoSpaceDE w:val="0"/>
              <w:autoSpaceDN w:val="0"/>
              <w:adjustRightInd w:val="0"/>
              <w:ind w:left="540" w:hanging="540"/>
              <w:jc w:val="center"/>
              <w:rPr>
                <w:rFonts w:ascii="Calibri" w:hAnsi="Calibri"/>
                <w:b/>
                <w:bCs/>
              </w:rPr>
            </w:pPr>
            <w:r w:rsidRPr="00AD7BB7">
              <w:rPr>
                <w:rFonts w:ascii="Calibri" w:hAnsi="Calibri"/>
                <w:b/>
                <w:bCs/>
              </w:rPr>
              <w:t>S.IC.2</w:t>
            </w:r>
          </w:p>
          <w:p w14:paraId="359BBF50" w14:textId="77777777" w:rsidR="00281A53" w:rsidRPr="00142644" w:rsidRDefault="00281A53" w:rsidP="00281A53">
            <w:pPr>
              <w:autoSpaceDE w:val="0"/>
              <w:autoSpaceDN w:val="0"/>
              <w:adjustRightInd w:val="0"/>
              <w:ind w:left="540" w:hanging="540"/>
              <w:jc w:val="center"/>
              <w:rPr>
                <w:rFonts w:ascii="Calibri" w:hAnsi="Calibri"/>
                <w:bCs/>
              </w:rPr>
            </w:pPr>
          </w:p>
          <w:p w14:paraId="33072034" w14:textId="77777777" w:rsidR="00281A53" w:rsidRPr="00142644" w:rsidRDefault="00281A53" w:rsidP="00281A53">
            <w:pPr>
              <w:autoSpaceDE w:val="0"/>
              <w:autoSpaceDN w:val="0"/>
              <w:adjustRightInd w:val="0"/>
              <w:ind w:left="540" w:hanging="540"/>
              <w:jc w:val="center"/>
              <w:rPr>
                <w:rFonts w:ascii="Calibri" w:hAnsi="Calibri"/>
                <w:bCs/>
              </w:rPr>
            </w:pPr>
          </w:p>
          <w:p w14:paraId="336B30F3" w14:textId="77777777" w:rsidR="00281A53" w:rsidRPr="00142644" w:rsidRDefault="00281A53" w:rsidP="00281A53">
            <w:pPr>
              <w:autoSpaceDE w:val="0"/>
              <w:autoSpaceDN w:val="0"/>
              <w:adjustRightInd w:val="0"/>
              <w:ind w:left="540" w:hanging="540"/>
              <w:jc w:val="center"/>
              <w:rPr>
                <w:rFonts w:ascii="Calibri" w:hAnsi="Calibri"/>
                <w:bCs/>
              </w:rPr>
            </w:pPr>
          </w:p>
          <w:p w14:paraId="3241ADC0" w14:textId="77777777" w:rsidR="00281A53" w:rsidRPr="00142644" w:rsidRDefault="00281A53" w:rsidP="00281A53">
            <w:pPr>
              <w:autoSpaceDE w:val="0"/>
              <w:autoSpaceDN w:val="0"/>
              <w:adjustRightInd w:val="0"/>
              <w:rPr>
                <w:rFonts w:ascii="Calibri" w:hAnsi="Calibri" w:cs="Arial"/>
              </w:rPr>
            </w:pPr>
          </w:p>
        </w:tc>
        <w:tc>
          <w:tcPr>
            <w:tcW w:w="4680" w:type="dxa"/>
          </w:tcPr>
          <w:p w14:paraId="1CB35F91" w14:textId="77777777" w:rsidR="00281A53" w:rsidRPr="00142644" w:rsidRDefault="00281A53" w:rsidP="00281A53">
            <w:pPr>
              <w:pStyle w:val="Default"/>
              <w:rPr>
                <w:rFonts w:ascii="Calibri" w:hAnsi="Calibri"/>
                <w:bCs/>
                <w:sz w:val="22"/>
                <w:szCs w:val="22"/>
              </w:rPr>
            </w:pPr>
            <w:r w:rsidRPr="00142644">
              <w:rPr>
                <w:rFonts w:ascii="Calibri" w:hAnsi="Calibri"/>
                <w:bCs/>
                <w:sz w:val="22"/>
                <w:szCs w:val="22"/>
              </w:rPr>
              <w:t xml:space="preserve">Understand statistics as a process for making inferences about population parameters based on a random sample from that population. *Statistics and Probability is a Modeling Conceptual Category </w:t>
            </w:r>
          </w:p>
          <w:p w14:paraId="2865F5B9" w14:textId="77777777" w:rsidR="00281A53" w:rsidRPr="00142644" w:rsidRDefault="00281A53" w:rsidP="00281A53">
            <w:pPr>
              <w:pStyle w:val="Default"/>
              <w:rPr>
                <w:rFonts w:ascii="Calibri" w:hAnsi="Calibri"/>
                <w:bCs/>
                <w:sz w:val="22"/>
                <w:szCs w:val="22"/>
              </w:rPr>
            </w:pPr>
          </w:p>
          <w:p w14:paraId="6A908EF3" w14:textId="77777777" w:rsidR="00281A53" w:rsidRPr="00142644" w:rsidRDefault="00281A53" w:rsidP="00281A53">
            <w:pPr>
              <w:pStyle w:val="Default"/>
              <w:rPr>
                <w:rFonts w:ascii="Calibri" w:hAnsi="Calibri"/>
                <w:sz w:val="22"/>
                <w:szCs w:val="22"/>
              </w:rPr>
            </w:pPr>
            <w:r w:rsidRPr="00142644">
              <w:rPr>
                <w:rFonts w:ascii="Calibri" w:hAnsi="Calibri"/>
                <w:bCs/>
                <w:sz w:val="22"/>
                <w:szCs w:val="22"/>
              </w:rPr>
              <w:t xml:space="preserve">Decide if a specified model is consistent with results from a given data-generating process, eg., using simulation. </w:t>
            </w:r>
            <w:r w:rsidRPr="00142644">
              <w:rPr>
                <w:rFonts w:ascii="Calibri" w:hAnsi="Calibri"/>
                <w:bCs/>
                <w:i/>
                <w:iCs/>
                <w:sz w:val="22"/>
                <w:szCs w:val="22"/>
              </w:rPr>
              <w:t xml:space="preserve">For example, a model says a spinning coin falls heads up with probability 0.5. Would a result of 5 tails in a row cause you to </w:t>
            </w:r>
            <w:r w:rsidRPr="00142644">
              <w:rPr>
                <w:rFonts w:ascii="Calibri" w:hAnsi="Calibri"/>
                <w:bCs/>
                <w:i/>
                <w:iCs/>
                <w:sz w:val="22"/>
                <w:szCs w:val="22"/>
              </w:rPr>
              <w:lastRenderedPageBreak/>
              <w:t xml:space="preserve">question the model? </w:t>
            </w:r>
            <w:r w:rsidRPr="00142644">
              <w:rPr>
                <w:rFonts w:ascii="Calibri" w:hAnsi="Calibri"/>
                <w:bCs/>
                <w:sz w:val="22"/>
                <w:szCs w:val="22"/>
              </w:rPr>
              <w:t xml:space="preserve">*Statistics and Probability is a Modeling Conceptual Category </w:t>
            </w:r>
          </w:p>
          <w:p w14:paraId="46C8EAD3" w14:textId="77777777" w:rsidR="00281A53" w:rsidRDefault="00281A53" w:rsidP="00281A53">
            <w:pPr>
              <w:pStyle w:val="Default"/>
              <w:rPr>
                <w:rFonts w:ascii="Calibri" w:hAnsi="Calibri"/>
                <w:sz w:val="22"/>
                <w:szCs w:val="22"/>
              </w:rPr>
            </w:pPr>
          </w:p>
          <w:p w14:paraId="24E585BC" w14:textId="77777777" w:rsidR="00281A53" w:rsidRPr="00142644" w:rsidRDefault="00281A53" w:rsidP="00281A53">
            <w:pPr>
              <w:pStyle w:val="Default"/>
              <w:rPr>
                <w:rFonts w:ascii="Calibri" w:hAnsi="Calibri"/>
                <w:sz w:val="22"/>
                <w:szCs w:val="22"/>
              </w:rPr>
            </w:pPr>
          </w:p>
        </w:tc>
        <w:tc>
          <w:tcPr>
            <w:tcW w:w="6887" w:type="dxa"/>
          </w:tcPr>
          <w:p w14:paraId="1448320D" w14:textId="77777777" w:rsidR="00281A53" w:rsidRPr="007821EF" w:rsidRDefault="00281A53" w:rsidP="00281A53">
            <w:pPr>
              <w:rPr>
                <w:rFonts w:ascii="Calibri" w:hAnsi="Calibri" w:cs="Arial"/>
              </w:rPr>
            </w:pPr>
            <w:r w:rsidRPr="007821EF">
              <w:rPr>
                <w:rFonts w:ascii="Calibri" w:hAnsi="Calibri" w:cs="Arial"/>
              </w:rPr>
              <w:lastRenderedPageBreak/>
              <w:t>V/R: Shows several examples on standard S.IC.1 and has a funny video.</w:t>
            </w:r>
          </w:p>
          <w:p w14:paraId="30B4CB67" w14:textId="77777777" w:rsidR="00281A53" w:rsidRPr="007821EF" w:rsidRDefault="00767748" w:rsidP="00281A53">
            <w:pPr>
              <w:rPr>
                <w:rFonts w:ascii="Calibri" w:hAnsi="Calibri" w:cs="Arial"/>
              </w:rPr>
            </w:pPr>
            <w:hyperlink r:id="rId911" w:history="1">
              <w:r w:rsidR="00281A53" w:rsidRPr="007821EF">
                <w:rPr>
                  <w:rStyle w:val="Hyperlink"/>
                  <w:rFonts w:ascii="Calibri" w:hAnsi="Calibri" w:cs="Arial"/>
                </w:rPr>
                <w:t>http://www.shmoop.com/common-core-standards/ccss-hs-s-ic-1.html</w:t>
              </w:r>
            </w:hyperlink>
          </w:p>
          <w:p w14:paraId="22EC0E7A" w14:textId="77777777" w:rsidR="00281A53" w:rsidRDefault="00281A53" w:rsidP="00281A53">
            <w:pPr>
              <w:rPr>
                <w:rFonts w:ascii="Arial" w:hAnsi="Arial" w:cs="Arial"/>
              </w:rPr>
            </w:pPr>
          </w:p>
          <w:p w14:paraId="54F432EA" w14:textId="77777777" w:rsidR="00281A53" w:rsidRPr="004C2F3E" w:rsidRDefault="00281A53" w:rsidP="00281A53">
            <w:pPr>
              <w:rPr>
                <w:rFonts w:cs="Arial"/>
              </w:rPr>
            </w:pPr>
            <w:r w:rsidRPr="004C2F3E">
              <w:rPr>
                <w:rFonts w:cs="Arial"/>
              </w:rPr>
              <w:t xml:space="preserve">V/R: Provides several examples and videos on statistics. </w:t>
            </w:r>
          </w:p>
          <w:p w14:paraId="3752179F" w14:textId="77777777" w:rsidR="00281A53" w:rsidRDefault="00767748" w:rsidP="00281A53">
            <w:pPr>
              <w:rPr>
                <w:bCs/>
              </w:rPr>
            </w:pPr>
            <w:hyperlink r:id="rId912" w:history="1">
              <w:r w:rsidR="00281A53" w:rsidRPr="009D1431">
                <w:rPr>
                  <w:rStyle w:val="Hyperlink"/>
                  <w:bCs/>
                </w:rPr>
                <w:t>http://www.onlinemathlearning.com/understand-statistics-ic1.html</w:t>
              </w:r>
            </w:hyperlink>
          </w:p>
          <w:p w14:paraId="6360F5B8" w14:textId="77777777" w:rsidR="00281A53" w:rsidRDefault="00281A53" w:rsidP="00281A53">
            <w:pPr>
              <w:rPr>
                <w:rFonts w:ascii="Calibri" w:hAnsi="Calibri"/>
                <w:bCs/>
              </w:rPr>
            </w:pPr>
          </w:p>
          <w:p w14:paraId="19BF6E36" w14:textId="77777777" w:rsidR="00281A53" w:rsidRDefault="00281A53" w:rsidP="00281A53">
            <w:pPr>
              <w:rPr>
                <w:rFonts w:ascii="Calibri" w:hAnsi="Calibri"/>
                <w:bCs/>
              </w:rPr>
            </w:pPr>
            <w:r>
              <w:rPr>
                <w:rFonts w:ascii="Calibri" w:hAnsi="Calibri"/>
                <w:bCs/>
              </w:rPr>
              <w:t xml:space="preserve">V: Video on collecting data. </w:t>
            </w:r>
          </w:p>
          <w:p w14:paraId="5FF3C357" w14:textId="77777777" w:rsidR="00281A53" w:rsidRDefault="00767748" w:rsidP="00281A53">
            <w:pPr>
              <w:rPr>
                <w:rFonts w:ascii="Calibri" w:hAnsi="Calibri"/>
                <w:bCs/>
              </w:rPr>
            </w:pPr>
            <w:hyperlink r:id="rId913" w:history="1">
              <w:r w:rsidR="00281A53" w:rsidRPr="009D1431">
                <w:rPr>
                  <w:rStyle w:val="Hyperlink"/>
                  <w:rFonts w:ascii="Calibri" w:hAnsi="Calibri"/>
                  <w:bCs/>
                </w:rPr>
                <w:t>http://www.virtualnerd.com/common-core/hss-statistics-probability/HSS-IC-inferences-conclusions/A/2</w:t>
              </w:r>
            </w:hyperlink>
          </w:p>
          <w:p w14:paraId="2599C383" w14:textId="77777777" w:rsidR="00281A53" w:rsidRDefault="00281A53" w:rsidP="00281A53">
            <w:pPr>
              <w:rPr>
                <w:rFonts w:ascii="Calibri" w:hAnsi="Calibri"/>
                <w:bCs/>
              </w:rPr>
            </w:pPr>
          </w:p>
          <w:p w14:paraId="16EE4971" w14:textId="77777777" w:rsidR="00281A53" w:rsidRDefault="00281A53" w:rsidP="00281A53">
            <w:pPr>
              <w:rPr>
                <w:rFonts w:ascii="Calibri" w:hAnsi="Calibri"/>
                <w:bCs/>
              </w:rPr>
            </w:pPr>
            <w:r>
              <w:rPr>
                <w:rFonts w:ascii="Calibri" w:hAnsi="Calibri"/>
                <w:bCs/>
              </w:rPr>
              <w:t>V: Videos on collecting data.</w:t>
            </w:r>
          </w:p>
          <w:p w14:paraId="4E842727" w14:textId="77777777" w:rsidR="00281A53" w:rsidRPr="00D8682C" w:rsidRDefault="00767748" w:rsidP="00281A53">
            <w:pPr>
              <w:rPr>
                <w:rFonts w:ascii="Calibri" w:hAnsi="Calibri"/>
                <w:bCs/>
                <w:color w:val="0000FF" w:themeColor="hyperlink"/>
                <w:u w:val="single"/>
              </w:rPr>
            </w:pPr>
            <w:hyperlink r:id="rId914" w:history="1">
              <w:r w:rsidR="00281A53" w:rsidRPr="009D1431">
                <w:rPr>
                  <w:rStyle w:val="Hyperlink"/>
                  <w:rFonts w:ascii="Calibri" w:hAnsi="Calibri"/>
                  <w:bCs/>
                </w:rPr>
                <w:t>https://learnzillion.com/lessonsets/512-decide-if-a-model-is-consistent-</w:t>
              </w:r>
              <w:r w:rsidR="00281A53" w:rsidRPr="009D1431">
                <w:rPr>
                  <w:rStyle w:val="Hyperlink"/>
                  <w:rFonts w:ascii="Calibri" w:hAnsi="Calibri"/>
                  <w:bCs/>
                </w:rPr>
                <w:lastRenderedPageBreak/>
                <w:t>with-results</w:t>
              </w:r>
            </w:hyperlink>
          </w:p>
        </w:tc>
      </w:tr>
      <w:tr w:rsidR="00281A53" w:rsidRPr="0044195F" w14:paraId="756AE838"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061F2F6C" w14:textId="77777777" w:rsidR="00281A53" w:rsidRPr="00142644" w:rsidRDefault="00281A53" w:rsidP="00281A53">
            <w:pPr>
              <w:autoSpaceDE w:val="0"/>
              <w:autoSpaceDN w:val="0"/>
              <w:adjustRightInd w:val="0"/>
              <w:rPr>
                <w:rFonts w:ascii="Calibri" w:hAnsi="Calibri" w:cs="Perpetua-Bold"/>
                <w:b/>
                <w:bCs/>
                <w:sz w:val="28"/>
                <w:szCs w:val="28"/>
              </w:rPr>
            </w:pPr>
            <w:r w:rsidRPr="00142644">
              <w:rPr>
                <w:rFonts w:ascii="Calibri" w:hAnsi="Calibri" w:cs="Perpetua-Bold"/>
                <w:b/>
                <w:bCs/>
                <w:sz w:val="28"/>
                <w:szCs w:val="28"/>
              </w:rPr>
              <w:lastRenderedPageBreak/>
              <w:t xml:space="preserve">Cluster:  </w:t>
            </w:r>
            <w:r w:rsidRPr="00142644">
              <w:rPr>
                <w:rFonts w:ascii="Calibri" w:hAnsi="Calibri"/>
                <w:b/>
                <w:bCs/>
                <w:sz w:val="28"/>
                <w:szCs w:val="28"/>
              </w:rPr>
              <w:t>Make inferences and justify conclusions from sample surveys, experiments, and observational studies</w:t>
            </w:r>
          </w:p>
        </w:tc>
      </w:tr>
      <w:tr w:rsidR="00281A53" w:rsidRPr="000B1B89" w14:paraId="5AB887A5" w14:textId="77777777" w:rsidTr="00281A53">
        <w:tc>
          <w:tcPr>
            <w:tcW w:w="1638" w:type="dxa"/>
            <w:tcBorders>
              <w:bottom w:val="single" w:sz="4" w:space="0" w:color="auto"/>
            </w:tcBorders>
            <w:shd w:val="clear" w:color="auto" w:fill="DAEEF3" w:themeFill="accent5" w:themeFillTint="33"/>
          </w:tcPr>
          <w:p w14:paraId="215BB012" w14:textId="77777777" w:rsidR="00281A53" w:rsidRPr="00142644" w:rsidRDefault="00281A53" w:rsidP="00281A53">
            <w:pPr>
              <w:jc w:val="center"/>
              <w:rPr>
                <w:rFonts w:cs="Arial"/>
                <w:b/>
              </w:rPr>
            </w:pPr>
            <w:r w:rsidRPr="00142644">
              <w:rPr>
                <w:rFonts w:cs="Arial"/>
                <w:b/>
              </w:rPr>
              <w:t>Standards</w:t>
            </w:r>
          </w:p>
        </w:tc>
        <w:tc>
          <w:tcPr>
            <w:tcW w:w="4680" w:type="dxa"/>
            <w:tcBorders>
              <w:bottom w:val="single" w:sz="4" w:space="0" w:color="auto"/>
            </w:tcBorders>
            <w:shd w:val="clear" w:color="auto" w:fill="DAEEF3" w:themeFill="accent5" w:themeFillTint="33"/>
          </w:tcPr>
          <w:p w14:paraId="557E629A" w14:textId="77777777" w:rsidR="00281A53" w:rsidRPr="00142644" w:rsidRDefault="00281A53" w:rsidP="00281A53">
            <w:pPr>
              <w:jc w:val="center"/>
              <w:rPr>
                <w:rFonts w:cs="Arial"/>
                <w:b/>
              </w:rPr>
            </w:pPr>
            <w:r w:rsidRPr="00142644">
              <w:rPr>
                <w:rFonts w:cs="Arial"/>
                <w:b/>
              </w:rPr>
              <w:t>Key ideas and Details</w:t>
            </w:r>
          </w:p>
        </w:tc>
        <w:tc>
          <w:tcPr>
            <w:tcW w:w="6887" w:type="dxa"/>
            <w:tcBorders>
              <w:bottom w:val="single" w:sz="4" w:space="0" w:color="auto"/>
            </w:tcBorders>
            <w:shd w:val="clear" w:color="auto" w:fill="DAEEF3" w:themeFill="accent5" w:themeFillTint="33"/>
          </w:tcPr>
          <w:p w14:paraId="6C999365" w14:textId="77777777" w:rsidR="00281A53" w:rsidRPr="00142644" w:rsidRDefault="00281A53" w:rsidP="00281A53">
            <w:pPr>
              <w:jc w:val="center"/>
              <w:rPr>
                <w:rFonts w:cs="Arial"/>
                <w:b/>
              </w:rPr>
            </w:pPr>
            <w:r w:rsidRPr="00142644">
              <w:rPr>
                <w:rFonts w:cs="Arial"/>
                <w:b/>
              </w:rPr>
              <w:t>Intervention Supports</w:t>
            </w:r>
          </w:p>
        </w:tc>
      </w:tr>
      <w:tr w:rsidR="00281A53" w:rsidRPr="000B1B89" w14:paraId="3D8E4F33" w14:textId="77777777" w:rsidTr="00281A53">
        <w:tc>
          <w:tcPr>
            <w:tcW w:w="1638" w:type="dxa"/>
          </w:tcPr>
          <w:p w14:paraId="7438ABD1" w14:textId="77777777" w:rsidR="00281A53" w:rsidRPr="009A3402" w:rsidRDefault="00281A53" w:rsidP="00281A53">
            <w:pPr>
              <w:autoSpaceDE w:val="0"/>
              <w:autoSpaceDN w:val="0"/>
              <w:adjustRightInd w:val="0"/>
              <w:ind w:left="540" w:hanging="540"/>
              <w:jc w:val="center"/>
              <w:rPr>
                <w:rFonts w:ascii="Calibri" w:hAnsi="Calibri"/>
                <w:b/>
                <w:bCs/>
              </w:rPr>
            </w:pPr>
            <w:r w:rsidRPr="009A3402">
              <w:rPr>
                <w:rFonts w:ascii="Calibri" w:hAnsi="Calibri"/>
                <w:b/>
                <w:bCs/>
              </w:rPr>
              <w:t>S.IC.3</w:t>
            </w:r>
          </w:p>
          <w:p w14:paraId="3D2459D3" w14:textId="77777777" w:rsidR="00281A53" w:rsidRPr="009A3402" w:rsidRDefault="00281A53" w:rsidP="00281A53">
            <w:pPr>
              <w:autoSpaceDE w:val="0"/>
              <w:autoSpaceDN w:val="0"/>
              <w:adjustRightInd w:val="0"/>
              <w:ind w:left="540" w:hanging="540"/>
              <w:jc w:val="center"/>
              <w:rPr>
                <w:rFonts w:ascii="Calibri" w:hAnsi="Calibri"/>
                <w:b/>
                <w:bCs/>
              </w:rPr>
            </w:pPr>
          </w:p>
          <w:p w14:paraId="3696D8E2" w14:textId="77777777" w:rsidR="00281A53" w:rsidRPr="009A3402" w:rsidRDefault="00281A53" w:rsidP="00281A53">
            <w:pPr>
              <w:autoSpaceDE w:val="0"/>
              <w:autoSpaceDN w:val="0"/>
              <w:adjustRightInd w:val="0"/>
              <w:ind w:left="540" w:hanging="540"/>
              <w:jc w:val="center"/>
              <w:rPr>
                <w:rFonts w:ascii="Calibri" w:hAnsi="Calibri"/>
                <w:b/>
                <w:bCs/>
              </w:rPr>
            </w:pPr>
          </w:p>
          <w:p w14:paraId="540B18C9" w14:textId="77777777" w:rsidR="00281A53" w:rsidRDefault="00281A53" w:rsidP="00281A53">
            <w:pPr>
              <w:autoSpaceDE w:val="0"/>
              <w:autoSpaceDN w:val="0"/>
              <w:adjustRightInd w:val="0"/>
              <w:ind w:left="540" w:hanging="540"/>
              <w:jc w:val="center"/>
              <w:rPr>
                <w:rFonts w:ascii="Calibri" w:hAnsi="Calibri"/>
                <w:b/>
                <w:bCs/>
              </w:rPr>
            </w:pPr>
          </w:p>
          <w:p w14:paraId="48C2CA2F" w14:textId="77777777" w:rsidR="00281A53" w:rsidRPr="009A3402" w:rsidRDefault="00281A53" w:rsidP="00281A53">
            <w:pPr>
              <w:autoSpaceDE w:val="0"/>
              <w:autoSpaceDN w:val="0"/>
              <w:adjustRightInd w:val="0"/>
              <w:ind w:left="540" w:hanging="540"/>
              <w:jc w:val="center"/>
              <w:rPr>
                <w:rFonts w:ascii="Calibri" w:hAnsi="Calibri"/>
                <w:b/>
                <w:bCs/>
              </w:rPr>
            </w:pPr>
          </w:p>
          <w:p w14:paraId="73D34DE1" w14:textId="77777777" w:rsidR="00281A53" w:rsidRPr="009A3402" w:rsidRDefault="00281A53" w:rsidP="00281A53">
            <w:pPr>
              <w:autoSpaceDE w:val="0"/>
              <w:autoSpaceDN w:val="0"/>
              <w:adjustRightInd w:val="0"/>
              <w:rPr>
                <w:rFonts w:ascii="Calibri" w:hAnsi="Calibri" w:cs="Arial"/>
                <w:b/>
              </w:rPr>
            </w:pPr>
          </w:p>
          <w:p w14:paraId="0C5FA4A8" w14:textId="77777777" w:rsidR="00281A53" w:rsidRPr="009A3402" w:rsidRDefault="00281A53" w:rsidP="00281A53">
            <w:pPr>
              <w:autoSpaceDE w:val="0"/>
              <w:autoSpaceDN w:val="0"/>
              <w:adjustRightInd w:val="0"/>
              <w:rPr>
                <w:rFonts w:ascii="Calibri" w:hAnsi="Calibri" w:cs="Arial"/>
                <w:b/>
              </w:rPr>
            </w:pPr>
          </w:p>
          <w:p w14:paraId="4C3C7482" w14:textId="77777777" w:rsidR="00281A53" w:rsidRPr="009A3402" w:rsidRDefault="00281A53" w:rsidP="00281A53">
            <w:pPr>
              <w:autoSpaceDE w:val="0"/>
              <w:autoSpaceDN w:val="0"/>
              <w:adjustRightInd w:val="0"/>
              <w:jc w:val="center"/>
              <w:rPr>
                <w:rFonts w:ascii="Calibri" w:hAnsi="Calibri"/>
                <w:b/>
                <w:bCs/>
              </w:rPr>
            </w:pPr>
            <w:r w:rsidRPr="009A3402">
              <w:rPr>
                <w:rFonts w:ascii="Calibri" w:hAnsi="Calibri"/>
                <w:b/>
                <w:bCs/>
              </w:rPr>
              <w:t>S.IC.4</w:t>
            </w:r>
          </w:p>
          <w:p w14:paraId="464E70E6" w14:textId="77777777" w:rsidR="00281A53" w:rsidRPr="009A3402" w:rsidRDefault="00281A53" w:rsidP="00281A53">
            <w:pPr>
              <w:autoSpaceDE w:val="0"/>
              <w:autoSpaceDN w:val="0"/>
              <w:adjustRightInd w:val="0"/>
              <w:jc w:val="center"/>
              <w:rPr>
                <w:rFonts w:ascii="Calibri" w:hAnsi="Calibri"/>
                <w:b/>
                <w:bCs/>
              </w:rPr>
            </w:pPr>
          </w:p>
          <w:p w14:paraId="4A4E00F2" w14:textId="77777777" w:rsidR="00281A53" w:rsidRPr="009A3402" w:rsidRDefault="00281A53" w:rsidP="00281A53">
            <w:pPr>
              <w:autoSpaceDE w:val="0"/>
              <w:autoSpaceDN w:val="0"/>
              <w:adjustRightInd w:val="0"/>
              <w:jc w:val="center"/>
              <w:rPr>
                <w:rFonts w:ascii="Calibri" w:hAnsi="Calibri"/>
                <w:b/>
                <w:bCs/>
              </w:rPr>
            </w:pPr>
          </w:p>
          <w:p w14:paraId="2D871224" w14:textId="77777777" w:rsidR="00281A53" w:rsidRPr="009A3402" w:rsidRDefault="00281A53" w:rsidP="00281A53">
            <w:pPr>
              <w:autoSpaceDE w:val="0"/>
              <w:autoSpaceDN w:val="0"/>
              <w:adjustRightInd w:val="0"/>
              <w:jc w:val="center"/>
              <w:rPr>
                <w:rFonts w:ascii="Calibri" w:hAnsi="Calibri"/>
                <w:b/>
                <w:bCs/>
              </w:rPr>
            </w:pPr>
          </w:p>
          <w:p w14:paraId="31CFBAD5" w14:textId="77777777" w:rsidR="00281A53" w:rsidRPr="009A3402" w:rsidRDefault="00281A53" w:rsidP="00281A53">
            <w:pPr>
              <w:autoSpaceDE w:val="0"/>
              <w:autoSpaceDN w:val="0"/>
              <w:adjustRightInd w:val="0"/>
              <w:jc w:val="center"/>
              <w:rPr>
                <w:rFonts w:ascii="Calibri" w:hAnsi="Calibri"/>
                <w:b/>
                <w:bCs/>
              </w:rPr>
            </w:pPr>
          </w:p>
          <w:p w14:paraId="093F495C" w14:textId="77777777" w:rsidR="00281A53" w:rsidRPr="009A3402" w:rsidRDefault="00281A53" w:rsidP="00281A53">
            <w:pPr>
              <w:autoSpaceDE w:val="0"/>
              <w:autoSpaceDN w:val="0"/>
              <w:adjustRightInd w:val="0"/>
              <w:jc w:val="center"/>
              <w:rPr>
                <w:rFonts w:ascii="Calibri" w:hAnsi="Calibri"/>
                <w:b/>
                <w:bCs/>
              </w:rPr>
            </w:pPr>
          </w:p>
          <w:p w14:paraId="5BEE08F1" w14:textId="77777777" w:rsidR="00281A53" w:rsidRPr="009A3402" w:rsidRDefault="00281A53" w:rsidP="00281A53">
            <w:pPr>
              <w:autoSpaceDE w:val="0"/>
              <w:autoSpaceDN w:val="0"/>
              <w:adjustRightInd w:val="0"/>
              <w:jc w:val="center"/>
              <w:rPr>
                <w:rFonts w:ascii="Calibri" w:hAnsi="Calibri"/>
                <w:b/>
                <w:bCs/>
              </w:rPr>
            </w:pPr>
          </w:p>
          <w:p w14:paraId="55D9DA12" w14:textId="77777777" w:rsidR="00281A53" w:rsidRPr="009A3402" w:rsidRDefault="00281A53" w:rsidP="00281A53">
            <w:pPr>
              <w:autoSpaceDE w:val="0"/>
              <w:autoSpaceDN w:val="0"/>
              <w:adjustRightInd w:val="0"/>
              <w:jc w:val="center"/>
              <w:rPr>
                <w:rFonts w:ascii="Calibri" w:hAnsi="Calibri"/>
                <w:b/>
                <w:bCs/>
              </w:rPr>
            </w:pPr>
            <w:r w:rsidRPr="009A3402">
              <w:rPr>
                <w:rFonts w:ascii="Calibri" w:hAnsi="Calibri"/>
                <w:b/>
                <w:bCs/>
              </w:rPr>
              <w:t>S.IC.5</w:t>
            </w:r>
          </w:p>
          <w:p w14:paraId="218FBA2F" w14:textId="77777777" w:rsidR="00281A53" w:rsidRPr="009A3402" w:rsidRDefault="00281A53" w:rsidP="00281A53">
            <w:pPr>
              <w:autoSpaceDE w:val="0"/>
              <w:autoSpaceDN w:val="0"/>
              <w:adjustRightInd w:val="0"/>
              <w:jc w:val="center"/>
              <w:rPr>
                <w:rFonts w:ascii="Calibri" w:hAnsi="Calibri"/>
                <w:b/>
                <w:bCs/>
              </w:rPr>
            </w:pPr>
          </w:p>
          <w:p w14:paraId="21E66828" w14:textId="77777777" w:rsidR="00281A53" w:rsidRPr="009A3402" w:rsidRDefault="00281A53" w:rsidP="00281A53">
            <w:pPr>
              <w:autoSpaceDE w:val="0"/>
              <w:autoSpaceDN w:val="0"/>
              <w:adjustRightInd w:val="0"/>
              <w:jc w:val="center"/>
              <w:rPr>
                <w:rFonts w:ascii="Calibri" w:hAnsi="Calibri"/>
                <w:b/>
                <w:bCs/>
              </w:rPr>
            </w:pPr>
          </w:p>
          <w:p w14:paraId="1F367A29" w14:textId="77777777" w:rsidR="00281A53" w:rsidRPr="009A3402" w:rsidRDefault="00281A53" w:rsidP="00281A53">
            <w:pPr>
              <w:autoSpaceDE w:val="0"/>
              <w:autoSpaceDN w:val="0"/>
              <w:adjustRightInd w:val="0"/>
              <w:jc w:val="center"/>
              <w:rPr>
                <w:rFonts w:ascii="Calibri" w:hAnsi="Calibri"/>
                <w:b/>
                <w:bCs/>
              </w:rPr>
            </w:pPr>
          </w:p>
          <w:p w14:paraId="07F93025" w14:textId="77777777" w:rsidR="00281A53" w:rsidRDefault="00281A53" w:rsidP="00281A53">
            <w:pPr>
              <w:autoSpaceDE w:val="0"/>
              <w:autoSpaceDN w:val="0"/>
              <w:adjustRightInd w:val="0"/>
              <w:jc w:val="center"/>
              <w:rPr>
                <w:rFonts w:ascii="Calibri" w:hAnsi="Calibri"/>
                <w:b/>
                <w:bCs/>
              </w:rPr>
            </w:pPr>
          </w:p>
          <w:p w14:paraId="7DB8A639" w14:textId="77777777" w:rsidR="00281A53" w:rsidRPr="009A3402" w:rsidRDefault="00281A53" w:rsidP="00281A53">
            <w:pPr>
              <w:autoSpaceDE w:val="0"/>
              <w:autoSpaceDN w:val="0"/>
              <w:adjustRightInd w:val="0"/>
              <w:jc w:val="center"/>
              <w:rPr>
                <w:rFonts w:ascii="Calibri" w:hAnsi="Calibri"/>
                <w:b/>
                <w:bCs/>
              </w:rPr>
            </w:pPr>
          </w:p>
          <w:p w14:paraId="2FCDCE0C" w14:textId="77777777" w:rsidR="00281A53" w:rsidRPr="009A3402" w:rsidRDefault="00281A53" w:rsidP="00281A53">
            <w:pPr>
              <w:autoSpaceDE w:val="0"/>
              <w:autoSpaceDN w:val="0"/>
              <w:adjustRightInd w:val="0"/>
              <w:jc w:val="center"/>
              <w:rPr>
                <w:rFonts w:ascii="Calibri" w:hAnsi="Calibri"/>
                <w:b/>
                <w:bCs/>
              </w:rPr>
            </w:pPr>
          </w:p>
          <w:p w14:paraId="05666739" w14:textId="77777777" w:rsidR="00281A53" w:rsidRPr="00142644" w:rsidRDefault="00281A53" w:rsidP="00281A53">
            <w:pPr>
              <w:autoSpaceDE w:val="0"/>
              <w:autoSpaceDN w:val="0"/>
              <w:adjustRightInd w:val="0"/>
              <w:jc w:val="center"/>
              <w:rPr>
                <w:rFonts w:ascii="Calibri" w:hAnsi="Calibri" w:cs="Arial"/>
              </w:rPr>
            </w:pPr>
            <w:r w:rsidRPr="009A3402">
              <w:rPr>
                <w:rFonts w:ascii="Calibri" w:hAnsi="Calibri"/>
                <w:b/>
                <w:bCs/>
              </w:rPr>
              <w:t>S.IC.6</w:t>
            </w:r>
          </w:p>
        </w:tc>
        <w:tc>
          <w:tcPr>
            <w:tcW w:w="4680" w:type="dxa"/>
          </w:tcPr>
          <w:p w14:paraId="4492A669" w14:textId="77777777" w:rsidR="00281A53" w:rsidRPr="00142644" w:rsidRDefault="00281A53" w:rsidP="00281A53">
            <w:pPr>
              <w:pStyle w:val="Default"/>
              <w:rPr>
                <w:rFonts w:ascii="Calibri" w:hAnsi="Calibri"/>
                <w:sz w:val="22"/>
                <w:szCs w:val="22"/>
              </w:rPr>
            </w:pPr>
            <w:r w:rsidRPr="00142644">
              <w:rPr>
                <w:rFonts w:ascii="Calibri" w:hAnsi="Calibri"/>
                <w:bCs/>
                <w:sz w:val="22"/>
                <w:szCs w:val="22"/>
              </w:rPr>
              <w:t xml:space="preserve">Recognize the purposes of and differences among sample surveys, experiments, and observational studies; explain how randomization relates to each. </w:t>
            </w:r>
          </w:p>
          <w:p w14:paraId="4906E688" w14:textId="77777777" w:rsidR="00281A53" w:rsidRPr="00142644" w:rsidRDefault="00281A53" w:rsidP="00281A53">
            <w:pPr>
              <w:pStyle w:val="Default"/>
              <w:rPr>
                <w:rFonts w:ascii="Calibri" w:hAnsi="Calibri"/>
                <w:bCs/>
                <w:sz w:val="22"/>
                <w:szCs w:val="22"/>
              </w:rPr>
            </w:pPr>
            <w:r w:rsidRPr="00142644">
              <w:rPr>
                <w:rFonts w:ascii="Calibri" w:hAnsi="Calibri"/>
                <w:bCs/>
                <w:sz w:val="22"/>
                <w:szCs w:val="22"/>
              </w:rPr>
              <w:t>*Statistics and Probability is a Modeling Conceptual Category</w:t>
            </w:r>
          </w:p>
          <w:p w14:paraId="28C6C7D3" w14:textId="77777777" w:rsidR="00281A53" w:rsidRPr="00142644" w:rsidRDefault="00281A53" w:rsidP="00281A53">
            <w:pPr>
              <w:pStyle w:val="Default"/>
              <w:rPr>
                <w:rFonts w:ascii="Calibri" w:hAnsi="Calibri"/>
                <w:bCs/>
                <w:sz w:val="22"/>
                <w:szCs w:val="22"/>
              </w:rPr>
            </w:pPr>
          </w:p>
          <w:p w14:paraId="6CECAA03" w14:textId="77777777" w:rsidR="00281A53" w:rsidRPr="00142644" w:rsidRDefault="00281A53" w:rsidP="00281A53">
            <w:pPr>
              <w:pStyle w:val="Default"/>
              <w:rPr>
                <w:rFonts w:ascii="Calibri" w:hAnsi="Calibri"/>
                <w:sz w:val="22"/>
                <w:szCs w:val="22"/>
              </w:rPr>
            </w:pPr>
            <w:r w:rsidRPr="00142644">
              <w:rPr>
                <w:rFonts w:ascii="Calibri" w:hAnsi="Calibri"/>
                <w:bCs/>
                <w:sz w:val="22"/>
                <w:szCs w:val="22"/>
              </w:rPr>
              <w:t xml:space="preserve">Use data from a sample survey to estimate a population mean or proportion; develop a margin of error through the use of simulation models for random sampling. </w:t>
            </w:r>
          </w:p>
          <w:p w14:paraId="4E43366A" w14:textId="77777777" w:rsidR="00281A53" w:rsidRPr="00142644" w:rsidRDefault="00281A53" w:rsidP="00281A53">
            <w:pPr>
              <w:pStyle w:val="Default"/>
              <w:rPr>
                <w:rFonts w:ascii="Calibri" w:hAnsi="Calibri"/>
                <w:bCs/>
                <w:sz w:val="22"/>
                <w:szCs w:val="22"/>
              </w:rPr>
            </w:pPr>
            <w:r w:rsidRPr="00142644">
              <w:rPr>
                <w:rFonts w:ascii="Calibri" w:hAnsi="Calibri"/>
                <w:bCs/>
                <w:sz w:val="22"/>
                <w:szCs w:val="22"/>
              </w:rPr>
              <w:t xml:space="preserve">*Statistics and Probability is a Modeling Conceptual Category  </w:t>
            </w:r>
          </w:p>
          <w:p w14:paraId="038B6E22" w14:textId="77777777" w:rsidR="00281A53" w:rsidRDefault="00281A53" w:rsidP="00281A53">
            <w:pPr>
              <w:pStyle w:val="Default"/>
              <w:rPr>
                <w:rFonts w:ascii="Calibri" w:hAnsi="Calibri"/>
                <w:bCs/>
                <w:sz w:val="22"/>
                <w:szCs w:val="22"/>
              </w:rPr>
            </w:pPr>
          </w:p>
          <w:p w14:paraId="170CB7DD" w14:textId="77777777" w:rsidR="00281A53" w:rsidRPr="00142644" w:rsidRDefault="00281A53" w:rsidP="00281A53">
            <w:pPr>
              <w:pStyle w:val="Default"/>
              <w:rPr>
                <w:rFonts w:ascii="Calibri" w:hAnsi="Calibri"/>
                <w:sz w:val="22"/>
                <w:szCs w:val="22"/>
              </w:rPr>
            </w:pPr>
            <w:r w:rsidRPr="00142644">
              <w:rPr>
                <w:rFonts w:ascii="Calibri" w:hAnsi="Calibri"/>
                <w:bCs/>
                <w:sz w:val="22"/>
                <w:szCs w:val="22"/>
              </w:rPr>
              <w:t xml:space="preserve">Use data from a randomized experiment to compare two treatments; use simulations to decide if differences between two parameters are significant. </w:t>
            </w:r>
          </w:p>
          <w:p w14:paraId="5DF664E3" w14:textId="77777777" w:rsidR="00281A53" w:rsidRPr="00142644" w:rsidRDefault="00281A53" w:rsidP="00281A53">
            <w:pPr>
              <w:pStyle w:val="Default"/>
              <w:rPr>
                <w:rFonts w:ascii="Calibri" w:hAnsi="Calibri"/>
                <w:bCs/>
                <w:sz w:val="22"/>
                <w:szCs w:val="22"/>
              </w:rPr>
            </w:pPr>
            <w:r w:rsidRPr="00142644">
              <w:rPr>
                <w:rFonts w:ascii="Calibri" w:hAnsi="Calibri"/>
                <w:bCs/>
                <w:sz w:val="22"/>
                <w:szCs w:val="22"/>
              </w:rPr>
              <w:t xml:space="preserve">*Statistics and Probability is a Modeling Conceptual Category </w:t>
            </w:r>
          </w:p>
          <w:p w14:paraId="50893CDE" w14:textId="77777777" w:rsidR="00281A53" w:rsidRPr="00142644" w:rsidRDefault="00281A53" w:rsidP="00281A53">
            <w:pPr>
              <w:pStyle w:val="Default"/>
              <w:rPr>
                <w:rFonts w:ascii="Calibri" w:hAnsi="Calibri"/>
                <w:bCs/>
                <w:sz w:val="22"/>
                <w:szCs w:val="22"/>
              </w:rPr>
            </w:pPr>
          </w:p>
          <w:p w14:paraId="3BF0F9C6" w14:textId="77777777" w:rsidR="00281A53" w:rsidRPr="00142644" w:rsidRDefault="00281A53" w:rsidP="00281A53">
            <w:pPr>
              <w:pStyle w:val="Default"/>
              <w:rPr>
                <w:rFonts w:ascii="Calibri" w:hAnsi="Calibri"/>
                <w:sz w:val="22"/>
                <w:szCs w:val="22"/>
              </w:rPr>
            </w:pPr>
            <w:r w:rsidRPr="00142644">
              <w:rPr>
                <w:rFonts w:ascii="Calibri" w:hAnsi="Calibri"/>
                <w:bCs/>
                <w:sz w:val="22"/>
                <w:szCs w:val="22"/>
              </w:rPr>
              <w:t xml:space="preserve">Evaluate reports based on data. * </w:t>
            </w:r>
          </w:p>
          <w:p w14:paraId="26AAF4B4" w14:textId="77777777" w:rsidR="00281A53" w:rsidRPr="00142644" w:rsidRDefault="00281A53" w:rsidP="00281A53">
            <w:pPr>
              <w:pStyle w:val="Default"/>
              <w:rPr>
                <w:rFonts w:ascii="Calibri" w:hAnsi="Calibri"/>
                <w:bCs/>
                <w:i/>
                <w:iCs/>
                <w:sz w:val="22"/>
                <w:szCs w:val="22"/>
              </w:rPr>
            </w:pPr>
            <w:r w:rsidRPr="00142644">
              <w:rPr>
                <w:rFonts w:ascii="Calibri" w:hAnsi="Calibri"/>
                <w:bCs/>
                <w:sz w:val="22"/>
                <w:szCs w:val="22"/>
              </w:rPr>
              <w:t xml:space="preserve">*Statistics and Probability is a Modeling Conceptual Category </w:t>
            </w:r>
          </w:p>
          <w:p w14:paraId="077A53B8" w14:textId="77777777" w:rsidR="00281A53" w:rsidRPr="00142644" w:rsidRDefault="00281A53" w:rsidP="00281A53">
            <w:pPr>
              <w:pStyle w:val="Default"/>
              <w:rPr>
                <w:rFonts w:ascii="Calibri" w:hAnsi="Calibri" w:cs="Arial"/>
                <w:sz w:val="22"/>
                <w:szCs w:val="22"/>
              </w:rPr>
            </w:pPr>
          </w:p>
        </w:tc>
        <w:tc>
          <w:tcPr>
            <w:tcW w:w="6887" w:type="dxa"/>
          </w:tcPr>
          <w:p w14:paraId="7AEA6167" w14:textId="77777777" w:rsidR="00281A53" w:rsidRPr="00DA29F3" w:rsidRDefault="00281A53" w:rsidP="00281A53">
            <w:pPr>
              <w:rPr>
                <w:rFonts w:cs="Arial"/>
              </w:rPr>
            </w:pPr>
            <w:r w:rsidRPr="00DA29F3">
              <w:rPr>
                <w:rFonts w:cs="Arial"/>
              </w:rPr>
              <w:t xml:space="preserve">ML: Lesson plan discussing sample surveys, experiments, and observational studies. </w:t>
            </w:r>
          </w:p>
          <w:p w14:paraId="0CA7A907" w14:textId="77777777" w:rsidR="00281A53" w:rsidRPr="00DA29F3" w:rsidRDefault="00767748" w:rsidP="00281A53">
            <w:pPr>
              <w:rPr>
                <w:rFonts w:cs="Arial"/>
              </w:rPr>
            </w:pPr>
            <w:hyperlink r:id="rId915" w:history="1">
              <w:r w:rsidR="00281A53" w:rsidRPr="00DA29F3">
                <w:rPr>
                  <w:rStyle w:val="Hyperlink"/>
                  <w:rFonts w:cs="Arial"/>
                </w:rPr>
                <w:t>http://www.cpalms.org/Public/PreviewResource/Preview/48326</w:t>
              </w:r>
            </w:hyperlink>
          </w:p>
          <w:p w14:paraId="170C27B8" w14:textId="77777777" w:rsidR="00281A53" w:rsidRPr="00DA29F3" w:rsidRDefault="00281A53" w:rsidP="00281A53">
            <w:pPr>
              <w:rPr>
                <w:rFonts w:cs="Arial"/>
              </w:rPr>
            </w:pPr>
          </w:p>
          <w:p w14:paraId="485C7DD5" w14:textId="77777777" w:rsidR="00281A53" w:rsidRPr="00DA29F3" w:rsidRDefault="00281A53" w:rsidP="00281A53">
            <w:pPr>
              <w:rPr>
                <w:rFonts w:cs="Arial"/>
              </w:rPr>
            </w:pPr>
            <w:r w:rsidRPr="00DA29F3">
              <w:rPr>
                <w:rFonts w:cs="Arial"/>
              </w:rPr>
              <w:t>ML: Lesson plan discussing sample surveys, experiments, and observational studies.</w:t>
            </w:r>
          </w:p>
          <w:p w14:paraId="1F5432DE" w14:textId="77777777" w:rsidR="00281A53" w:rsidRPr="00DA29F3" w:rsidRDefault="00767748" w:rsidP="00281A53">
            <w:pPr>
              <w:rPr>
                <w:rFonts w:cs="Arial"/>
              </w:rPr>
            </w:pPr>
            <w:hyperlink r:id="rId916" w:history="1">
              <w:r w:rsidR="00281A53" w:rsidRPr="00DA29F3">
                <w:rPr>
                  <w:rStyle w:val="Hyperlink"/>
                  <w:rFonts w:cs="Arial"/>
                </w:rPr>
                <w:t>http://www.cpalms.org/Public/PreviewResource/Preview/50602</w:t>
              </w:r>
            </w:hyperlink>
          </w:p>
          <w:p w14:paraId="7C3023FE" w14:textId="77777777" w:rsidR="00281A53" w:rsidRPr="00DA29F3" w:rsidRDefault="00281A53" w:rsidP="00281A53">
            <w:pPr>
              <w:rPr>
                <w:rFonts w:cs="Arial"/>
              </w:rPr>
            </w:pPr>
          </w:p>
          <w:p w14:paraId="5DE1D410" w14:textId="77777777" w:rsidR="00281A53" w:rsidRPr="00DA29F3" w:rsidRDefault="00281A53" w:rsidP="00281A53">
            <w:pPr>
              <w:rPr>
                <w:rFonts w:cs="Arial"/>
              </w:rPr>
            </w:pPr>
            <w:r w:rsidRPr="00DA29F3">
              <w:rPr>
                <w:rFonts w:cs="Arial"/>
              </w:rPr>
              <w:t xml:space="preserve">V: Videos on sample surveys, experiments, and observational studies. </w:t>
            </w:r>
          </w:p>
          <w:p w14:paraId="3B914F57" w14:textId="77777777" w:rsidR="00281A53" w:rsidRPr="00DA29F3" w:rsidRDefault="00767748" w:rsidP="00281A53">
            <w:pPr>
              <w:rPr>
                <w:rFonts w:cs="Arial"/>
              </w:rPr>
            </w:pPr>
            <w:hyperlink r:id="rId917" w:history="1">
              <w:r w:rsidR="00281A53" w:rsidRPr="00DA29F3">
                <w:rPr>
                  <w:rStyle w:val="Hyperlink"/>
                  <w:rFonts w:cs="Arial"/>
                </w:rPr>
                <w:t>http://www.onlinemathlearning.com/surveys-experiments-ic2.html</w:t>
              </w:r>
            </w:hyperlink>
          </w:p>
          <w:p w14:paraId="509D9B2A" w14:textId="77777777" w:rsidR="00281A53" w:rsidRPr="00DA29F3" w:rsidRDefault="00281A53" w:rsidP="00281A53">
            <w:pPr>
              <w:rPr>
                <w:rFonts w:cs="Arial"/>
              </w:rPr>
            </w:pPr>
          </w:p>
          <w:p w14:paraId="49567CF0" w14:textId="77777777" w:rsidR="00281A53" w:rsidRPr="00DA29F3" w:rsidRDefault="00281A53" w:rsidP="00281A53">
            <w:pPr>
              <w:rPr>
                <w:rFonts w:cs="Arial"/>
              </w:rPr>
            </w:pPr>
            <w:r w:rsidRPr="00DA29F3">
              <w:rPr>
                <w:rFonts w:cs="Arial"/>
              </w:rPr>
              <w:t>V: Video from MIT about statistics.</w:t>
            </w:r>
          </w:p>
          <w:p w14:paraId="1603E57F" w14:textId="77777777" w:rsidR="00281A53" w:rsidRDefault="00767748" w:rsidP="00281A53">
            <w:pPr>
              <w:rPr>
                <w:rFonts w:cs="Arial"/>
              </w:rPr>
            </w:pPr>
            <w:hyperlink r:id="rId918" w:history="1">
              <w:r w:rsidR="00281A53" w:rsidRPr="00DA29F3">
                <w:rPr>
                  <w:rStyle w:val="Hyperlink"/>
                  <w:rFonts w:cs="Arial"/>
                </w:rPr>
                <w:t>http://blossoms.mit.edu/videos/lessons/bigger_better_look_selection_bias_all_around_us</w:t>
              </w:r>
            </w:hyperlink>
          </w:p>
          <w:p w14:paraId="2E87F89A" w14:textId="77777777" w:rsidR="00281A53" w:rsidRDefault="00281A53" w:rsidP="00281A53">
            <w:pPr>
              <w:rPr>
                <w:rFonts w:ascii="Arial" w:hAnsi="Arial" w:cs="Arial"/>
              </w:rPr>
            </w:pPr>
          </w:p>
          <w:p w14:paraId="31590004" w14:textId="77777777" w:rsidR="00281A53" w:rsidRPr="00D7171C" w:rsidRDefault="00281A53" w:rsidP="00281A53">
            <w:pPr>
              <w:rPr>
                <w:rFonts w:ascii="Calibri" w:hAnsi="Calibri" w:cs="Arial"/>
              </w:rPr>
            </w:pPr>
            <w:r w:rsidRPr="00D7171C">
              <w:rPr>
                <w:rFonts w:ascii="Calibri" w:hAnsi="Calibri" w:cs="Arial"/>
              </w:rPr>
              <w:t>V: Videos on standards S.IC.4 and S.IC.6.</w:t>
            </w:r>
          </w:p>
          <w:p w14:paraId="3E626BA6" w14:textId="77777777" w:rsidR="00281A53" w:rsidRPr="00D7171C" w:rsidRDefault="00767748" w:rsidP="00281A53">
            <w:pPr>
              <w:rPr>
                <w:rFonts w:ascii="Calibri" w:hAnsi="Calibri" w:cs="Arial"/>
              </w:rPr>
            </w:pPr>
            <w:hyperlink r:id="rId919" w:history="1">
              <w:r w:rsidR="00281A53" w:rsidRPr="00D7171C">
                <w:rPr>
                  <w:rStyle w:val="Hyperlink"/>
                  <w:rFonts w:ascii="Calibri" w:hAnsi="Calibri" w:cs="Arial"/>
                </w:rPr>
                <w:t>https://learnzillion.com/lessonsets/531-use-survey-data-to-estimate-means-and-proportions-develop-a-margin-of-error-through-simulation-models-and-evaluate-reports-based-on-data</w:t>
              </w:r>
            </w:hyperlink>
          </w:p>
          <w:p w14:paraId="60C8A31C" w14:textId="77777777" w:rsidR="00281A53" w:rsidRPr="00D7171C" w:rsidRDefault="00281A53" w:rsidP="00281A53">
            <w:pPr>
              <w:rPr>
                <w:rFonts w:ascii="Calibri" w:hAnsi="Calibri" w:cs="Arial"/>
              </w:rPr>
            </w:pPr>
          </w:p>
          <w:p w14:paraId="0C2640EB" w14:textId="77777777" w:rsidR="00281A53" w:rsidRPr="00D7171C" w:rsidRDefault="00281A53" w:rsidP="00281A53">
            <w:pPr>
              <w:rPr>
                <w:rFonts w:ascii="Calibri" w:hAnsi="Calibri" w:cs="Arial"/>
              </w:rPr>
            </w:pPr>
            <w:r w:rsidRPr="00D7171C">
              <w:rPr>
                <w:rFonts w:ascii="Calibri" w:hAnsi="Calibri" w:cs="Arial"/>
              </w:rPr>
              <w:t>A: Activity on a randomized experiment.</w:t>
            </w:r>
          </w:p>
          <w:p w14:paraId="32951F62" w14:textId="77777777" w:rsidR="00281A53" w:rsidRPr="00D7171C" w:rsidRDefault="00281A53" w:rsidP="00281A53">
            <w:pPr>
              <w:rPr>
                <w:rStyle w:val="Hyperlink"/>
                <w:rFonts w:ascii="Calibri" w:hAnsi="Calibri" w:cs="Arial"/>
                <w:lang w:val="en"/>
              </w:rPr>
            </w:pPr>
            <w:r w:rsidRPr="00D7171C">
              <w:rPr>
                <w:rFonts w:ascii="Calibri" w:hAnsi="Calibri" w:cs="Arial"/>
                <w:color w:val="006621"/>
                <w:lang w:val="en"/>
              </w:rPr>
              <w:fldChar w:fldCharType="begin"/>
            </w:r>
            <w:r w:rsidRPr="00D7171C">
              <w:rPr>
                <w:rFonts w:ascii="Calibri" w:hAnsi="Calibri" w:cs="Arial"/>
                <w:color w:val="006621"/>
                <w:lang w:val="en"/>
              </w:rPr>
              <w:instrText xml:space="preserve"> HYPERLINK "http://www.laurussoft.com/CommonCore/LevelThree/PDF/S-IC.B.5-ques1.pdf" </w:instrText>
            </w:r>
            <w:r w:rsidRPr="00D7171C">
              <w:rPr>
                <w:rFonts w:ascii="Calibri" w:hAnsi="Calibri" w:cs="Arial"/>
                <w:color w:val="006621"/>
                <w:lang w:val="en"/>
              </w:rPr>
              <w:fldChar w:fldCharType="separate"/>
            </w:r>
            <w:r w:rsidRPr="00D7171C">
              <w:rPr>
                <w:rStyle w:val="Hyperlink"/>
                <w:rFonts w:ascii="Calibri" w:hAnsi="Calibri" w:cs="Arial"/>
                <w:lang w:val="en"/>
              </w:rPr>
              <w:t>http://www.laurussoft.com/CommonCore/LevelThree/PDF/S-IC.B.5-ques1.pdf</w:t>
            </w:r>
          </w:p>
          <w:p w14:paraId="1DE1CC4B" w14:textId="77777777" w:rsidR="00281A53" w:rsidRDefault="00281A53" w:rsidP="00281A53">
            <w:pPr>
              <w:rPr>
                <w:rFonts w:ascii="Calibri" w:hAnsi="Calibri" w:cs="Arial"/>
                <w:color w:val="006621"/>
                <w:lang w:val="en"/>
              </w:rPr>
            </w:pPr>
            <w:r w:rsidRPr="00D7171C">
              <w:rPr>
                <w:rFonts w:ascii="Calibri" w:hAnsi="Calibri" w:cs="Arial"/>
                <w:color w:val="006621"/>
                <w:lang w:val="en"/>
              </w:rPr>
              <w:fldChar w:fldCharType="end"/>
            </w:r>
          </w:p>
          <w:p w14:paraId="7A671CFA" w14:textId="77777777" w:rsidR="00281A53" w:rsidRPr="00851BB6" w:rsidRDefault="00281A53" w:rsidP="00281A53">
            <w:pPr>
              <w:rPr>
                <w:rFonts w:cs="Arial"/>
                <w:lang w:val="en"/>
              </w:rPr>
            </w:pPr>
            <w:r w:rsidRPr="00851BB6">
              <w:rPr>
                <w:rFonts w:cs="Arial"/>
                <w:lang w:val="en"/>
              </w:rPr>
              <w:t>A: Activity on data reports.</w:t>
            </w:r>
          </w:p>
          <w:p w14:paraId="60CFAAD0" w14:textId="77777777" w:rsidR="00281A53" w:rsidRDefault="00767748" w:rsidP="00281A53">
            <w:pPr>
              <w:rPr>
                <w:rFonts w:cs="Arial"/>
                <w:lang w:val="en"/>
              </w:rPr>
            </w:pPr>
            <w:hyperlink r:id="rId920" w:history="1">
              <w:r w:rsidR="00281A53" w:rsidRPr="00851BB6">
                <w:rPr>
                  <w:rStyle w:val="Hyperlink"/>
                  <w:rFonts w:cs="Arial"/>
                  <w:lang w:val="en"/>
                </w:rPr>
                <w:t>http://www.laurussoft.com/CommonCore/LevelThree/PDF/S-IC.B.6-ques2.pdf</w:t>
              </w:r>
            </w:hyperlink>
          </w:p>
          <w:p w14:paraId="19D8E17B" w14:textId="77777777" w:rsidR="00281A53" w:rsidRDefault="00281A53" w:rsidP="00281A53">
            <w:pPr>
              <w:rPr>
                <w:rFonts w:cs="Arial"/>
                <w:lang w:val="en"/>
              </w:rPr>
            </w:pPr>
          </w:p>
          <w:p w14:paraId="304EDF16" w14:textId="77777777" w:rsidR="00281A53" w:rsidRDefault="00281A53" w:rsidP="00281A53">
            <w:pPr>
              <w:rPr>
                <w:rFonts w:cs="Arial"/>
                <w:lang w:val="en"/>
              </w:rPr>
            </w:pPr>
          </w:p>
          <w:p w14:paraId="5CD119B2" w14:textId="77777777" w:rsidR="00281A53" w:rsidRDefault="00281A53" w:rsidP="00281A53">
            <w:pPr>
              <w:rPr>
                <w:rFonts w:ascii="Arial" w:hAnsi="Arial" w:cs="Arial"/>
              </w:rPr>
            </w:pPr>
          </w:p>
          <w:p w14:paraId="5CD39F2C" w14:textId="77777777" w:rsidR="00281A53" w:rsidRPr="000B1B89" w:rsidRDefault="00281A53" w:rsidP="00281A53">
            <w:pPr>
              <w:rPr>
                <w:rFonts w:ascii="Arial" w:hAnsi="Arial" w:cs="Arial"/>
              </w:rPr>
            </w:pPr>
          </w:p>
        </w:tc>
      </w:tr>
      <w:tr w:rsidR="00281A53" w:rsidRPr="0044195F" w14:paraId="1A106319" w14:textId="77777777" w:rsidTr="00281A53">
        <w:trPr>
          <w:trHeight w:val="620"/>
        </w:trPr>
        <w:tc>
          <w:tcPr>
            <w:tcW w:w="13205" w:type="dxa"/>
            <w:gridSpan w:val="3"/>
            <w:tcBorders>
              <w:bottom w:val="single" w:sz="4" w:space="0" w:color="auto"/>
            </w:tcBorders>
            <w:shd w:val="clear" w:color="auto" w:fill="B6DDE8" w:themeFill="accent5" w:themeFillTint="66"/>
            <w:vAlign w:val="center"/>
          </w:tcPr>
          <w:p w14:paraId="178126CE" w14:textId="77777777" w:rsidR="00281A53" w:rsidRPr="00142644" w:rsidRDefault="00281A53" w:rsidP="00281A53">
            <w:pPr>
              <w:autoSpaceDE w:val="0"/>
              <w:autoSpaceDN w:val="0"/>
              <w:adjustRightInd w:val="0"/>
              <w:rPr>
                <w:rFonts w:ascii="Calibri" w:hAnsi="Calibri" w:cs="Perpetua-Bold"/>
                <w:b/>
                <w:bCs/>
                <w:sz w:val="28"/>
                <w:szCs w:val="28"/>
              </w:rPr>
            </w:pPr>
            <w:r w:rsidRPr="00142644">
              <w:rPr>
                <w:rFonts w:ascii="Calibri" w:hAnsi="Calibri" w:cs="Perpetua-Bold"/>
                <w:b/>
                <w:bCs/>
                <w:sz w:val="28"/>
                <w:szCs w:val="28"/>
              </w:rPr>
              <w:lastRenderedPageBreak/>
              <w:t>Domain: Using Probability to Make Decisions* (Modeling Conceptual Category)</w:t>
            </w:r>
          </w:p>
          <w:p w14:paraId="50BA670E" w14:textId="77777777" w:rsidR="00281A53" w:rsidRPr="00142644" w:rsidRDefault="00281A53" w:rsidP="00281A53">
            <w:pPr>
              <w:autoSpaceDE w:val="0"/>
              <w:autoSpaceDN w:val="0"/>
              <w:adjustRightInd w:val="0"/>
              <w:rPr>
                <w:rFonts w:ascii="Calibri" w:hAnsi="Calibri" w:cs="Perpetua-Bold"/>
                <w:b/>
                <w:bCs/>
                <w:sz w:val="28"/>
                <w:szCs w:val="28"/>
              </w:rPr>
            </w:pPr>
            <w:r w:rsidRPr="00142644">
              <w:rPr>
                <w:rFonts w:ascii="Calibri" w:hAnsi="Calibri" w:cs="Perpetua-Bold"/>
                <w:b/>
                <w:bCs/>
                <w:sz w:val="28"/>
                <w:szCs w:val="28"/>
              </w:rPr>
              <w:t xml:space="preserve">Cluster:  </w:t>
            </w:r>
            <w:r w:rsidRPr="00142644">
              <w:rPr>
                <w:b/>
                <w:bCs/>
                <w:sz w:val="28"/>
                <w:szCs w:val="28"/>
              </w:rPr>
              <w:t>Use probability to evaluate outcomes of decisions</w:t>
            </w:r>
          </w:p>
        </w:tc>
      </w:tr>
      <w:tr w:rsidR="00281A53" w:rsidRPr="000B1B89" w14:paraId="32F57BA7" w14:textId="77777777" w:rsidTr="00281A53">
        <w:tc>
          <w:tcPr>
            <w:tcW w:w="1638" w:type="dxa"/>
            <w:tcBorders>
              <w:bottom w:val="single" w:sz="4" w:space="0" w:color="auto"/>
            </w:tcBorders>
            <w:shd w:val="clear" w:color="auto" w:fill="DAEEF3" w:themeFill="accent5" w:themeFillTint="33"/>
          </w:tcPr>
          <w:p w14:paraId="01B675DA" w14:textId="77777777" w:rsidR="00281A53" w:rsidRPr="00142644" w:rsidRDefault="00281A53" w:rsidP="00281A53">
            <w:pPr>
              <w:jc w:val="center"/>
              <w:rPr>
                <w:rFonts w:ascii="Calibri" w:hAnsi="Calibri" w:cs="Arial"/>
                <w:b/>
              </w:rPr>
            </w:pPr>
            <w:r w:rsidRPr="00142644">
              <w:rPr>
                <w:rFonts w:ascii="Calibri" w:hAnsi="Calibri" w:cs="Arial"/>
                <w:b/>
              </w:rPr>
              <w:t>Standards</w:t>
            </w:r>
          </w:p>
        </w:tc>
        <w:tc>
          <w:tcPr>
            <w:tcW w:w="4680" w:type="dxa"/>
            <w:tcBorders>
              <w:bottom w:val="single" w:sz="4" w:space="0" w:color="auto"/>
            </w:tcBorders>
            <w:shd w:val="clear" w:color="auto" w:fill="DAEEF3" w:themeFill="accent5" w:themeFillTint="33"/>
          </w:tcPr>
          <w:p w14:paraId="4FD3CF69" w14:textId="77777777" w:rsidR="00281A53" w:rsidRPr="00142644" w:rsidRDefault="00281A53" w:rsidP="00281A53">
            <w:pPr>
              <w:jc w:val="center"/>
              <w:rPr>
                <w:rFonts w:ascii="Calibri" w:hAnsi="Calibri" w:cs="Arial"/>
                <w:b/>
              </w:rPr>
            </w:pPr>
            <w:r w:rsidRPr="00142644">
              <w:rPr>
                <w:rFonts w:ascii="Calibri" w:hAnsi="Calibri" w:cs="Arial"/>
                <w:b/>
              </w:rPr>
              <w:t>Key ideas and Details</w:t>
            </w:r>
          </w:p>
        </w:tc>
        <w:tc>
          <w:tcPr>
            <w:tcW w:w="6887" w:type="dxa"/>
            <w:tcBorders>
              <w:bottom w:val="single" w:sz="4" w:space="0" w:color="auto"/>
            </w:tcBorders>
            <w:shd w:val="clear" w:color="auto" w:fill="DAEEF3" w:themeFill="accent5" w:themeFillTint="33"/>
          </w:tcPr>
          <w:p w14:paraId="0BC8D73A" w14:textId="77777777" w:rsidR="00281A53" w:rsidRPr="00142644" w:rsidRDefault="00281A53" w:rsidP="00281A53">
            <w:pPr>
              <w:jc w:val="center"/>
              <w:rPr>
                <w:rFonts w:ascii="Calibri" w:hAnsi="Calibri" w:cs="Arial"/>
                <w:b/>
              </w:rPr>
            </w:pPr>
            <w:r w:rsidRPr="00142644">
              <w:rPr>
                <w:rFonts w:ascii="Calibri" w:hAnsi="Calibri" w:cs="Arial"/>
                <w:b/>
              </w:rPr>
              <w:t>Intervention Supports</w:t>
            </w:r>
          </w:p>
        </w:tc>
      </w:tr>
      <w:tr w:rsidR="00281A53" w:rsidRPr="000B1B89" w14:paraId="36EA75CB" w14:textId="77777777" w:rsidTr="00281A53">
        <w:tc>
          <w:tcPr>
            <w:tcW w:w="1638" w:type="dxa"/>
          </w:tcPr>
          <w:p w14:paraId="0E957642" w14:textId="77777777" w:rsidR="00281A53" w:rsidRPr="009A3402" w:rsidRDefault="00281A53" w:rsidP="00281A53">
            <w:pPr>
              <w:autoSpaceDE w:val="0"/>
              <w:autoSpaceDN w:val="0"/>
              <w:adjustRightInd w:val="0"/>
              <w:jc w:val="center"/>
              <w:rPr>
                <w:b/>
                <w:bCs/>
              </w:rPr>
            </w:pPr>
            <w:r w:rsidRPr="009A3402">
              <w:rPr>
                <w:b/>
                <w:bCs/>
              </w:rPr>
              <w:t>S.MD.6 (+)</w:t>
            </w:r>
          </w:p>
          <w:p w14:paraId="16E68B7C" w14:textId="77777777" w:rsidR="00281A53" w:rsidRPr="00142644" w:rsidRDefault="00281A53" w:rsidP="00281A53">
            <w:pPr>
              <w:autoSpaceDE w:val="0"/>
              <w:autoSpaceDN w:val="0"/>
              <w:adjustRightInd w:val="0"/>
              <w:jc w:val="center"/>
              <w:rPr>
                <w:bCs/>
              </w:rPr>
            </w:pPr>
            <w:r w:rsidRPr="00142644">
              <w:rPr>
                <w:bCs/>
              </w:rPr>
              <w:t>QC: All  of Section 8</w:t>
            </w:r>
          </w:p>
          <w:p w14:paraId="2581CECB" w14:textId="77777777" w:rsidR="00281A53" w:rsidRDefault="00281A53" w:rsidP="00281A53">
            <w:pPr>
              <w:autoSpaceDE w:val="0"/>
              <w:autoSpaceDN w:val="0"/>
              <w:adjustRightInd w:val="0"/>
              <w:jc w:val="center"/>
              <w:rPr>
                <w:bCs/>
              </w:rPr>
            </w:pPr>
          </w:p>
          <w:p w14:paraId="7FE704CE" w14:textId="77777777" w:rsidR="00281A53" w:rsidRDefault="00281A53" w:rsidP="00281A53">
            <w:pPr>
              <w:autoSpaceDE w:val="0"/>
              <w:autoSpaceDN w:val="0"/>
              <w:adjustRightInd w:val="0"/>
              <w:jc w:val="center"/>
              <w:rPr>
                <w:bCs/>
              </w:rPr>
            </w:pPr>
          </w:p>
          <w:p w14:paraId="5CB0427A" w14:textId="77777777" w:rsidR="00281A53" w:rsidRPr="009A3402" w:rsidRDefault="00281A53" w:rsidP="00281A53">
            <w:pPr>
              <w:autoSpaceDE w:val="0"/>
              <w:autoSpaceDN w:val="0"/>
              <w:adjustRightInd w:val="0"/>
              <w:jc w:val="center"/>
              <w:rPr>
                <w:b/>
                <w:bCs/>
              </w:rPr>
            </w:pPr>
            <w:r w:rsidRPr="009A3402">
              <w:rPr>
                <w:b/>
                <w:bCs/>
              </w:rPr>
              <w:t>S.MD.7 (+)</w:t>
            </w:r>
          </w:p>
          <w:p w14:paraId="70F33508" w14:textId="77777777" w:rsidR="00281A53" w:rsidRPr="00142644" w:rsidRDefault="00281A53" w:rsidP="00281A53">
            <w:pPr>
              <w:autoSpaceDE w:val="0"/>
              <w:autoSpaceDN w:val="0"/>
              <w:adjustRightInd w:val="0"/>
              <w:jc w:val="center"/>
              <w:rPr>
                <w:bCs/>
              </w:rPr>
            </w:pPr>
            <w:r w:rsidRPr="00142644">
              <w:rPr>
                <w:bCs/>
              </w:rPr>
              <w:t>QC: All of Section 8</w:t>
            </w:r>
          </w:p>
          <w:p w14:paraId="3D4677A1" w14:textId="77777777" w:rsidR="00281A53" w:rsidRPr="00142644" w:rsidRDefault="00281A53" w:rsidP="00281A53">
            <w:pPr>
              <w:autoSpaceDE w:val="0"/>
              <w:autoSpaceDN w:val="0"/>
              <w:adjustRightInd w:val="0"/>
              <w:ind w:left="540" w:hanging="540"/>
              <w:jc w:val="center"/>
              <w:rPr>
                <w:bCs/>
              </w:rPr>
            </w:pPr>
          </w:p>
          <w:p w14:paraId="536841EA" w14:textId="77777777" w:rsidR="00281A53" w:rsidRPr="00142644" w:rsidRDefault="00281A53" w:rsidP="00281A53">
            <w:pPr>
              <w:autoSpaceDE w:val="0"/>
              <w:autoSpaceDN w:val="0"/>
              <w:adjustRightInd w:val="0"/>
              <w:ind w:left="540" w:hanging="540"/>
              <w:rPr>
                <w:rFonts w:cs="Arial"/>
              </w:rPr>
            </w:pPr>
          </w:p>
        </w:tc>
        <w:tc>
          <w:tcPr>
            <w:tcW w:w="4680" w:type="dxa"/>
          </w:tcPr>
          <w:p w14:paraId="61B59376" w14:textId="77777777" w:rsidR="00281A53" w:rsidRPr="00142644" w:rsidRDefault="00281A53" w:rsidP="00281A53">
            <w:pPr>
              <w:pStyle w:val="Default"/>
              <w:rPr>
                <w:rFonts w:asciiTheme="minorHAnsi" w:hAnsiTheme="minorHAnsi"/>
                <w:bCs/>
                <w:sz w:val="22"/>
                <w:szCs w:val="22"/>
              </w:rPr>
            </w:pPr>
            <w:r w:rsidRPr="00142644">
              <w:rPr>
                <w:rFonts w:asciiTheme="minorHAnsi" w:hAnsiTheme="minorHAnsi"/>
                <w:bCs/>
                <w:sz w:val="22"/>
                <w:szCs w:val="22"/>
              </w:rPr>
              <w:t xml:space="preserve">Use probabilities to make fair decisions (e.g. drawing by lots, using a random number generator.) *Statistics and Probability is a Modeling Conceptual Category </w:t>
            </w:r>
          </w:p>
          <w:p w14:paraId="0DE6ED76" w14:textId="77777777" w:rsidR="00281A53" w:rsidRDefault="00281A53" w:rsidP="00281A53">
            <w:pPr>
              <w:pStyle w:val="Default"/>
              <w:rPr>
                <w:rFonts w:asciiTheme="minorHAnsi" w:hAnsiTheme="minorHAnsi"/>
                <w:sz w:val="22"/>
                <w:szCs w:val="22"/>
              </w:rPr>
            </w:pPr>
          </w:p>
          <w:p w14:paraId="6F30884E" w14:textId="77777777" w:rsidR="00281A53" w:rsidRPr="00142644" w:rsidRDefault="00281A53" w:rsidP="00281A53">
            <w:pPr>
              <w:pStyle w:val="Default"/>
              <w:rPr>
                <w:rFonts w:asciiTheme="minorHAnsi" w:hAnsiTheme="minorHAnsi"/>
                <w:sz w:val="22"/>
                <w:szCs w:val="22"/>
              </w:rPr>
            </w:pPr>
            <w:r w:rsidRPr="00142644">
              <w:rPr>
                <w:rFonts w:asciiTheme="minorHAnsi" w:hAnsiTheme="minorHAnsi"/>
                <w:bCs/>
                <w:sz w:val="22"/>
                <w:szCs w:val="22"/>
              </w:rPr>
              <w:t xml:space="preserve">Analyze decisions and strategies using probability concepts (e.g., product testing, medical testing, pulling a hockey goalie at the end of a game.) </w:t>
            </w:r>
          </w:p>
          <w:p w14:paraId="33E9FA45" w14:textId="77777777" w:rsidR="00281A53" w:rsidRPr="002521F0" w:rsidRDefault="00281A53" w:rsidP="00281A53">
            <w:pPr>
              <w:pStyle w:val="Default"/>
              <w:rPr>
                <w:rFonts w:asciiTheme="minorHAnsi" w:hAnsiTheme="minorHAnsi"/>
                <w:bCs/>
                <w:i/>
                <w:iCs/>
                <w:sz w:val="22"/>
                <w:szCs w:val="22"/>
              </w:rPr>
            </w:pPr>
            <w:r w:rsidRPr="00142644">
              <w:rPr>
                <w:rFonts w:asciiTheme="minorHAnsi" w:hAnsiTheme="minorHAnsi"/>
                <w:bCs/>
                <w:sz w:val="22"/>
                <w:szCs w:val="22"/>
              </w:rPr>
              <w:t xml:space="preserve">*Statistics and Probability is a Modeling Conceptual Category </w:t>
            </w:r>
          </w:p>
        </w:tc>
        <w:tc>
          <w:tcPr>
            <w:tcW w:w="6887" w:type="dxa"/>
          </w:tcPr>
          <w:p w14:paraId="3232EC21" w14:textId="77777777" w:rsidR="00281A53" w:rsidRPr="006607A6" w:rsidRDefault="00281A53" w:rsidP="00281A53">
            <w:pPr>
              <w:rPr>
                <w:rFonts w:ascii="Calibri" w:hAnsi="Calibri" w:cs="Arial"/>
              </w:rPr>
            </w:pPr>
            <w:r w:rsidRPr="006607A6">
              <w:rPr>
                <w:rFonts w:ascii="Calibri" w:hAnsi="Calibri" w:cs="Arial"/>
              </w:rPr>
              <w:t>R/V: Discusses standard S.MD.6 including examples and a funny video.</w:t>
            </w:r>
          </w:p>
          <w:p w14:paraId="66997744" w14:textId="77777777" w:rsidR="00281A53" w:rsidRPr="006607A6" w:rsidRDefault="00767748" w:rsidP="00281A53">
            <w:pPr>
              <w:rPr>
                <w:rFonts w:ascii="Calibri" w:hAnsi="Calibri" w:cs="Arial"/>
              </w:rPr>
            </w:pPr>
            <w:hyperlink r:id="rId921" w:history="1">
              <w:r w:rsidR="00281A53" w:rsidRPr="006607A6">
                <w:rPr>
                  <w:rStyle w:val="Hyperlink"/>
                  <w:rFonts w:ascii="Calibri" w:hAnsi="Calibri" w:cs="Arial"/>
                </w:rPr>
                <w:t>http://www.shmoop.com/common-core-standards/ccss-hs-s-md-6.html</w:t>
              </w:r>
            </w:hyperlink>
          </w:p>
          <w:p w14:paraId="28815E45" w14:textId="77777777" w:rsidR="00281A53" w:rsidRPr="006607A6" w:rsidRDefault="00281A53" w:rsidP="00281A53">
            <w:pPr>
              <w:rPr>
                <w:rFonts w:ascii="Calibri" w:hAnsi="Calibri" w:cs="Arial"/>
              </w:rPr>
            </w:pPr>
          </w:p>
          <w:p w14:paraId="060A4C7F" w14:textId="77777777" w:rsidR="00281A53" w:rsidRPr="006607A6" w:rsidRDefault="00281A53" w:rsidP="00281A53">
            <w:pPr>
              <w:rPr>
                <w:rFonts w:ascii="Calibri" w:hAnsi="Calibri" w:cs="Arial"/>
              </w:rPr>
            </w:pPr>
            <w:r w:rsidRPr="006607A6">
              <w:rPr>
                <w:rFonts w:ascii="Calibri" w:hAnsi="Calibri" w:cs="Arial"/>
              </w:rPr>
              <w:t>A: An activity on basketball and statistics.</w:t>
            </w:r>
          </w:p>
          <w:p w14:paraId="542545EE" w14:textId="77777777" w:rsidR="00281A53" w:rsidRPr="006607A6" w:rsidRDefault="00767748" w:rsidP="00281A53">
            <w:pPr>
              <w:rPr>
                <w:rFonts w:ascii="Calibri" w:hAnsi="Calibri" w:cs="Arial"/>
              </w:rPr>
            </w:pPr>
            <w:hyperlink r:id="rId922" w:history="1">
              <w:r w:rsidR="00281A53" w:rsidRPr="006607A6">
                <w:rPr>
                  <w:rStyle w:val="Hyperlink"/>
                  <w:rFonts w:ascii="Calibri" w:hAnsi="Calibri" w:cs="Arial"/>
                </w:rPr>
                <w:t>http://www.mathalicious.com/lessons/three-shots</w:t>
              </w:r>
            </w:hyperlink>
          </w:p>
          <w:p w14:paraId="34F8923B" w14:textId="77777777" w:rsidR="00281A53" w:rsidRDefault="00281A53" w:rsidP="00281A53">
            <w:pPr>
              <w:rPr>
                <w:rFonts w:ascii="Arial" w:hAnsi="Arial" w:cs="Arial"/>
              </w:rPr>
            </w:pPr>
          </w:p>
          <w:p w14:paraId="3F0EA1F2" w14:textId="77777777" w:rsidR="00281A53" w:rsidRPr="006437DF" w:rsidRDefault="00281A53" w:rsidP="00281A53">
            <w:pPr>
              <w:rPr>
                <w:rFonts w:cs="Arial"/>
              </w:rPr>
            </w:pPr>
            <w:r>
              <w:rPr>
                <w:rFonts w:cs="Arial"/>
              </w:rPr>
              <w:t xml:space="preserve">R: Discusses </w:t>
            </w:r>
            <w:r w:rsidRPr="006437DF">
              <w:rPr>
                <w:rFonts w:cs="Arial"/>
              </w:rPr>
              <w:t xml:space="preserve">standard </w:t>
            </w:r>
            <w:r>
              <w:rPr>
                <w:rFonts w:cs="Arial"/>
              </w:rPr>
              <w:t xml:space="preserve">S.MD.7 </w:t>
            </w:r>
            <w:r w:rsidRPr="006437DF">
              <w:rPr>
                <w:rFonts w:cs="Arial"/>
              </w:rPr>
              <w:t xml:space="preserve">and includes examples. </w:t>
            </w:r>
          </w:p>
          <w:p w14:paraId="2F67A9D1" w14:textId="77777777" w:rsidR="00281A53" w:rsidRPr="000B1B89" w:rsidRDefault="00767748" w:rsidP="00281A53">
            <w:pPr>
              <w:rPr>
                <w:rFonts w:ascii="Arial" w:hAnsi="Arial" w:cs="Arial"/>
              </w:rPr>
            </w:pPr>
            <w:hyperlink r:id="rId923" w:history="1">
              <w:r w:rsidR="00281A53" w:rsidRPr="006437DF">
                <w:rPr>
                  <w:rStyle w:val="Hyperlink"/>
                  <w:rFonts w:cs="Arial"/>
                </w:rPr>
                <w:t>http://www.shmoop.com/common-core-standards/ccss-hs-s-md-7.html</w:t>
              </w:r>
            </w:hyperlink>
          </w:p>
        </w:tc>
      </w:tr>
    </w:tbl>
    <w:p w14:paraId="5BB5AF6E" w14:textId="77777777" w:rsidR="00281A53" w:rsidRDefault="00281A53" w:rsidP="00281A53">
      <w:pPr>
        <w:rPr>
          <w:rFonts w:ascii="Arial" w:hAnsi="Arial" w:cs="Arial"/>
        </w:rPr>
      </w:pPr>
    </w:p>
    <w:p w14:paraId="64180220" w14:textId="77777777" w:rsidR="00281A53" w:rsidRDefault="00281A53" w:rsidP="00281A53">
      <w:pPr>
        <w:rPr>
          <w:rFonts w:ascii="Arial" w:hAnsi="Arial" w:cs="Arial"/>
        </w:rPr>
      </w:pPr>
    </w:p>
    <w:p w14:paraId="08166670" w14:textId="77777777" w:rsidR="00281A53" w:rsidRDefault="00281A53" w:rsidP="00281A53">
      <w:pPr>
        <w:rPr>
          <w:rFonts w:ascii="Arial" w:hAnsi="Arial" w:cs="Arial"/>
        </w:rPr>
      </w:pPr>
    </w:p>
    <w:p w14:paraId="5E647DE0" w14:textId="77777777" w:rsidR="00281A53" w:rsidRDefault="00281A53" w:rsidP="00281A53">
      <w:pPr>
        <w:rPr>
          <w:rFonts w:ascii="Arial" w:hAnsi="Arial" w:cs="Arial"/>
        </w:rPr>
      </w:pPr>
    </w:p>
    <w:p w14:paraId="503DD423" w14:textId="77777777" w:rsidR="00281A53" w:rsidRDefault="00281A53" w:rsidP="00281A53">
      <w:pPr>
        <w:rPr>
          <w:rFonts w:ascii="Arial" w:hAnsi="Arial" w:cs="Arial"/>
        </w:rPr>
      </w:pPr>
    </w:p>
    <w:p w14:paraId="2D7D7B43" w14:textId="77777777" w:rsidR="00D30A2A" w:rsidRPr="00184F1E" w:rsidRDefault="00D30A2A" w:rsidP="006F3CB3">
      <w:pPr>
        <w:pStyle w:val="NoSpacing"/>
        <w:rPr>
          <w:rFonts w:cs="Arial"/>
        </w:rPr>
      </w:pPr>
    </w:p>
    <w:sectPr w:rsidR="00D30A2A" w:rsidRPr="00184F1E" w:rsidSect="00024A76">
      <w:footerReference w:type="default" r:id="rId92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FD0B6" w14:textId="77777777" w:rsidR="00767748" w:rsidRDefault="00767748" w:rsidP="00ED1290">
      <w:pPr>
        <w:spacing w:after="0" w:line="240" w:lineRule="auto"/>
      </w:pPr>
      <w:r>
        <w:separator/>
      </w:r>
    </w:p>
  </w:endnote>
  <w:endnote w:type="continuationSeparator" w:id="0">
    <w:p w14:paraId="64A8125D" w14:textId="77777777" w:rsidR="00767748" w:rsidRDefault="00767748" w:rsidP="00ED1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erpetua-Bold">
    <w:panose1 w:val="00000000000000000000"/>
    <w:charset w:val="00"/>
    <w:family w:val="swiss"/>
    <w:notTrueType/>
    <w:pitch w:val="default"/>
    <w:sig w:usb0="00000003" w:usb1="00000000" w:usb2="00000000" w:usb3="00000000" w:csb0="00000001" w:csb1="00000000"/>
  </w:font>
  <w:font w:name="Gotham-Book">
    <w:altName w:val="MS Mincho"/>
    <w:panose1 w:val="00000000000000000000"/>
    <w:charset w:val="80"/>
    <w:family w:val="auto"/>
    <w:notTrueType/>
    <w:pitch w:val="default"/>
    <w:sig w:usb0="00000003" w:usb1="08070000" w:usb2="00000010" w:usb3="00000000" w:csb0="00020001"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otham-Medium">
    <w:panose1 w:val="00000000000000000000"/>
    <w:charset w:val="00"/>
    <w:family w:val="swiss"/>
    <w:notTrueType/>
    <w:pitch w:val="default"/>
    <w:sig w:usb0="00000003" w:usb1="00000000" w:usb2="00000000" w:usb3="00000000" w:csb0="00000001" w:csb1="00000000"/>
  </w:font>
  <w:font w:name="Gotham-Book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8162083"/>
      <w:docPartObj>
        <w:docPartGallery w:val="Page Numbers (Bottom of Page)"/>
        <w:docPartUnique/>
      </w:docPartObj>
    </w:sdtPr>
    <w:sdtEndPr>
      <w:rPr>
        <w:noProof/>
      </w:rPr>
    </w:sdtEndPr>
    <w:sdtContent>
      <w:p w14:paraId="278FE429" w14:textId="261A959F" w:rsidR="00281A53" w:rsidRDefault="00281A53">
        <w:pPr>
          <w:pStyle w:val="Footer"/>
          <w:jc w:val="right"/>
        </w:pPr>
        <w:r>
          <w:fldChar w:fldCharType="begin"/>
        </w:r>
        <w:r>
          <w:instrText xml:space="preserve"> PAGE   \* MERGEFORMAT </w:instrText>
        </w:r>
        <w:r>
          <w:fldChar w:fldCharType="separate"/>
        </w:r>
        <w:r w:rsidR="001277CC">
          <w:rPr>
            <w:noProof/>
          </w:rPr>
          <w:t>2</w:t>
        </w:r>
        <w:r>
          <w:rPr>
            <w:noProof/>
          </w:rPr>
          <w:fldChar w:fldCharType="end"/>
        </w:r>
      </w:p>
    </w:sdtContent>
  </w:sdt>
  <w:p w14:paraId="5D790309" w14:textId="77777777" w:rsidR="00281A53" w:rsidRDefault="00281A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1FFD4" w14:textId="77777777" w:rsidR="00767748" w:rsidRDefault="00767748" w:rsidP="00ED1290">
      <w:pPr>
        <w:spacing w:after="0" w:line="240" w:lineRule="auto"/>
      </w:pPr>
      <w:r>
        <w:separator/>
      </w:r>
    </w:p>
  </w:footnote>
  <w:footnote w:type="continuationSeparator" w:id="0">
    <w:p w14:paraId="0C0EC7FE" w14:textId="77777777" w:rsidR="00767748" w:rsidRDefault="00767748" w:rsidP="00ED12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163A1"/>
    <w:multiLevelType w:val="hybridMultilevel"/>
    <w:tmpl w:val="5D1EE2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EE7258"/>
    <w:multiLevelType w:val="hybridMultilevel"/>
    <w:tmpl w:val="CD18B5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523698"/>
    <w:multiLevelType w:val="multilevel"/>
    <w:tmpl w:val="5A724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E429DA"/>
    <w:multiLevelType w:val="hybridMultilevel"/>
    <w:tmpl w:val="BCDCFB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C61EC1"/>
    <w:multiLevelType w:val="hybridMultilevel"/>
    <w:tmpl w:val="279A9392"/>
    <w:lvl w:ilvl="0" w:tplc="04090019">
      <w:start w:val="1"/>
      <w:numFmt w:val="lowerLetter"/>
      <w:lvlText w:val="%1."/>
      <w:lvlJc w:val="left"/>
      <w:pPr>
        <w:ind w:left="745" w:hanging="360"/>
      </w:p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5">
    <w:nsid w:val="226D6268"/>
    <w:multiLevelType w:val="hybridMultilevel"/>
    <w:tmpl w:val="8E305A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4B20D9"/>
    <w:multiLevelType w:val="hybridMultilevel"/>
    <w:tmpl w:val="A666334E"/>
    <w:lvl w:ilvl="0" w:tplc="B1F234F2">
      <w:start w:val="1"/>
      <w:numFmt w:val="bullet"/>
      <w:lvlText w:val=""/>
      <w:lvlJc w:val="left"/>
      <w:pPr>
        <w:ind w:left="720" w:hanging="360"/>
      </w:pPr>
      <w:rPr>
        <w:rFonts w:ascii="Symbol" w:hAnsi="Symbol" w:hint="default"/>
      </w:rPr>
    </w:lvl>
    <w:lvl w:ilvl="1" w:tplc="721C2CDA">
      <w:start w:val="1"/>
      <w:numFmt w:val="bullet"/>
      <w:lvlText w:val="o"/>
      <w:lvlJc w:val="left"/>
      <w:pPr>
        <w:ind w:left="1440" w:hanging="360"/>
      </w:pPr>
      <w:rPr>
        <w:rFonts w:ascii="Courier New" w:hAnsi="Courier New" w:hint="default"/>
      </w:rPr>
    </w:lvl>
    <w:lvl w:ilvl="2" w:tplc="FF10D1B4">
      <w:start w:val="1"/>
      <w:numFmt w:val="bullet"/>
      <w:lvlText w:val=""/>
      <w:lvlJc w:val="left"/>
      <w:pPr>
        <w:ind w:left="2160" w:hanging="360"/>
      </w:pPr>
      <w:rPr>
        <w:rFonts w:ascii="Wingdings" w:hAnsi="Wingdings" w:hint="default"/>
      </w:rPr>
    </w:lvl>
    <w:lvl w:ilvl="3" w:tplc="8A7EA63E">
      <w:start w:val="1"/>
      <w:numFmt w:val="bullet"/>
      <w:lvlText w:val=""/>
      <w:lvlJc w:val="left"/>
      <w:pPr>
        <w:ind w:left="2880" w:hanging="360"/>
      </w:pPr>
      <w:rPr>
        <w:rFonts w:ascii="Symbol" w:hAnsi="Symbol" w:hint="default"/>
      </w:rPr>
    </w:lvl>
    <w:lvl w:ilvl="4" w:tplc="01568E96">
      <w:start w:val="1"/>
      <w:numFmt w:val="bullet"/>
      <w:lvlText w:val="o"/>
      <w:lvlJc w:val="left"/>
      <w:pPr>
        <w:ind w:left="3600" w:hanging="360"/>
      </w:pPr>
      <w:rPr>
        <w:rFonts w:ascii="Courier New" w:hAnsi="Courier New" w:hint="default"/>
      </w:rPr>
    </w:lvl>
    <w:lvl w:ilvl="5" w:tplc="8A3EFEE0">
      <w:start w:val="1"/>
      <w:numFmt w:val="bullet"/>
      <w:lvlText w:val=""/>
      <w:lvlJc w:val="left"/>
      <w:pPr>
        <w:ind w:left="4320" w:hanging="360"/>
      </w:pPr>
      <w:rPr>
        <w:rFonts w:ascii="Wingdings" w:hAnsi="Wingdings" w:hint="default"/>
      </w:rPr>
    </w:lvl>
    <w:lvl w:ilvl="6" w:tplc="68B08508">
      <w:start w:val="1"/>
      <w:numFmt w:val="bullet"/>
      <w:lvlText w:val=""/>
      <w:lvlJc w:val="left"/>
      <w:pPr>
        <w:ind w:left="5040" w:hanging="360"/>
      </w:pPr>
      <w:rPr>
        <w:rFonts w:ascii="Symbol" w:hAnsi="Symbol" w:hint="default"/>
      </w:rPr>
    </w:lvl>
    <w:lvl w:ilvl="7" w:tplc="FC6EBEA2">
      <w:start w:val="1"/>
      <w:numFmt w:val="bullet"/>
      <w:lvlText w:val="o"/>
      <w:lvlJc w:val="left"/>
      <w:pPr>
        <w:ind w:left="5760" w:hanging="360"/>
      </w:pPr>
      <w:rPr>
        <w:rFonts w:ascii="Courier New" w:hAnsi="Courier New" w:hint="default"/>
      </w:rPr>
    </w:lvl>
    <w:lvl w:ilvl="8" w:tplc="CA8E300C">
      <w:start w:val="1"/>
      <w:numFmt w:val="bullet"/>
      <w:lvlText w:val=""/>
      <w:lvlJc w:val="left"/>
      <w:pPr>
        <w:ind w:left="6480" w:hanging="360"/>
      </w:pPr>
      <w:rPr>
        <w:rFonts w:ascii="Wingdings" w:hAnsi="Wingdings" w:hint="default"/>
      </w:rPr>
    </w:lvl>
  </w:abstractNum>
  <w:abstractNum w:abstractNumId="7">
    <w:nsid w:val="31026536"/>
    <w:multiLevelType w:val="hybridMultilevel"/>
    <w:tmpl w:val="1B0264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526E57"/>
    <w:multiLevelType w:val="hybridMultilevel"/>
    <w:tmpl w:val="A73C3E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BA6DC4"/>
    <w:multiLevelType w:val="hybridMultilevel"/>
    <w:tmpl w:val="7B7A81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D41752"/>
    <w:multiLevelType w:val="hybridMultilevel"/>
    <w:tmpl w:val="BFE2DF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336338"/>
    <w:multiLevelType w:val="hybridMultilevel"/>
    <w:tmpl w:val="3CB8CC2C"/>
    <w:lvl w:ilvl="0" w:tplc="2A5429FC">
      <w:start w:val="1"/>
      <w:numFmt w:val="bullet"/>
      <w:lvlText w:val=""/>
      <w:lvlJc w:val="left"/>
      <w:pPr>
        <w:ind w:left="720" w:hanging="360"/>
      </w:pPr>
      <w:rPr>
        <w:rFonts w:ascii="Symbol" w:hAnsi="Symbol" w:hint="default"/>
      </w:rPr>
    </w:lvl>
    <w:lvl w:ilvl="1" w:tplc="2C564B52">
      <w:start w:val="1"/>
      <w:numFmt w:val="bullet"/>
      <w:lvlText w:val="o"/>
      <w:lvlJc w:val="left"/>
      <w:pPr>
        <w:ind w:left="1440" w:hanging="360"/>
      </w:pPr>
      <w:rPr>
        <w:rFonts w:ascii="Courier New" w:hAnsi="Courier New" w:hint="default"/>
      </w:rPr>
    </w:lvl>
    <w:lvl w:ilvl="2" w:tplc="F698B7FE">
      <w:start w:val="1"/>
      <w:numFmt w:val="bullet"/>
      <w:lvlText w:val=""/>
      <w:lvlJc w:val="left"/>
      <w:pPr>
        <w:ind w:left="2160" w:hanging="360"/>
      </w:pPr>
      <w:rPr>
        <w:rFonts w:ascii="Wingdings" w:hAnsi="Wingdings" w:hint="default"/>
      </w:rPr>
    </w:lvl>
    <w:lvl w:ilvl="3" w:tplc="38C8BA32">
      <w:start w:val="1"/>
      <w:numFmt w:val="bullet"/>
      <w:lvlText w:val=""/>
      <w:lvlJc w:val="left"/>
      <w:pPr>
        <w:ind w:left="2880" w:hanging="360"/>
      </w:pPr>
      <w:rPr>
        <w:rFonts w:ascii="Symbol" w:hAnsi="Symbol" w:hint="default"/>
      </w:rPr>
    </w:lvl>
    <w:lvl w:ilvl="4" w:tplc="AD505650">
      <w:start w:val="1"/>
      <w:numFmt w:val="bullet"/>
      <w:lvlText w:val="o"/>
      <w:lvlJc w:val="left"/>
      <w:pPr>
        <w:ind w:left="3600" w:hanging="360"/>
      </w:pPr>
      <w:rPr>
        <w:rFonts w:ascii="Courier New" w:hAnsi="Courier New" w:hint="default"/>
      </w:rPr>
    </w:lvl>
    <w:lvl w:ilvl="5" w:tplc="AFCE00B6">
      <w:start w:val="1"/>
      <w:numFmt w:val="bullet"/>
      <w:lvlText w:val=""/>
      <w:lvlJc w:val="left"/>
      <w:pPr>
        <w:ind w:left="4320" w:hanging="360"/>
      </w:pPr>
      <w:rPr>
        <w:rFonts w:ascii="Wingdings" w:hAnsi="Wingdings" w:hint="default"/>
      </w:rPr>
    </w:lvl>
    <w:lvl w:ilvl="6" w:tplc="82C42422">
      <w:start w:val="1"/>
      <w:numFmt w:val="bullet"/>
      <w:lvlText w:val=""/>
      <w:lvlJc w:val="left"/>
      <w:pPr>
        <w:ind w:left="5040" w:hanging="360"/>
      </w:pPr>
      <w:rPr>
        <w:rFonts w:ascii="Symbol" w:hAnsi="Symbol" w:hint="default"/>
      </w:rPr>
    </w:lvl>
    <w:lvl w:ilvl="7" w:tplc="8E386652">
      <w:start w:val="1"/>
      <w:numFmt w:val="bullet"/>
      <w:lvlText w:val="o"/>
      <w:lvlJc w:val="left"/>
      <w:pPr>
        <w:ind w:left="5760" w:hanging="360"/>
      </w:pPr>
      <w:rPr>
        <w:rFonts w:ascii="Courier New" w:hAnsi="Courier New" w:hint="default"/>
      </w:rPr>
    </w:lvl>
    <w:lvl w:ilvl="8" w:tplc="F760BF76">
      <w:start w:val="1"/>
      <w:numFmt w:val="bullet"/>
      <w:lvlText w:val=""/>
      <w:lvlJc w:val="left"/>
      <w:pPr>
        <w:ind w:left="6480" w:hanging="360"/>
      </w:pPr>
      <w:rPr>
        <w:rFonts w:ascii="Wingdings" w:hAnsi="Wingdings" w:hint="default"/>
      </w:rPr>
    </w:lvl>
  </w:abstractNum>
  <w:abstractNum w:abstractNumId="12">
    <w:nsid w:val="3C944BB5"/>
    <w:multiLevelType w:val="hybridMultilevel"/>
    <w:tmpl w:val="1032A3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B4662E"/>
    <w:multiLevelType w:val="hybridMultilevel"/>
    <w:tmpl w:val="9B5813D2"/>
    <w:lvl w:ilvl="0" w:tplc="C330884A">
      <w:start w:val="1"/>
      <w:numFmt w:val="bullet"/>
      <w:lvlText w:val=""/>
      <w:lvlJc w:val="left"/>
      <w:pPr>
        <w:ind w:left="720" w:hanging="360"/>
      </w:pPr>
      <w:rPr>
        <w:rFonts w:ascii="Symbol" w:hAnsi="Symbol" w:hint="default"/>
      </w:rPr>
    </w:lvl>
    <w:lvl w:ilvl="1" w:tplc="0518BFA6">
      <w:start w:val="1"/>
      <w:numFmt w:val="bullet"/>
      <w:lvlText w:val="o"/>
      <w:lvlJc w:val="left"/>
      <w:pPr>
        <w:ind w:left="1440" w:hanging="360"/>
      </w:pPr>
      <w:rPr>
        <w:rFonts w:ascii="Courier New" w:hAnsi="Courier New" w:hint="default"/>
      </w:rPr>
    </w:lvl>
    <w:lvl w:ilvl="2" w:tplc="D2D61020">
      <w:start w:val="1"/>
      <w:numFmt w:val="bullet"/>
      <w:lvlText w:val=""/>
      <w:lvlJc w:val="left"/>
      <w:pPr>
        <w:ind w:left="2160" w:hanging="360"/>
      </w:pPr>
      <w:rPr>
        <w:rFonts w:ascii="Wingdings" w:hAnsi="Wingdings" w:hint="default"/>
      </w:rPr>
    </w:lvl>
    <w:lvl w:ilvl="3" w:tplc="0CB01280">
      <w:start w:val="1"/>
      <w:numFmt w:val="bullet"/>
      <w:lvlText w:val=""/>
      <w:lvlJc w:val="left"/>
      <w:pPr>
        <w:ind w:left="2880" w:hanging="360"/>
      </w:pPr>
      <w:rPr>
        <w:rFonts w:ascii="Symbol" w:hAnsi="Symbol" w:hint="default"/>
      </w:rPr>
    </w:lvl>
    <w:lvl w:ilvl="4" w:tplc="3ED627C8">
      <w:start w:val="1"/>
      <w:numFmt w:val="bullet"/>
      <w:lvlText w:val="o"/>
      <w:lvlJc w:val="left"/>
      <w:pPr>
        <w:ind w:left="3600" w:hanging="360"/>
      </w:pPr>
      <w:rPr>
        <w:rFonts w:ascii="Courier New" w:hAnsi="Courier New" w:hint="default"/>
      </w:rPr>
    </w:lvl>
    <w:lvl w:ilvl="5" w:tplc="8924D44E">
      <w:start w:val="1"/>
      <w:numFmt w:val="bullet"/>
      <w:lvlText w:val=""/>
      <w:lvlJc w:val="left"/>
      <w:pPr>
        <w:ind w:left="4320" w:hanging="360"/>
      </w:pPr>
      <w:rPr>
        <w:rFonts w:ascii="Wingdings" w:hAnsi="Wingdings" w:hint="default"/>
      </w:rPr>
    </w:lvl>
    <w:lvl w:ilvl="6" w:tplc="64547146">
      <w:start w:val="1"/>
      <w:numFmt w:val="bullet"/>
      <w:lvlText w:val=""/>
      <w:lvlJc w:val="left"/>
      <w:pPr>
        <w:ind w:left="5040" w:hanging="360"/>
      </w:pPr>
      <w:rPr>
        <w:rFonts w:ascii="Symbol" w:hAnsi="Symbol" w:hint="default"/>
      </w:rPr>
    </w:lvl>
    <w:lvl w:ilvl="7" w:tplc="25C2CF70">
      <w:start w:val="1"/>
      <w:numFmt w:val="bullet"/>
      <w:lvlText w:val="o"/>
      <w:lvlJc w:val="left"/>
      <w:pPr>
        <w:ind w:left="5760" w:hanging="360"/>
      </w:pPr>
      <w:rPr>
        <w:rFonts w:ascii="Courier New" w:hAnsi="Courier New" w:hint="default"/>
      </w:rPr>
    </w:lvl>
    <w:lvl w:ilvl="8" w:tplc="B058BA42">
      <w:start w:val="1"/>
      <w:numFmt w:val="bullet"/>
      <w:lvlText w:val=""/>
      <w:lvlJc w:val="left"/>
      <w:pPr>
        <w:ind w:left="6480" w:hanging="360"/>
      </w:pPr>
      <w:rPr>
        <w:rFonts w:ascii="Wingdings" w:hAnsi="Wingdings" w:hint="default"/>
      </w:rPr>
    </w:lvl>
  </w:abstractNum>
  <w:abstractNum w:abstractNumId="14">
    <w:nsid w:val="450B068A"/>
    <w:multiLevelType w:val="hybridMultilevel"/>
    <w:tmpl w:val="2EE8F26C"/>
    <w:lvl w:ilvl="0" w:tplc="BD06464E">
      <w:start w:val="1"/>
      <w:numFmt w:val="bullet"/>
      <w:lvlText w:val=""/>
      <w:lvlJc w:val="left"/>
      <w:pPr>
        <w:ind w:left="720" w:hanging="360"/>
      </w:pPr>
      <w:rPr>
        <w:rFonts w:ascii="Symbol" w:hAnsi="Symbol" w:hint="default"/>
      </w:rPr>
    </w:lvl>
    <w:lvl w:ilvl="1" w:tplc="B348871C">
      <w:start w:val="1"/>
      <w:numFmt w:val="bullet"/>
      <w:lvlText w:val="o"/>
      <w:lvlJc w:val="left"/>
      <w:pPr>
        <w:ind w:left="1440" w:hanging="360"/>
      </w:pPr>
      <w:rPr>
        <w:rFonts w:ascii="Courier New" w:hAnsi="Courier New" w:hint="default"/>
      </w:rPr>
    </w:lvl>
    <w:lvl w:ilvl="2" w:tplc="AF001DF0">
      <w:start w:val="1"/>
      <w:numFmt w:val="bullet"/>
      <w:lvlText w:val=""/>
      <w:lvlJc w:val="left"/>
      <w:pPr>
        <w:ind w:left="2160" w:hanging="360"/>
      </w:pPr>
      <w:rPr>
        <w:rFonts w:ascii="Wingdings" w:hAnsi="Wingdings" w:hint="default"/>
      </w:rPr>
    </w:lvl>
    <w:lvl w:ilvl="3" w:tplc="F7200EE6">
      <w:start w:val="1"/>
      <w:numFmt w:val="bullet"/>
      <w:lvlText w:val=""/>
      <w:lvlJc w:val="left"/>
      <w:pPr>
        <w:ind w:left="2880" w:hanging="360"/>
      </w:pPr>
      <w:rPr>
        <w:rFonts w:ascii="Symbol" w:hAnsi="Symbol" w:hint="default"/>
      </w:rPr>
    </w:lvl>
    <w:lvl w:ilvl="4" w:tplc="053054F0">
      <w:start w:val="1"/>
      <w:numFmt w:val="bullet"/>
      <w:lvlText w:val="o"/>
      <w:lvlJc w:val="left"/>
      <w:pPr>
        <w:ind w:left="3600" w:hanging="360"/>
      </w:pPr>
      <w:rPr>
        <w:rFonts w:ascii="Courier New" w:hAnsi="Courier New" w:hint="default"/>
      </w:rPr>
    </w:lvl>
    <w:lvl w:ilvl="5" w:tplc="03C8506E">
      <w:start w:val="1"/>
      <w:numFmt w:val="bullet"/>
      <w:lvlText w:val=""/>
      <w:lvlJc w:val="left"/>
      <w:pPr>
        <w:ind w:left="4320" w:hanging="360"/>
      </w:pPr>
      <w:rPr>
        <w:rFonts w:ascii="Wingdings" w:hAnsi="Wingdings" w:hint="default"/>
      </w:rPr>
    </w:lvl>
    <w:lvl w:ilvl="6" w:tplc="1C705A5E">
      <w:start w:val="1"/>
      <w:numFmt w:val="bullet"/>
      <w:lvlText w:val=""/>
      <w:lvlJc w:val="left"/>
      <w:pPr>
        <w:ind w:left="5040" w:hanging="360"/>
      </w:pPr>
      <w:rPr>
        <w:rFonts w:ascii="Symbol" w:hAnsi="Symbol" w:hint="default"/>
      </w:rPr>
    </w:lvl>
    <w:lvl w:ilvl="7" w:tplc="33767D90">
      <w:start w:val="1"/>
      <w:numFmt w:val="bullet"/>
      <w:lvlText w:val="o"/>
      <w:lvlJc w:val="left"/>
      <w:pPr>
        <w:ind w:left="5760" w:hanging="360"/>
      </w:pPr>
      <w:rPr>
        <w:rFonts w:ascii="Courier New" w:hAnsi="Courier New" w:hint="default"/>
      </w:rPr>
    </w:lvl>
    <w:lvl w:ilvl="8" w:tplc="6A1A0284">
      <w:start w:val="1"/>
      <w:numFmt w:val="bullet"/>
      <w:lvlText w:val=""/>
      <w:lvlJc w:val="left"/>
      <w:pPr>
        <w:ind w:left="6480" w:hanging="360"/>
      </w:pPr>
      <w:rPr>
        <w:rFonts w:ascii="Wingdings" w:hAnsi="Wingdings" w:hint="default"/>
      </w:rPr>
    </w:lvl>
  </w:abstractNum>
  <w:abstractNum w:abstractNumId="15">
    <w:nsid w:val="462710F0"/>
    <w:multiLevelType w:val="hybridMultilevel"/>
    <w:tmpl w:val="5D1EE2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5606E8"/>
    <w:multiLevelType w:val="hybridMultilevel"/>
    <w:tmpl w:val="21A2A0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843226"/>
    <w:multiLevelType w:val="hybridMultilevel"/>
    <w:tmpl w:val="279A9392"/>
    <w:lvl w:ilvl="0" w:tplc="04090019">
      <w:start w:val="1"/>
      <w:numFmt w:val="lowerLetter"/>
      <w:lvlText w:val="%1."/>
      <w:lvlJc w:val="left"/>
      <w:pPr>
        <w:ind w:left="745" w:hanging="360"/>
      </w:p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18">
    <w:nsid w:val="54557630"/>
    <w:multiLevelType w:val="hybridMultilevel"/>
    <w:tmpl w:val="E76A4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807891"/>
    <w:multiLevelType w:val="hybridMultilevel"/>
    <w:tmpl w:val="6E8C7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07783B"/>
    <w:multiLevelType w:val="hybridMultilevel"/>
    <w:tmpl w:val="7B7A81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51706B"/>
    <w:multiLevelType w:val="hybridMultilevel"/>
    <w:tmpl w:val="4F2CD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097004"/>
    <w:multiLevelType w:val="hybridMultilevel"/>
    <w:tmpl w:val="8E305A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456425"/>
    <w:multiLevelType w:val="hybridMultilevel"/>
    <w:tmpl w:val="5220F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7CC386B"/>
    <w:multiLevelType w:val="hybridMultilevel"/>
    <w:tmpl w:val="229E81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616C6E"/>
    <w:multiLevelType w:val="hybridMultilevel"/>
    <w:tmpl w:val="EB1654B6"/>
    <w:lvl w:ilvl="0" w:tplc="2D5A5FA8">
      <w:start w:val="1"/>
      <w:numFmt w:val="bullet"/>
      <w:lvlText w:val=""/>
      <w:lvlJc w:val="left"/>
      <w:pPr>
        <w:ind w:left="720" w:hanging="360"/>
      </w:pPr>
      <w:rPr>
        <w:rFonts w:ascii="Symbol" w:hAnsi="Symbol" w:hint="default"/>
      </w:rPr>
    </w:lvl>
    <w:lvl w:ilvl="1" w:tplc="181C35BE">
      <w:start w:val="1"/>
      <w:numFmt w:val="bullet"/>
      <w:lvlText w:val="o"/>
      <w:lvlJc w:val="left"/>
      <w:pPr>
        <w:ind w:left="1440" w:hanging="360"/>
      </w:pPr>
      <w:rPr>
        <w:rFonts w:ascii="Courier New" w:hAnsi="Courier New" w:hint="default"/>
      </w:rPr>
    </w:lvl>
    <w:lvl w:ilvl="2" w:tplc="24E4AFAA">
      <w:start w:val="1"/>
      <w:numFmt w:val="bullet"/>
      <w:lvlText w:val=""/>
      <w:lvlJc w:val="left"/>
      <w:pPr>
        <w:ind w:left="2160" w:hanging="360"/>
      </w:pPr>
      <w:rPr>
        <w:rFonts w:ascii="Wingdings" w:hAnsi="Wingdings" w:hint="default"/>
      </w:rPr>
    </w:lvl>
    <w:lvl w:ilvl="3" w:tplc="AFBA0906">
      <w:start w:val="1"/>
      <w:numFmt w:val="bullet"/>
      <w:lvlText w:val=""/>
      <w:lvlJc w:val="left"/>
      <w:pPr>
        <w:ind w:left="2880" w:hanging="360"/>
      </w:pPr>
      <w:rPr>
        <w:rFonts w:ascii="Symbol" w:hAnsi="Symbol" w:hint="default"/>
      </w:rPr>
    </w:lvl>
    <w:lvl w:ilvl="4" w:tplc="AA341B00">
      <w:start w:val="1"/>
      <w:numFmt w:val="bullet"/>
      <w:lvlText w:val="o"/>
      <w:lvlJc w:val="left"/>
      <w:pPr>
        <w:ind w:left="3600" w:hanging="360"/>
      </w:pPr>
      <w:rPr>
        <w:rFonts w:ascii="Courier New" w:hAnsi="Courier New" w:hint="default"/>
      </w:rPr>
    </w:lvl>
    <w:lvl w:ilvl="5" w:tplc="13E4737E">
      <w:start w:val="1"/>
      <w:numFmt w:val="bullet"/>
      <w:lvlText w:val=""/>
      <w:lvlJc w:val="left"/>
      <w:pPr>
        <w:ind w:left="4320" w:hanging="360"/>
      </w:pPr>
      <w:rPr>
        <w:rFonts w:ascii="Wingdings" w:hAnsi="Wingdings" w:hint="default"/>
      </w:rPr>
    </w:lvl>
    <w:lvl w:ilvl="6" w:tplc="313E9930">
      <w:start w:val="1"/>
      <w:numFmt w:val="bullet"/>
      <w:lvlText w:val=""/>
      <w:lvlJc w:val="left"/>
      <w:pPr>
        <w:ind w:left="5040" w:hanging="360"/>
      </w:pPr>
      <w:rPr>
        <w:rFonts w:ascii="Symbol" w:hAnsi="Symbol" w:hint="default"/>
      </w:rPr>
    </w:lvl>
    <w:lvl w:ilvl="7" w:tplc="5C00DCAE">
      <w:start w:val="1"/>
      <w:numFmt w:val="bullet"/>
      <w:lvlText w:val="o"/>
      <w:lvlJc w:val="left"/>
      <w:pPr>
        <w:ind w:left="5760" w:hanging="360"/>
      </w:pPr>
      <w:rPr>
        <w:rFonts w:ascii="Courier New" w:hAnsi="Courier New" w:hint="default"/>
      </w:rPr>
    </w:lvl>
    <w:lvl w:ilvl="8" w:tplc="B0B0E20E">
      <w:start w:val="1"/>
      <w:numFmt w:val="bullet"/>
      <w:lvlText w:val=""/>
      <w:lvlJc w:val="left"/>
      <w:pPr>
        <w:ind w:left="6480" w:hanging="360"/>
      </w:pPr>
      <w:rPr>
        <w:rFonts w:ascii="Wingdings" w:hAnsi="Wingdings" w:hint="default"/>
      </w:rPr>
    </w:lvl>
  </w:abstractNum>
  <w:abstractNum w:abstractNumId="26">
    <w:nsid w:val="6D5815F6"/>
    <w:multiLevelType w:val="hybridMultilevel"/>
    <w:tmpl w:val="5D1EE2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3752B4"/>
    <w:multiLevelType w:val="hybridMultilevel"/>
    <w:tmpl w:val="5D1EE2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B524FD"/>
    <w:multiLevelType w:val="hybridMultilevel"/>
    <w:tmpl w:val="6DD27C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2B1C6A"/>
    <w:multiLevelType w:val="hybridMultilevel"/>
    <w:tmpl w:val="6C545A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25"/>
  </w:num>
  <w:num w:numId="4">
    <w:abstractNumId w:val="13"/>
  </w:num>
  <w:num w:numId="5">
    <w:abstractNumId w:val="11"/>
  </w:num>
  <w:num w:numId="6">
    <w:abstractNumId w:val="23"/>
  </w:num>
  <w:num w:numId="7">
    <w:abstractNumId w:val="4"/>
  </w:num>
  <w:num w:numId="8">
    <w:abstractNumId w:val="18"/>
  </w:num>
  <w:num w:numId="9">
    <w:abstractNumId w:val="29"/>
  </w:num>
  <w:num w:numId="10">
    <w:abstractNumId w:val="16"/>
  </w:num>
  <w:num w:numId="11">
    <w:abstractNumId w:val="8"/>
  </w:num>
  <w:num w:numId="12">
    <w:abstractNumId w:val="17"/>
  </w:num>
  <w:num w:numId="13">
    <w:abstractNumId w:val="26"/>
  </w:num>
  <w:num w:numId="14">
    <w:abstractNumId w:val="0"/>
  </w:num>
  <w:num w:numId="15">
    <w:abstractNumId w:val="28"/>
  </w:num>
  <w:num w:numId="16">
    <w:abstractNumId w:val="15"/>
  </w:num>
  <w:num w:numId="17">
    <w:abstractNumId w:val="10"/>
  </w:num>
  <w:num w:numId="18">
    <w:abstractNumId w:val="7"/>
  </w:num>
  <w:num w:numId="19">
    <w:abstractNumId w:val="27"/>
  </w:num>
  <w:num w:numId="20">
    <w:abstractNumId w:val="9"/>
  </w:num>
  <w:num w:numId="21">
    <w:abstractNumId w:val="20"/>
  </w:num>
  <w:num w:numId="22">
    <w:abstractNumId w:val="1"/>
  </w:num>
  <w:num w:numId="23">
    <w:abstractNumId w:val="24"/>
  </w:num>
  <w:num w:numId="24">
    <w:abstractNumId w:val="19"/>
  </w:num>
  <w:num w:numId="25">
    <w:abstractNumId w:val="22"/>
  </w:num>
  <w:num w:numId="26">
    <w:abstractNumId w:val="5"/>
  </w:num>
  <w:num w:numId="27">
    <w:abstractNumId w:val="21"/>
  </w:num>
  <w:num w:numId="28">
    <w:abstractNumId w:val="12"/>
  </w:num>
  <w:num w:numId="29">
    <w:abstractNumId w:val="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61E"/>
    <w:rsid w:val="0000585C"/>
    <w:rsid w:val="000103FE"/>
    <w:rsid w:val="00015C20"/>
    <w:rsid w:val="00016EDD"/>
    <w:rsid w:val="00017BA8"/>
    <w:rsid w:val="000248BC"/>
    <w:rsid w:val="00024A76"/>
    <w:rsid w:val="0002514B"/>
    <w:rsid w:val="00026789"/>
    <w:rsid w:val="0002688E"/>
    <w:rsid w:val="00037221"/>
    <w:rsid w:val="000406CB"/>
    <w:rsid w:val="00040FE2"/>
    <w:rsid w:val="00041A50"/>
    <w:rsid w:val="0005058F"/>
    <w:rsid w:val="00055B24"/>
    <w:rsid w:val="000601E3"/>
    <w:rsid w:val="00060D85"/>
    <w:rsid w:val="00061848"/>
    <w:rsid w:val="00066935"/>
    <w:rsid w:val="000726D6"/>
    <w:rsid w:val="000810F0"/>
    <w:rsid w:val="00084C26"/>
    <w:rsid w:val="000971E5"/>
    <w:rsid w:val="000976A1"/>
    <w:rsid w:val="0009F718"/>
    <w:rsid w:val="000A4522"/>
    <w:rsid w:val="000A5E74"/>
    <w:rsid w:val="000A7D30"/>
    <w:rsid w:val="000B1B89"/>
    <w:rsid w:val="000B525D"/>
    <w:rsid w:val="000B7876"/>
    <w:rsid w:val="000C2891"/>
    <w:rsid w:val="000C5CEF"/>
    <w:rsid w:val="000D0E1B"/>
    <w:rsid w:val="000D17A1"/>
    <w:rsid w:val="000D4683"/>
    <w:rsid w:val="000D704F"/>
    <w:rsid w:val="000E4CCE"/>
    <w:rsid w:val="000F499D"/>
    <w:rsid w:val="001021F7"/>
    <w:rsid w:val="00106657"/>
    <w:rsid w:val="0011406E"/>
    <w:rsid w:val="00122859"/>
    <w:rsid w:val="001277CC"/>
    <w:rsid w:val="0014029D"/>
    <w:rsid w:val="00147AA6"/>
    <w:rsid w:val="00161CB1"/>
    <w:rsid w:val="00163ED2"/>
    <w:rsid w:val="001718F5"/>
    <w:rsid w:val="00172A83"/>
    <w:rsid w:val="00180ED2"/>
    <w:rsid w:val="001829F3"/>
    <w:rsid w:val="00184F1E"/>
    <w:rsid w:val="00196735"/>
    <w:rsid w:val="0019693D"/>
    <w:rsid w:val="001A0BCC"/>
    <w:rsid w:val="001A199D"/>
    <w:rsid w:val="001A1C5A"/>
    <w:rsid w:val="001A568D"/>
    <w:rsid w:val="001A6111"/>
    <w:rsid w:val="001B12A6"/>
    <w:rsid w:val="001B3726"/>
    <w:rsid w:val="001B3BC3"/>
    <w:rsid w:val="001B4324"/>
    <w:rsid w:val="001B571B"/>
    <w:rsid w:val="001C2BCC"/>
    <w:rsid w:val="001D29D4"/>
    <w:rsid w:val="001D3DFA"/>
    <w:rsid w:val="001E571C"/>
    <w:rsid w:val="00200FD6"/>
    <w:rsid w:val="00205392"/>
    <w:rsid w:val="0020683F"/>
    <w:rsid w:val="00211529"/>
    <w:rsid w:val="00221968"/>
    <w:rsid w:val="00222BBB"/>
    <w:rsid w:val="002360B0"/>
    <w:rsid w:val="002454E0"/>
    <w:rsid w:val="00254990"/>
    <w:rsid w:val="00274159"/>
    <w:rsid w:val="002815E7"/>
    <w:rsid w:val="002819B2"/>
    <w:rsid w:val="00281A53"/>
    <w:rsid w:val="00291BCB"/>
    <w:rsid w:val="00291D25"/>
    <w:rsid w:val="00292F87"/>
    <w:rsid w:val="002A4997"/>
    <w:rsid w:val="002A4B29"/>
    <w:rsid w:val="002A5418"/>
    <w:rsid w:val="002B41A7"/>
    <w:rsid w:val="002B4C9A"/>
    <w:rsid w:val="002B5020"/>
    <w:rsid w:val="002B7FC0"/>
    <w:rsid w:val="002C2A00"/>
    <w:rsid w:val="002C3BA9"/>
    <w:rsid w:val="002C63F6"/>
    <w:rsid w:val="002D281A"/>
    <w:rsid w:val="002D3994"/>
    <w:rsid w:val="002D46B4"/>
    <w:rsid w:val="002D59B5"/>
    <w:rsid w:val="002E0080"/>
    <w:rsid w:val="002E376A"/>
    <w:rsid w:val="002E3DAA"/>
    <w:rsid w:val="002E79A1"/>
    <w:rsid w:val="002F7341"/>
    <w:rsid w:val="00302653"/>
    <w:rsid w:val="00302C33"/>
    <w:rsid w:val="00302E69"/>
    <w:rsid w:val="003036E1"/>
    <w:rsid w:val="00303729"/>
    <w:rsid w:val="003053FC"/>
    <w:rsid w:val="00312004"/>
    <w:rsid w:val="00322901"/>
    <w:rsid w:val="00323E14"/>
    <w:rsid w:val="003243D2"/>
    <w:rsid w:val="003249BE"/>
    <w:rsid w:val="00324C89"/>
    <w:rsid w:val="00326E74"/>
    <w:rsid w:val="00330B2B"/>
    <w:rsid w:val="003467D4"/>
    <w:rsid w:val="00350C05"/>
    <w:rsid w:val="0035186C"/>
    <w:rsid w:val="00360388"/>
    <w:rsid w:val="00366729"/>
    <w:rsid w:val="003710A8"/>
    <w:rsid w:val="00371A8E"/>
    <w:rsid w:val="00375E52"/>
    <w:rsid w:val="003806A9"/>
    <w:rsid w:val="00381225"/>
    <w:rsid w:val="00384439"/>
    <w:rsid w:val="00394C47"/>
    <w:rsid w:val="003B3CCF"/>
    <w:rsid w:val="003B45AC"/>
    <w:rsid w:val="003B58F3"/>
    <w:rsid w:val="003B5F53"/>
    <w:rsid w:val="003D2B18"/>
    <w:rsid w:val="003D31E1"/>
    <w:rsid w:val="003D5B26"/>
    <w:rsid w:val="003E238B"/>
    <w:rsid w:val="003F11AA"/>
    <w:rsid w:val="003F7038"/>
    <w:rsid w:val="0040229A"/>
    <w:rsid w:val="00404DC0"/>
    <w:rsid w:val="00410DB3"/>
    <w:rsid w:val="00411418"/>
    <w:rsid w:val="00413F1E"/>
    <w:rsid w:val="00414CF5"/>
    <w:rsid w:val="004160AF"/>
    <w:rsid w:val="004205A9"/>
    <w:rsid w:val="004277A5"/>
    <w:rsid w:val="004310EC"/>
    <w:rsid w:val="0043326F"/>
    <w:rsid w:val="0043327E"/>
    <w:rsid w:val="00433D69"/>
    <w:rsid w:val="0044195F"/>
    <w:rsid w:val="00453A79"/>
    <w:rsid w:val="00453E81"/>
    <w:rsid w:val="004554CE"/>
    <w:rsid w:val="00456A43"/>
    <w:rsid w:val="00461FEC"/>
    <w:rsid w:val="00472511"/>
    <w:rsid w:val="00480D76"/>
    <w:rsid w:val="00480F7B"/>
    <w:rsid w:val="00481DA9"/>
    <w:rsid w:val="00484084"/>
    <w:rsid w:val="004844A5"/>
    <w:rsid w:val="00485C71"/>
    <w:rsid w:val="00486932"/>
    <w:rsid w:val="004A4507"/>
    <w:rsid w:val="004A5C9C"/>
    <w:rsid w:val="004B133A"/>
    <w:rsid w:val="004B2C40"/>
    <w:rsid w:val="004B612A"/>
    <w:rsid w:val="004C574C"/>
    <w:rsid w:val="004C5F2F"/>
    <w:rsid w:val="004C6BE8"/>
    <w:rsid w:val="004D5494"/>
    <w:rsid w:val="004E2941"/>
    <w:rsid w:val="004E5A24"/>
    <w:rsid w:val="004F288A"/>
    <w:rsid w:val="004F3666"/>
    <w:rsid w:val="004F4847"/>
    <w:rsid w:val="0050222D"/>
    <w:rsid w:val="00502A3B"/>
    <w:rsid w:val="005058E5"/>
    <w:rsid w:val="00517211"/>
    <w:rsid w:val="005201CE"/>
    <w:rsid w:val="00522DA2"/>
    <w:rsid w:val="005230D0"/>
    <w:rsid w:val="00524E70"/>
    <w:rsid w:val="0052770E"/>
    <w:rsid w:val="00535BBF"/>
    <w:rsid w:val="00535F43"/>
    <w:rsid w:val="00543136"/>
    <w:rsid w:val="0055227E"/>
    <w:rsid w:val="00553E2A"/>
    <w:rsid w:val="00556054"/>
    <w:rsid w:val="005642BB"/>
    <w:rsid w:val="00571FEF"/>
    <w:rsid w:val="005727A9"/>
    <w:rsid w:val="005804EB"/>
    <w:rsid w:val="005811B3"/>
    <w:rsid w:val="0058374D"/>
    <w:rsid w:val="00583F1C"/>
    <w:rsid w:val="005856E5"/>
    <w:rsid w:val="00585C58"/>
    <w:rsid w:val="00586224"/>
    <w:rsid w:val="00596EBE"/>
    <w:rsid w:val="005A6C86"/>
    <w:rsid w:val="005A7C12"/>
    <w:rsid w:val="005C14B0"/>
    <w:rsid w:val="005C5DF5"/>
    <w:rsid w:val="005D3408"/>
    <w:rsid w:val="005D6D95"/>
    <w:rsid w:val="005E0697"/>
    <w:rsid w:val="005E08F0"/>
    <w:rsid w:val="005E4167"/>
    <w:rsid w:val="005F0348"/>
    <w:rsid w:val="005F03C6"/>
    <w:rsid w:val="005F0A15"/>
    <w:rsid w:val="0060264B"/>
    <w:rsid w:val="00606390"/>
    <w:rsid w:val="006071AC"/>
    <w:rsid w:val="006114C8"/>
    <w:rsid w:val="00614776"/>
    <w:rsid w:val="00622D61"/>
    <w:rsid w:val="00622EAB"/>
    <w:rsid w:val="00624D58"/>
    <w:rsid w:val="00630AC8"/>
    <w:rsid w:val="00641C13"/>
    <w:rsid w:val="006500C7"/>
    <w:rsid w:val="0065347F"/>
    <w:rsid w:val="00655A2C"/>
    <w:rsid w:val="00656F34"/>
    <w:rsid w:val="006634E4"/>
    <w:rsid w:val="00667FAB"/>
    <w:rsid w:val="00683D27"/>
    <w:rsid w:val="0068679D"/>
    <w:rsid w:val="006A2370"/>
    <w:rsid w:val="006A24F9"/>
    <w:rsid w:val="006A4744"/>
    <w:rsid w:val="006B0731"/>
    <w:rsid w:val="006B6274"/>
    <w:rsid w:val="006C2B68"/>
    <w:rsid w:val="006D0EC0"/>
    <w:rsid w:val="006D2397"/>
    <w:rsid w:val="006D7B0F"/>
    <w:rsid w:val="006E3517"/>
    <w:rsid w:val="006F34F9"/>
    <w:rsid w:val="006F3CB3"/>
    <w:rsid w:val="00700644"/>
    <w:rsid w:val="00701AC0"/>
    <w:rsid w:val="00706371"/>
    <w:rsid w:val="00707FBE"/>
    <w:rsid w:val="00713B4F"/>
    <w:rsid w:val="00715EF4"/>
    <w:rsid w:val="00722119"/>
    <w:rsid w:val="007231F4"/>
    <w:rsid w:val="0072515F"/>
    <w:rsid w:val="00736F09"/>
    <w:rsid w:val="007470E0"/>
    <w:rsid w:val="00747FC2"/>
    <w:rsid w:val="00755AA1"/>
    <w:rsid w:val="0076403E"/>
    <w:rsid w:val="00767748"/>
    <w:rsid w:val="00775358"/>
    <w:rsid w:val="00777FB0"/>
    <w:rsid w:val="00781FE4"/>
    <w:rsid w:val="007826A6"/>
    <w:rsid w:val="00787180"/>
    <w:rsid w:val="00792F37"/>
    <w:rsid w:val="007947A5"/>
    <w:rsid w:val="00796BA0"/>
    <w:rsid w:val="00796BAB"/>
    <w:rsid w:val="007A035A"/>
    <w:rsid w:val="007A0527"/>
    <w:rsid w:val="007A0CA0"/>
    <w:rsid w:val="007A207A"/>
    <w:rsid w:val="007B027D"/>
    <w:rsid w:val="007B3EDA"/>
    <w:rsid w:val="007D26A5"/>
    <w:rsid w:val="007E28A5"/>
    <w:rsid w:val="007E39BA"/>
    <w:rsid w:val="007E43C9"/>
    <w:rsid w:val="008011FB"/>
    <w:rsid w:val="0081542A"/>
    <w:rsid w:val="008168E1"/>
    <w:rsid w:val="008225F1"/>
    <w:rsid w:val="00822982"/>
    <w:rsid w:val="0082681E"/>
    <w:rsid w:val="0083010B"/>
    <w:rsid w:val="008321E0"/>
    <w:rsid w:val="008324AB"/>
    <w:rsid w:val="0083361E"/>
    <w:rsid w:val="008363BE"/>
    <w:rsid w:val="0084139F"/>
    <w:rsid w:val="008439DA"/>
    <w:rsid w:val="00843ED7"/>
    <w:rsid w:val="0084471C"/>
    <w:rsid w:val="00850F99"/>
    <w:rsid w:val="008562BB"/>
    <w:rsid w:val="00876662"/>
    <w:rsid w:val="00881B1D"/>
    <w:rsid w:val="0088355A"/>
    <w:rsid w:val="00884734"/>
    <w:rsid w:val="00891E82"/>
    <w:rsid w:val="008A49E6"/>
    <w:rsid w:val="008A5A7F"/>
    <w:rsid w:val="008A7981"/>
    <w:rsid w:val="008B7F09"/>
    <w:rsid w:val="008C5016"/>
    <w:rsid w:val="008D28DF"/>
    <w:rsid w:val="008E046F"/>
    <w:rsid w:val="008E409D"/>
    <w:rsid w:val="008E6C31"/>
    <w:rsid w:val="008E7E58"/>
    <w:rsid w:val="008F5508"/>
    <w:rsid w:val="0090348B"/>
    <w:rsid w:val="009067C7"/>
    <w:rsid w:val="00907D86"/>
    <w:rsid w:val="00910DB2"/>
    <w:rsid w:val="00913541"/>
    <w:rsid w:val="00927583"/>
    <w:rsid w:val="00932EF8"/>
    <w:rsid w:val="00936D44"/>
    <w:rsid w:val="00943BAE"/>
    <w:rsid w:val="00946219"/>
    <w:rsid w:val="00947959"/>
    <w:rsid w:val="0095475D"/>
    <w:rsid w:val="00955A7F"/>
    <w:rsid w:val="009575BC"/>
    <w:rsid w:val="00957B83"/>
    <w:rsid w:val="009719DC"/>
    <w:rsid w:val="00971F32"/>
    <w:rsid w:val="009723D8"/>
    <w:rsid w:val="00973604"/>
    <w:rsid w:val="00974ECE"/>
    <w:rsid w:val="00990876"/>
    <w:rsid w:val="00991739"/>
    <w:rsid w:val="00991D8B"/>
    <w:rsid w:val="009950A8"/>
    <w:rsid w:val="009A6104"/>
    <w:rsid w:val="009C7466"/>
    <w:rsid w:val="009D2026"/>
    <w:rsid w:val="009D377C"/>
    <w:rsid w:val="009D4062"/>
    <w:rsid w:val="009F3CA2"/>
    <w:rsid w:val="00A02711"/>
    <w:rsid w:val="00A06444"/>
    <w:rsid w:val="00A0683A"/>
    <w:rsid w:val="00A101F2"/>
    <w:rsid w:val="00A1611B"/>
    <w:rsid w:val="00A246AA"/>
    <w:rsid w:val="00A2521E"/>
    <w:rsid w:val="00A314F7"/>
    <w:rsid w:val="00A32F65"/>
    <w:rsid w:val="00A36690"/>
    <w:rsid w:val="00A52766"/>
    <w:rsid w:val="00A543F2"/>
    <w:rsid w:val="00A62B9A"/>
    <w:rsid w:val="00A63C3C"/>
    <w:rsid w:val="00A73D0C"/>
    <w:rsid w:val="00A835A3"/>
    <w:rsid w:val="00A8495E"/>
    <w:rsid w:val="00A864C1"/>
    <w:rsid w:val="00AA444A"/>
    <w:rsid w:val="00AB0A6E"/>
    <w:rsid w:val="00AB38D9"/>
    <w:rsid w:val="00AC0D26"/>
    <w:rsid w:val="00AC15B6"/>
    <w:rsid w:val="00AC6247"/>
    <w:rsid w:val="00AE1601"/>
    <w:rsid w:val="00AE489C"/>
    <w:rsid w:val="00AE6FEF"/>
    <w:rsid w:val="00AF40F5"/>
    <w:rsid w:val="00AF5B12"/>
    <w:rsid w:val="00AF6B76"/>
    <w:rsid w:val="00B031E0"/>
    <w:rsid w:val="00B156D1"/>
    <w:rsid w:val="00B21E69"/>
    <w:rsid w:val="00B23EFA"/>
    <w:rsid w:val="00B30195"/>
    <w:rsid w:val="00B35C8D"/>
    <w:rsid w:val="00B377C3"/>
    <w:rsid w:val="00B41A25"/>
    <w:rsid w:val="00B42430"/>
    <w:rsid w:val="00B44BC3"/>
    <w:rsid w:val="00B4513C"/>
    <w:rsid w:val="00B5325B"/>
    <w:rsid w:val="00B55DC0"/>
    <w:rsid w:val="00B56B66"/>
    <w:rsid w:val="00B57541"/>
    <w:rsid w:val="00B6109C"/>
    <w:rsid w:val="00B711BA"/>
    <w:rsid w:val="00B82275"/>
    <w:rsid w:val="00B827CF"/>
    <w:rsid w:val="00B838D8"/>
    <w:rsid w:val="00B848C7"/>
    <w:rsid w:val="00B8582E"/>
    <w:rsid w:val="00B8736A"/>
    <w:rsid w:val="00BA3235"/>
    <w:rsid w:val="00BC1251"/>
    <w:rsid w:val="00BC6BE0"/>
    <w:rsid w:val="00BD63CA"/>
    <w:rsid w:val="00BE0063"/>
    <w:rsid w:val="00BE2C53"/>
    <w:rsid w:val="00BF1F20"/>
    <w:rsid w:val="00C0445A"/>
    <w:rsid w:val="00C05A4D"/>
    <w:rsid w:val="00C10891"/>
    <w:rsid w:val="00C1560B"/>
    <w:rsid w:val="00C1748A"/>
    <w:rsid w:val="00C21762"/>
    <w:rsid w:val="00C25164"/>
    <w:rsid w:val="00C41874"/>
    <w:rsid w:val="00C5142D"/>
    <w:rsid w:val="00C52A94"/>
    <w:rsid w:val="00C535FC"/>
    <w:rsid w:val="00C554B3"/>
    <w:rsid w:val="00C57D2E"/>
    <w:rsid w:val="00C608C6"/>
    <w:rsid w:val="00C60E3D"/>
    <w:rsid w:val="00C64E74"/>
    <w:rsid w:val="00C8002B"/>
    <w:rsid w:val="00C840E7"/>
    <w:rsid w:val="00C85E0C"/>
    <w:rsid w:val="00C924B4"/>
    <w:rsid w:val="00C95DC7"/>
    <w:rsid w:val="00CA0ABA"/>
    <w:rsid w:val="00CA1E07"/>
    <w:rsid w:val="00CA321C"/>
    <w:rsid w:val="00CA4B0B"/>
    <w:rsid w:val="00CA696E"/>
    <w:rsid w:val="00CB4710"/>
    <w:rsid w:val="00CB5468"/>
    <w:rsid w:val="00CB7AA8"/>
    <w:rsid w:val="00CC3A42"/>
    <w:rsid w:val="00CC53A1"/>
    <w:rsid w:val="00CC5A09"/>
    <w:rsid w:val="00CC6C47"/>
    <w:rsid w:val="00CD1FD2"/>
    <w:rsid w:val="00CD288D"/>
    <w:rsid w:val="00CD7420"/>
    <w:rsid w:val="00CD7B66"/>
    <w:rsid w:val="00CE0720"/>
    <w:rsid w:val="00CE2A3E"/>
    <w:rsid w:val="00CE43DD"/>
    <w:rsid w:val="00CE59DB"/>
    <w:rsid w:val="00CE7755"/>
    <w:rsid w:val="00CF1330"/>
    <w:rsid w:val="00CF31B3"/>
    <w:rsid w:val="00CF6B6C"/>
    <w:rsid w:val="00CF7C28"/>
    <w:rsid w:val="00D056C7"/>
    <w:rsid w:val="00D05D57"/>
    <w:rsid w:val="00D15111"/>
    <w:rsid w:val="00D15634"/>
    <w:rsid w:val="00D22492"/>
    <w:rsid w:val="00D30A2A"/>
    <w:rsid w:val="00D31C6B"/>
    <w:rsid w:val="00D32C9D"/>
    <w:rsid w:val="00D4172E"/>
    <w:rsid w:val="00D44EEA"/>
    <w:rsid w:val="00D51849"/>
    <w:rsid w:val="00D53922"/>
    <w:rsid w:val="00D57BA5"/>
    <w:rsid w:val="00D57D8D"/>
    <w:rsid w:val="00D83174"/>
    <w:rsid w:val="00D85323"/>
    <w:rsid w:val="00D87EBE"/>
    <w:rsid w:val="00D97850"/>
    <w:rsid w:val="00DA26B6"/>
    <w:rsid w:val="00DA2CC3"/>
    <w:rsid w:val="00DA55CB"/>
    <w:rsid w:val="00DA6580"/>
    <w:rsid w:val="00DD030E"/>
    <w:rsid w:val="00DD3029"/>
    <w:rsid w:val="00DD4201"/>
    <w:rsid w:val="00DE06CB"/>
    <w:rsid w:val="00DF354B"/>
    <w:rsid w:val="00DF4700"/>
    <w:rsid w:val="00E045C0"/>
    <w:rsid w:val="00E131D0"/>
    <w:rsid w:val="00E15A28"/>
    <w:rsid w:val="00E23B03"/>
    <w:rsid w:val="00E26028"/>
    <w:rsid w:val="00E260D1"/>
    <w:rsid w:val="00E319A0"/>
    <w:rsid w:val="00E320B7"/>
    <w:rsid w:val="00E33901"/>
    <w:rsid w:val="00E37201"/>
    <w:rsid w:val="00E408B3"/>
    <w:rsid w:val="00E42763"/>
    <w:rsid w:val="00E47FAA"/>
    <w:rsid w:val="00E51F31"/>
    <w:rsid w:val="00E52DBA"/>
    <w:rsid w:val="00E7025B"/>
    <w:rsid w:val="00E73845"/>
    <w:rsid w:val="00E75629"/>
    <w:rsid w:val="00E82D30"/>
    <w:rsid w:val="00E83ED9"/>
    <w:rsid w:val="00E8506C"/>
    <w:rsid w:val="00E91ED9"/>
    <w:rsid w:val="00E95B57"/>
    <w:rsid w:val="00EA17B9"/>
    <w:rsid w:val="00EA3408"/>
    <w:rsid w:val="00EB1AA5"/>
    <w:rsid w:val="00EC16D6"/>
    <w:rsid w:val="00ED1290"/>
    <w:rsid w:val="00EE09A3"/>
    <w:rsid w:val="00EE24B6"/>
    <w:rsid w:val="00EE4115"/>
    <w:rsid w:val="00EEB681"/>
    <w:rsid w:val="00EF1309"/>
    <w:rsid w:val="00F01EF0"/>
    <w:rsid w:val="00F164BF"/>
    <w:rsid w:val="00F1779F"/>
    <w:rsid w:val="00F228C7"/>
    <w:rsid w:val="00F23440"/>
    <w:rsid w:val="00F243EE"/>
    <w:rsid w:val="00F24CBD"/>
    <w:rsid w:val="00F254D1"/>
    <w:rsid w:val="00F3019E"/>
    <w:rsid w:val="00F30E90"/>
    <w:rsid w:val="00F372C0"/>
    <w:rsid w:val="00F44D3E"/>
    <w:rsid w:val="00F4571C"/>
    <w:rsid w:val="00F500BF"/>
    <w:rsid w:val="00F525E7"/>
    <w:rsid w:val="00F5660D"/>
    <w:rsid w:val="00F60C73"/>
    <w:rsid w:val="00F64D1A"/>
    <w:rsid w:val="00F654B7"/>
    <w:rsid w:val="00F65508"/>
    <w:rsid w:val="00F72105"/>
    <w:rsid w:val="00F9300F"/>
    <w:rsid w:val="00F9379D"/>
    <w:rsid w:val="00F955A7"/>
    <w:rsid w:val="00F96A36"/>
    <w:rsid w:val="00F96AAC"/>
    <w:rsid w:val="00FA0FF6"/>
    <w:rsid w:val="00FA1D2E"/>
    <w:rsid w:val="00FA2735"/>
    <w:rsid w:val="00FB1A9A"/>
    <w:rsid w:val="00FB3A53"/>
    <w:rsid w:val="00FC1346"/>
    <w:rsid w:val="00FC4162"/>
    <w:rsid w:val="00FC78BF"/>
    <w:rsid w:val="00FD7A83"/>
    <w:rsid w:val="00FE69ED"/>
    <w:rsid w:val="00FF75CE"/>
    <w:rsid w:val="01144FC6"/>
    <w:rsid w:val="013AD3BE"/>
    <w:rsid w:val="013C47FA"/>
    <w:rsid w:val="013ECCB9"/>
    <w:rsid w:val="0154870A"/>
    <w:rsid w:val="019A69F8"/>
    <w:rsid w:val="01F0ECDE"/>
    <w:rsid w:val="02936DE6"/>
    <w:rsid w:val="029664E4"/>
    <w:rsid w:val="03CE2208"/>
    <w:rsid w:val="03DB6480"/>
    <w:rsid w:val="041447E7"/>
    <w:rsid w:val="047E136D"/>
    <w:rsid w:val="048A09C9"/>
    <w:rsid w:val="04941D30"/>
    <w:rsid w:val="05A9959F"/>
    <w:rsid w:val="05C2BA36"/>
    <w:rsid w:val="05CA015D"/>
    <w:rsid w:val="05E85229"/>
    <w:rsid w:val="0623AA1F"/>
    <w:rsid w:val="06D101E9"/>
    <w:rsid w:val="074ACA19"/>
    <w:rsid w:val="0830CC9B"/>
    <w:rsid w:val="0858D8B0"/>
    <w:rsid w:val="08CD159F"/>
    <w:rsid w:val="09F3F93F"/>
    <w:rsid w:val="0A2C4E90"/>
    <w:rsid w:val="0A3C46C3"/>
    <w:rsid w:val="0A7AEC6F"/>
    <w:rsid w:val="0A8E5F0B"/>
    <w:rsid w:val="0B003369"/>
    <w:rsid w:val="0B0379C5"/>
    <w:rsid w:val="0B2BCD5A"/>
    <w:rsid w:val="0BF39E68"/>
    <w:rsid w:val="0CD67811"/>
    <w:rsid w:val="0CF13987"/>
    <w:rsid w:val="0E17A7EE"/>
    <w:rsid w:val="0E2138B9"/>
    <w:rsid w:val="107BB5AA"/>
    <w:rsid w:val="111E34DA"/>
    <w:rsid w:val="113CDE7C"/>
    <w:rsid w:val="11A3402F"/>
    <w:rsid w:val="11C81BDE"/>
    <w:rsid w:val="1221E12F"/>
    <w:rsid w:val="1234E80A"/>
    <w:rsid w:val="1388CE2B"/>
    <w:rsid w:val="13AC3100"/>
    <w:rsid w:val="13DAD501"/>
    <w:rsid w:val="1461C378"/>
    <w:rsid w:val="146C9FAC"/>
    <w:rsid w:val="1498C605"/>
    <w:rsid w:val="14BEE256"/>
    <w:rsid w:val="1609DBF1"/>
    <w:rsid w:val="166CC17C"/>
    <w:rsid w:val="173E9062"/>
    <w:rsid w:val="1759544A"/>
    <w:rsid w:val="17C289F3"/>
    <w:rsid w:val="182BF51F"/>
    <w:rsid w:val="19FC05F6"/>
    <w:rsid w:val="1A161946"/>
    <w:rsid w:val="1A8D6048"/>
    <w:rsid w:val="1ABFA2A4"/>
    <w:rsid w:val="1AEE414F"/>
    <w:rsid w:val="1B3A98B5"/>
    <w:rsid w:val="1B747F6C"/>
    <w:rsid w:val="1C59E189"/>
    <w:rsid w:val="1C6209BE"/>
    <w:rsid w:val="1CDBB425"/>
    <w:rsid w:val="1D306165"/>
    <w:rsid w:val="1EF6E57B"/>
    <w:rsid w:val="21F1FD12"/>
    <w:rsid w:val="2200434C"/>
    <w:rsid w:val="22276B26"/>
    <w:rsid w:val="2252FDBA"/>
    <w:rsid w:val="228BC87F"/>
    <w:rsid w:val="234F2CC3"/>
    <w:rsid w:val="23A5094D"/>
    <w:rsid w:val="23CDD160"/>
    <w:rsid w:val="240ADC34"/>
    <w:rsid w:val="24BD1CEC"/>
    <w:rsid w:val="24E21DAA"/>
    <w:rsid w:val="24F8FB12"/>
    <w:rsid w:val="2577DD04"/>
    <w:rsid w:val="25E6F5F8"/>
    <w:rsid w:val="26118A4F"/>
    <w:rsid w:val="26179035"/>
    <w:rsid w:val="2619A94F"/>
    <w:rsid w:val="26325F6D"/>
    <w:rsid w:val="26E0996B"/>
    <w:rsid w:val="270C0462"/>
    <w:rsid w:val="277CD9A9"/>
    <w:rsid w:val="27D11F2F"/>
    <w:rsid w:val="28B509A6"/>
    <w:rsid w:val="28D39CDA"/>
    <w:rsid w:val="28E6F669"/>
    <w:rsid w:val="29344720"/>
    <w:rsid w:val="297A80CC"/>
    <w:rsid w:val="29F32E1C"/>
    <w:rsid w:val="2A9C5061"/>
    <w:rsid w:val="2B315E4F"/>
    <w:rsid w:val="2BBEC950"/>
    <w:rsid w:val="2BDBA82A"/>
    <w:rsid w:val="2DB29AE2"/>
    <w:rsid w:val="2DC95285"/>
    <w:rsid w:val="2DCAF5F9"/>
    <w:rsid w:val="2DDC5F11"/>
    <w:rsid w:val="2DF84226"/>
    <w:rsid w:val="2E14D9CB"/>
    <w:rsid w:val="2E4B5B1F"/>
    <w:rsid w:val="2EDB71DA"/>
    <w:rsid w:val="3048A222"/>
    <w:rsid w:val="30781812"/>
    <w:rsid w:val="307A0A9E"/>
    <w:rsid w:val="30CE5E6E"/>
    <w:rsid w:val="30E6C125"/>
    <w:rsid w:val="31773A26"/>
    <w:rsid w:val="3242A1D6"/>
    <w:rsid w:val="329CD08D"/>
    <w:rsid w:val="32EE242A"/>
    <w:rsid w:val="3330CACE"/>
    <w:rsid w:val="336DC242"/>
    <w:rsid w:val="33839291"/>
    <w:rsid w:val="33CD2D0B"/>
    <w:rsid w:val="3436DC9E"/>
    <w:rsid w:val="3456E818"/>
    <w:rsid w:val="34D4717B"/>
    <w:rsid w:val="35650997"/>
    <w:rsid w:val="364E8DAF"/>
    <w:rsid w:val="36673DD9"/>
    <w:rsid w:val="36CAC260"/>
    <w:rsid w:val="36E4BEA9"/>
    <w:rsid w:val="36E8E950"/>
    <w:rsid w:val="371ED2A6"/>
    <w:rsid w:val="372F6CE9"/>
    <w:rsid w:val="373F51C1"/>
    <w:rsid w:val="3761838E"/>
    <w:rsid w:val="37C746EF"/>
    <w:rsid w:val="37F16EFF"/>
    <w:rsid w:val="385FBB62"/>
    <w:rsid w:val="38AFC6EC"/>
    <w:rsid w:val="38C8A8AE"/>
    <w:rsid w:val="38F81AE8"/>
    <w:rsid w:val="3913C49D"/>
    <w:rsid w:val="3A60D619"/>
    <w:rsid w:val="3AF96183"/>
    <w:rsid w:val="3B8E374A"/>
    <w:rsid w:val="3BBDAC6E"/>
    <w:rsid w:val="3BF5A11C"/>
    <w:rsid w:val="3C76FE12"/>
    <w:rsid w:val="3C80C0B5"/>
    <w:rsid w:val="3C82FD5D"/>
    <w:rsid w:val="3CC4E93E"/>
    <w:rsid w:val="3D26FC17"/>
    <w:rsid w:val="3DB2E7B8"/>
    <w:rsid w:val="3EB45237"/>
    <w:rsid w:val="3EE907CD"/>
    <w:rsid w:val="3F5A25E1"/>
    <w:rsid w:val="40217DB2"/>
    <w:rsid w:val="4057768B"/>
    <w:rsid w:val="40E7BD76"/>
    <w:rsid w:val="41364CB4"/>
    <w:rsid w:val="413DAB9B"/>
    <w:rsid w:val="4165388F"/>
    <w:rsid w:val="421EFA86"/>
    <w:rsid w:val="424E4A55"/>
    <w:rsid w:val="42CBF95E"/>
    <w:rsid w:val="432C8ECE"/>
    <w:rsid w:val="434C613C"/>
    <w:rsid w:val="4359238C"/>
    <w:rsid w:val="44112755"/>
    <w:rsid w:val="448EFB01"/>
    <w:rsid w:val="453CC643"/>
    <w:rsid w:val="45F28A96"/>
    <w:rsid w:val="4749D85F"/>
    <w:rsid w:val="482ECE06"/>
    <w:rsid w:val="48BFCD80"/>
    <w:rsid w:val="49025E6E"/>
    <w:rsid w:val="491429BC"/>
    <w:rsid w:val="49832E5A"/>
    <w:rsid w:val="4A1CCFBE"/>
    <w:rsid w:val="4A79C1D6"/>
    <w:rsid w:val="4A82F2C7"/>
    <w:rsid w:val="4AB52047"/>
    <w:rsid w:val="4ABFF760"/>
    <w:rsid w:val="4AEE4091"/>
    <w:rsid w:val="4AF376D8"/>
    <w:rsid w:val="4B1F2A2F"/>
    <w:rsid w:val="4BAE264D"/>
    <w:rsid w:val="4BCEC27E"/>
    <w:rsid w:val="4BD1A529"/>
    <w:rsid w:val="4C39BE84"/>
    <w:rsid w:val="4C7052AF"/>
    <w:rsid w:val="4CB6E5CB"/>
    <w:rsid w:val="4CCA7A76"/>
    <w:rsid w:val="4D93BF83"/>
    <w:rsid w:val="4DA33D51"/>
    <w:rsid w:val="4E7FDEB2"/>
    <w:rsid w:val="4EFFD656"/>
    <w:rsid w:val="4F7D91EB"/>
    <w:rsid w:val="4FD035A8"/>
    <w:rsid w:val="4FD80860"/>
    <w:rsid w:val="50415E54"/>
    <w:rsid w:val="50850890"/>
    <w:rsid w:val="5133756D"/>
    <w:rsid w:val="51B0910D"/>
    <w:rsid w:val="51C7542D"/>
    <w:rsid w:val="51E49215"/>
    <w:rsid w:val="52457578"/>
    <w:rsid w:val="52497A47"/>
    <w:rsid w:val="531A2F48"/>
    <w:rsid w:val="533B5E78"/>
    <w:rsid w:val="535DB8EB"/>
    <w:rsid w:val="5369F153"/>
    <w:rsid w:val="537D1CB4"/>
    <w:rsid w:val="53FC79E5"/>
    <w:rsid w:val="5422576A"/>
    <w:rsid w:val="54BB65B6"/>
    <w:rsid w:val="54C85C7A"/>
    <w:rsid w:val="5518377B"/>
    <w:rsid w:val="55EDFB02"/>
    <w:rsid w:val="5799C4BB"/>
    <w:rsid w:val="587FA321"/>
    <w:rsid w:val="588A2017"/>
    <w:rsid w:val="588BA919"/>
    <w:rsid w:val="59793BB9"/>
    <w:rsid w:val="5A78FD71"/>
    <w:rsid w:val="5A8E4D34"/>
    <w:rsid w:val="5AAD220A"/>
    <w:rsid w:val="5AD84ADC"/>
    <w:rsid w:val="5AEDFF0B"/>
    <w:rsid w:val="5BA9F382"/>
    <w:rsid w:val="5C64BBD4"/>
    <w:rsid w:val="5D3EA761"/>
    <w:rsid w:val="5D6181B9"/>
    <w:rsid w:val="5DCE5086"/>
    <w:rsid w:val="5DE9F598"/>
    <w:rsid w:val="5E885106"/>
    <w:rsid w:val="5E9D175B"/>
    <w:rsid w:val="5ED352C9"/>
    <w:rsid w:val="5F127830"/>
    <w:rsid w:val="5F4E6771"/>
    <w:rsid w:val="5F7527AA"/>
    <w:rsid w:val="5FCA98FB"/>
    <w:rsid w:val="6063A3C1"/>
    <w:rsid w:val="606C9CE7"/>
    <w:rsid w:val="62075FBA"/>
    <w:rsid w:val="638E4E9E"/>
    <w:rsid w:val="63FFF129"/>
    <w:rsid w:val="6409F6B5"/>
    <w:rsid w:val="6419253E"/>
    <w:rsid w:val="656D490B"/>
    <w:rsid w:val="6601DAC7"/>
    <w:rsid w:val="66181218"/>
    <w:rsid w:val="667C62BE"/>
    <w:rsid w:val="66C76502"/>
    <w:rsid w:val="66FB03C1"/>
    <w:rsid w:val="6705EC76"/>
    <w:rsid w:val="6751427D"/>
    <w:rsid w:val="675B94DF"/>
    <w:rsid w:val="675DAB71"/>
    <w:rsid w:val="676441A4"/>
    <w:rsid w:val="6806D50E"/>
    <w:rsid w:val="688FCB70"/>
    <w:rsid w:val="6890C375"/>
    <w:rsid w:val="68A8C32B"/>
    <w:rsid w:val="68D36AE2"/>
    <w:rsid w:val="69591CEA"/>
    <w:rsid w:val="697F4B8C"/>
    <w:rsid w:val="69853598"/>
    <w:rsid w:val="698F13BC"/>
    <w:rsid w:val="6A135299"/>
    <w:rsid w:val="6A4ED39F"/>
    <w:rsid w:val="6A9E47E1"/>
    <w:rsid w:val="6AFEBC88"/>
    <w:rsid w:val="6C60612C"/>
    <w:rsid w:val="6C933952"/>
    <w:rsid w:val="6D518E71"/>
    <w:rsid w:val="6D9329FC"/>
    <w:rsid w:val="6E76D5D1"/>
    <w:rsid w:val="6E7BDCCA"/>
    <w:rsid w:val="6EA6445E"/>
    <w:rsid w:val="6EE4102D"/>
    <w:rsid w:val="6EEA556D"/>
    <w:rsid w:val="6EFE541D"/>
    <w:rsid w:val="6FCF0BBF"/>
    <w:rsid w:val="70220E04"/>
    <w:rsid w:val="711462B0"/>
    <w:rsid w:val="71406297"/>
    <w:rsid w:val="71C4BCAF"/>
    <w:rsid w:val="71CE9B5C"/>
    <w:rsid w:val="71CF886A"/>
    <w:rsid w:val="72052960"/>
    <w:rsid w:val="7295E2B1"/>
    <w:rsid w:val="73B6BB10"/>
    <w:rsid w:val="754FAE4E"/>
    <w:rsid w:val="759F097B"/>
    <w:rsid w:val="7680AB31"/>
    <w:rsid w:val="76C42F35"/>
    <w:rsid w:val="77411C94"/>
    <w:rsid w:val="784C7395"/>
    <w:rsid w:val="789E5264"/>
    <w:rsid w:val="79013E6A"/>
    <w:rsid w:val="7A4285F1"/>
    <w:rsid w:val="7B49ACC3"/>
    <w:rsid w:val="7CED9C3D"/>
    <w:rsid w:val="7D3345CB"/>
    <w:rsid w:val="7D3E171F"/>
    <w:rsid w:val="7D471E04"/>
    <w:rsid w:val="7DE7D391"/>
    <w:rsid w:val="7E585A5A"/>
    <w:rsid w:val="7EBF0BF1"/>
    <w:rsid w:val="7F3C7FDC"/>
    <w:rsid w:val="7F4B4EA4"/>
    <w:rsid w:val="7F68FE6C"/>
    <w:rsid w:val="7F7BE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3A50A"/>
  <w15:docId w15:val="{EB6DE203-E6A2-4E97-8F08-396D6A9B9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8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3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7D8D"/>
    <w:pPr>
      <w:autoSpaceDE w:val="0"/>
      <w:autoSpaceDN w:val="0"/>
      <w:adjustRightInd w:val="0"/>
      <w:spacing w:after="0" w:line="240" w:lineRule="auto"/>
    </w:pPr>
    <w:rPr>
      <w:rFonts w:ascii="Candara" w:hAnsi="Candara" w:cs="Candara"/>
      <w:color w:val="000000"/>
      <w:sz w:val="24"/>
      <w:szCs w:val="24"/>
    </w:rPr>
  </w:style>
  <w:style w:type="paragraph" w:styleId="ListParagraph">
    <w:name w:val="List Paragraph"/>
    <w:basedOn w:val="Normal"/>
    <w:uiPriority w:val="34"/>
    <w:qFormat/>
    <w:rsid w:val="00E045C0"/>
    <w:pPr>
      <w:ind w:left="720"/>
      <w:contextualSpacing/>
    </w:p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Pr>
      <w:color w:val="0000FF" w:themeColor="hyperlink"/>
      <w:u w:val="single"/>
    </w:rPr>
  </w:style>
  <w:style w:type="paragraph" w:styleId="Title">
    <w:name w:val="Title"/>
    <w:basedOn w:val="Normal"/>
    <w:next w:val="Normal"/>
    <w:link w:val="TitleChar"/>
    <w:uiPriority w:val="10"/>
    <w:qFormat/>
    <w:rsid w:val="00C41874"/>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C41874"/>
    <w:rPr>
      <w:rFonts w:ascii="Cambria" w:eastAsia="Times New Roman" w:hAnsi="Cambria" w:cs="Times New Roman"/>
      <w:b/>
      <w:bCs/>
      <w:kern w:val="28"/>
      <w:sz w:val="32"/>
      <w:szCs w:val="32"/>
    </w:rPr>
  </w:style>
  <w:style w:type="paragraph" w:styleId="NoSpacing">
    <w:name w:val="No Spacing"/>
    <w:uiPriority w:val="1"/>
    <w:qFormat/>
    <w:rsid w:val="006114C8"/>
    <w:pPr>
      <w:spacing w:after="0" w:line="240" w:lineRule="auto"/>
    </w:pPr>
  </w:style>
  <w:style w:type="paragraph" w:styleId="Header">
    <w:name w:val="header"/>
    <w:basedOn w:val="Normal"/>
    <w:link w:val="HeaderChar"/>
    <w:uiPriority w:val="99"/>
    <w:unhideWhenUsed/>
    <w:rsid w:val="006E3517"/>
    <w:pPr>
      <w:tabs>
        <w:tab w:val="center" w:pos="4680"/>
        <w:tab w:val="right" w:pos="936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uiPriority w:val="99"/>
    <w:rsid w:val="006E3517"/>
    <w:rPr>
      <w:rFonts w:ascii="Times" w:eastAsia="Times" w:hAnsi="Times" w:cs="Times New Roman"/>
      <w:sz w:val="24"/>
      <w:szCs w:val="20"/>
    </w:rPr>
  </w:style>
  <w:style w:type="paragraph" w:styleId="Footer">
    <w:name w:val="footer"/>
    <w:basedOn w:val="Normal"/>
    <w:link w:val="FooterChar"/>
    <w:uiPriority w:val="99"/>
    <w:unhideWhenUsed/>
    <w:rsid w:val="00ED12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290"/>
  </w:style>
  <w:style w:type="paragraph" w:styleId="BalloonText">
    <w:name w:val="Balloon Text"/>
    <w:basedOn w:val="Normal"/>
    <w:link w:val="BalloonTextChar"/>
    <w:uiPriority w:val="99"/>
    <w:semiHidden/>
    <w:unhideWhenUsed/>
    <w:rsid w:val="00480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F7B"/>
    <w:rPr>
      <w:rFonts w:ascii="Tahoma" w:hAnsi="Tahoma" w:cs="Tahoma"/>
      <w:sz w:val="16"/>
      <w:szCs w:val="16"/>
    </w:rPr>
  </w:style>
  <w:style w:type="character" w:styleId="Strong">
    <w:name w:val="Strong"/>
    <w:basedOn w:val="DefaultParagraphFont"/>
    <w:uiPriority w:val="22"/>
    <w:qFormat/>
    <w:rsid w:val="00480F7B"/>
    <w:rPr>
      <w:b/>
      <w:bCs/>
    </w:rPr>
  </w:style>
  <w:style w:type="character" w:styleId="HTMLCite">
    <w:name w:val="HTML Cite"/>
    <w:basedOn w:val="DefaultParagraphFont"/>
    <w:uiPriority w:val="99"/>
    <w:semiHidden/>
    <w:unhideWhenUsed/>
    <w:rsid w:val="00480F7B"/>
    <w:rPr>
      <w:i w:val="0"/>
      <w:iCs w:val="0"/>
      <w:color w:val="009030"/>
    </w:rPr>
  </w:style>
  <w:style w:type="character" w:customStyle="1" w:styleId="PlainTextChar">
    <w:name w:val="Plain Text Char"/>
    <w:basedOn w:val="DefaultParagraphFont"/>
    <w:link w:val="PlainText"/>
    <w:uiPriority w:val="99"/>
    <w:semiHidden/>
    <w:rsid w:val="004A4507"/>
    <w:rPr>
      <w:rFonts w:ascii="Calibri" w:hAnsi="Calibri"/>
      <w:szCs w:val="21"/>
    </w:rPr>
  </w:style>
  <w:style w:type="paragraph" w:styleId="PlainText">
    <w:name w:val="Plain Text"/>
    <w:basedOn w:val="Normal"/>
    <w:link w:val="PlainTextChar"/>
    <w:uiPriority w:val="99"/>
    <w:semiHidden/>
    <w:unhideWhenUsed/>
    <w:rsid w:val="004A4507"/>
    <w:pPr>
      <w:spacing w:after="0" w:line="240" w:lineRule="auto"/>
    </w:pPr>
    <w:rPr>
      <w:rFonts w:ascii="Calibri" w:hAnsi="Calibri"/>
      <w:szCs w:val="21"/>
    </w:rPr>
  </w:style>
  <w:style w:type="character" w:styleId="FollowedHyperlink">
    <w:name w:val="FollowedHyperlink"/>
    <w:basedOn w:val="DefaultParagraphFont"/>
    <w:uiPriority w:val="99"/>
    <w:semiHidden/>
    <w:unhideWhenUsed/>
    <w:rsid w:val="00281A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hodor.org/interactivate/lessons/SpyGame/" TargetMode="External"/><Relationship Id="rId671" Type="http://schemas.openxmlformats.org/officeDocument/2006/relationships/hyperlink" Target="https://www.khanacademy.org/math/geometry/congruent-triangles/cong_triangle/e/congruency_postulates" TargetMode="External"/><Relationship Id="rId769" Type="http://schemas.openxmlformats.org/officeDocument/2006/relationships/hyperlink" Target="http://www.onlinemathlearning.com/function-equation.html" TargetMode="External"/><Relationship Id="rId21" Type="http://schemas.openxmlformats.org/officeDocument/2006/relationships/hyperlink" Target="http://www.mathwire.com/strategies/countobj.html" TargetMode="External"/><Relationship Id="rId324" Type="http://schemas.openxmlformats.org/officeDocument/2006/relationships/hyperlink" Target="http://www.virtualnerd.com/common-core/grade-6/6_EE-expression-equations/B/6" TargetMode="External"/><Relationship Id="rId531" Type="http://schemas.openxmlformats.org/officeDocument/2006/relationships/hyperlink" Target="http://www.khanacademy.org/math/algebra/algebrafunctions/graphing_functions/v/graphing-exponential-functions" TargetMode="External"/><Relationship Id="rId629" Type="http://schemas.openxmlformats.org/officeDocument/2006/relationships/hyperlink" Target="http://www.onlinemathlearning.com/understand-statistics-ic1.html" TargetMode="External"/><Relationship Id="rId170" Type="http://schemas.openxmlformats.org/officeDocument/2006/relationships/hyperlink" Target="http://sciencepoems.net/video/countbytens.aspx" TargetMode="External"/><Relationship Id="rId836" Type="http://schemas.openxmlformats.org/officeDocument/2006/relationships/hyperlink" Target="http://www.shmoop.com/common-core-standards/ccss-hs-a-sse-3a.html" TargetMode="External"/><Relationship Id="rId268" Type="http://schemas.openxmlformats.org/officeDocument/2006/relationships/hyperlink" Target="http://www.mathsisfun.com/measure/metric-system-introduction.html" TargetMode="External"/><Relationship Id="rId475" Type="http://schemas.openxmlformats.org/officeDocument/2006/relationships/hyperlink" Target="http://alex.state.al.us/lesson_view.php?id=24082" TargetMode="External"/><Relationship Id="rId682" Type="http://schemas.openxmlformats.org/officeDocument/2006/relationships/hyperlink" Target="http://www.mathworksheetsland.com/geometry/16dilation/ip.pdf" TargetMode="External"/><Relationship Id="rId903" Type="http://schemas.openxmlformats.org/officeDocument/2006/relationships/hyperlink" Target="http://map.mathshell.org/materials/tasks.php?taskid=286&amp;subpage=expert" TargetMode="External"/><Relationship Id="rId32" Type="http://schemas.openxmlformats.org/officeDocument/2006/relationships/hyperlink" Target="http://illuminations.nctm.org/Lesson.aspx?id=810" TargetMode="External"/><Relationship Id="rId128" Type="http://schemas.openxmlformats.org/officeDocument/2006/relationships/hyperlink" Target="http://www.shodor.org/interactivate/activities/Tessellate/" TargetMode="External"/><Relationship Id="rId335" Type="http://schemas.openxmlformats.org/officeDocument/2006/relationships/hyperlink" Target="http://www.learner.org/workshops/algebra/workshop1/index.html" TargetMode="External"/><Relationship Id="rId542" Type="http://schemas.openxmlformats.org/officeDocument/2006/relationships/hyperlink" Target="http://illuminations.nctm.org/Lesson.aspx?id=2870" TargetMode="External"/><Relationship Id="rId181" Type="http://schemas.openxmlformats.org/officeDocument/2006/relationships/hyperlink" Target="http://www.neok12.com/php/watch.php?v=zX7f797d6004624b69445e7f&amp;t=Addition" TargetMode="External"/><Relationship Id="rId402" Type="http://schemas.openxmlformats.org/officeDocument/2006/relationships/hyperlink" Target="http://www.mathexpression.com/volume-formulas.html" TargetMode="External"/><Relationship Id="rId847" Type="http://schemas.openxmlformats.org/officeDocument/2006/relationships/hyperlink" Target="https://learnzillion.com/lessons/298-determine-which-of-2-growing-quantities-will-eventually-exceed-the-other" TargetMode="External"/><Relationship Id="rId279" Type="http://schemas.openxmlformats.org/officeDocument/2006/relationships/hyperlink" Target="http://www.teachervision.fen.com/skill-builder/graphs-and-charts/48945.html" TargetMode="External"/><Relationship Id="rId486" Type="http://schemas.openxmlformats.org/officeDocument/2006/relationships/hyperlink" Target="http://ccssmath.org/?page_id=2149" TargetMode="External"/><Relationship Id="rId693" Type="http://schemas.openxmlformats.org/officeDocument/2006/relationships/hyperlink" Target="http://www.mathcaptain.com/trigonometry/law-of-sines-and-cosines.html" TargetMode="External"/><Relationship Id="rId707" Type="http://schemas.openxmlformats.org/officeDocument/2006/relationships/hyperlink" Target="http://www.mathsisfun.com/algebra/line-parallel-perpendicular.html" TargetMode="External"/><Relationship Id="rId914" Type="http://schemas.openxmlformats.org/officeDocument/2006/relationships/hyperlink" Target="https://learnzillion.com/lessonsets/512-decide-if-a-model-is-consistent-with-results" TargetMode="External"/><Relationship Id="rId43" Type="http://schemas.openxmlformats.org/officeDocument/2006/relationships/hyperlink" Target="http://www.k-5mathteachingresources.com/1st-grade-number-activities.html" TargetMode="External"/><Relationship Id="rId139" Type="http://schemas.openxmlformats.org/officeDocument/2006/relationships/hyperlink" Target="http://utah.pbslearningmedia.org/resource/mwnetmathopalpattstopmach/" TargetMode="External"/><Relationship Id="rId346" Type="http://schemas.openxmlformats.org/officeDocument/2006/relationships/hyperlink" Target="http://www.virtualnerd.com/common-core/grade-8/8_EE-expressions-equations/B/6" TargetMode="External"/><Relationship Id="rId553" Type="http://schemas.openxmlformats.org/officeDocument/2006/relationships/hyperlink" Target="http://illuminations.nctm.org/Lesson.aspx?id=2591" TargetMode="External"/><Relationship Id="rId760" Type="http://schemas.openxmlformats.org/officeDocument/2006/relationships/hyperlink" Target="http://www.montereyinstitute.org/courses/DevelopmentalMath/COURSE_TEXT2_RESOURCE/U16_L1_T3_text_final.html" TargetMode="External"/><Relationship Id="rId192" Type="http://schemas.openxmlformats.org/officeDocument/2006/relationships/hyperlink" Target="http://www.adaptedmind.com/v.php?vId=146" TargetMode="External"/><Relationship Id="rId206" Type="http://schemas.openxmlformats.org/officeDocument/2006/relationships/hyperlink" Target="http://illuminations.nctm.org/LessonDetail.aspx?id=U109" TargetMode="External"/><Relationship Id="rId413" Type="http://schemas.openxmlformats.org/officeDocument/2006/relationships/hyperlink" Target="http://www.mathsisfun.com/numbers/complex-numbers.html" TargetMode="External"/><Relationship Id="rId858" Type="http://schemas.openxmlformats.org/officeDocument/2006/relationships/hyperlink" Target="http://www.shmoop.com/common-core-standards/ccss-hs-a-sse-4.html" TargetMode="External"/><Relationship Id="rId497" Type="http://schemas.openxmlformats.org/officeDocument/2006/relationships/hyperlink" Target="http://www.learner.org/courses/learningmath/algebra/session5/index.html" TargetMode="External"/><Relationship Id="rId620" Type="http://schemas.openxmlformats.org/officeDocument/2006/relationships/hyperlink" Target="http://www.teachertube.com/video/sid5-summarize-data-in-two-way-frequency-290006" TargetMode="External"/><Relationship Id="rId718" Type="http://schemas.openxmlformats.org/officeDocument/2006/relationships/hyperlink" Target="http://secondaryiiinutah.wikispaces.com/Inscribed+and+Circumscribed+Circles" TargetMode="External"/><Relationship Id="rId925" Type="http://schemas.openxmlformats.org/officeDocument/2006/relationships/fontTable" Target="fontTable.xml"/><Relationship Id="rId357" Type="http://schemas.openxmlformats.org/officeDocument/2006/relationships/hyperlink" Target="http://math.tutorvista.com/calculus/graphing-functions.html" TargetMode="External"/><Relationship Id="rId54" Type="http://schemas.openxmlformats.org/officeDocument/2006/relationships/hyperlink" Target="http://www.mathwire.com/100board/hb2.html" TargetMode="External"/><Relationship Id="rId217" Type="http://schemas.openxmlformats.org/officeDocument/2006/relationships/hyperlink" Target="http://www.ixl.com/math/kindergarten/put-numbers-up-to-30-in-order" TargetMode="External"/><Relationship Id="rId564" Type="http://schemas.openxmlformats.org/officeDocument/2006/relationships/hyperlink" Target="http://www.mathworksheetsland.com/geometry/11parallelproofset.html" TargetMode="External"/><Relationship Id="rId771" Type="http://schemas.openxmlformats.org/officeDocument/2006/relationships/hyperlink" Target="http://map.mathshell.org/materials/lessons.php?taskid=208" TargetMode="External"/><Relationship Id="rId869" Type="http://schemas.openxmlformats.org/officeDocument/2006/relationships/hyperlink" Target="http://www.onlinemathlearning.com/rewrite-rational-expressions-synthetic-division-hsa-apr6.html" TargetMode="External"/><Relationship Id="rId424" Type="http://schemas.openxmlformats.org/officeDocument/2006/relationships/hyperlink" Target="https://www.youtube.com/watch?v=nKIrNxXcTwY&amp;list=PLtXf78zN40CIcNugs9j908FZFHlu8jdnC&amp;index=2" TargetMode="External"/><Relationship Id="rId631" Type="http://schemas.openxmlformats.org/officeDocument/2006/relationships/hyperlink" Target="https://learnzillion.com/lessonsets/512-decide-if-a-model-is-consistent-with-results" TargetMode="External"/><Relationship Id="rId729" Type="http://schemas.openxmlformats.org/officeDocument/2006/relationships/hyperlink" Target="http://map.mathshell.org/materials/lessons.php?taskid=438" TargetMode="External"/><Relationship Id="rId270" Type="http://schemas.openxmlformats.org/officeDocument/2006/relationships/hyperlink" Target="http://www.youtube.com/watch?v=DCJ_9MKNfAg&amp;feature=related" TargetMode="External"/><Relationship Id="rId65" Type="http://schemas.openxmlformats.org/officeDocument/2006/relationships/hyperlink" Target="http://www.abcteach.com/free/p/poster_strategiesforwordproblems.pdf" TargetMode="External"/><Relationship Id="rId130" Type="http://schemas.openxmlformats.org/officeDocument/2006/relationships/hyperlink" Target="http://illustrativemathematics.org/standards/k8" TargetMode="External"/><Relationship Id="rId368" Type="http://schemas.openxmlformats.org/officeDocument/2006/relationships/hyperlink" Target="http://www.onlinemathlearning.com/volume-formula.html" TargetMode="External"/><Relationship Id="rId575" Type="http://schemas.openxmlformats.org/officeDocument/2006/relationships/hyperlink" Target="https://learnzillion.com/lessonsets/619-understand-the-relationship-between-the-sine-and-cosine-of-complementary-angles" TargetMode="External"/><Relationship Id="rId782" Type="http://schemas.openxmlformats.org/officeDocument/2006/relationships/hyperlink" Target="https://learnzillion.com/lessons/1194-compare-two-functions-by-analyzing-an-equation-and-a-verbal-description" TargetMode="External"/><Relationship Id="rId228" Type="http://schemas.openxmlformats.org/officeDocument/2006/relationships/hyperlink" Target="http://www.bbc.co.uk/schools/mathsfile/shockwave/games/datapick.html" TargetMode="External"/><Relationship Id="rId435" Type="http://schemas.openxmlformats.org/officeDocument/2006/relationships/hyperlink" Target="http://www.shmoop.com/common-core-standards/ccss-hs-n-vm-6.html" TargetMode="External"/><Relationship Id="rId642" Type="http://schemas.openxmlformats.org/officeDocument/2006/relationships/hyperlink" Target="https://www.youtube.com/watch?v=xw6utjoyMi4" TargetMode="External"/><Relationship Id="rId281" Type="http://schemas.openxmlformats.org/officeDocument/2006/relationships/hyperlink" Target="http://www.nsa.gov/academia/_files/collected_learning/elementary/data_analysis/guinness_book_of_records.pdf" TargetMode="External"/><Relationship Id="rId502" Type="http://schemas.openxmlformats.org/officeDocument/2006/relationships/hyperlink" Target="http://www.shmoop.com/common-core-standards/ccss-hs-f-if-7b.html" TargetMode="External"/><Relationship Id="rId76" Type="http://schemas.openxmlformats.org/officeDocument/2006/relationships/hyperlink" Target="http://www.onlinemathlearning.com/even-and-odd-numbers.html" TargetMode="External"/><Relationship Id="rId141" Type="http://schemas.openxmlformats.org/officeDocument/2006/relationships/hyperlink" Target="https://www.khanacademy.org/exercise/visualizing-and-interpreting-relationships-between-patterns" TargetMode="External"/><Relationship Id="rId379" Type="http://schemas.openxmlformats.org/officeDocument/2006/relationships/hyperlink" Target="http://illuminations.nctm.org/Lesson.aspx?id=2407" TargetMode="External"/><Relationship Id="rId586" Type="http://schemas.openxmlformats.org/officeDocument/2006/relationships/hyperlink" Target="http://www.cpalms.org/Public/PreviewResource/Preview/51284" TargetMode="External"/><Relationship Id="rId793" Type="http://schemas.openxmlformats.org/officeDocument/2006/relationships/hyperlink" Target="https://learnzillion.com/lessons/298-determine-which-of-2-growing-quantities-will-eventually-exceed-the-other" TargetMode="External"/><Relationship Id="rId807" Type="http://schemas.openxmlformats.org/officeDocument/2006/relationships/hyperlink" Target="http://map.mathshell.org/materials/lessons.php?taskid=221" TargetMode="External"/><Relationship Id="rId7" Type="http://schemas.openxmlformats.org/officeDocument/2006/relationships/settings" Target="settings.xml"/><Relationship Id="rId239" Type="http://schemas.openxmlformats.org/officeDocument/2006/relationships/hyperlink" Target="http://www.teachingmadeeasier.com/" TargetMode="External"/><Relationship Id="rId446" Type="http://schemas.openxmlformats.org/officeDocument/2006/relationships/hyperlink" Target="http://www.shmoop.com/common-core-standards/ccss-hs-a-sse-2.html" TargetMode="External"/><Relationship Id="rId653" Type="http://schemas.openxmlformats.org/officeDocument/2006/relationships/hyperlink" Target="http://www.mathsisfun.com/combinatorics/combinations-permutations.html" TargetMode="External"/><Relationship Id="rId292" Type="http://schemas.openxmlformats.org/officeDocument/2006/relationships/hyperlink" Target="http://www.k-5mathteachingresources.com/support-files/developingaformulafortheareaofarectangle.pdf" TargetMode="External"/><Relationship Id="rId306" Type="http://schemas.openxmlformats.org/officeDocument/2006/relationships/hyperlink" Target="https://secondarymathcommoncore.wikispaces.hcpss.org/MS+After+School+Intervention" TargetMode="External"/><Relationship Id="rId860" Type="http://schemas.openxmlformats.org/officeDocument/2006/relationships/hyperlink" Target="http://www.khanacademy.org/math/algebra/multiplying-factoring-expression/multiplying_polynomials/v/multiplying-polynomials" TargetMode="External"/><Relationship Id="rId87" Type="http://schemas.openxmlformats.org/officeDocument/2006/relationships/hyperlink" Target="http://www.mathcats.com/grownupcats/ideabankmultiplication.html" TargetMode="External"/><Relationship Id="rId513" Type="http://schemas.openxmlformats.org/officeDocument/2006/relationships/hyperlink" Target="https://learnzillion.com/lessons/1194-compare-two-functions-by-analyzing-an-equation-and-a-verbal-description" TargetMode="External"/><Relationship Id="rId597" Type="http://schemas.openxmlformats.org/officeDocument/2006/relationships/hyperlink" Target="https://learnzillion.com/lessons/285-prove-whether-a-figure-is-a-rectangle-in-the-coordinate-plane" TargetMode="External"/><Relationship Id="rId720" Type="http://schemas.openxmlformats.org/officeDocument/2006/relationships/hyperlink" Target="http://www.cpalms.org/Public/PreviewResource/Preview/49299" TargetMode="External"/><Relationship Id="rId818" Type="http://schemas.openxmlformats.org/officeDocument/2006/relationships/hyperlink" Target="http://www.khanacademy.org/math/algebra/solving-linear-equations-and-inequalities/solving_for_variable/v/rearrange-formulas-to-isolate-specific-variables" TargetMode="External"/><Relationship Id="rId152" Type="http://schemas.openxmlformats.org/officeDocument/2006/relationships/hyperlink" Target="http://www.sheppardsoftware.com/mathgames/placevalue/fruit_shoot_place_value.htm" TargetMode="External"/><Relationship Id="rId457" Type="http://schemas.openxmlformats.org/officeDocument/2006/relationships/hyperlink" Target="http://illuminations.nctm.org/Lesson.aspx?id=1091" TargetMode="External"/><Relationship Id="rId664" Type="http://schemas.openxmlformats.org/officeDocument/2006/relationships/hyperlink" Target="http://www.onlinemathlearning.com/transformation-hsg-co2.html" TargetMode="External"/><Relationship Id="rId871" Type="http://schemas.openxmlformats.org/officeDocument/2006/relationships/hyperlink" Target="http://www.doe.virginia.gov/testing/solsearch/sol/math/AII/m_ess_a2-1a.pdf" TargetMode="External"/><Relationship Id="rId14" Type="http://schemas.openxmlformats.org/officeDocument/2006/relationships/hyperlink" Target="http://www.math.vcu.edu/g1/journal/Journal_11/11_Jaslow_Jacobs.pdf" TargetMode="External"/><Relationship Id="rId317" Type="http://schemas.openxmlformats.org/officeDocument/2006/relationships/hyperlink" Target="http://math.com/school/subject2/lessons/S2U2L3GL.html" TargetMode="External"/><Relationship Id="rId524" Type="http://schemas.openxmlformats.org/officeDocument/2006/relationships/hyperlink" Target="http://www.shmoop.com/common-core-standards/ccss-hs-f-bf-4c.html" TargetMode="External"/><Relationship Id="rId731" Type="http://schemas.openxmlformats.org/officeDocument/2006/relationships/hyperlink" Target="https://www.youtube.com/watch?v=xw6utjoyMi4" TargetMode="External"/><Relationship Id="rId98" Type="http://schemas.openxmlformats.org/officeDocument/2006/relationships/hyperlink" Target="http://www.multiplication.com/teach/teach-the-times-tables" TargetMode="External"/><Relationship Id="rId163" Type="http://schemas.openxmlformats.org/officeDocument/2006/relationships/hyperlink" Target="http://www.ixl.com/math/grade-1/subtract-tens" TargetMode="External"/><Relationship Id="rId370" Type="http://schemas.openxmlformats.org/officeDocument/2006/relationships/hyperlink" Target="http://www.beaconlearningcenter.com/Lessons/Lesson.asp?ID=1037" TargetMode="External"/><Relationship Id="rId829" Type="http://schemas.openxmlformats.org/officeDocument/2006/relationships/hyperlink" Target="http://alex.state.al.us/lesson_view.php?id=23830" TargetMode="External"/><Relationship Id="rId230" Type="http://schemas.openxmlformats.org/officeDocument/2006/relationships/hyperlink" Target="http://www.learner.org/courses/learningmath/measurement/index.html" TargetMode="External"/><Relationship Id="rId468" Type="http://schemas.openxmlformats.org/officeDocument/2006/relationships/hyperlink" Target="https://learnzillion.com/lessonsets/516-represent-constraints-by-linear-equations-inequalities-and-systems-interpret-solutions-as-viable-and-nonviable" TargetMode="External"/><Relationship Id="rId675" Type="http://schemas.openxmlformats.org/officeDocument/2006/relationships/hyperlink" Target="http://www.virtualnerd.com/common-core/hsf-geometry/HSG-CO-congruence/C/9" TargetMode="External"/><Relationship Id="rId882" Type="http://schemas.openxmlformats.org/officeDocument/2006/relationships/hyperlink" Target="https://learnzillion.com/lessonsets/516-represent-constraints-by-linear-equations-inequalities-and-systems-interpret-solutions-as-viable-and-nonviable" TargetMode="External"/><Relationship Id="rId25" Type="http://schemas.openxmlformats.org/officeDocument/2006/relationships/hyperlink" Target="https://www.youtube.com/watch?v=1dlKXYv4x-A" TargetMode="External"/><Relationship Id="rId328" Type="http://schemas.openxmlformats.org/officeDocument/2006/relationships/hyperlink" Target="http://illuminations.nctm.org/Lesson.aspx?id=2099" TargetMode="External"/><Relationship Id="rId535" Type="http://schemas.openxmlformats.org/officeDocument/2006/relationships/hyperlink" Target="http://www.virtualnerd.com/common-core/hsf-functions/HSF-LE-linear-quadratic-exponential-models/B/5" TargetMode="External"/><Relationship Id="rId742" Type="http://schemas.openxmlformats.org/officeDocument/2006/relationships/hyperlink" Target="http://www.mathsisfun.com/combinatorics/combinations-permutations.html" TargetMode="External"/><Relationship Id="rId132" Type="http://schemas.openxmlformats.org/officeDocument/2006/relationships/hyperlink" Target="http://illustrativemathematics.org/standards/k8" TargetMode="External"/><Relationship Id="rId174" Type="http://schemas.openxmlformats.org/officeDocument/2006/relationships/hyperlink" Target="http://www.funbrain.com/numwords/index.html" TargetMode="External"/><Relationship Id="rId381" Type="http://schemas.openxmlformats.org/officeDocument/2006/relationships/hyperlink" Target="http://star.spsk12.net/math/8/AdjacentAngles.ppt" TargetMode="External"/><Relationship Id="rId602" Type="http://schemas.openxmlformats.org/officeDocument/2006/relationships/hyperlink" Target="http://www.virtualnerd.com/common-core/hsf-geometry/HSG-GPE-geometric-properties-equations/B/7" TargetMode="External"/><Relationship Id="rId784" Type="http://schemas.openxmlformats.org/officeDocument/2006/relationships/hyperlink" Target="http://map.mathshell.org/materials/lessons.php?taskid=215" TargetMode="External"/><Relationship Id="rId241" Type="http://schemas.openxmlformats.org/officeDocument/2006/relationships/hyperlink" Target="http://www.ixl.com/math/grade-2/customary-units-of-length-word-problems" TargetMode="External"/><Relationship Id="rId437" Type="http://schemas.openxmlformats.org/officeDocument/2006/relationships/hyperlink" Target="http://www.mathworksheetsland.com/hsnumbersquan/27matrixaddsub.html" TargetMode="External"/><Relationship Id="rId479" Type="http://schemas.openxmlformats.org/officeDocument/2006/relationships/hyperlink" Target="http://www.ilovemath.org/index.php?option=com_docman&amp;task=cat_view&amp;gid=53" TargetMode="External"/><Relationship Id="rId644" Type="http://schemas.openxmlformats.org/officeDocument/2006/relationships/hyperlink" Target="http://www.wyzant.com/resources/lessons/math/statistics_and_probability/probability/further_concepts_in_probability" TargetMode="External"/><Relationship Id="rId686" Type="http://schemas.openxmlformats.org/officeDocument/2006/relationships/hyperlink" Target="http://exchange.smarttech.com/details.html?id=cdbb7c21-85b7-4646-a51d-f7ae27d4e8aa" TargetMode="External"/><Relationship Id="rId851" Type="http://schemas.openxmlformats.org/officeDocument/2006/relationships/hyperlink" Target="http://regentsprep.org/Regents/math/algtrig/ATE3/quadcomlesson.htm" TargetMode="External"/><Relationship Id="rId893" Type="http://schemas.openxmlformats.org/officeDocument/2006/relationships/hyperlink" Target="http://math.tutorvista.com/calculus/graphing-functions.html" TargetMode="External"/><Relationship Id="rId907" Type="http://schemas.openxmlformats.org/officeDocument/2006/relationships/hyperlink" Target="http://www.shmoop.com/common-core-standards/ccss-hs-f-le-4.html" TargetMode="External"/><Relationship Id="rId36" Type="http://schemas.openxmlformats.org/officeDocument/2006/relationships/hyperlink" Target="http://www.k-5mathteachingresources.com/support-files/Ten-Flashing-Fireflies.pdf" TargetMode="External"/><Relationship Id="rId283" Type="http://schemas.openxmlformats.org/officeDocument/2006/relationships/hyperlink" Target="http://www.learner.org/courses/learningmath/measurement/session6/video.html?pop=yes&amp;pid=1994" TargetMode="External"/><Relationship Id="rId339" Type="http://schemas.openxmlformats.org/officeDocument/2006/relationships/hyperlink" Target="http://www.themathpage.com/alg/negative-exponents.htm" TargetMode="External"/><Relationship Id="rId490" Type="http://schemas.openxmlformats.org/officeDocument/2006/relationships/hyperlink" Target="http://www.onemathematicalcat.org/algebra_book/online_problems/function_notation.htm" TargetMode="External"/><Relationship Id="rId504" Type="http://schemas.openxmlformats.org/officeDocument/2006/relationships/hyperlink" Target="http://www.purplemath.com/modules/graphexp.htm" TargetMode="External"/><Relationship Id="rId546" Type="http://schemas.openxmlformats.org/officeDocument/2006/relationships/hyperlink" Target="http://education-portal.com/academy/lesson/how-to-solve-trigonometric-equations-for-x.html" TargetMode="External"/><Relationship Id="rId711" Type="http://schemas.openxmlformats.org/officeDocument/2006/relationships/hyperlink" Target="http://www.algebralab.org/lessons/lesson.aspx?file=Algebra_conics_directrix.xml" TargetMode="External"/><Relationship Id="rId753" Type="http://schemas.openxmlformats.org/officeDocument/2006/relationships/hyperlink" Target="http://algebralab.org/lessons/lesson.aspx?file=Algebra_OneVariableWritingEquations.xml" TargetMode="External"/><Relationship Id="rId78" Type="http://schemas.openxmlformats.org/officeDocument/2006/relationships/hyperlink" Target="http://guidedmath.wordpress.com/2010/07/29/teaching-odd-and-even-numbers-in-guided-math-groups/" TargetMode="External"/><Relationship Id="rId101" Type="http://schemas.openxmlformats.org/officeDocument/2006/relationships/hyperlink" Target="http://www.scboces.org/cms/lib03/NY24000912/Centricity/Domain/106/3rd_Grade_-_Cookie_Dough.pdf" TargetMode="External"/><Relationship Id="rId143" Type="http://schemas.openxmlformats.org/officeDocument/2006/relationships/hyperlink" Target="http://illuminations.nctm.org/LessonDetail.aspx?ID=U153" TargetMode="External"/><Relationship Id="rId185" Type="http://schemas.openxmlformats.org/officeDocument/2006/relationships/hyperlink" Target="http://www.uen.org/Lessonplan/preview.cgi?LPid=21446" TargetMode="External"/><Relationship Id="rId350" Type="http://schemas.openxmlformats.org/officeDocument/2006/relationships/hyperlink" Target="https://www.illustrativemathematics.org/illustrations/550" TargetMode="External"/><Relationship Id="rId406" Type="http://schemas.openxmlformats.org/officeDocument/2006/relationships/hyperlink" Target="http://tutorial.math.lamar.edu/Classes/Alg/RationalExponents.aspx" TargetMode="External"/><Relationship Id="rId588" Type="http://schemas.openxmlformats.org/officeDocument/2006/relationships/hyperlink" Target="http://secondaryiiinutah.wikispaces.com/Inscribed+and+Circumscribed+Circles" TargetMode="External"/><Relationship Id="rId795" Type="http://schemas.openxmlformats.org/officeDocument/2006/relationships/hyperlink" Target="http://alex.state.al.us/lesson_view.php?id=26258" TargetMode="External"/><Relationship Id="rId809" Type="http://schemas.openxmlformats.org/officeDocument/2006/relationships/hyperlink" Target="http://www.shmoop.com/common-core-standards/ccss-hs-a-sse-2.html" TargetMode="External"/><Relationship Id="rId9" Type="http://schemas.openxmlformats.org/officeDocument/2006/relationships/footnotes" Target="footnotes.xml"/><Relationship Id="rId210" Type="http://schemas.openxmlformats.org/officeDocument/2006/relationships/hyperlink" Target="http://illuminations.nctm.org/Lessons.aspx" TargetMode="External"/><Relationship Id="rId392" Type="http://schemas.openxmlformats.org/officeDocument/2006/relationships/hyperlink" Target="http://regentsprep.org/Regents/math/geometry/GP5/LExtAng.htm" TargetMode="External"/><Relationship Id="rId448" Type="http://schemas.openxmlformats.org/officeDocument/2006/relationships/hyperlink" Target="http://www.mathworksheetsland.com/algebra/4solve.html" TargetMode="External"/><Relationship Id="rId613" Type="http://schemas.openxmlformats.org/officeDocument/2006/relationships/image" Target="media/image5.png"/><Relationship Id="rId655" Type="http://schemas.openxmlformats.org/officeDocument/2006/relationships/hyperlink" Target="http://www.cpalms.org/Public/PreviewResource/Preview/50618" TargetMode="External"/><Relationship Id="rId697" Type="http://schemas.openxmlformats.org/officeDocument/2006/relationships/hyperlink" Target="http://map.mathshell.org/materials/lessons.php?taskid=428" TargetMode="External"/><Relationship Id="rId820" Type="http://schemas.openxmlformats.org/officeDocument/2006/relationships/hyperlink" Target="https://www.youtube.com/watch?v=j-hrP_9vx5o" TargetMode="External"/><Relationship Id="rId862" Type="http://schemas.openxmlformats.org/officeDocument/2006/relationships/hyperlink" Target="http://www.mathsisfun.com/algebra/polynomials-remainder-factor.html" TargetMode="External"/><Relationship Id="rId918" Type="http://schemas.openxmlformats.org/officeDocument/2006/relationships/hyperlink" Target="http://blossoms.mit.edu/videos/lessons/bigger_better_look_selection_bias_all_around_us" TargetMode="External"/><Relationship Id="rId252" Type="http://schemas.openxmlformats.org/officeDocument/2006/relationships/hyperlink" Target="http://illuminations.nctm.org/LessonDetail.aspx?ID=L124" TargetMode="External"/><Relationship Id="rId294" Type="http://schemas.openxmlformats.org/officeDocument/2006/relationships/hyperlink" Target="http://mixinginmath.terc.edu/activities/giantmuseum.cfm" TargetMode="External"/><Relationship Id="rId308" Type="http://schemas.openxmlformats.org/officeDocument/2006/relationships/hyperlink" Target="https://secondarymathcommoncore.wikispaces.hcpss.org/MS+After+School+Intervention" TargetMode="External"/><Relationship Id="rId515" Type="http://schemas.openxmlformats.org/officeDocument/2006/relationships/hyperlink" Target="http://map.mathshell.org/materials/lessons.php?taskid=215" TargetMode="External"/><Relationship Id="rId722" Type="http://schemas.openxmlformats.org/officeDocument/2006/relationships/hyperlink" Target="https://learnzillion.com/lessonsets/763-derive-the-equation-of-a-circle-using-the-pythagorean-theorem" TargetMode="External"/><Relationship Id="rId47" Type="http://schemas.openxmlformats.org/officeDocument/2006/relationships/hyperlink" Target="http://www.k-5mathteachingresources.com/support-files/dominofactfamilies1.oa3.pdf" TargetMode="External"/><Relationship Id="rId89" Type="http://schemas.openxmlformats.org/officeDocument/2006/relationships/hyperlink" Target="http://illuminations.nctm.org/Lesson.aspx?id=302" TargetMode="External"/><Relationship Id="rId112" Type="http://schemas.openxmlformats.org/officeDocument/2006/relationships/hyperlink" Target="http://www.homeschoolmath.net/teaching/problem_solving.php" TargetMode="External"/><Relationship Id="rId154" Type="http://schemas.openxmlformats.org/officeDocument/2006/relationships/hyperlink" Target="http://www.homeschoolmath.net/teaching/pv/greater_than.php" TargetMode="External"/><Relationship Id="rId361" Type="http://schemas.openxmlformats.org/officeDocument/2006/relationships/hyperlink" Target="http://map.mathshell.org.uk/materials/lessons.php?taskid=208&amp;subpage=concept" TargetMode="External"/><Relationship Id="rId557" Type="http://schemas.openxmlformats.org/officeDocument/2006/relationships/hyperlink" Target="http://map.mathshell.org/materials/lessons.php?taskid=452" TargetMode="External"/><Relationship Id="rId599" Type="http://schemas.openxmlformats.org/officeDocument/2006/relationships/hyperlink" Target="http://www.mathsisfun.com/algebra/line-parallel-perpendicular.html" TargetMode="External"/><Relationship Id="rId764" Type="http://schemas.openxmlformats.org/officeDocument/2006/relationships/hyperlink" Target="http://ccssmath.org/?page_id=2147" TargetMode="External"/><Relationship Id="rId196" Type="http://schemas.openxmlformats.org/officeDocument/2006/relationships/hyperlink" Target="http://www.khanacademy.org/math/arithmetic/addition-subtraction/v/why-borrowing-works" TargetMode="External"/><Relationship Id="rId417" Type="http://schemas.openxmlformats.org/officeDocument/2006/relationships/hyperlink" Target="http://www.khanacademy.org/math/precalculus/imaginary_complex_precalc/complex_analysis/e/rectangular-and-polar-forms-of-complex-numbers" TargetMode="External"/><Relationship Id="rId459" Type="http://schemas.openxmlformats.org/officeDocument/2006/relationships/hyperlink" Target="http://www.onlinemathlearning.com/polynomial-identities-hsa-apr4.html" TargetMode="External"/><Relationship Id="rId624" Type="http://schemas.openxmlformats.org/officeDocument/2006/relationships/hyperlink" Target="http://illuminations.nctm.org/Lesson.aspx?id=2551" TargetMode="External"/><Relationship Id="rId666" Type="http://schemas.openxmlformats.org/officeDocument/2006/relationships/hyperlink" Target="http://illuminations.nctm.org/Lesson.aspx?id=2591" TargetMode="External"/><Relationship Id="rId831" Type="http://schemas.openxmlformats.org/officeDocument/2006/relationships/hyperlink" Target="http://www.khanacademy.org/math/algebra/quadratics/solving_graphing_quadratics/e/graphing_parabolas_1" TargetMode="External"/><Relationship Id="rId873" Type="http://schemas.openxmlformats.org/officeDocument/2006/relationships/hyperlink" Target="http://ccssmath.org/?page_id=2149" TargetMode="External"/><Relationship Id="rId16" Type="http://schemas.openxmlformats.org/officeDocument/2006/relationships/hyperlink" Target="http://www.ictgames.com/counting.htm" TargetMode="External"/><Relationship Id="rId221" Type="http://schemas.openxmlformats.org/officeDocument/2006/relationships/hyperlink" Target="http://illuminations.nctm.org/Lessons.aspx" TargetMode="External"/><Relationship Id="rId263" Type="http://schemas.openxmlformats.org/officeDocument/2006/relationships/hyperlink" Target="http://www.youtube.com/watch?v=dOYZ56Dcxug" TargetMode="External"/><Relationship Id="rId319" Type="http://schemas.openxmlformats.org/officeDocument/2006/relationships/hyperlink" Target="http://passyworldofmathematics.com/algebra-expressions/" TargetMode="External"/><Relationship Id="rId470" Type="http://schemas.openxmlformats.org/officeDocument/2006/relationships/hyperlink" Target="http://cstl.syr.edu/fipse/Algebra/Unit3/steps.htm" TargetMode="External"/><Relationship Id="rId526" Type="http://schemas.openxmlformats.org/officeDocument/2006/relationships/hyperlink" Target="http://www.mathsisfun.com/algebra/exponents-logarithms.html" TargetMode="External"/><Relationship Id="rId58" Type="http://schemas.openxmlformats.org/officeDocument/2006/relationships/hyperlink" Target="http://teams.lacoe.edu/documentation/classrooms/linda/algebra/activities/balance/balance.html" TargetMode="External"/><Relationship Id="rId123" Type="http://schemas.openxmlformats.org/officeDocument/2006/relationships/hyperlink" Target="http://www.ixl.com/math/grade-4/addition-subtraction-multiplication-and-division-word-problems" TargetMode="External"/><Relationship Id="rId330" Type="http://schemas.openxmlformats.org/officeDocument/2006/relationships/hyperlink" Target="https://learnzillion.com/lessons/1126-expand-linear-expressions-using-the-distributive-property" TargetMode="External"/><Relationship Id="rId568" Type="http://schemas.openxmlformats.org/officeDocument/2006/relationships/hyperlink" Target="http://www.regentsprep.org/Regents/math/geometry/GT3/DActiv.htm" TargetMode="External"/><Relationship Id="rId733" Type="http://schemas.openxmlformats.org/officeDocument/2006/relationships/hyperlink" Target="http://www.wyzant.com/resources/lessons/math/statistics_and_probability/probability/further_concepts_in_probability" TargetMode="External"/><Relationship Id="rId775" Type="http://schemas.openxmlformats.org/officeDocument/2006/relationships/hyperlink" Target="http://www.learner.org/courses/learningmath/algebra/session5/index.html" TargetMode="External"/><Relationship Id="rId165" Type="http://schemas.openxmlformats.org/officeDocument/2006/relationships/hyperlink" Target="http://mssmiths2ndgradeclassroom.weebly.com/addition-and-subtraction-3-digit-numbers.html" TargetMode="External"/><Relationship Id="rId372" Type="http://schemas.openxmlformats.org/officeDocument/2006/relationships/hyperlink" Target="https://www.khanacademy.org/math/geometry/basic-geometry/volume_tutorial/e/surface-area" TargetMode="External"/><Relationship Id="rId428" Type="http://schemas.openxmlformats.org/officeDocument/2006/relationships/hyperlink" Target="http://www.tutorvista.com/content/science/science-i/motion/question-answers-3.php" TargetMode="External"/><Relationship Id="rId635" Type="http://schemas.openxmlformats.org/officeDocument/2006/relationships/hyperlink" Target="http://blossoms.mit.edu/videos/lessons/bigger_better_look_selection_bias_all_around_us" TargetMode="External"/><Relationship Id="rId677" Type="http://schemas.openxmlformats.org/officeDocument/2006/relationships/hyperlink" Target="http://www.mathworksheetsland.com/geometry/11parallelproofset.html" TargetMode="External"/><Relationship Id="rId800" Type="http://schemas.openxmlformats.org/officeDocument/2006/relationships/hyperlink" Target="http://www.onlinemathlearning.com/scatter-plot.html" TargetMode="External"/><Relationship Id="rId842" Type="http://schemas.openxmlformats.org/officeDocument/2006/relationships/hyperlink" Target="http://map.mathshell.org/materials/lessons.php?taskid=215" TargetMode="External"/><Relationship Id="rId232" Type="http://schemas.openxmlformats.org/officeDocument/2006/relationships/hyperlink" Target="http://www.learner.org/courses/learningmath/measurement/index.html" TargetMode="External"/><Relationship Id="rId274" Type="http://schemas.openxmlformats.org/officeDocument/2006/relationships/hyperlink" Target="http://www.beaconlearningcenter.com/Lessons/173.htm" TargetMode="External"/><Relationship Id="rId481" Type="http://schemas.openxmlformats.org/officeDocument/2006/relationships/hyperlink" Target="http://www.khanacademy.org/math/algebra2/systems_eq_ineq/non-linear-systems-tutorial/e/systems-of-nonlinear-equations" TargetMode="External"/><Relationship Id="rId702" Type="http://schemas.openxmlformats.org/officeDocument/2006/relationships/hyperlink" Target="http://www.shmoop.com/common-core-standards/ccss-hs-g-gmd-4.html" TargetMode="External"/><Relationship Id="rId884" Type="http://schemas.openxmlformats.org/officeDocument/2006/relationships/hyperlink" Target="http://map.mathshell.org/materials/lessons.php?taskid=208" TargetMode="External"/><Relationship Id="rId27" Type="http://schemas.openxmlformats.org/officeDocument/2006/relationships/hyperlink" Target="http://www.coedu.usf.edu/main/departments/sped/mathvids/plans/cmls/C_intro.html" TargetMode="External"/><Relationship Id="rId69" Type="http://schemas.openxmlformats.org/officeDocument/2006/relationships/hyperlink" Target="http://www.uen.org/Lessonplan/preview?LPid=10985" TargetMode="External"/><Relationship Id="rId134" Type="http://schemas.openxmlformats.org/officeDocument/2006/relationships/hyperlink" Target="http://www.k-5mathteachingresources.com/support-files/5.oa2.pdf" TargetMode="External"/><Relationship Id="rId537" Type="http://schemas.openxmlformats.org/officeDocument/2006/relationships/hyperlink" Target="http://www.shmoop.com/common-core-standards/ccss-hs-f-tf-2.html" TargetMode="External"/><Relationship Id="rId579" Type="http://schemas.openxmlformats.org/officeDocument/2006/relationships/hyperlink" Target="http://www.mathwarehouse.com/trigonometry/law-of-sines/formula-and-practice-problems.php" TargetMode="External"/><Relationship Id="rId744" Type="http://schemas.openxmlformats.org/officeDocument/2006/relationships/hyperlink" Target="https://www.khanacademy.org/math/probability/probability-and-combinatorics-topic/decisions-with-probability/e/using-probability-to-make-fair-decisions" TargetMode="External"/><Relationship Id="rId786" Type="http://schemas.openxmlformats.org/officeDocument/2006/relationships/hyperlink" Target="https://www.youtube.com/watch?v=V02nV_qR_xQ" TargetMode="External"/><Relationship Id="rId80" Type="http://schemas.openxmlformats.org/officeDocument/2006/relationships/hyperlink" Target="https://www.youtube.com/watch?v=DDoFS9CNFs0&amp;feature=player_embedded" TargetMode="External"/><Relationship Id="rId176" Type="http://schemas.openxmlformats.org/officeDocument/2006/relationships/hyperlink" Target="http://www.brainpopjr.com/math/numbersense/comparingnumbers/preview.weml" TargetMode="External"/><Relationship Id="rId341" Type="http://schemas.openxmlformats.org/officeDocument/2006/relationships/hyperlink" Target="http://www.virtualnerd.com/common-core/grade-8/8_EE-expressions-equations/A/2" TargetMode="External"/><Relationship Id="rId383" Type="http://schemas.openxmlformats.org/officeDocument/2006/relationships/hyperlink" Target="http://www.virtualnerd.com/middle-math/geometry-measurement/area-parallelogram-triangle-trapezoid" TargetMode="External"/><Relationship Id="rId439" Type="http://schemas.openxmlformats.org/officeDocument/2006/relationships/hyperlink" Target="http://www.shmoop.com/common-core-standards/ccss-hs-n-vm-10.html" TargetMode="External"/><Relationship Id="rId590" Type="http://schemas.openxmlformats.org/officeDocument/2006/relationships/hyperlink" Target="http://www.cpalms.org/Public/PreviewResource/Preview/49299" TargetMode="External"/><Relationship Id="rId604" Type="http://schemas.openxmlformats.org/officeDocument/2006/relationships/hyperlink" Target="http://map.mathshell.org/materials/lessons.php?taskid=213" TargetMode="External"/><Relationship Id="rId646" Type="http://schemas.openxmlformats.org/officeDocument/2006/relationships/hyperlink" Target="http://www.stattrek.com/statistics/two-way-table.aspx" TargetMode="External"/><Relationship Id="rId811" Type="http://schemas.openxmlformats.org/officeDocument/2006/relationships/hyperlink" Target="http://www.mathworksheetsland.com/algebra/4solve.html" TargetMode="External"/><Relationship Id="rId201" Type="http://schemas.openxmlformats.org/officeDocument/2006/relationships/hyperlink" Target="http://www.mec-math.org/community-engagement/public-awareness/thinking-about-alternative.pdf" TargetMode="External"/><Relationship Id="rId243" Type="http://schemas.openxmlformats.org/officeDocument/2006/relationships/hyperlink" Target="http://illuminations.nctm.org/LessonDetail.aspx?id=U187" TargetMode="External"/><Relationship Id="rId285" Type="http://schemas.openxmlformats.org/officeDocument/2006/relationships/hyperlink" Target="http://www4.ncsu.edu/unity/lockers/users/f/felder/public/kenny/papers/units2.html" TargetMode="External"/><Relationship Id="rId450" Type="http://schemas.openxmlformats.org/officeDocument/2006/relationships/hyperlink" Target="http://map.mathshell.org/materials/lessons.php?taskid=224" TargetMode="External"/><Relationship Id="rId506" Type="http://schemas.openxmlformats.org/officeDocument/2006/relationships/hyperlink" Target="http://math.tutorvista.com/calculus/graphing-functions.html" TargetMode="External"/><Relationship Id="rId688" Type="http://schemas.openxmlformats.org/officeDocument/2006/relationships/hyperlink" Target="https://learnzillion.com/lessonsets/619-understand-the-relationship-between-the-sine-and-cosine-of-complementary-angles" TargetMode="External"/><Relationship Id="rId853" Type="http://schemas.openxmlformats.org/officeDocument/2006/relationships/hyperlink" Target="http://www.mathworksheetsland.com/hsnumbersquan/15poly.html" TargetMode="External"/><Relationship Id="rId895" Type="http://schemas.openxmlformats.org/officeDocument/2006/relationships/hyperlink" Target="http://www.shmoop.com/common-core-standards/ccss-hs-a-sse-3a.html" TargetMode="External"/><Relationship Id="rId909" Type="http://schemas.openxmlformats.org/officeDocument/2006/relationships/hyperlink" Target="https://learnzillion.com/lessonsets/458-use-mean-and-standard-deviation-to-fit-a-data-set-to-a-normal-distribution-when-appropriate-estimate-population-percentages-using-tools" TargetMode="External"/><Relationship Id="rId38" Type="http://schemas.openxmlformats.org/officeDocument/2006/relationships/hyperlink" Target="http://www.k-5mathteachingresources.com/support-files/sumsoffive.pdf" TargetMode="External"/><Relationship Id="rId103" Type="http://schemas.openxmlformats.org/officeDocument/2006/relationships/hyperlink" Target="http://www.ixl.com/math/grade-3/missing-factors-facts-to-12" TargetMode="External"/><Relationship Id="rId310" Type="http://schemas.openxmlformats.org/officeDocument/2006/relationships/hyperlink" Target="http://www.youtube.com/watch?v=ASc1QQ-nHbk" TargetMode="External"/><Relationship Id="rId492" Type="http://schemas.openxmlformats.org/officeDocument/2006/relationships/hyperlink" Target="http://mathandmultimedia.com/2010/04/28/arithmetic-sequence-and-linear-function/" TargetMode="External"/><Relationship Id="rId548" Type="http://schemas.openxmlformats.org/officeDocument/2006/relationships/hyperlink" Target="http://www.shmoop.com/common-core-standards/ccss-hs-f-tf-9.html" TargetMode="External"/><Relationship Id="rId713" Type="http://schemas.openxmlformats.org/officeDocument/2006/relationships/hyperlink" Target="http://www.onlinemathlearning.com/prove-circles-similar-hsg-c1.html" TargetMode="External"/><Relationship Id="rId755" Type="http://schemas.openxmlformats.org/officeDocument/2006/relationships/hyperlink" Target="https://learnzillion.com/lessonsets/516-represent-constraints-by-linear-equations-inequalities-and-systems-interpret-solutions-as-viable-and-nonviable" TargetMode="External"/><Relationship Id="rId797" Type="http://schemas.openxmlformats.org/officeDocument/2006/relationships/hyperlink" Target="http://alex.state.al.us/lesson_view.php?id=14515" TargetMode="External"/><Relationship Id="rId920" Type="http://schemas.openxmlformats.org/officeDocument/2006/relationships/hyperlink" Target="http://www.laurussoft.com/CommonCore/LevelThree/PDF/S-IC.B.6-ques2.pdf" TargetMode="External"/><Relationship Id="rId91" Type="http://schemas.openxmlformats.org/officeDocument/2006/relationships/hyperlink" Target="http://www.k-5mathteachingresources.com/3rd-grade-math-journals.html" TargetMode="External"/><Relationship Id="rId145" Type="http://schemas.openxmlformats.org/officeDocument/2006/relationships/hyperlink" Target="http://gpb.pbslearningmedia.org/resource/vtl07.math.number.nums.lpcount/counting-and-place-value/" TargetMode="External"/><Relationship Id="rId187" Type="http://schemas.openxmlformats.org/officeDocument/2006/relationships/hyperlink" Target="http://alex.state.al.us/lesson_view.php?id=24010" TargetMode="External"/><Relationship Id="rId352" Type="http://schemas.openxmlformats.org/officeDocument/2006/relationships/hyperlink" Target="http://www.mathsisfun.com/algebra/systems-linear-equations.html" TargetMode="External"/><Relationship Id="rId394" Type="http://schemas.openxmlformats.org/officeDocument/2006/relationships/hyperlink" Target="http://www.khanacademy.org/math/geometry/parallel-and-perpendicular-lines/old_angles/v/angles-formed-between-transversals-and-parallel-lines" TargetMode="External"/><Relationship Id="rId408" Type="http://schemas.openxmlformats.org/officeDocument/2006/relationships/hyperlink" Target="http://www.shmoop.com/common-core-standards/ccss-hs-n-rn-3.html" TargetMode="External"/><Relationship Id="rId615" Type="http://schemas.openxmlformats.org/officeDocument/2006/relationships/hyperlink" Target="http://www.prb.org/Publications/Lesson-Plans/PyramidBuilding.aspx" TargetMode="External"/><Relationship Id="rId822" Type="http://schemas.openxmlformats.org/officeDocument/2006/relationships/hyperlink" Target="https://learnzillion.com/lessons/744-solve-a-quadratic-equation-by-taking-a-square-root" TargetMode="External"/><Relationship Id="rId212" Type="http://schemas.openxmlformats.org/officeDocument/2006/relationships/hyperlink" Target="http://illuminations.nctm.org/LessonDetail.aspx?id=L873" TargetMode="External"/><Relationship Id="rId254" Type="http://schemas.openxmlformats.org/officeDocument/2006/relationships/hyperlink" Target="http://math4children.com/Videos/graphs/index.html" TargetMode="External"/><Relationship Id="rId657" Type="http://schemas.openxmlformats.org/officeDocument/2006/relationships/hyperlink" Target="http://education-portal.com/academy/topic/common-core-hs-statistics-probability-random-variables.html" TargetMode="External"/><Relationship Id="rId699" Type="http://schemas.openxmlformats.org/officeDocument/2006/relationships/hyperlink" Target="https://learnzillion.com/lessonsets/535-use-volume-formulas-for-cylinders-pyramids-cones-and-spheres-to-solve-problems" TargetMode="External"/><Relationship Id="rId864" Type="http://schemas.openxmlformats.org/officeDocument/2006/relationships/hyperlink" Target="http://map.mathshell.org/materials/lessons.php?taskid=436" TargetMode="External"/><Relationship Id="rId49" Type="http://schemas.openxmlformats.org/officeDocument/2006/relationships/hyperlink" Target="http://www.smartfirstgraders.com/subtraction-activities.html" TargetMode="External"/><Relationship Id="rId114" Type="http://schemas.openxmlformats.org/officeDocument/2006/relationships/hyperlink" Target="http://www.quia.com/pop/13193.html?AP_rand=1526425433" TargetMode="External"/><Relationship Id="rId296" Type="http://schemas.openxmlformats.org/officeDocument/2006/relationships/hyperlink" Target="http://www.shodor.org/interactivate/lessons/LengthPerimeterArea/" TargetMode="External"/><Relationship Id="rId461" Type="http://schemas.openxmlformats.org/officeDocument/2006/relationships/hyperlink" Target="http://www.virtualnerd.com/common-core/hsa-algebra/HSA-APR-polynomial-rational-expressions-arithmetic/C/5" TargetMode="External"/><Relationship Id="rId517" Type="http://schemas.openxmlformats.org/officeDocument/2006/relationships/hyperlink" Target="https://www.youtube.com/watch?v=V02nV_qR_xQ" TargetMode="External"/><Relationship Id="rId559" Type="http://schemas.openxmlformats.org/officeDocument/2006/relationships/hyperlink" Target="http://illuminations.nctm.org/Activity.aspx?id=3504" TargetMode="External"/><Relationship Id="rId724" Type="http://schemas.openxmlformats.org/officeDocument/2006/relationships/hyperlink" Target="https://learnzillion.com/lessons/285-prove-whether-a-figure-is-a-rectangle-in-the-coordinate-plane" TargetMode="External"/><Relationship Id="rId766" Type="http://schemas.openxmlformats.org/officeDocument/2006/relationships/hyperlink" Target="http://www.khanacademy.org/math/algebra/systems-of-eq-and-ineq" TargetMode="External"/><Relationship Id="rId60" Type="http://schemas.openxmlformats.org/officeDocument/2006/relationships/hyperlink" Target="http://www.k-5mathteachingresources.com/support-files/trueorfalse.pdf" TargetMode="External"/><Relationship Id="rId156" Type="http://schemas.openxmlformats.org/officeDocument/2006/relationships/hyperlink" Target="http://thinkmath.edc.org/index.php/Addition_and_subtraction" TargetMode="External"/><Relationship Id="rId198" Type="http://schemas.openxmlformats.org/officeDocument/2006/relationships/hyperlink" Target="http://www.aaastudy.com/g32_rox1.htm" TargetMode="External"/><Relationship Id="rId321" Type="http://schemas.openxmlformats.org/officeDocument/2006/relationships/hyperlink" Target="http://www.onlinemathlearning.com/equivalent-expressions-6ee3.html" TargetMode="External"/><Relationship Id="rId363" Type="http://schemas.openxmlformats.org/officeDocument/2006/relationships/hyperlink" Target="http://www.virtualnerd.com/middle-math/geometry-measurement/area-parallelogram-triangle-trapezoid" TargetMode="External"/><Relationship Id="rId419" Type="http://schemas.openxmlformats.org/officeDocument/2006/relationships/hyperlink" Target="http://www.cpalms.org/Public/PreviewResource/Preview/46414" TargetMode="External"/><Relationship Id="rId570" Type="http://schemas.openxmlformats.org/officeDocument/2006/relationships/hyperlink" Target="http://www.virtualnerd.com/geometry/transformations/similarity-congruence/identify-similarity-transformation" TargetMode="External"/><Relationship Id="rId626" Type="http://schemas.openxmlformats.org/officeDocument/2006/relationships/hyperlink" Target="http://mathbits.com/MathBits/TISection/Statistics2/correlation.htm" TargetMode="External"/><Relationship Id="rId223" Type="http://schemas.openxmlformats.org/officeDocument/2006/relationships/hyperlink" Target="http://www.uen.org/Lessonplan/preview?LPid=10692" TargetMode="External"/><Relationship Id="rId430" Type="http://schemas.openxmlformats.org/officeDocument/2006/relationships/hyperlink" Target="http://www.mathwarehouse.com/vectors/" TargetMode="External"/><Relationship Id="rId668" Type="http://schemas.openxmlformats.org/officeDocument/2006/relationships/hyperlink" Target="http://www.onlinemathlearning.com/transformation-games.html" TargetMode="External"/><Relationship Id="rId833" Type="http://schemas.openxmlformats.org/officeDocument/2006/relationships/hyperlink" Target="http://map.mathshell.org/materials/lessons.php?taskid=224" TargetMode="External"/><Relationship Id="rId875" Type="http://schemas.openxmlformats.org/officeDocument/2006/relationships/hyperlink" Target="http://www.shmoop.com/common-core-standards/ccss-hs-f-tf-1.html" TargetMode="External"/><Relationship Id="rId18" Type="http://schemas.openxmlformats.org/officeDocument/2006/relationships/hyperlink" Target="http://illuminations.nctm.org/Lesson.aspx?id=1616" TargetMode="External"/><Relationship Id="rId265" Type="http://schemas.openxmlformats.org/officeDocument/2006/relationships/hyperlink" Target="http://www.youtube.com/watch?v=0MzxMJuSg0M&amp;feature=related" TargetMode="External"/><Relationship Id="rId472" Type="http://schemas.openxmlformats.org/officeDocument/2006/relationships/hyperlink" Target="http://alex.state.al.us/lesson_view.php?id=23865" TargetMode="External"/><Relationship Id="rId528" Type="http://schemas.openxmlformats.org/officeDocument/2006/relationships/hyperlink" Target="https://learnzillion.com/lessons/300-prove-that-linear-functions-grow-by-equal-differences-over-equal-intervals" TargetMode="External"/><Relationship Id="rId735" Type="http://schemas.openxmlformats.org/officeDocument/2006/relationships/hyperlink" Target="http://www.stattrek.com/statistics/two-way-table.aspx" TargetMode="External"/><Relationship Id="rId900" Type="http://schemas.openxmlformats.org/officeDocument/2006/relationships/hyperlink" Target="https://learnzillion.com/lessons/1194-compare-two-functions-by-analyzing-an-equation-and-a-verbal-description" TargetMode="External"/><Relationship Id="rId125" Type="http://schemas.openxmlformats.org/officeDocument/2006/relationships/hyperlink" Target="http://www.shodor.org/interactivate/lessons/FindingFactors/" TargetMode="External"/><Relationship Id="rId167" Type="http://schemas.openxmlformats.org/officeDocument/2006/relationships/hyperlink" Target="http://www.theteachersguide.com/lesson%20plans/Math/ATH0019.html" TargetMode="External"/><Relationship Id="rId332" Type="http://schemas.openxmlformats.org/officeDocument/2006/relationships/hyperlink" Target="http://www.cpalms.org/Public/PreviewResource/Preview/55124" TargetMode="External"/><Relationship Id="rId374" Type="http://schemas.openxmlformats.org/officeDocument/2006/relationships/hyperlink" Target="http://illuminations.nctm.org/Lesson.aspx?id=2189" TargetMode="External"/><Relationship Id="rId581" Type="http://schemas.openxmlformats.org/officeDocument/2006/relationships/hyperlink" Target="http://illuminations.nctm.org/Lesson.aspx?id=2441" TargetMode="External"/><Relationship Id="rId777" Type="http://schemas.openxmlformats.org/officeDocument/2006/relationships/hyperlink" Target="http://www.basic-mathematics.com/graphing-linear-equations.html" TargetMode="External"/><Relationship Id="rId71" Type="http://schemas.openxmlformats.org/officeDocument/2006/relationships/hyperlink" Target="http://www.uen.org/Lessonplan/preview.cgi?LPid=28201" TargetMode="External"/><Relationship Id="rId234" Type="http://schemas.openxmlformats.org/officeDocument/2006/relationships/hyperlink" Target="http://mixinginmath.terc.edu/activities/findsomeone.cfm" TargetMode="External"/><Relationship Id="rId637" Type="http://schemas.openxmlformats.org/officeDocument/2006/relationships/hyperlink" Target="http://www.laurussoft.com/CommonCore/LevelThree/PDF/S-IC.B.6-ques2.pdf" TargetMode="External"/><Relationship Id="rId679" Type="http://schemas.openxmlformats.org/officeDocument/2006/relationships/hyperlink" Target="http://www.mathopenref.com/constinhexagon.html" TargetMode="External"/><Relationship Id="rId802" Type="http://schemas.openxmlformats.org/officeDocument/2006/relationships/hyperlink" Target="http://illuminations.nctm.org/Activity.aspx?id=4186" TargetMode="External"/><Relationship Id="rId844" Type="http://schemas.openxmlformats.org/officeDocument/2006/relationships/hyperlink" Target="https://www.youtube.com/watch?v=V02nV_qR_xQ" TargetMode="External"/><Relationship Id="rId886" Type="http://schemas.openxmlformats.org/officeDocument/2006/relationships/hyperlink" Target="https://www.khanacademy.org/math/algebra/algebrafunctions/domain_and_range/v/domain-and-range-1" TargetMode="External"/><Relationship Id="rId2" Type="http://schemas.openxmlformats.org/officeDocument/2006/relationships/customXml" Target="../customXml/item2.xml"/><Relationship Id="rId29" Type="http://schemas.openxmlformats.org/officeDocument/2006/relationships/hyperlink" Target="http://alex.state.al.us/lesson_view.php?id=24051" TargetMode="External"/><Relationship Id="rId276" Type="http://schemas.openxmlformats.org/officeDocument/2006/relationships/hyperlink" Target="http://www.learner.org/resources/series158.html?pop=yes&amp;pid=1686" TargetMode="External"/><Relationship Id="rId441" Type="http://schemas.openxmlformats.org/officeDocument/2006/relationships/hyperlink" Target="http://www.onlinemathlearning.com/multiply-vector-matrix-hsn-vm11.html" TargetMode="External"/><Relationship Id="rId483" Type="http://schemas.openxmlformats.org/officeDocument/2006/relationships/hyperlink" Target="http://www.mathsisfun.com/algebra/matrix-inverse.html" TargetMode="External"/><Relationship Id="rId539" Type="http://schemas.openxmlformats.org/officeDocument/2006/relationships/hyperlink" Target="https://www.teachingchannel.org/videos/introduction-to-trigonometry?fd=1" TargetMode="External"/><Relationship Id="rId690" Type="http://schemas.openxmlformats.org/officeDocument/2006/relationships/hyperlink" Target="http://alex.state.al.us/lesson_view.php?id=1669" TargetMode="External"/><Relationship Id="rId704" Type="http://schemas.openxmlformats.org/officeDocument/2006/relationships/hyperlink" Target="http://map.mathshell.org/materials/lessons.php?taskid=428" TargetMode="External"/><Relationship Id="rId746" Type="http://schemas.openxmlformats.org/officeDocument/2006/relationships/hyperlink" Target="http://www.cpalms.org/Public/PreviewResource/Preview/50626" TargetMode="External"/><Relationship Id="rId911" Type="http://schemas.openxmlformats.org/officeDocument/2006/relationships/hyperlink" Target="http://www.shmoop.com/common-core-standards/ccss-hs-s-ic-1.html" TargetMode="External"/><Relationship Id="rId40" Type="http://schemas.openxmlformats.org/officeDocument/2006/relationships/hyperlink" Target="http://www.k-5mathteachingresources.com/support-files/shake5andspill.pdf" TargetMode="External"/><Relationship Id="rId136" Type="http://schemas.openxmlformats.org/officeDocument/2006/relationships/hyperlink" Target="http://utah.pbslearningmedia.org/resource/mgbh.math.oa.pemdas/" TargetMode="External"/><Relationship Id="rId178" Type="http://schemas.openxmlformats.org/officeDocument/2006/relationships/hyperlink" Target="http://www.k-5mathteachingresources.com/support-files/placevaluechallenge3digits.pdf" TargetMode="External"/><Relationship Id="rId301" Type="http://schemas.openxmlformats.org/officeDocument/2006/relationships/hyperlink" Target="http://www.learner.org/courses/learningmath/measurement/index.html" TargetMode="External"/><Relationship Id="rId343" Type="http://schemas.openxmlformats.org/officeDocument/2006/relationships/hyperlink" Target="https://learnzillion.com/lessonsets/276-perform-operations-with-numbers-expressed-in-scientific-notation-including-decimals" TargetMode="External"/><Relationship Id="rId550" Type="http://schemas.openxmlformats.org/officeDocument/2006/relationships/hyperlink" Target="http://www.virtualnerd.com/common-core/hsf-geometry/HSG-CO-congruence/A/1" TargetMode="External"/><Relationship Id="rId788" Type="http://schemas.openxmlformats.org/officeDocument/2006/relationships/hyperlink" Target="http://alex.state.al.us/lesson_view.php?id=30033" TargetMode="External"/><Relationship Id="rId82" Type="http://schemas.openxmlformats.org/officeDocument/2006/relationships/hyperlink" Target="http://www.k-5mathteachingresources.com/3rd-grade-number-activities.html" TargetMode="External"/><Relationship Id="rId203" Type="http://schemas.openxmlformats.org/officeDocument/2006/relationships/hyperlink" Target="http://www.youtube.com/watch?v=4UVd0Yx7qMQ&amp;feature=related" TargetMode="External"/><Relationship Id="rId385" Type="http://schemas.openxmlformats.org/officeDocument/2006/relationships/hyperlink" Target="https://learnzillion.com/lessonsets/422-verify-the-properties-of-rotations-reflections-and-translations" TargetMode="External"/><Relationship Id="rId592" Type="http://schemas.openxmlformats.org/officeDocument/2006/relationships/hyperlink" Target="https://learnzillion.com/lessonsets/763-derive-the-equation-of-a-circle-using-the-pythagorean-theorem" TargetMode="External"/><Relationship Id="rId606" Type="http://schemas.openxmlformats.org/officeDocument/2006/relationships/hyperlink" Target="http://www.constructioncenterofexcellence.com/wp-content/uploads/2013/05/MathToolbox4.pdf" TargetMode="External"/><Relationship Id="rId648" Type="http://schemas.openxmlformats.org/officeDocument/2006/relationships/hyperlink" Target="http://www.onlinemathlearning.com/compound-conditional-probability-cp6.html" TargetMode="External"/><Relationship Id="rId813" Type="http://schemas.openxmlformats.org/officeDocument/2006/relationships/hyperlink" Target="http://map.mathshell.org/materials/lessons.php?taskid=224" TargetMode="External"/><Relationship Id="rId855" Type="http://schemas.openxmlformats.org/officeDocument/2006/relationships/hyperlink" Target="http://map.mathshell.org/materials/lessons.php?taskid=221" TargetMode="External"/><Relationship Id="rId245" Type="http://schemas.openxmlformats.org/officeDocument/2006/relationships/hyperlink" Target="http://www.youtube.com/watch?v=biann2PWqIA" TargetMode="External"/><Relationship Id="rId287" Type="http://schemas.openxmlformats.org/officeDocument/2006/relationships/hyperlink" Target="http://www.shodor.org/interactivate/activities/AreaExplorer/" TargetMode="External"/><Relationship Id="rId410" Type="http://schemas.openxmlformats.org/officeDocument/2006/relationships/hyperlink" Target="http://www.mathsisfun.com/measure/index.html" TargetMode="External"/><Relationship Id="rId452" Type="http://schemas.openxmlformats.org/officeDocument/2006/relationships/hyperlink" Target="http://www.shmoop.com/common-core-standards/ccss-hs-a-sse-4.html" TargetMode="External"/><Relationship Id="rId494" Type="http://schemas.openxmlformats.org/officeDocument/2006/relationships/hyperlink" Target="https://www.khanacademy.org/math/algebra2/functions_and_graphs/analyzing_functions/e/recog-features-func-2" TargetMode="External"/><Relationship Id="rId508" Type="http://schemas.openxmlformats.org/officeDocument/2006/relationships/hyperlink" Target="http://www.shmoop.com/common-core-standards/ccss-hs-a-sse-3a.html" TargetMode="External"/><Relationship Id="rId715" Type="http://schemas.openxmlformats.org/officeDocument/2006/relationships/hyperlink" Target="http://www.shmoop.com/common-core-standards/ccss-hs-g-c-2.html" TargetMode="External"/><Relationship Id="rId897" Type="http://schemas.openxmlformats.org/officeDocument/2006/relationships/hyperlink" Target="http://www.khanacademy.org/math/algebra/quadratics/solving_graphing_quadratics/e/graphing_parabolas_1" TargetMode="External"/><Relationship Id="rId922" Type="http://schemas.openxmlformats.org/officeDocument/2006/relationships/hyperlink" Target="http://www.mathalicious.com/lessons/three-shots" TargetMode="External"/><Relationship Id="rId105" Type="http://schemas.openxmlformats.org/officeDocument/2006/relationships/hyperlink" Target="http://www.googolpower.com/content/articles/how-to-teach-the-times-tables-through-multiplication-songs" TargetMode="External"/><Relationship Id="rId147" Type="http://schemas.openxmlformats.org/officeDocument/2006/relationships/hyperlink" Target="http://www.learner.org/resources/series32.html?pop=yes&amp;pid=873" TargetMode="External"/><Relationship Id="rId312" Type="http://schemas.openxmlformats.org/officeDocument/2006/relationships/hyperlink" Target="http://kuna6th.weebly.com/number-system-part-1.html" TargetMode="External"/><Relationship Id="rId354" Type="http://schemas.openxmlformats.org/officeDocument/2006/relationships/hyperlink" Target="https://www.khanacademy.org/math/algebra/systems-of-eq-and-ineq/fast-systems-of-equations/e/systems_of_equations" TargetMode="External"/><Relationship Id="rId757" Type="http://schemas.openxmlformats.org/officeDocument/2006/relationships/hyperlink" Target="http://cstl.syr.edu/fipse/Algebra/Unit3/steps.htm" TargetMode="External"/><Relationship Id="rId799" Type="http://schemas.openxmlformats.org/officeDocument/2006/relationships/hyperlink" Target="http://www.teachertube.com/video/sid5-summarize-data-in-two-way-frequency-290006" TargetMode="External"/><Relationship Id="rId51" Type="http://schemas.openxmlformats.org/officeDocument/2006/relationships/hyperlink" Target="http://www.primaryresources.co.uk/maths/pdfs/3wordprobs1.pdf" TargetMode="External"/><Relationship Id="rId93" Type="http://schemas.openxmlformats.org/officeDocument/2006/relationships/hyperlink" Target="https://learnzillion.com/lessons/48-understand-division-problems-matching-equations-to-realworld-examples-" TargetMode="External"/><Relationship Id="rId189" Type="http://schemas.openxmlformats.org/officeDocument/2006/relationships/hyperlink" Target="http://www.ehow.com/info_8266487_techniques-teaching-subtraction.html" TargetMode="External"/><Relationship Id="rId396" Type="http://schemas.openxmlformats.org/officeDocument/2006/relationships/hyperlink" Target="http://www.onlinemathlearning.com/pythagorean-theorem-converse.html" TargetMode="External"/><Relationship Id="rId561" Type="http://schemas.openxmlformats.org/officeDocument/2006/relationships/hyperlink" Target="http://excellup.com/classnine/mathnine/lineangletheorem.aspx" TargetMode="External"/><Relationship Id="rId617" Type="http://schemas.openxmlformats.org/officeDocument/2006/relationships/hyperlink" Target="http://www.khanacademy.org/math/pre-algebra/applying-math-reasoning-topic/reading_data/v/histograms" TargetMode="External"/><Relationship Id="rId659" Type="http://schemas.openxmlformats.org/officeDocument/2006/relationships/hyperlink" Target="https://www.khanacademy.org/math/probability/probability-and-combinatorics-topic/decisions-with-probability/e/using-probability-to-make-fair-decisions" TargetMode="External"/><Relationship Id="rId824" Type="http://schemas.openxmlformats.org/officeDocument/2006/relationships/hyperlink" Target="http://www.khanacademy.org/math/algebra2/systems_eq_ineq/non-linear-systems-tutorial/e/systems-of-nonlinear-equations" TargetMode="External"/><Relationship Id="rId866" Type="http://schemas.openxmlformats.org/officeDocument/2006/relationships/hyperlink" Target="http://www.cpalms.org/Public/PreviewResource/Preview/47838" TargetMode="External"/><Relationship Id="rId214" Type="http://schemas.openxmlformats.org/officeDocument/2006/relationships/hyperlink" Target="http://www.uen.org/Lessonplan/preview?LPid=10692" TargetMode="External"/><Relationship Id="rId256" Type="http://schemas.openxmlformats.org/officeDocument/2006/relationships/hyperlink" Target="http://www.ixl.com/math/grade-2/create-line-plots" TargetMode="External"/><Relationship Id="rId298" Type="http://schemas.openxmlformats.org/officeDocument/2006/relationships/hyperlink" Target="http://www.teachervision.fen.com/measuring-space/printable/56871.html" TargetMode="External"/><Relationship Id="rId421" Type="http://schemas.openxmlformats.org/officeDocument/2006/relationships/hyperlink" Target="https://learnzillion.com/lessonsets/674-solve-quadratic-equations-with-real-coefficients-that-have-complex-solutions" TargetMode="External"/><Relationship Id="rId463" Type="http://schemas.openxmlformats.org/officeDocument/2006/relationships/hyperlink" Target="http://www.onlinemathlearning.com/rewrite-rational-expressions-synthetic-division-hsa-apr6.html" TargetMode="External"/><Relationship Id="rId519" Type="http://schemas.openxmlformats.org/officeDocument/2006/relationships/hyperlink" Target="http://education-portal.com/academy/lesson/how-to-compose-functions.html" TargetMode="External"/><Relationship Id="rId670" Type="http://schemas.openxmlformats.org/officeDocument/2006/relationships/hyperlink" Target="http://map.mathshell.org/materials/lessons.php?taskid=452" TargetMode="External"/><Relationship Id="rId116" Type="http://schemas.openxmlformats.org/officeDocument/2006/relationships/hyperlink" Target="http://alex.state.al.us/lesson_view.php?id=24148" TargetMode="External"/><Relationship Id="rId158" Type="http://schemas.openxmlformats.org/officeDocument/2006/relationships/hyperlink" Target="http://teachers.yale.edu/curriculum/search/viewer.php?id=initiative_11.06.03_u&amp;skin=h" TargetMode="External"/><Relationship Id="rId323" Type="http://schemas.openxmlformats.org/officeDocument/2006/relationships/hyperlink" Target="http://www.cpalms.org/Public/PreviewResource/Preview/47447" TargetMode="External"/><Relationship Id="rId530" Type="http://schemas.openxmlformats.org/officeDocument/2006/relationships/hyperlink" Target="http://view.officeapps.live.com/op/view.aspx?src=http%3A%2F%2Fwww.mathisnothard.com%2Fpages%2Fnotes%2Falgebra%2Fpowerpoints%2Fexpgrowthdecay.ppt" TargetMode="External"/><Relationship Id="rId726" Type="http://schemas.openxmlformats.org/officeDocument/2006/relationships/hyperlink" Target="http://map.mathshell.org/materials/lessons.php?taskid=428" TargetMode="External"/><Relationship Id="rId768" Type="http://schemas.openxmlformats.org/officeDocument/2006/relationships/hyperlink" Target="http://www.onemathematicalcat.org/algebra_book/online_problems/function_notation.htm" TargetMode="External"/><Relationship Id="rId20" Type="http://schemas.openxmlformats.org/officeDocument/2006/relationships/hyperlink" Target="https://www.teachingchannel.org/videos/mingle-count-a-game-of-number-sense" TargetMode="External"/><Relationship Id="rId62" Type="http://schemas.openxmlformats.org/officeDocument/2006/relationships/hyperlink" Target="http://www.mathsolutions.com/documents/0-941355-74-8_L3.pdf" TargetMode="External"/><Relationship Id="rId365" Type="http://schemas.openxmlformats.org/officeDocument/2006/relationships/hyperlink" Target="http://map.mathshell.org/materials/lessons.php?taskid=482&amp;subpage=problem" TargetMode="External"/><Relationship Id="rId572" Type="http://schemas.openxmlformats.org/officeDocument/2006/relationships/hyperlink" Target="https://www.illustrativemathematics.org/illustrations/651" TargetMode="External"/><Relationship Id="rId628" Type="http://schemas.openxmlformats.org/officeDocument/2006/relationships/hyperlink" Target="http://www.shmoop.com/common-core-standards/ccss-hs-s-ic-1.html" TargetMode="External"/><Relationship Id="rId835" Type="http://schemas.openxmlformats.org/officeDocument/2006/relationships/hyperlink" Target="http://www.khanacademy.org/math/pre-algebra/exponents-radicals" TargetMode="External"/><Relationship Id="rId225" Type="http://schemas.openxmlformats.org/officeDocument/2006/relationships/hyperlink" Target="http://www.ixl.com/math/grade-1/match-analog-and-digital-clocks" TargetMode="External"/><Relationship Id="rId267" Type="http://schemas.openxmlformats.org/officeDocument/2006/relationships/hyperlink" Target="http://www.youtube.com/watch?v=6q98k4ybJKw" TargetMode="External"/><Relationship Id="rId432" Type="http://schemas.openxmlformats.org/officeDocument/2006/relationships/hyperlink" Target="http://alex.state.al.us/lesson_view.php?id=32217" TargetMode="External"/><Relationship Id="rId474" Type="http://schemas.openxmlformats.org/officeDocument/2006/relationships/hyperlink" Target="https://www.youtube.com/watch?v=j-hrP_9vx5o" TargetMode="External"/><Relationship Id="rId877" Type="http://schemas.openxmlformats.org/officeDocument/2006/relationships/hyperlink" Target="http://www.khanacademy.org/math/trigonometry/unit-circle-trig-func/Trig-unit-circle/v/unit-circle-manipulative" TargetMode="External"/><Relationship Id="rId127" Type="http://schemas.openxmlformats.org/officeDocument/2006/relationships/hyperlink" Target="http://www.uen.org/Lessonplan/preview?LPid=23495" TargetMode="External"/><Relationship Id="rId681" Type="http://schemas.openxmlformats.org/officeDocument/2006/relationships/hyperlink" Target="http://www.regentsprep.org/Regents/math/geometry/GT3/DActiv.htm" TargetMode="External"/><Relationship Id="rId737" Type="http://schemas.openxmlformats.org/officeDocument/2006/relationships/hyperlink" Target="http://www.onlinemathlearning.com/compound-conditional-probability-cp6.html" TargetMode="External"/><Relationship Id="rId779" Type="http://schemas.openxmlformats.org/officeDocument/2006/relationships/hyperlink" Target="http://alex.state.al.us/lesson_view.php?id=24092" TargetMode="External"/><Relationship Id="rId902" Type="http://schemas.openxmlformats.org/officeDocument/2006/relationships/hyperlink" Target="http://map.mathshell.org/materials/lessons.php?taskid=215" TargetMode="External"/><Relationship Id="rId31" Type="http://schemas.openxmlformats.org/officeDocument/2006/relationships/hyperlink" Target="http://www.mhpdonline.com/video_library/index1.php?PROGRAM=1&amp;VIDEO=-1&amp;MODE=1&amp;CHAPTER=2" TargetMode="External"/><Relationship Id="rId73" Type="http://schemas.openxmlformats.org/officeDocument/2006/relationships/hyperlink" Target="https://www.youtube.com/watch?v=wZmlDfRekpU&amp;feature=player_embedded%23!" TargetMode="External"/><Relationship Id="rId169" Type="http://schemas.openxmlformats.org/officeDocument/2006/relationships/hyperlink" Target="http://www.mathwithlarry.com/lessons/lesson005.htm" TargetMode="External"/><Relationship Id="rId334" Type="http://schemas.openxmlformats.org/officeDocument/2006/relationships/hyperlink" Target="http://www.cpalms.org/Public/PreviewResource/Preview/39102" TargetMode="External"/><Relationship Id="rId376" Type="http://schemas.openxmlformats.org/officeDocument/2006/relationships/hyperlink" Target="http://www.pbslearningmedia.org/resource/muen-math-g-slicing-3d-figures/slicing-three-dimensional-figures/" TargetMode="External"/><Relationship Id="rId541" Type="http://schemas.openxmlformats.org/officeDocument/2006/relationships/hyperlink" Target="http://www.shmoop.com/common-core-standards/ccss-hs-f-tf-3.html" TargetMode="External"/><Relationship Id="rId583" Type="http://schemas.openxmlformats.org/officeDocument/2006/relationships/hyperlink" Target="http://www.onlinemathlearning.com/prove-circles-similar-hsg-c1.html" TargetMode="External"/><Relationship Id="rId639" Type="http://schemas.openxmlformats.org/officeDocument/2006/relationships/hyperlink" Target="http://map.mathshell.org/materials/lessons.php?taskid=225" TargetMode="External"/><Relationship Id="rId790" Type="http://schemas.openxmlformats.org/officeDocument/2006/relationships/hyperlink" Target="http://map.mathshell.org/materials/tasks.php?taskid=296&amp;subpage=novice" TargetMode="External"/><Relationship Id="rId804" Type="http://schemas.openxmlformats.org/officeDocument/2006/relationships/hyperlink" Target="http://illuminations.nctm.org/Lesson.aspx?id=2157" TargetMode="External"/><Relationship Id="rId4" Type="http://schemas.openxmlformats.org/officeDocument/2006/relationships/customXml" Target="../customXml/item4.xml"/><Relationship Id="rId180" Type="http://schemas.openxmlformats.org/officeDocument/2006/relationships/hyperlink" Target="http://www.abcya.com/comparing_number_values.htm" TargetMode="External"/><Relationship Id="rId236" Type="http://schemas.openxmlformats.org/officeDocument/2006/relationships/hyperlink" Target="http://www.uen.org/Lessonplan/preview?LPid=21491" TargetMode="External"/><Relationship Id="rId278" Type="http://schemas.openxmlformats.org/officeDocument/2006/relationships/hyperlink" Target="http://www.epcae.org/uploads/documents/Graphs_Sept%2020.pdf" TargetMode="External"/><Relationship Id="rId401" Type="http://schemas.openxmlformats.org/officeDocument/2006/relationships/hyperlink" Target="http://www.math.com/tables/geometry/volumes.htm" TargetMode="External"/><Relationship Id="rId443" Type="http://schemas.openxmlformats.org/officeDocument/2006/relationships/image" Target="media/image2.png"/><Relationship Id="rId650" Type="http://schemas.openxmlformats.org/officeDocument/2006/relationships/hyperlink" Target="http://www.khanacademy.org/math/precalculus/prob_comb/%20addition_rule_prob_precalc/v/addition-rule-for-probability" TargetMode="External"/><Relationship Id="rId846" Type="http://schemas.openxmlformats.org/officeDocument/2006/relationships/hyperlink" Target="http://www.purplemath.com/modules/invrsfcn3.htm" TargetMode="External"/><Relationship Id="rId888" Type="http://schemas.openxmlformats.org/officeDocument/2006/relationships/hyperlink" Target="http://www.learner.org/courses/learningmath/algebra/session5/index.html" TargetMode="External"/><Relationship Id="rId303" Type="http://schemas.openxmlformats.org/officeDocument/2006/relationships/hyperlink" Target="http://www.learner.org/courses/learningmath/measurement/index.html" TargetMode="External"/><Relationship Id="rId485" Type="http://schemas.openxmlformats.org/officeDocument/2006/relationships/hyperlink" Target="http://ccssmath.org/?page_id=2147" TargetMode="External"/><Relationship Id="rId692" Type="http://schemas.openxmlformats.org/officeDocument/2006/relationships/hyperlink" Target="http://www.mathwarehouse.com/trigonometry/law-of-sines/formula-and-practice-problems.php" TargetMode="External"/><Relationship Id="rId706" Type="http://schemas.openxmlformats.org/officeDocument/2006/relationships/hyperlink" Target="http://www.showme.com/topic/g.gpe.5" TargetMode="External"/><Relationship Id="rId748" Type="http://schemas.openxmlformats.org/officeDocument/2006/relationships/hyperlink" Target="http://view.officeapps.live.com/op/view.aspx?src=http%3A%2F%2Fwww.tacomacc.edu%2FUserFiles%2FServers%2FServer_6%2FFile%2FScale%2520handout.doc" TargetMode="External"/><Relationship Id="rId913" Type="http://schemas.openxmlformats.org/officeDocument/2006/relationships/hyperlink" Target="http://www.virtualnerd.com/common-core/hss-statistics-probability/HSS-IC-inferences-conclusions/A/2" TargetMode="External"/><Relationship Id="rId42" Type="http://schemas.openxmlformats.org/officeDocument/2006/relationships/hyperlink" Target="http://www.mathsolutions.com/documents/978-0-941355-84-1_L1.pdf" TargetMode="External"/><Relationship Id="rId84" Type="http://schemas.openxmlformats.org/officeDocument/2006/relationships/hyperlink" Target="http://www.nsa.gov/academia/_files/collected_learning/elementary/arithmetic/multiplication_strategies_day_at_zoo.pdf" TargetMode="External"/><Relationship Id="rId138" Type="http://schemas.openxmlformats.org/officeDocument/2006/relationships/hyperlink" Target="http://illuminations.nctm.org/LessonDetail.aspx?id=L576" TargetMode="External"/><Relationship Id="rId345" Type="http://schemas.openxmlformats.org/officeDocument/2006/relationships/hyperlink" Target="http://www.cpalms.org/Public/PreviewResource/Preview/56777" TargetMode="External"/><Relationship Id="rId387" Type="http://schemas.openxmlformats.org/officeDocument/2006/relationships/hyperlink" Target="http://www.cpalms.org/Public/PreviewResource/Preview/48156" TargetMode="External"/><Relationship Id="rId510" Type="http://schemas.openxmlformats.org/officeDocument/2006/relationships/hyperlink" Target="http://map.mathshell.org/materials/lessons.php?taskid=224" TargetMode="External"/><Relationship Id="rId552" Type="http://schemas.openxmlformats.org/officeDocument/2006/relationships/hyperlink" Target="http://www.shmoop.com/common-core-standards/ccss-hs-g-co-3.html" TargetMode="External"/><Relationship Id="rId594" Type="http://schemas.openxmlformats.org/officeDocument/2006/relationships/hyperlink" Target="http://www.algebralab.org/lessons/lesson.aspx?file=Algebra_conics_directrix.xml" TargetMode="External"/><Relationship Id="rId608" Type="http://schemas.openxmlformats.org/officeDocument/2006/relationships/hyperlink" Target="http://www.shmoop.com/common-core-standards/ccss-hs-g-gmd-4.html" TargetMode="External"/><Relationship Id="rId815" Type="http://schemas.openxmlformats.org/officeDocument/2006/relationships/hyperlink" Target="http://www.khanacademy.org/math/algebra/multiplying-factoring-expression/polynomial_basics/v/adding-and-subtracting-polynomials-1" TargetMode="External"/><Relationship Id="rId191" Type="http://schemas.openxmlformats.org/officeDocument/2006/relationships/hyperlink" Target="http://nlvm.usu.edu/en/nav/topic_t_1.html" TargetMode="External"/><Relationship Id="rId205" Type="http://schemas.openxmlformats.org/officeDocument/2006/relationships/hyperlink" Target="http://teachingtoday.glencoe.com/videos/view/real-world-multiplication" TargetMode="External"/><Relationship Id="rId247" Type="http://schemas.openxmlformats.org/officeDocument/2006/relationships/hyperlink" Target="http://mathcentral.uregina.ca/RR/database/RR.09.96/danylczuk2.html" TargetMode="External"/><Relationship Id="rId412" Type="http://schemas.openxmlformats.org/officeDocument/2006/relationships/hyperlink" Target="http://www.purplemath.com/modules/complex.htm" TargetMode="External"/><Relationship Id="rId857" Type="http://schemas.openxmlformats.org/officeDocument/2006/relationships/hyperlink" Target="http://www.shmoop.com/common-core-standards/ccss-hs-a-sse-2.html" TargetMode="External"/><Relationship Id="rId899" Type="http://schemas.openxmlformats.org/officeDocument/2006/relationships/hyperlink" Target="http://www.shmoop.com/common-core-standards/ccss-hs-f-if-8b.html" TargetMode="External"/><Relationship Id="rId107" Type="http://schemas.openxmlformats.org/officeDocument/2006/relationships/hyperlink" Target="http://studyjams.scholastic.com/studyjams/jams/math/index.htm" TargetMode="External"/><Relationship Id="rId289" Type="http://schemas.openxmlformats.org/officeDocument/2006/relationships/hyperlink" Target="http://www.k-5mathteachingresources.com/support-files/designingaflowerbed.pdf" TargetMode="External"/><Relationship Id="rId454" Type="http://schemas.openxmlformats.org/officeDocument/2006/relationships/hyperlink" Target="http://www.khanacademy.org/math/algebra/multiplying-factoring-expression/multiplying_polynomials/v/multiplying-polynomials" TargetMode="External"/><Relationship Id="rId496" Type="http://schemas.openxmlformats.org/officeDocument/2006/relationships/hyperlink" Target="http://alex.state.al.us/lesson_view.php?id=23830" TargetMode="External"/><Relationship Id="rId661" Type="http://schemas.openxmlformats.org/officeDocument/2006/relationships/hyperlink" Target="http://www.cpalms.org/Public/PreviewResource/Preview/50626" TargetMode="External"/><Relationship Id="rId717" Type="http://schemas.openxmlformats.org/officeDocument/2006/relationships/hyperlink" Target="http://www.shmoop.com/common-core-standards/ccss-hs-g-c-3.html" TargetMode="External"/><Relationship Id="rId759" Type="http://schemas.openxmlformats.org/officeDocument/2006/relationships/hyperlink" Target="http://tutorial.math.lamar.edu/Classes/Alg/RationalExponents.aspx" TargetMode="External"/><Relationship Id="rId924" Type="http://schemas.openxmlformats.org/officeDocument/2006/relationships/footer" Target="footer1.xml"/><Relationship Id="rId11" Type="http://schemas.openxmlformats.org/officeDocument/2006/relationships/hyperlink" Target="http://math.about.com/od/CommonCoreMath/a/Strategies-For-Kindergarten-Common-Core-Math.htm" TargetMode="External"/><Relationship Id="rId53" Type="http://schemas.openxmlformats.org/officeDocument/2006/relationships/hyperlink" Target="http://www.kidsnumbers.com/addition_missing_number.php" TargetMode="External"/><Relationship Id="rId149" Type="http://schemas.openxmlformats.org/officeDocument/2006/relationships/hyperlink" Target="http://illuminations.nctm.org/Reflections_preK-2.html" TargetMode="External"/><Relationship Id="rId314" Type="http://schemas.openxmlformats.org/officeDocument/2006/relationships/hyperlink" Target="https://learnzillion.com/lessons/460-write-numerical-expressions-involving-wholenumber-exponents" TargetMode="External"/><Relationship Id="rId356" Type="http://schemas.openxmlformats.org/officeDocument/2006/relationships/hyperlink" Target="http://alex.state.al.us/lesson_view.php?id=32177" TargetMode="External"/><Relationship Id="rId398" Type="http://schemas.openxmlformats.org/officeDocument/2006/relationships/hyperlink" Target="http://www.cpalms.org/Public/PreviewResource/Preview/35738" TargetMode="External"/><Relationship Id="rId521" Type="http://schemas.openxmlformats.org/officeDocument/2006/relationships/hyperlink" Target="http://alex.state.al.us/lesson_view.php?id=30033" TargetMode="External"/><Relationship Id="rId563" Type="http://schemas.openxmlformats.org/officeDocument/2006/relationships/hyperlink" Target="http://www.shmoop.com/common-core-standards/ccss-hs-g-co-10.html" TargetMode="External"/><Relationship Id="rId619" Type="http://schemas.openxmlformats.org/officeDocument/2006/relationships/hyperlink" Target="https://learnzillion.com/lessonsets/433-use-mean-and-standard-deviation-to-fit-to-normal-distribution-and-estimate-population-percentages-when-appropriate-use-tools-to-estimate-areas-under-the-normal-curve" TargetMode="External"/><Relationship Id="rId770" Type="http://schemas.openxmlformats.org/officeDocument/2006/relationships/hyperlink" Target="http://mathandmultimedia.com/2010/04/28/arithmetic-sequence-and-linear-function/" TargetMode="External"/><Relationship Id="rId95" Type="http://schemas.openxmlformats.org/officeDocument/2006/relationships/hyperlink" Target="http://www.mathsolutions.com/documents/0-941355-42-X_L1.pdf" TargetMode="External"/><Relationship Id="rId160" Type="http://schemas.openxmlformats.org/officeDocument/2006/relationships/hyperlink" Target="http://www.k-5mathteachingresources.com/support-files/addingsetsof101.nbt4.pdf" TargetMode="External"/><Relationship Id="rId216" Type="http://schemas.openxmlformats.org/officeDocument/2006/relationships/hyperlink" Target="http://alex.state.al.us/lesson_view.php?id=5776" TargetMode="External"/><Relationship Id="rId423" Type="http://schemas.openxmlformats.org/officeDocument/2006/relationships/hyperlink" Target="http://www.mathsisfun.com/algebra/fundamental-theorem-algebra.html" TargetMode="External"/><Relationship Id="rId826" Type="http://schemas.openxmlformats.org/officeDocument/2006/relationships/hyperlink" Target="http://map.mathshell.org/materials/lessons.php?taskid=208" TargetMode="External"/><Relationship Id="rId868" Type="http://schemas.openxmlformats.org/officeDocument/2006/relationships/hyperlink" Target="http://www.lessonpaths.com/learn/i/rewriting-simple-rational-expressions-in-different-forms/rewrite-simple-rational-expressions-using-inspection" TargetMode="External"/><Relationship Id="rId258" Type="http://schemas.openxmlformats.org/officeDocument/2006/relationships/hyperlink" Target="http://www.uen.org/Lessonplan/preview?LPid=18836" TargetMode="External"/><Relationship Id="rId465" Type="http://schemas.openxmlformats.org/officeDocument/2006/relationships/hyperlink" Target="http://www.doe.virginia.gov/testing/solsearch/sol/math/AII/m_ess_a2-1a.pdf" TargetMode="External"/><Relationship Id="rId630" Type="http://schemas.openxmlformats.org/officeDocument/2006/relationships/hyperlink" Target="http://www.virtualnerd.com/common-core/hss-statistics-probability/HSS-IC-inferences-conclusions/A/2" TargetMode="External"/><Relationship Id="rId672" Type="http://schemas.openxmlformats.org/officeDocument/2006/relationships/hyperlink" Target="http://illuminations.nctm.org/Activity.aspx?id=3504" TargetMode="External"/><Relationship Id="rId728" Type="http://schemas.openxmlformats.org/officeDocument/2006/relationships/hyperlink" Target="http://map.mathshell.org/materials/lessons.php?taskid=225" TargetMode="External"/><Relationship Id="rId22" Type="http://schemas.openxmlformats.org/officeDocument/2006/relationships/hyperlink" Target="http://math.rice.edu/~lanius/counting/index2.html" TargetMode="External"/><Relationship Id="rId64" Type="http://schemas.openxmlformats.org/officeDocument/2006/relationships/hyperlink" Target="http://www.onlinemathlearning.com/addition-subtraction-word-problem.html" TargetMode="External"/><Relationship Id="rId118" Type="http://schemas.openxmlformats.org/officeDocument/2006/relationships/hyperlink" Target="http://www.shodor.org/interactivate/activities/OrderOfOperationsFou/" TargetMode="External"/><Relationship Id="rId325" Type="http://schemas.openxmlformats.org/officeDocument/2006/relationships/hyperlink" Target="http://hr6math.com/2013/11/20/6-ee-7-solve-problems-by-writing-and-solving-equations-of-the-form-x-p-q-and-px-q-adv/" TargetMode="External"/><Relationship Id="rId367" Type="http://schemas.openxmlformats.org/officeDocument/2006/relationships/hyperlink" Target="http://www.cpalms.org/Public/PreviewResource/Preview/47371" TargetMode="External"/><Relationship Id="rId532" Type="http://schemas.openxmlformats.org/officeDocument/2006/relationships/hyperlink" Target="https://learnzillion.com/lessons/298-determine-which-of-2-growing-quantities-will-eventually-exceed-the-other" TargetMode="External"/><Relationship Id="rId574" Type="http://schemas.openxmlformats.org/officeDocument/2006/relationships/hyperlink" Target="http://www.khanacademy.org/math/trigonometry/basic-trigonometry" TargetMode="External"/><Relationship Id="rId171" Type="http://schemas.openxmlformats.org/officeDocument/2006/relationships/hyperlink" Target="http://www.dailymotion.com/video/xeajpg_how-to-write-numbers-in-standard-fo_techx" TargetMode="External"/><Relationship Id="rId227" Type="http://schemas.openxmlformats.org/officeDocument/2006/relationships/hyperlink" Target="http://www.shodor.org/interactivate/activities/BarGraphSorter/" TargetMode="External"/><Relationship Id="rId781" Type="http://schemas.openxmlformats.org/officeDocument/2006/relationships/hyperlink" Target="http://math.tutorvista.com/calculus/graphing-functions.html" TargetMode="External"/><Relationship Id="rId837" Type="http://schemas.openxmlformats.org/officeDocument/2006/relationships/hyperlink" Target="http://www.mathworksheetsland.com/algebra/4solve.html" TargetMode="External"/><Relationship Id="rId879" Type="http://schemas.openxmlformats.org/officeDocument/2006/relationships/hyperlink" Target="https://learnzillion.com/lessons/2352-find-trigonometric-values-using-the-pythagorean-identity" TargetMode="External"/><Relationship Id="rId269" Type="http://schemas.openxmlformats.org/officeDocument/2006/relationships/hyperlink" Target="http://www.youtube.com/watch?v=Vmh2-ZKJPJU" TargetMode="External"/><Relationship Id="rId434" Type="http://schemas.openxmlformats.org/officeDocument/2006/relationships/hyperlink" Target="https://www.khanacademy.org/math/linear-algebra/vectors_and_spaces/vectors/v/multiplying-vector-by-scalar" TargetMode="External"/><Relationship Id="rId476" Type="http://schemas.openxmlformats.org/officeDocument/2006/relationships/hyperlink" Target="https://learnzillion.com/lessons/744-solve-a-quadratic-equation-by-taking-a-square-root" TargetMode="External"/><Relationship Id="rId641" Type="http://schemas.openxmlformats.org/officeDocument/2006/relationships/hyperlink" Target="http://www.cpalms.org/Public/PreviewResource/Preview/44654" TargetMode="External"/><Relationship Id="rId683" Type="http://schemas.openxmlformats.org/officeDocument/2006/relationships/hyperlink" Target="http://www.virtualnerd.com/geometry/transformations/similarity-congruence/identify-similarity-transformation" TargetMode="External"/><Relationship Id="rId739" Type="http://schemas.openxmlformats.org/officeDocument/2006/relationships/hyperlink" Target="http://www.khanacademy.org/math/precalculus/prob_comb/%20addition_rule_prob_precalc/v/addition-rule-for-probability" TargetMode="External"/><Relationship Id="rId890" Type="http://schemas.openxmlformats.org/officeDocument/2006/relationships/hyperlink" Target="http://www.khanacademy.org/math/pre-algebra/exponents-radicals" TargetMode="External"/><Relationship Id="rId904" Type="http://schemas.openxmlformats.org/officeDocument/2006/relationships/hyperlink" Target="https://www.youtube.com/watch?v=V02nV_qR_xQ" TargetMode="External"/><Relationship Id="rId33" Type="http://schemas.openxmlformats.org/officeDocument/2006/relationships/hyperlink" Target="http://www.k-5mathteachingresources.com/support-files/build-five-towers.pdf" TargetMode="External"/><Relationship Id="rId129" Type="http://schemas.openxmlformats.org/officeDocument/2006/relationships/hyperlink" Target="http://www.ixl.com/math/grade-4/numeric-patterns-word-problems" TargetMode="External"/><Relationship Id="rId280" Type="http://schemas.openxmlformats.org/officeDocument/2006/relationships/hyperlink" Target="http://www.nsa.gov/academia/_files/collected_learning/elementary/data_analysis/line-plots_frogs-in-flight.pdf" TargetMode="External"/><Relationship Id="rId336" Type="http://schemas.openxmlformats.org/officeDocument/2006/relationships/hyperlink" Target="https://www.khanacademy.org/math/cc-seventh-grade-math/cc-7th-variables-expressions/cc-7th-2-step-equations/v/why-we-do-the-same--thing-to-both-sides--simple-equations" TargetMode="External"/><Relationship Id="rId501" Type="http://schemas.openxmlformats.org/officeDocument/2006/relationships/hyperlink" Target="http://www.virtualnerd.com/common-core/hsf-functions/HSF-IF-interpreting-functions/C/7" TargetMode="External"/><Relationship Id="rId543" Type="http://schemas.openxmlformats.org/officeDocument/2006/relationships/hyperlink" Target="http://illuminations.nctm.org/Lesson.aspx?id=2870" TargetMode="External"/><Relationship Id="rId75" Type="http://schemas.openxmlformats.org/officeDocument/2006/relationships/hyperlink" Target="http://www.ldonline.org/spearswerling/Developing_Automatic_Recall_of_Addition_and_Subtraction_Facts" TargetMode="External"/><Relationship Id="rId140" Type="http://schemas.openxmlformats.org/officeDocument/2006/relationships/hyperlink" Target="http://utah.pbslearningmedia.org/resource/mgbh.math.oa.steps/finding-patterns-to-make-predictions/" TargetMode="External"/><Relationship Id="rId182" Type="http://schemas.openxmlformats.org/officeDocument/2006/relationships/hyperlink" Target="http://www.youtube.com/watch?v=5SZfXi_44Rg&amp;feature=related" TargetMode="External"/><Relationship Id="rId378" Type="http://schemas.openxmlformats.org/officeDocument/2006/relationships/hyperlink" Target="http://www.beaconlearningcenter.com/Lessons/Lesson.asp?ID=2447" TargetMode="External"/><Relationship Id="rId403" Type="http://schemas.openxmlformats.org/officeDocument/2006/relationships/hyperlink" Target="http://www.learnnc.org/lp/pages/3497" TargetMode="External"/><Relationship Id="rId585" Type="http://schemas.openxmlformats.org/officeDocument/2006/relationships/hyperlink" Target="http://www.shmoop.com/common-core-standards/ccss-hs-g-c-2.html" TargetMode="External"/><Relationship Id="rId750" Type="http://schemas.openxmlformats.org/officeDocument/2006/relationships/hyperlink" Target="https://learnzillion.com/lessons/3370-determine-appropriate-level-of-accuracy" TargetMode="External"/><Relationship Id="rId792" Type="http://schemas.openxmlformats.org/officeDocument/2006/relationships/hyperlink" Target="http://www.khanacademy.org/math/algebra/algebrafunctions/graphing_functions/v/graphing-exponential-functions" TargetMode="External"/><Relationship Id="rId806" Type="http://schemas.openxmlformats.org/officeDocument/2006/relationships/hyperlink" Target="http://www.differencebetween.net/science/difference-between-causation-and-correlation/" TargetMode="External"/><Relationship Id="rId848" Type="http://schemas.openxmlformats.org/officeDocument/2006/relationships/hyperlink" Target="http://www.purplemath.com/modules/complex.htm" TargetMode="External"/><Relationship Id="rId6" Type="http://schemas.openxmlformats.org/officeDocument/2006/relationships/styles" Target="styles.xml"/><Relationship Id="rId238" Type="http://schemas.openxmlformats.org/officeDocument/2006/relationships/hyperlink" Target="http://www.learner.org/vod/vod_window.html?pid=1989" TargetMode="External"/><Relationship Id="rId445" Type="http://schemas.openxmlformats.org/officeDocument/2006/relationships/hyperlink" Target="https://mathematicsteachingcommunity.math.uga.edu/index.php/448/interpreting-algebraic-expressions" TargetMode="External"/><Relationship Id="rId487" Type="http://schemas.openxmlformats.org/officeDocument/2006/relationships/hyperlink" Target="http://www.khanacademy.org/math/algebra/systems-of-eq-and-ineq" TargetMode="External"/><Relationship Id="rId610" Type="http://schemas.openxmlformats.org/officeDocument/2006/relationships/hyperlink" Target="http://map.mathshell.org/materials/lessons.php?taskid=428" TargetMode="External"/><Relationship Id="rId652" Type="http://schemas.openxmlformats.org/officeDocument/2006/relationships/hyperlink" Target="http://www.onlinemathlearning.com/multiplication-rule-probability-cp8.html" TargetMode="External"/><Relationship Id="rId694" Type="http://schemas.openxmlformats.org/officeDocument/2006/relationships/hyperlink" Target="http://illuminations.nctm.org/Lesson.aspx?id=2441" TargetMode="External"/><Relationship Id="rId708" Type="http://schemas.openxmlformats.org/officeDocument/2006/relationships/hyperlink" Target="http://view.officeapps.live.com/op/view.aspx?src=http%3A%2F%2Fsamgierlessons.wikispaces.com%2Ffile%2Fview%2FCONGRUENT%2BSEGMENTS%2B%2526%2BMIDPOINT%2BOF%2BA%2BSEGMENT.ppt" TargetMode="External"/><Relationship Id="rId915" Type="http://schemas.openxmlformats.org/officeDocument/2006/relationships/hyperlink" Target="http://www.cpalms.org/Public/PreviewResource/Preview/48326" TargetMode="External"/><Relationship Id="rId291" Type="http://schemas.openxmlformats.org/officeDocument/2006/relationships/hyperlink" Target="http://www.k-5mathteachingresources.com/support-files/areaonthegeobaord.pdf" TargetMode="External"/><Relationship Id="rId305" Type="http://schemas.openxmlformats.org/officeDocument/2006/relationships/hyperlink" Target="https://njctl.org/courses/math/6th-grade-math/ratios-proportions-percents/ratios-proportions-percents-2/" TargetMode="External"/><Relationship Id="rId347" Type="http://schemas.openxmlformats.org/officeDocument/2006/relationships/hyperlink" Target="https://learnzillion.com/lessons/1473-derive-ymxb-using-similar-triangles" TargetMode="External"/><Relationship Id="rId512" Type="http://schemas.openxmlformats.org/officeDocument/2006/relationships/hyperlink" Target="http://alex.state.al.us/lesson_view.php?id=24092" TargetMode="External"/><Relationship Id="rId44" Type="http://schemas.openxmlformats.org/officeDocument/2006/relationships/hyperlink" Target="https://catalyst.uw.edu/gopost/conversation/ekazemi/34782" TargetMode="External"/><Relationship Id="rId86" Type="http://schemas.openxmlformats.org/officeDocument/2006/relationships/hyperlink" Target="http://www.teachertube.com/video/strategies-for-multiplication-1882" TargetMode="External"/><Relationship Id="rId151" Type="http://schemas.openxmlformats.org/officeDocument/2006/relationships/hyperlink" Target="http://www.teachervision.fen.com/math/lesson-plan/48937.html" TargetMode="External"/><Relationship Id="rId389" Type="http://schemas.openxmlformats.org/officeDocument/2006/relationships/hyperlink" Target="http://www.cpalms.org/Public/PreviewResource/Preview/40868" TargetMode="External"/><Relationship Id="rId554" Type="http://schemas.openxmlformats.org/officeDocument/2006/relationships/hyperlink" Target="http://education.ti.com/en/us/activity/detail?id=B7CBCEE88FBC486886D9A270295AF80C" TargetMode="External"/><Relationship Id="rId596" Type="http://schemas.openxmlformats.org/officeDocument/2006/relationships/hyperlink" Target="http://www.virtualnerd.com/common-core/hsf-geometry/HSG-GPE-geometric-properties-equations/A/3" TargetMode="External"/><Relationship Id="rId761" Type="http://schemas.openxmlformats.org/officeDocument/2006/relationships/hyperlink" Target="https://learnzillion.com/lessons/3755-find-commonalities-between-equations-in-a-system-and-their-sum" TargetMode="External"/><Relationship Id="rId817" Type="http://schemas.openxmlformats.org/officeDocument/2006/relationships/hyperlink" Target="http://www.mathworksheetsgo.com/sheets/algebra/linear-equation/linear-equation-word-problems-worksheet.php" TargetMode="External"/><Relationship Id="rId859" Type="http://schemas.openxmlformats.org/officeDocument/2006/relationships/hyperlink" Target="http://www.khanacademy.org/math/algebra/multiplying-factoring-expression/polynomial_basics/v/adding-and-subtracting-polynomials-1" TargetMode="External"/><Relationship Id="rId193" Type="http://schemas.openxmlformats.org/officeDocument/2006/relationships/hyperlink" Target="http://mathandmusic.edc.org/index.php/Adding_10_to_any_number" TargetMode="External"/><Relationship Id="rId207" Type="http://schemas.openxmlformats.org/officeDocument/2006/relationships/hyperlink" Target="http://www.youtube.com/watch?v=jPO5zAwfRSc" TargetMode="External"/><Relationship Id="rId249" Type="http://schemas.openxmlformats.org/officeDocument/2006/relationships/hyperlink" Target="http://www.uen.org/core/math/downloads/piggy_banks.pdf" TargetMode="External"/><Relationship Id="rId414" Type="http://schemas.openxmlformats.org/officeDocument/2006/relationships/hyperlink" Target="http://www.khanacademy.org/math/algebra2/complex-numbers-a2/complex_numbers/v/adding-complex-numbers" TargetMode="External"/><Relationship Id="rId456" Type="http://schemas.openxmlformats.org/officeDocument/2006/relationships/hyperlink" Target="http://www.mathsisfun.com/algebra/polynomials-remainder-factor.html" TargetMode="External"/><Relationship Id="rId498" Type="http://schemas.openxmlformats.org/officeDocument/2006/relationships/hyperlink" Target="http://www.khanacademy.org/math/algebra/quadratics/solving_graphing_quadratics/e/graphing_parabolas_1" TargetMode="External"/><Relationship Id="rId621" Type="http://schemas.openxmlformats.org/officeDocument/2006/relationships/hyperlink" Target="http://www.onlinemathlearning.com/scatter-plot.html" TargetMode="External"/><Relationship Id="rId663" Type="http://schemas.openxmlformats.org/officeDocument/2006/relationships/hyperlink" Target="http://www.virtualnerd.com/common-core/hsf-geometry/HSG-CO-congruence/A/1" TargetMode="External"/><Relationship Id="rId870" Type="http://schemas.openxmlformats.org/officeDocument/2006/relationships/hyperlink" Target="https://www.khanacademy.org/math/algebra2/rational-expressions/rational_expressions/e/adding_and_subtracting_rational_expressions_0.5" TargetMode="External"/><Relationship Id="rId13" Type="http://schemas.openxmlformats.org/officeDocument/2006/relationships/hyperlink" Target="http://oswego.org/ocsd-web/games/SplatSquares/splatsq100.html" TargetMode="External"/><Relationship Id="rId109" Type="http://schemas.openxmlformats.org/officeDocument/2006/relationships/hyperlink" Target="https://www.youtube.com/watch?v=vyEGYamK2D4" TargetMode="External"/><Relationship Id="rId260" Type="http://schemas.openxmlformats.org/officeDocument/2006/relationships/hyperlink" Target="http://illuminations.nctm.org/Lessons.aspx" TargetMode="External"/><Relationship Id="rId316" Type="http://schemas.openxmlformats.org/officeDocument/2006/relationships/hyperlink" Target="https://mathematicsteachingcommunity.math.uga.edu/index.php/448/interpreting-algebraic-expressions" TargetMode="External"/><Relationship Id="rId523" Type="http://schemas.openxmlformats.org/officeDocument/2006/relationships/hyperlink" Target="http://www.purplemath.com/modules/fcncomp6.htm" TargetMode="External"/><Relationship Id="rId719" Type="http://schemas.openxmlformats.org/officeDocument/2006/relationships/hyperlink" Target="http://www.cpalms.org/Public/PreviewResource/Preview/46386" TargetMode="External"/><Relationship Id="rId926" Type="http://schemas.openxmlformats.org/officeDocument/2006/relationships/theme" Target="theme/theme1.xml"/><Relationship Id="rId55" Type="http://schemas.openxmlformats.org/officeDocument/2006/relationships/hyperlink" Target="http://www.k-5mathteachingresources.com/support-files/ihavewhohaseasyfacts.pdf" TargetMode="External"/><Relationship Id="rId97" Type="http://schemas.openxmlformats.org/officeDocument/2006/relationships/hyperlink" Target="http://alex.state.al.us/lesson_view.php?id=26430" TargetMode="External"/><Relationship Id="rId120" Type="http://schemas.openxmlformats.org/officeDocument/2006/relationships/hyperlink" Target="https://www.teachingchannel.org/videos/algebra-lesson-planning" TargetMode="External"/><Relationship Id="rId358" Type="http://schemas.openxmlformats.org/officeDocument/2006/relationships/hyperlink" Target="https://learnzillion.com/lessons/1194-compare-two-functions-by-analyzing-an-equation-and-a-verbal-description" TargetMode="External"/><Relationship Id="rId565" Type="http://schemas.openxmlformats.org/officeDocument/2006/relationships/hyperlink" Target="http://www.mathsisfun.com/geometry/constructions.html" TargetMode="External"/><Relationship Id="rId730" Type="http://schemas.openxmlformats.org/officeDocument/2006/relationships/hyperlink" Target="http://www.cpalms.org/Public/PreviewResource/Preview/44654" TargetMode="External"/><Relationship Id="rId772" Type="http://schemas.openxmlformats.org/officeDocument/2006/relationships/hyperlink" Target="https://www.khanacademy.org/math/algebra2/functions_and_graphs/analyzing_functions/e/recog-features-func-2" TargetMode="External"/><Relationship Id="rId828" Type="http://schemas.openxmlformats.org/officeDocument/2006/relationships/hyperlink" Target="https://www.khanacademy.org/math/algebra/algebrafunctions/domain_and_range/v/domain-and-range-1" TargetMode="External"/><Relationship Id="rId162" Type="http://schemas.openxmlformats.org/officeDocument/2006/relationships/hyperlink" Target="http://www.youtube.com/watch?v=VL1Bwcf2zaQ&amp;feature=related" TargetMode="External"/><Relationship Id="rId218" Type="http://schemas.openxmlformats.org/officeDocument/2006/relationships/hyperlink" Target="http://www.uen.org/Lessonplan/preview?LPid=10692" TargetMode="External"/><Relationship Id="rId425" Type="http://schemas.openxmlformats.org/officeDocument/2006/relationships/hyperlink" Target="http://www.onlinemathlearning.com/vector-quantities-hsn.vm1.html" TargetMode="External"/><Relationship Id="rId467" Type="http://schemas.openxmlformats.org/officeDocument/2006/relationships/hyperlink" Target="http://www.mathworksheetsgo.com/sheets/algebra/linear-equation/linear-equation-word-problems-worksheet.php" TargetMode="External"/><Relationship Id="rId632" Type="http://schemas.openxmlformats.org/officeDocument/2006/relationships/hyperlink" Target="http://www.cpalms.org/Public/PreviewResource/Preview/48326" TargetMode="External"/><Relationship Id="rId271" Type="http://schemas.openxmlformats.org/officeDocument/2006/relationships/hyperlink" Target="http://www.mathgoodies.com/lessons/graphs/construct_bar.html" TargetMode="External"/><Relationship Id="rId674" Type="http://schemas.openxmlformats.org/officeDocument/2006/relationships/hyperlink" Target="http://excellup.com/classnine/mathnine/lineangletheorem.aspx" TargetMode="External"/><Relationship Id="rId881" Type="http://schemas.openxmlformats.org/officeDocument/2006/relationships/hyperlink" Target="http://www.mathworksheetsgo.com/sheets/algebra/linear-equation/linear-equation-word-problems-worksheet.php" TargetMode="External"/><Relationship Id="rId24" Type="http://schemas.openxmlformats.org/officeDocument/2006/relationships/hyperlink" Target="http://illuminations.nctm.org/Lesson.aspx?id=3263" TargetMode="External"/><Relationship Id="rId66" Type="http://schemas.openxmlformats.org/officeDocument/2006/relationships/hyperlink" Target="http://studyjams.scholastic.com/studyjams/jams/math/index.htm" TargetMode="External"/><Relationship Id="rId131" Type="http://schemas.openxmlformats.org/officeDocument/2006/relationships/hyperlink" Target="http://www.khanacademy.org/exercise/math-patterns" TargetMode="External"/><Relationship Id="rId327" Type="http://schemas.openxmlformats.org/officeDocument/2006/relationships/hyperlink" Target="http://www.cpalms.org/Public/PreviewResource/Preview/27913" TargetMode="External"/><Relationship Id="rId369" Type="http://schemas.openxmlformats.org/officeDocument/2006/relationships/hyperlink" Target="https://learnzillion.com/lessons/1065-draw-polygons-using-given-coordinates-as-vertices" TargetMode="External"/><Relationship Id="rId534" Type="http://schemas.openxmlformats.org/officeDocument/2006/relationships/hyperlink" Target="https://learnzillion.com/lessonsets/438-express-solutions-to-exponential-models-as-logarithms-evaluate-using-technology" TargetMode="External"/><Relationship Id="rId576" Type="http://schemas.openxmlformats.org/officeDocument/2006/relationships/hyperlink" Target="http://alex.state.al.us/lesson_view.php?id=6943" TargetMode="External"/><Relationship Id="rId741" Type="http://schemas.openxmlformats.org/officeDocument/2006/relationships/hyperlink" Target="http://www.onlinemathlearning.com/multiplication-rule-probability-cp8.html" TargetMode="External"/><Relationship Id="rId783" Type="http://schemas.openxmlformats.org/officeDocument/2006/relationships/hyperlink" Target="http://www.shmoop.com/common-core-standards/ccss-hs-f-if-9.html" TargetMode="External"/><Relationship Id="rId839" Type="http://schemas.openxmlformats.org/officeDocument/2006/relationships/hyperlink" Target="http://map.mathshell.org/materials/lessons.php?taskid=224" TargetMode="External"/><Relationship Id="rId173" Type="http://schemas.openxmlformats.org/officeDocument/2006/relationships/hyperlink" Target="http://www.superteacherideas.com/math10-expandedform.html" TargetMode="External"/><Relationship Id="rId229" Type="http://schemas.openxmlformats.org/officeDocument/2006/relationships/hyperlink" Target="http://www.uen.org/Lessonplan/preview?LPid=10696" TargetMode="External"/><Relationship Id="rId380" Type="http://schemas.openxmlformats.org/officeDocument/2006/relationships/hyperlink" Target="http://www.mathgoodies.com/lessons/vol2/circumference.html" TargetMode="External"/><Relationship Id="rId436" Type="http://schemas.openxmlformats.org/officeDocument/2006/relationships/hyperlink" Target="http://www.purplemath.com/modules/mtrxmult.htm" TargetMode="External"/><Relationship Id="rId601" Type="http://schemas.openxmlformats.org/officeDocument/2006/relationships/hyperlink" Target="http://www.onlinemathlearning.com/coordinates-perimeters-areas-hsg-gpe7.html" TargetMode="External"/><Relationship Id="rId643" Type="http://schemas.openxmlformats.org/officeDocument/2006/relationships/hyperlink" Target="http://www.cpalms.org/Public/PreviewResource/Preview/71619" TargetMode="External"/><Relationship Id="rId240" Type="http://schemas.openxmlformats.org/officeDocument/2006/relationships/hyperlink" Target="http://www.learner.org/courses/learningmath/measurement/session1/index.html" TargetMode="External"/><Relationship Id="rId478" Type="http://schemas.openxmlformats.org/officeDocument/2006/relationships/hyperlink" Target="http://www.mathsisfun.com/algebra/systems-linear-equations.html" TargetMode="External"/><Relationship Id="rId685" Type="http://schemas.openxmlformats.org/officeDocument/2006/relationships/hyperlink" Target="https://www.illustrativemathematics.org/illustrations/651" TargetMode="External"/><Relationship Id="rId850" Type="http://schemas.openxmlformats.org/officeDocument/2006/relationships/hyperlink" Target="http://www.khanacademy.org/math/algebra2/complex-numbers-a2/complex_numbers/v/adding-complex-numbers" TargetMode="External"/><Relationship Id="rId892" Type="http://schemas.openxmlformats.org/officeDocument/2006/relationships/hyperlink" Target="http://www.purplemath.com/modules/graphlog.htm" TargetMode="External"/><Relationship Id="rId906" Type="http://schemas.openxmlformats.org/officeDocument/2006/relationships/hyperlink" Target="http://www.purplemath.com/modules/invrsfcn3.htm" TargetMode="External"/><Relationship Id="rId35" Type="http://schemas.openxmlformats.org/officeDocument/2006/relationships/hyperlink" Target="http://www.mathsolutions.com/documents/9780941355506_CH1.pdf" TargetMode="External"/><Relationship Id="rId77" Type="http://schemas.openxmlformats.org/officeDocument/2006/relationships/hyperlink" Target="https://www.youtube.com/watch?v=XT9aqgpjdyw" TargetMode="External"/><Relationship Id="rId100" Type="http://schemas.openxmlformats.org/officeDocument/2006/relationships/hyperlink" Target="http://www.ixl.com/math/grade-3" TargetMode="External"/><Relationship Id="rId282" Type="http://schemas.openxmlformats.org/officeDocument/2006/relationships/hyperlink" Target="http://www.learner.org/courses/learningmath/measurement/index.html" TargetMode="External"/><Relationship Id="rId338" Type="http://schemas.openxmlformats.org/officeDocument/2006/relationships/hyperlink" Target="http://www.purplemath.com/modules/exponent2.htm" TargetMode="External"/><Relationship Id="rId503" Type="http://schemas.openxmlformats.org/officeDocument/2006/relationships/hyperlink" Target="http://www.khanacademy.org/math/pre-algebra/exponents-radicals" TargetMode="External"/><Relationship Id="rId545" Type="http://schemas.openxmlformats.org/officeDocument/2006/relationships/hyperlink" Target="https://www.khanacademy.org/math/trigonometry/unit-circle-trig-func/inverse_trig_functions/v/restricting-trig-function-domain" TargetMode="External"/><Relationship Id="rId587" Type="http://schemas.openxmlformats.org/officeDocument/2006/relationships/hyperlink" Target="http://www.shmoop.com/common-core-standards/ccss-hs-g-c-3.html" TargetMode="External"/><Relationship Id="rId710" Type="http://schemas.openxmlformats.org/officeDocument/2006/relationships/hyperlink" Target="http://www.virtualnerd.com/common-core/hsf-geometry/HSG-GPE-geometric-properties-equations/B/7" TargetMode="External"/><Relationship Id="rId752" Type="http://schemas.openxmlformats.org/officeDocument/2006/relationships/hyperlink" Target="https://mathematicsteachingcommunity.math.uga.edu/index.php/448/interpreting-algebraic-expressions" TargetMode="External"/><Relationship Id="rId808" Type="http://schemas.openxmlformats.org/officeDocument/2006/relationships/hyperlink" Target="https://mathematicsteachingcommunity.math.uga.edu/index.php/448/interpreting-algebraic-expressions" TargetMode="External"/><Relationship Id="rId8" Type="http://schemas.openxmlformats.org/officeDocument/2006/relationships/webSettings" Target="webSettings.xml"/><Relationship Id="rId142" Type="http://schemas.openxmlformats.org/officeDocument/2006/relationships/hyperlink" Target="http://www.ixl.com/math/kindergarten/represent-numbers-up-to-20" TargetMode="External"/><Relationship Id="rId184" Type="http://schemas.openxmlformats.org/officeDocument/2006/relationships/hyperlink" Target="http://www.tpspublishing.com/pdf_sample/g2-ns-sample/g2_classroom.pdf" TargetMode="External"/><Relationship Id="rId391" Type="http://schemas.openxmlformats.org/officeDocument/2006/relationships/hyperlink" Target="http://www.mathwarehouse.com/geometry/angle/parallel-lines-cut-transversal.php" TargetMode="External"/><Relationship Id="rId405" Type="http://schemas.openxmlformats.org/officeDocument/2006/relationships/image" Target="media/image1.png"/><Relationship Id="rId447" Type="http://schemas.openxmlformats.org/officeDocument/2006/relationships/hyperlink" Target="http://www.shmoop.com/common-core-standards/ccss-hs-a-sse-3a.html" TargetMode="External"/><Relationship Id="rId612" Type="http://schemas.openxmlformats.org/officeDocument/2006/relationships/hyperlink" Target="http://www.cpalms.org/Public/PreviewResource/Preview/49160" TargetMode="External"/><Relationship Id="rId794" Type="http://schemas.openxmlformats.org/officeDocument/2006/relationships/hyperlink" Target="http://www.virtualnerd.com/common-core/hsf-functions/HSF-LE-linear-quadratic-exponential-models/B/5" TargetMode="External"/><Relationship Id="rId251" Type="http://schemas.openxmlformats.org/officeDocument/2006/relationships/hyperlink" Target="http://illuminations.nctm.org/LessonDetail.aspx?id=L123" TargetMode="External"/><Relationship Id="rId489" Type="http://schemas.openxmlformats.org/officeDocument/2006/relationships/hyperlink" Target="http://www.mathwarehouse.com/algebra/relation/math-function.php" TargetMode="External"/><Relationship Id="rId654" Type="http://schemas.openxmlformats.org/officeDocument/2006/relationships/hyperlink" Target="http://www.khanacademy.org/math/precalculus/prob_comb/combinatorics_precalc/v/combinations" TargetMode="External"/><Relationship Id="rId696" Type="http://schemas.openxmlformats.org/officeDocument/2006/relationships/hyperlink" Target="http://www.cpalms.org/Public/PreviewResource/Preview/28057" TargetMode="External"/><Relationship Id="rId861" Type="http://schemas.openxmlformats.org/officeDocument/2006/relationships/hyperlink" Target="https://www.khanacademy.org/computing/computer-science/cryptography/modarithmetic/a/the-quotient-remainder-theorem" TargetMode="External"/><Relationship Id="rId917" Type="http://schemas.openxmlformats.org/officeDocument/2006/relationships/hyperlink" Target="http://www.onlinemathlearning.com/surveys-experiments-ic2.html" TargetMode="External"/><Relationship Id="rId46" Type="http://schemas.openxmlformats.org/officeDocument/2006/relationships/hyperlink" Target="http://www.brainpop.com/educators/community/bp-jr-topic/counting-on/" TargetMode="External"/><Relationship Id="rId293" Type="http://schemas.openxmlformats.org/officeDocument/2006/relationships/hyperlink" Target="http://www.uen.org/Lessonplan/preview?LPid=14856" TargetMode="External"/><Relationship Id="rId307" Type="http://schemas.openxmlformats.org/officeDocument/2006/relationships/hyperlink" Target="https://njctl.org/courses/math/7th-grade/ratios-proportions/ratios-proportions-7th-grade-2/" TargetMode="External"/><Relationship Id="rId349" Type="http://schemas.openxmlformats.org/officeDocument/2006/relationships/hyperlink" Target="http://cstl.syr.edu/fipse/Algebra/Unit3/steps.htm" TargetMode="External"/><Relationship Id="rId514" Type="http://schemas.openxmlformats.org/officeDocument/2006/relationships/hyperlink" Target="http://www.shmoop.com/common-core-standards/ccss-hs-f-if-9.html" TargetMode="External"/><Relationship Id="rId556" Type="http://schemas.openxmlformats.org/officeDocument/2006/relationships/hyperlink" Target="http://mathsteaching.wordpress.com/2008/07/11/shape-transformations/" TargetMode="External"/><Relationship Id="rId721" Type="http://schemas.openxmlformats.org/officeDocument/2006/relationships/hyperlink" Target="http://www.onlinemathlearning.com/area-sector.html" TargetMode="External"/><Relationship Id="rId763" Type="http://schemas.openxmlformats.org/officeDocument/2006/relationships/hyperlink" Target="http://www.ilovemath.org/index.php?option=com_docman&amp;task=cat_view&amp;gid=53" TargetMode="External"/><Relationship Id="rId88" Type="http://schemas.openxmlformats.org/officeDocument/2006/relationships/hyperlink" Target="http://www.multiplication.com/teach/teach-the-times-tables" TargetMode="External"/><Relationship Id="rId111" Type="http://schemas.openxmlformats.org/officeDocument/2006/relationships/hyperlink" Target="http://alex.state.al.us/lesson_view.php?id=9833" TargetMode="External"/><Relationship Id="rId153" Type="http://schemas.openxmlformats.org/officeDocument/2006/relationships/hyperlink" Target="http://www.teachertube.com/viewVideo.php?title=Greater_Than_and_Less_Than_Trick&amp;video_id=185391" TargetMode="External"/><Relationship Id="rId195" Type="http://schemas.openxmlformats.org/officeDocument/2006/relationships/hyperlink" Target="http://ethemes.missouri.edu/themes/903" TargetMode="External"/><Relationship Id="rId209" Type="http://schemas.openxmlformats.org/officeDocument/2006/relationships/hyperlink" Target="http://www.learner.org/courses/learningmath/measurement/index.html" TargetMode="External"/><Relationship Id="rId360" Type="http://schemas.openxmlformats.org/officeDocument/2006/relationships/hyperlink" Target="http://illuminations.nctm.org/Lesson.aspx?id=2858" TargetMode="External"/><Relationship Id="rId416" Type="http://schemas.openxmlformats.org/officeDocument/2006/relationships/hyperlink" Target="http://www.allaboutcircuits.com/vol_2/chpt_2/5.html" TargetMode="External"/><Relationship Id="rId598" Type="http://schemas.openxmlformats.org/officeDocument/2006/relationships/hyperlink" Target="http://www.showme.com/topic/g.gpe.5" TargetMode="External"/><Relationship Id="rId819" Type="http://schemas.openxmlformats.org/officeDocument/2006/relationships/hyperlink" Target="https://www.youtube.com/watch?v=SCfHulybCH8" TargetMode="External"/><Relationship Id="rId220" Type="http://schemas.openxmlformats.org/officeDocument/2006/relationships/hyperlink" Target="http://www.youtube.com/watch?v=3hlkRcTmFxY&amp;feature=related" TargetMode="External"/><Relationship Id="rId458" Type="http://schemas.openxmlformats.org/officeDocument/2006/relationships/hyperlink" Target="http://map.mathshell.org/materials/lessons.php?taskid=436" TargetMode="External"/><Relationship Id="rId623" Type="http://schemas.openxmlformats.org/officeDocument/2006/relationships/hyperlink" Target="http://illuminations.nctm.org/Activity.aspx?id=4186" TargetMode="External"/><Relationship Id="rId665" Type="http://schemas.openxmlformats.org/officeDocument/2006/relationships/hyperlink" Target="http://www.shmoop.com/common-core-standards/ccss-hs-g-co-3.html" TargetMode="External"/><Relationship Id="rId830" Type="http://schemas.openxmlformats.org/officeDocument/2006/relationships/hyperlink" Target="http://www.learner.org/courses/learningmath/algebra/session5/index.html" TargetMode="External"/><Relationship Id="rId872" Type="http://schemas.openxmlformats.org/officeDocument/2006/relationships/hyperlink" Target="http://www.mathworksheetsland.com/algebra/23solve.html" TargetMode="External"/><Relationship Id="rId15" Type="http://schemas.openxmlformats.org/officeDocument/2006/relationships/hyperlink" Target="http://www.twinkl.co.uk/search" TargetMode="External"/><Relationship Id="rId57" Type="http://schemas.openxmlformats.org/officeDocument/2006/relationships/hyperlink" Target="http://www.ixl.com/math/grade-1" TargetMode="External"/><Relationship Id="rId262" Type="http://schemas.openxmlformats.org/officeDocument/2006/relationships/hyperlink" Target="http://www.johnnyskey.com/mckenzie-learns-elapsed-time.asp" TargetMode="External"/><Relationship Id="rId318" Type="http://schemas.openxmlformats.org/officeDocument/2006/relationships/hyperlink" Target="http://www.kidzucation.com/math/what-is-the-order-of-operations-in-math/" TargetMode="External"/><Relationship Id="rId525" Type="http://schemas.openxmlformats.org/officeDocument/2006/relationships/hyperlink" Target="http://www.onlinemathlearning.com/inverse-function-restrict-domain-hsf-bf4.html" TargetMode="External"/><Relationship Id="rId567" Type="http://schemas.openxmlformats.org/officeDocument/2006/relationships/hyperlink" Target="http://math.tutorvista.com/geometry/similarity-transformation.html" TargetMode="External"/><Relationship Id="rId732" Type="http://schemas.openxmlformats.org/officeDocument/2006/relationships/hyperlink" Target="http://www.cpalms.org/Public/PreviewResource/Preview/71619" TargetMode="External"/><Relationship Id="rId99" Type="http://schemas.openxmlformats.org/officeDocument/2006/relationships/hyperlink" Target="http://www.ciclt.net/ul/mgresa/3rd%20GR%20MATH-CCGPS.pdf" TargetMode="External"/><Relationship Id="rId122" Type="http://schemas.openxmlformats.org/officeDocument/2006/relationships/hyperlink" Target="http://www.ixl.com/math/grade-4/addition-subtraction-multiplication-and-division-word-problems" TargetMode="External"/><Relationship Id="rId164" Type="http://schemas.openxmlformats.org/officeDocument/2006/relationships/hyperlink" Target="http://www.youtube.com/watch?v=vZLbnFE_Yf4&amp;feature=plcp&amp;context=C3166d3dUDOEgsToPDskJFAImgQ1_rGV0a-xyPd_6v" TargetMode="External"/><Relationship Id="rId371" Type="http://schemas.openxmlformats.org/officeDocument/2006/relationships/hyperlink" Target="http://www.cpalms.org/Public/PreviewResource/Preview/26225" TargetMode="External"/><Relationship Id="rId774" Type="http://schemas.openxmlformats.org/officeDocument/2006/relationships/hyperlink" Target="http://alex.state.al.us/lesson_view.php?id=23830" TargetMode="External"/><Relationship Id="rId427" Type="http://schemas.openxmlformats.org/officeDocument/2006/relationships/hyperlink" Target="http://www.cpalms.org/Public/PreviewResource/Preview/51224" TargetMode="External"/><Relationship Id="rId469" Type="http://schemas.openxmlformats.org/officeDocument/2006/relationships/hyperlink" Target="http://www.khanacademy.org/math/algebra/solving-linear-equations-and-inequalities/solving_for_variable/v/rearrange-formulas-to-isolate-specific-variables" TargetMode="External"/><Relationship Id="rId634" Type="http://schemas.openxmlformats.org/officeDocument/2006/relationships/hyperlink" Target="http://www.onlinemathlearning.com/surveys-experiments-ic2.html" TargetMode="External"/><Relationship Id="rId676" Type="http://schemas.openxmlformats.org/officeDocument/2006/relationships/hyperlink" Target="http://www.shmoop.com/common-core-standards/ccss-hs-g-co-10.html" TargetMode="External"/><Relationship Id="rId841" Type="http://schemas.openxmlformats.org/officeDocument/2006/relationships/hyperlink" Target="https://learnzillion.com/lessons/1194-compare-two-functions-by-analyzing-an-equation-and-a-verbal-description" TargetMode="External"/><Relationship Id="rId883" Type="http://schemas.openxmlformats.org/officeDocument/2006/relationships/hyperlink" Target="http://www.khanacademy.org/math/algebra/solving-linear-equations-and-inequalities/solving_for_variable/v/rearrange-formulas-to-isolate-specific-variables" TargetMode="External"/><Relationship Id="rId26" Type="http://schemas.openxmlformats.org/officeDocument/2006/relationships/hyperlink" Target="https://www.youtube.com/watch?v=QJW6FfKRbUs&amp;feature=related" TargetMode="External"/><Relationship Id="rId231" Type="http://schemas.openxmlformats.org/officeDocument/2006/relationships/hyperlink" Target="http://illuminations.nctm.org/Lessons.aspx" TargetMode="External"/><Relationship Id="rId273" Type="http://schemas.openxmlformats.org/officeDocument/2006/relationships/hyperlink" Target="http://www.beaconlearningcenter.com/Lessons/2277.htm" TargetMode="External"/><Relationship Id="rId329" Type="http://schemas.openxmlformats.org/officeDocument/2006/relationships/hyperlink" Target="http://www.cpalms.org/Public/PreviewResource/Preview/31597" TargetMode="External"/><Relationship Id="rId480" Type="http://schemas.openxmlformats.org/officeDocument/2006/relationships/hyperlink" Target="http://www.shmoop.com/common-core-standards/ccss-hs-a-rei-7.html" TargetMode="External"/><Relationship Id="rId536" Type="http://schemas.openxmlformats.org/officeDocument/2006/relationships/hyperlink" Target="http://www.shmoop.com/common-core-standards/ccss-hs-f-tf-1.html" TargetMode="External"/><Relationship Id="rId701" Type="http://schemas.openxmlformats.org/officeDocument/2006/relationships/hyperlink" Target="http://map.mathshell.org/materials/lessons.php?taskid=216" TargetMode="External"/><Relationship Id="rId68" Type="http://schemas.openxmlformats.org/officeDocument/2006/relationships/hyperlink" Target="http://www.yale.edu/ynhti/curriculum/units/2004/5/04.05.01.x.html" TargetMode="External"/><Relationship Id="rId133" Type="http://schemas.openxmlformats.org/officeDocument/2006/relationships/hyperlink" Target="http://www.k-5mathteachingresources.com/support-files/targetnumberdash5.oa1.pdf" TargetMode="External"/><Relationship Id="rId175" Type="http://schemas.openxmlformats.org/officeDocument/2006/relationships/hyperlink" Target="http://www.k-5mathteachingresources.com/support-files/numberwordconcentration.pdf" TargetMode="External"/><Relationship Id="rId340" Type="http://schemas.openxmlformats.org/officeDocument/2006/relationships/hyperlink" Target="http://www.mathblaster.com/coolmath/articles/using-square-root-and-cube-root-to-represent-solutions-to-equations" TargetMode="External"/><Relationship Id="rId578" Type="http://schemas.openxmlformats.org/officeDocument/2006/relationships/hyperlink" Target="http://www.virtualnerd.com/common-core/hsf-geometry/HSG-SRT-right-triangle-similarity-trigonometry/D/9" TargetMode="External"/><Relationship Id="rId743" Type="http://schemas.openxmlformats.org/officeDocument/2006/relationships/hyperlink" Target="http://www.khanacademy.org/math/precalculus/prob_comb/combinatorics_precalc/v/combinations" TargetMode="External"/><Relationship Id="rId785" Type="http://schemas.openxmlformats.org/officeDocument/2006/relationships/hyperlink" Target="http://map.mathshell.org/materials/tasks.php?taskid=286&amp;subpage=expert" TargetMode="External"/><Relationship Id="rId200" Type="http://schemas.openxmlformats.org/officeDocument/2006/relationships/hyperlink" Target="http://www.mathstart.net/books/level_2/detail.php?level_id=2&amp;book_id=28" TargetMode="External"/><Relationship Id="rId382" Type="http://schemas.openxmlformats.org/officeDocument/2006/relationships/hyperlink" Target="http://www.algebralab.org/lessons/lesson.aspx?file=Geometry_AnglesComplementarySupplementaryVertical.xml" TargetMode="External"/><Relationship Id="rId438" Type="http://schemas.openxmlformats.org/officeDocument/2006/relationships/hyperlink" Target="http://www.shmoop.com/common-core-standards/ccss-hs-n-vm-9.html" TargetMode="External"/><Relationship Id="rId603" Type="http://schemas.openxmlformats.org/officeDocument/2006/relationships/hyperlink" Target="http://www.cpalms.org/Public/PreviewResource/Preview/45410" TargetMode="External"/><Relationship Id="rId645" Type="http://schemas.openxmlformats.org/officeDocument/2006/relationships/hyperlink" Target="http://alex.state.al.us/lesson_view.php?id=23814" TargetMode="External"/><Relationship Id="rId687" Type="http://schemas.openxmlformats.org/officeDocument/2006/relationships/hyperlink" Target="http://www.khanacademy.org/math/trigonometry/basic-trigonometry" TargetMode="External"/><Relationship Id="rId810" Type="http://schemas.openxmlformats.org/officeDocument/2006/relationships/hyperlink" Target="http://www.shmoop.com/common-core-standards/ccss-hs-a-sse-3a.html" TargetMode="External"/><Relationship Id="rId852" Type="http://schemas.openxmlformats.org/officeDocument/2006/relationships/hyperlink" Target="https://learnzillion.com/lessonsets/674-solve-quadratic-equations-with-real-coefficients-that-have-complex-solutions" TargetMode="External"/><Relationship Id="rId908" Type="http://schemas.openxmlformats.org/officeDocument/2006/relationships/hyperlink" Target="https://learnzillion.com/lessonsets/438-express-solutions-to-exponential-models-as-logarithms-evaluate-using-technology" TargetMode="External"/><Relationship Id="rId242" Type="http://schemas.openxmlformats.org/officeDocument/2006/relationships/hyperlink" Target="http://www.ixl.com/math/grade-2/metric-units-of-length-word-problems" TargetMode="External"/><Relationship Id="rId284" Type="http://schemas.openxmlformats.org/officeDocument/2006/relationships/hyperlink" Target="http://www.teachervision.fen.com/measuring-space/video/57055.html?detoured=1" TargetMode="External"/><Relationship Id="rId491" Type="http://schemas.openxmlformats.org/officeDocument/2006/relationships/hyperlink" Target="http://www.onlinemathlearning.com/function-equation.html" TargetMode="External"/><Relationship Id="rId505" Type="http://schemas.openxmlformats.org/officeDocument/2006/relationships/hyperlink" Target="http://www.purplemath.com/modules/graphlog.htm" TargetMode="External"/><Relationship Id="rId712" Type="http://schemas.openxmlformats.org/officeDocument/2006/relationships/hyperlink" Target="http://www.virtualnerd.com/common-core/hsf-geometry/HSG-GPE-geometric-properties-equations/A/2" TargetMode="External"/><Relationship Id="rId894" Type="http://schemas.openxmlformats.org/officeDocument/2006/relationships/hyperlink" Target="http://www.khanacademy.org/math/algebra2/exponential_and_logarithmic_func/log_functions/v/graphing-logarithmic-functions" TargetMode="External"/><Relationship Id="rId37" Type="http://schemas.openxmlformats.org/officeDocument/2006/relationships/hyperlink" Target="http://www.brainpop.com/educators/community/bp-jr-topic/counting-on/" TargetMode="External"/><Relationship Id="rId79" Type="http://schemas.openxmlformats.org/officeDocument/2006/relationships/hyperlink" Target="http://mathandreadinghelp.org/even_and_odd_number_lessons.html" TargetMode="External"/><Relationship Id="rId102" Type="http://schemas.openxmlformats.org/officeDocument/2006/relationships/hyperlink" Target="http://www.k-5mathteachingresources.com/support-files/division-as-unknown-factor.pdf" TargetMode="External"/><Relationship Id="rId144" Type="http://schemas.openxmlformats.org/officeDocument/2006/relationships/hyperlink" Target="http://illuminations.nctm.org/Activity.aspx?id=3526" TargetMode="External"/><Relationship Id="rId547" Type="http://schemas.openxmlformats.org/officeDocument/2006/relationships/hyperlink" Target="https://learnzillion.com/lessons/2352-find-trigonometric-values-using-the-pythagorean-identity" TargetMode="External"/><Relationship Id="rId589" Type="http://schemas.openxmlformats.org/officeDocument/2006/relationships/hyperlink" Target="http://www.cpalms.org/Public/PreviewResource/Preview/46386" TargetMode="External"/><Relationship Id="rId754" Type="http://schemas.openxmlformats.org/officeDocument/2006/relationships/hyperlink" Target="http://www.mathworksheetsgo.com/sheets/algebra/linear-equation/linear-equation-word-problems-worksheet.php" TargetMode="External"/><Relationship Id="rId796" Type="http://schemas.openxmlformats.org/officeDocument/2006/relationships/hyperlink" Target="http://www.prb.org/Publications/Lesson-Plans/PyramidBuilding.aspx" TargetMode="External"/><Relationship Id="rId90" Type="http://schemas.openxmlformats.org/officeDocument/2006/relationships/hyperlink" Target="http://www.khanacademy.org/math/arithmetic/multiplication-division/multiplication_fun/v/basic-multiplication" TargetMode="External"/><Relationship Id="rId186" Type="http://schemas.openxmlformats.org/officeDocument/2006/relationships/hyperlink" Target="http://mathandreadinghelp.org/ideas_for_teaching_2_digit_addition.html" TargetMode="External"/><Relationship Id="rId351" Type="http://schemas.openxmlformats.org/officeDocument/2006/relationships/hyperlink" Target="http://alex.state.al.us/lesson_view.php?id=23865" TargetMode="External"/><Relationship Id="rId393" Type="http://schemas.openxmlformats.org/officeDocument/2006/relationships/hyperlink" Target="http://www.mathwarehouse.com/geometry/triangles/" TargetMode="External"/><Relationship Id="rId407" Type="http://schemas.openxmlformats.org/officeDocument/2006/relationships/hyperlink" Target="http://www.montereyinstitute.org/courses/DevelopmentalMath/COURSE_TEXT2_RESOURCE/U16_L1_T3_text_final.html" TargetMode="External"/><Relationship Id="rId449" Type="http://schemas.openxmlformats.org/officeDocument/2006/relationships/hyperlink" Target="https://www.youtube.com/watch?v=dpeI6gonxPk" TargetMode="External"/><Relationship Id="rId614" Type="http://schemas.openxmlformats.org/officeDocument/2006/relationships/hyperlink" Target="http://alex.state.al.us/lesson_view.php?id=26258" TargetMode="External"/><Relationship Id="rId656" Type="http://schemas.openxmlformats.org/officeDocument/2006/relationships/hyperlink" Target="http://www.stattrek.com/probability-distributions/probability-distribution.aspx" TargetMode="External"/><Relationship Id="rId821" Type="http://schemas.openxmlformats.org/officeDocument/2006/relationships/hyperlink" Target="http://alex.state.al.us/lesson_view.php?id=24082" TargetMode="External"/><Relationship Id="rId863" Type="http://schemas.openxmlformats.org/officeDocument/2006/relationships/hyperlink" Target="http://illuminations.nctm.org/Lesson.aspx?id=1091" TargetMode="External"/><Relationship Id="rId211" Type="http://schemas.openxmlformats.org/officeDocument/2006/relationships/hyperlink" Target="http://alex.state.al.us/lesson_view.php?id=12851" TargetMode="External"/><Relationship Id="rId253" Type="http://schemas.openxmlformats.org/officeDocument/2006/relationships/hyperlink" Target="http://www.k-5mathteachingresources.com/support-files/measurementlineplot.pdf" TargetMode="External"/><Relationship Id="rId295" Type="http://schemas.openxmlformats.org/officeDocument/2006/relationships/hyperlink" Target="http://www.shodor.org/interactivate/activities/ShapeBuilder/" TargetMode="External"/><Relationship Id="rId309" Type="http://schemas.openxmlformats.org/officeDocument/2006/relationships/hyperlink" Target="http://secmathcurriculum.wikispaces.com/file/detail/10.28.11_MCCSC.Unit+Plan_7.RP.1-3.docx" TargetMode="External"/><Relationship Id="rId460" Type="http://schemas.openxmlformats.org/officeDocument/2006/relationships/hyperlink" Target="http://www.cpalms.org/Public/PreviewResource/Preview/47838" TargetMode="External"/><Relationship Id="rId516" Type="http://schemas.openxmlformats.org/officeDocument/2006/relationships/hyperlink" Target="http://map.mathshell.org/materials/tasks.php?taskid=286&amp;subpage=expert" TargetMode="External"/><Relationship Id="rId698" Type="http://schemas.openxmlformats.org/officeDocument/2006/relationships/hyperlink" Target="http://www.cpalms.org/Public/PreviewResource/Preview/45410" TargetMode="External"/><Relationship Id="rId919" Type="http://schemas.openxmlformats.org/officeDocument/2006/relationships/hyperlink" Target="https://learnzillion.com/lessonsets/531-use-survey-data-to-estimate-means-and-proportions-develop-a-margin-of-error-through-simulation-models-and-evaluate-reports-based-on-data" TargetMode="External"/><Relationship Id="rId48" Type="http://schemas.openxmlformats.org/officeDocument/2006/relationships/hyperlink" Target="http://cc.betterlesson.com/common_core?from=landing" TargetMode="External"/><Relationship Id="rId113" Type="http://schemas.openxmlformats.org/officeDocument/2006/relationships/hyperlink" Target="http://teachers.yale.edu/curriculum/search/viewer.php?id=initiative_07.06.05_u" TargetMode="External"/><Relationship Id="rId320" Type="http://schemas.openxmlformats.org/officeDocument/2006/relationships/hyperlink" Target="https://www.engageny.org/sites/default/files/resource/attachments/math-g7-m3-student-materials.pdf" TargetMode="External"/><Relationship Id="rId558" Type="http://schemas.openxmlformats.org/officeDocument/2006/relationships/hyperlink" Target="https://www.khanacademy.org/math/geometry/congruent-triangles/cong_triangle/e/congruency_postulates" TargetMode="External"/><Relationship Id="rId723" Type="http://schemas.openxmlformats.org/officeDocument/2006/relationships/hyperlink" Target="http://map.mathshell.org/materials/lessons.php?taskid=425" TargetMode="External"/><Relationship Id="rId765" Type="http://schemas.openxmlformats.org/officeDocument/2006/relationships/hyperlink" Target="http://ccssmath.org/?page_id=2149" TargetMode="External"/><Relationship Id="rId155" Type="http://schemas.openxmlformats.org/officeDocument/2006/relationships/hyperlink" Target="http://www.learner.org/resources/series32.html?pop=yes&amp;pid=882" TargetMode="External"/><Relationship Id="rId197" Type="http://schemas.openxmlformats.org/officeDocument/2006/relationships/hyperlink" Target="http://www.mathvids.com/lesson/mathhelp/493-rounding-numbers" TargetMode="External"/><Relationship Id="rId362" Type="http://schemas.openxmlformats.org/officeDocument/2006/relationships/hyperlink" Target="http://www.cpalms.org/Public/PreviewResource/Preview/48744" TargetMode="External"/><Relationship Id="rId418" Type="http://schemas.openxmlformats.org/officeDocument/2006/relationships/hyperlink" Target="http://www.onlinemathlearning.com/complex-plane-operations-hsn-cn5.html" TargetMode="External"/><Relationship Id="rId625" Type="http://schemas.openxmlformats.org/officeDocument/2006/relationships/hyperlink" Target="http://illuminations.nctm.org/Lesson.aspx?id=2157" TargetMode="External"/><Relationship Id="rId832" Type="http://schemas.openxmlformats.org/officeDocument/2006/relationships/hyperlink" Target="http://www.basic-mathematics.com/graphing-linear-equations.html" TargetMode="External"/><Relationship Id="rId222" Type="http://schemas.openxmlformats.org/officeDocument/2006/relationships/hyperlink" Target="http://www.learner.org/courses/learningmath/measurement/index.html" TargetMode="External"/><Relationship Id="rId264" Type="http://schemas.openxmlformats.org/officeDocument/2006/relationships/hyperlink" Target="http://teacher.scholastic.com/maven/timefor/index.htm" TargetMode="External"/><Relationship Id="rId471" Type="http://schemas.openxmlformats.org/officeDocument/2006/relationships/hyperlink" Target="http://www.mathworksheetsland.com/algebra/23solve.html" TargetMode="External"/><Relationship Id="rId667" Type="http://schemas.openxmlformats.org/officeDocument/2006/relationships/hyperlink" Target="http://education.ti.com/en/us/activity/detail?id=B7CBCEE88FBC486886D9A270295AF80C" TargetMode="External"/><Relationship Id="rId874" Type="http://schemas.openxmlformats.org/officeDocument/2006/relationships/hyperlink" Target="http://www.virtualnerd.com/common-core/hsf-functions/HSF-IF-interpreting-functions/C/7" TargetMode="External"/><Relationship Id="rId17" Type="http://schemas.openxmlformats.org/officeDocument/2006/relationships/hyperlink" Target="https://www.youtube.com/watch?v=yxAIBFsRpqU" TargetMode="External"/><Relationship Id="rId59" Type="http://schemas.openxmlformats.org/officeDocument/2006/relationships/hyperlink" Target="http://www.mathsolutions.com/documents/0-941355-74-8_L.pdf" TargetMode="External"/><Relationship Id="rId124" Type="http://schemas.openxmlformats.org/officeDocument/2006/relationships/hyperlink" Target="http://www.shodor.org/interactivate/lessons/Factors/" TargetMode="External"/><Relationship Id="rId527" Type="http://schemas.openxmlformats.org/officeDocument/2006/relationships/hyperlink" Target="http://www.virtualnerd.com/common-core/hsf-functions/HSF-BF-building-functions/B/5" TargetMode="External"/><Relationship Id="rId569" Type="http://schemas.openxmlformats.org/officeDocument/2006/relationships/hyperlink" Target="http://www.mathworksheetsland.com/geometry/16dilation/ip.pdf" TargetMode="External"/><Relationship Id="rId734" Type="http://schemas.openxmlformats.org/officeDocument/2006/relationships/hyperlink" Target="http://alex.state.al.us/lesson_view.php?id=23814" TargetMode="External"/><Relationship Id="rId776" Type="http://schemas.openxmlformats.org/officeDocument/2006/relationships/hyperlink" Target="http://www.khanacademy.org/math/algebra/quadratics/solving_graphing_quadratics/e/graphing_parabolas_1" TargetMode="External"/><Relationship Id="rId70" Type="http://schemas.openxmlformats.org/officeDocument/2006/relationships/hyperlink" Target="http://olc.spsd.sk.ca/de/math1-3/p-mentalmath.html" TargetMode="External"/><Relationship Id="rId166" Type="http://schemas.openxmlformats.org/officeDocument/2006/relationships/hyperlink" Target="https://www.uen.org/Lessonplan/preview.cgi?LPid=21500" TargetMode="External"/><Relationship Id="rId331" Type="http://schemas.openxmlformats.org/officeDocument/2006/relationships/hyperlink" Target="http://www.onlinemathlearning.com/rewrite-expressions.7ee2.html" TargetMode="External"/><Relationship Id="rId373" Type="http://schemas.openxmlformats.org/officeDocument/2006/relationships/hyperlink" Target="http://www.onlinemathlearning.com/scale-drawings-7g1.html" TargetMode="External"/><Relationship Id="rId429" Type="http://schemas.openxmlformats.org/officeDocument/2006/relationships/hyperlink" Target="https://www.khanacademy.org/math/linearalgebra/vectors_and_spaces/vectors/v/adding-vectors" TargetMode="External"/><Relationship Id="rId580" Type="http://schemas.openxmlformats.org/officeDocument/2006/relationships/hyperlink" Target="http://www.mathcaptain.com/trigonometry/law-of-sines-and-cosines.html" TargetMode="External"/><Relationship Id="rId636" Type="http://schemas.openxmlformats.org/officeDocument/2006/relationships/hyperlink" Target="https://learnzillion.com/lessonsets/531-use-survey-data-to-estimate-means-and-proportions-develop-a-margin-of-error-through-simulation-models-and-evaluate-reports-based-on-data" TargetMode="External"/><Relationship Id="rId801" Type="http://schemas.openxmlformats.org/officeDocument/2006/relationships/hyperlink" Target="http://alex.state.al.us/lesson_view.php?id=21153" TargetMode="External"/><Relationship Id="rId1" Type="http://schemas.openxmlformats.org/officeDocument/2006/relationships/customXml" Target="../customXml/item1.xml"/><Relationship Id="rId233" Type="http://schemas.openxmlformats.org/officeDocument/2006/relationships/hyperlink" Target="http://www.uen.org/Lessonplan/preview?LPid=10692" TargetMode="External"/><Relationship Id="rId440" Type="http://schemas.openxmlformats.org/officeDocument/2006/relationships/hyperlink" Target="http://www.facstaff.bucknell.edu/mastascu/eLessonsHTML/Circuit/MatVecMultiply.htm" TargetMode="External"/><Relationship Id="rId678" Type="http://schemas.openxmlformats.org/officeDocument/2006/relationships/hyperlink" Target="http://www.mathsisfun.com/geometry/constructions.html" TargetMode="External"/><Relationship Id="rId843" Type="http://schemas.openxmlformats.org/officeDocument/2006/relationships/hyperlink" Target="http://map.mathshell.org/materials/tasks.php?taskid=286&amp;subpage=expert" TargetMode="External"/><Relationship Id="rId885" Type="http://schemas.openxmlformats.org/officeDocument/2006/relationships/hyperlink" Target="https://www.khanacademy.org/math/algebra2/functions_and_graphs/analyzing_functions/e/recog-features-func-2" TargetMode="External"/><Relationship Id="rId28" Type="http://schemas.openxmlformats.org/officeDocument/2006/relationships/hyperlink" Target="http://www.helpingwithmath.com/by_subject/place_value/comparing_numbers.htm" TargetMode="External"/><Relationship Id="rId275" Type="http://schemas.openxmlformats.org/officeDocument/2006/relationships/hyperlink" Target="http://www.k-5mathteachingresources.com/support-files/collectingandrepresentingdata.pdf" TargetMode="External"/><Relationship Id="rId300" Type="http://schemas.openxmlformats.org/officeDocument/2006/relationships/hyperlink" Target="http://www.learner.org/courses/learningmath/measurement/index.html" TargetMode="External"/><Relationship Id="rId482" Type="http://schemas.openxmlformats.org/officeDocument/2006/relationships/hyperlink" Target="http://www.onlinemathlearning.com/systems-equation-matrices-hsa-rei8.html" TargetMode="External"/><Relationship Id="rId538" Type="http://schemas.openxmlformats.org/officeDocument/2006/relationships/hyperlink" Target="http://www.khanacademy.org/math/trigonometry/unit-circle-trig-func/Trig-unit-circle/v/unit-circle-manipulative" TargetMode="External"/><Relationship Id="rId703" Type="http://schemas.openxmlformats.org/officeDocument/2006/relationships/hyperlink" Target="http://www.cpalms.org/Public/PreviewResource/Preview/28057" TargetMode="External"/><Relationship Id="rId745" Type="http://schemas.openxmlformats.org/officeDocument/2006/relationships/hyperlink" Target="http://www.mathworksheetsland.com/stats/28fairdecset.html" TargetMode="External"/><Relationship Id="rId910" Type="http://schemas.openxmlformats.org/officeDocument/2006/relationships/hyperlink" Target="https://learnzillion.com/lessonsets/433-use-mean-and-standard-deviation-to-fit-to-normal-distribution-and-estimate-population-percentages-when-appropriate-use-tools-to-estimate-areas-under-the-normal-curve" TargetMode="External"/><Relationship Id="rId81" Type="http://schemas.openxmlformats.org/officeDocument/2006/relationships/hyperlink" Target="http://www.ehow.com/list_6026216_interactive-math-array-games.html" TargetMode="External"/><Relationship Id="rId135" Type="http://schemas.openxmlformats.org/officeDocument/2006/relationships/hyperlink" Target="http://www.uen.org/Lessonplan/preview?LPid=23376" TargetMode="External"/><Relationship Id="rId177" Type="http://schemas.openxmlformats.org/officeDocument/2006/relationships/hyperlink" Target="http://www.smartfirstgraders.com/greater-than-less-than.html" TargetMode="External"/><Relationship Id="rId342" Type="http://schemas.openxmlformats.org/officeDocument/2006/relationships/hyperlink" Target="http://www.mathsisfun.com/numbers/scientific-notation.html" TargetMode="External"/><Relationship Id="rId384" Type="http://schemas.openxmlformats.org/officeDocument/2006/relationships/hyperlink" Target="http://illuminations.nctm.org/Lesson.aspx?id=2769" TargetMode="External"/><Relationship Id="rId591" Type="http://schemas.openxmlformats.org/officeDocument/2006/relationships/hyperlink" Target="http://www.onlinemathlearning.com/area-sector.html" TargetMode="External"/><Relationship Id="rId605" Type="http://schemas.openxmlformats.org/officeDocument/2006/relationships/hyperlink" Target="https://learnzillion.com/lessonsets/535-use-volume-formulas-for-cylinders-pyramids-cones-and-spheres-to-solve-problems" TargetMode="External"/><Relationship Id="rId787" Type="http://schemas.openxmlformats.org/officeDocument/2006/relationships/hyperlink" Target="http://images.pcmac.org/SiSFiles/Schools/GA/DouglasCounty/DouglasCountyHigh/Uploads/DocumentsCategories/Documents/Geometric%20Sequences%20Notes.pdf" TargetMode="External"/><Relationship Id="rId812" Type="http://schemas.openxmlformats.org/officeDocument/2006/relationships/hyperlink" Target="https://www.youtube.com/watch?v=dpeI6gonxPk" TargetMode="External"/><Relationship Id="rId202" Type="http://schemas.openxmlformats.org/officeDocument/2006/relationships/hyperlink" Target="http://schoolwaxtv.com/notepad-tutor-subtraction-including-borrowing-2-digit-subtraction-regrouping" TargetMode="External"/><Relationship Id="rId244" Type="http://schemas.openxmlformats.org/officeDocument/2006/relationships/hyperlink" Target="http://www.shodor.org/interactivate/activities/ElapsedTimeTwo/" TargetMode="External"/><Relationship Id="rId647" Type="http://schemas.openxmlformats.org/officeDocument/2006/relationships/hyperlink" Target="http://www.cpalms.org/Public/PreviewResource/Preview/44646" TargetMode="External"/><Relationship Id="rId689" Type="http://schemas.openxmlformats.org/officeDocument/2006/relationships/hyperlink" Target="http://alex.state.al.us/lesson_view.php?id=6943" TargetMode="External"/><Relationship Id="rId854" Type="http://schemas.openxmlformats.org/officeDocument/2006/relationships/hyperlink" Target="http://www.mathsisfun.com/algebra/fundamental-theorem-algebra.html" TargetMode="External"/><Relationship Id="rId896" Type="http://schemas.openxmlformats.org/officeDocument/2006/relationships/hyperlink" Target="http://www.mathworksheetsland.com/algebra/4solve.html" TargetMode="External"/><Relationship Id="rId39" Type="http://schemas.openxmlformats.org/officeDocument/2006/relationships/hyperlink" Target="http://www.learnnc.org/lp/pages/3733?ref=search" TargetMode="External"/><Relationship Id="rId286" Type="http://schemas.openxmlformats.org/officeDocument/2006/relationships/hyperlink" Target="http://www.homeschoolmath.net/teaching/g/area.php" TargetMode="External"/><Relationship Id="rId451" Type="http://schemas.openxmlformats.org/officeDocument/2006/relationships/hyperlink" Target="http://www.shmoop.com/common-core-standards/ccss-hs-a-sse-3c.html" TargetMode="External"/><Relationship Id="rId493" Type="http://schemas.openxmlformats.org/officeDocument/2006/relationships/hyperlink" Target="http://map.mathshell.org/materials/lessons.php?taskid=208" TargetMode="External"/><Relationship Id="rId507" Type="http://schemas.openxmlformats.org/officeDocument/2006/relationships/hyperlink" Target="http://www.khanacademy.org/math/algebra2/exponential_and_logarithmic_func/log_functions/v/graphing-logarithmic-functions" TargetMode="External"/><Relationship Id="rId549" Type="http://schemas.openxmlformats.org/officeDocument/2006/relationships/image" Target="media/image4.png"/><Relationship Id="rId714" Type="http://schemas.openxmlformats.org/officeDocument/2006/relationships/hyperlink" Target="http://www.cpm.org/pdfs/state_supplements/Similar_Circles.pdf" TargetMode="External"/><Relationship Id="rId756" Type="http://schemas.openxmlformats.org/officeDocument/2006/relationships/hyperlink" Target="http://www.khanacademy.org/math/algebra/solving-linear-equations-and-inequalities/solving_for_variable/v/rearrange-formulas-to-isolate-specific-variables" TargetMode="External"/><Relationship Id="rId921" Type="http://schemas.openxmlformats.org/officeDocument/2006/relationships/hyperlink" Target="http://www.shmoop.com/common-core-standards/ccss-hs-s-md-6.html" TargetMode="External"/><Relationship Id="rId50" Type="http://schemas.openxmlformats.org/officeDocument/2006/relationships/hyperlink" Target="http://www.k-5mathteachingresources.com/support-files/tenframesubtraction.pdf" TargetMode="External"/><Relationship Id="rId104" Type="http://schemas.openxmlformats.org/officeDocument/2006/relationships/hyperlink" Target="https://www.youtube.com/watch?v=DQVRU4vEHMY" TargetMode="External"/><Relationship Id="rId146" Type="http://schemas.openxmlformats.org/officeDocument/2006/relationships/hyperlink" Target="http://www.houghtonmifflinbooks.com/features/cgsite/learnstocount_lp.shtml" TargetMode="External"/><Relationship Id="rId188" Type="http://schemas.openxmlformats.org/officeDocument/2006/relationships/hyperlink" Target="http://www.youtube.com/watch?v=9VYNTlb91D8&amp;feature=player_embedded%23%21-" TargetMode="External"/><Relationship Id="rId311" Type="http://schemas.openxmlformats.org/officeDocument/2006/relationships/hyperlink" Target="http://www.teacherspayteachers.com/Product/Rules-of-Divisibility-Differentiated-Interactive-Notes-and-Worksheets-327778" TargetMode="External"/><Relationship Id="rId353" Type="http://schemas.openxmlformats.org/officeDocument/2006/relationships/hyperlink" Target="http://www.ilovemath.org/index.php?option=com_docman&amp;task=cat_view&amp;gid=53" TargetMode="External"/><Relationship Id="rId395" Type="http://schemas.openxmlformats.org/officeDocument/2006/relationships/hyperlink" Target="http://www.khanacademy.org/math/geometry/right_triangles_topic/pyth_theor/v/the-pythagorean-theorem" TargetMode="External"/><Relationship Id="rId409" Type="http://schemas.openxmlformats.org/officeDocument/2006/relationships/hyperlink" Target="http://view.officeapps.live.com/op/view.aspx?src=http%3A%2F%2Fwww.tacomacc.edu%2FUserFiles%2FServers%2FServer_6%2FFile%2FScale%2520handout.doc" TargetMode="External"/><Relationship Id="rId560" Type="http://schemas.openxmlformats.org/officeDocument/2006/relationships/hyperlink" Target="http://www.mathwarehouse.com/geometry/congruent_triangles/" TargetMode="External"/><Relationship Id="rId798" Type="http://schemas.openxmlformats.org/officeDocument/2006/relationships/hyperlink" Target="http://www.khanacademy.org/math/pre-algebra/applying-math-reasoning-topic/reading_data/v/histograms" TargetMode="External"/><Relationship Id="rId92" Type="http://schemas.openxmlformats.org/officeDocument/2006/relationships/hyperlink" Target="http://www.brainpopjr.com/math/multiplicationanddivision/makingequalgroups/preview.weml" TargetMode="External"/><Relationship Id="rId213" Type="http://schemas.openxmlformats.org/officeDocument/2006/relationships/hyperlink" Target="http://www.learner.org/courses/learningmath/measurement/index.html" TargetMode="External"/><Relationship Id="rId420" Type="http://schemas.openxmlformats.org/officeDocument/2006/relationships/hyperlink" Target="http://regentsprep.org/Regents/math/algtrig/ATE3/quadcomlesson.htm" TargetMode="External"/><Relationship Id="rId616" Type="http://schemas.openxmlformats.org/officeDocument/2006/relationships/hyperlink" Target="http://alex.state.al.us/lesson_view.php?id=14515" TargetMode="External"/><Relationship Id="rId658" Type="http://schemas.openxmlformats.org/officeDocument/2006/relationships/hyperlink" Target="http://www.khanacademy.org/math/probability/random-variables-topic/random_variables_prob_dist/v/discrete-probability-distribution" TargetMode="External"/><Relationship Id="rId823" Type="http://schemas.openxmlformats.org/officeDocument/2006/relationships/hyperlink" Target="http://www.shmoop.com/common-core-standards/ccss-hs-a-rei-7.html" TargetMode="External"/><Relationship Id="rId865" Type="http://schemas.openxmlformats.org/officeDocument/2006/relationships/hyperlink" Target="http://www.onlinemathlearning.com/polynomial-identities-hsa-apr4.html" TargetMode="External"/><Relationship Id="rId255" Type="http://schemas.openxmlformats.org/officeDocument/2006/relationships/hyperlink" Target="http://mypages.iit.edu/~smile/mp2098.htm" TargetMode="External"/><Relationship Id="rId297" Type="http://schemas.openxmlformats.org/officeDocument/2006/relationships/hyperlink" Target="http://www.shodor.org/interactivate/activities/ShapeExplorer/" TargetMode="External"/><Relationship Id="rId462" Type="http://schemas.openxmlformats.org/officeDocument/2006/relationships/hyperlink" Target="http://www.lessonpaths.com/learn/i/rewriting-simple-rational-expressions-in-different-forms/rewrite-simple-rational-expressions-using-inspection" TargetMode="External"/><Relationship Id="rId518" Type="http://schemas.openxmlformats.org/officeDocument/2006/relationships/hyperlink" Target="http://www.purplemath.com/modules/fcncomp3.htm" TargetMode="External"/><Relationship Id="rId725" Type="http://schemas.openxmlformats.org/officeDocument/2006/relationships/hyperlink" Target="http://www.cpalms.org/Public/PreviewResource/Preview/28057" TargetMode="External"/><Relationship Id="rId115" Type="http://schemas.openxmlformats.org/officeDocument/2006/relationships/hyperlink" Target="https://www.youtube.com/watch?v=qzIFTeNmaQQ&amp;feature=BFa&amp;list=PL1297DBC01393A441&amp;lf=results_main" TargetMode="External"/><Relationship Id="rId157" Type="http://schemas.openxmlformats.org/officeDocument/2006/relationships/hyperlink" Target="http://teachers.yale.edu/curriculum/search/viewer.php?id=initiative_11.06.01_u&amp;skin=h" TargetMode="External"/><Relationship Id="rId322" Type="http://schemas.openxmlformats.org/officeDocument/2006/relationships/hyperlink" Target="http://www.cpalms.org/Public/PreviewResource/Preview/39090" TargetMode="External"/><Relationship Id="rId364" Type="http://schemas.openxmlformats.org/officeDocument/2006/relationships/hyperlink" Target="http://www.cpalms.org/Public/PreviewResource/Preview/39341" TargetMode="External"/><Relationship Id="rId767" Type="http://schemas.openxmlformats.org/officeDocument/2006/relationships/hyperlink" Target="http://www.mathwarehouse.com/algebra/relation/math-function.php" TargetMode="External"/><Relationship Id="rId61" Type="http://schemas.openxmlformats.org/officeDocument/2006/relationships/hyperlink" Target="http://www.k-5mathteachingresources.com/support-files/equalsums.pdf" TargetMode="External"/><Relationship Id="rId199" Type="http://schemas.openxmlformats.org/officeDocument/2006/relationships/hyperlink" Target="http://www.softschools.com/math/games/" TargetMode="External"/><Relationship Id="rId571" Type="http://schemas.openxmlformats.org/officeDocument/2006/relationships/hyperlink" Target="http://www.shmoop.com/common-core-standards/ccss-hs-g-srt-4.html" TargetMode="External"/><Relationship Id="rId627" Type="http://schemas.openxmlformats.org/officeDocument/2006/relationships/hyperlink" Target="http://www.differencebetween.net/science/difference-between-causation-and-correlation/" TargetMode="External"/><Relationship Id="rId669" Type="http://schemas.openxmlformats.org/officeDocument/2006/relationships/hyperlink" Target="http://mathsteaching.wordpress.com/2008/07/11/shape-transformations/" TargetMode="External"/><Relationship Id="rId834" Type="http://schemas.openxmlformats.org/officeDocument/2006/relationships/hyperlink" Target="http://www.shmoop.com/common-core-standards/ccss-hs-f-if-7b.html" TargetMode="External"/><Relationship Id="rId876" Type="http://schemas.openxmlformats.org/officeDocument/2006/relationships/hyperlink" Target="http://www.shmoop.com/common-core-standards/ccss-hs-f-tf-2.html" TargetMode="External"/><Relationship Id="rId19" Type="http://schemas.openxmlformats.org/officeDocument/2006/relationships/hyperlink" Target="http://illuminations.nctm.org/Lesson.aspx?id=3250" TargetMode="External"/><Relationship Id="rId224" Type="http://schemas.openxmlformats.org/officeDocument/2006/relationships/hyperlink" Target="http://www.bbc.co.uk/schools/dynamo/den/clock/index.htm" TargetMode="External"/><Relationship Id="rId266" Type="http://schemas.openxmlformats.org/officeDocument/2006/relationships/hyperlink" Target="http://www.youtube.com/watch?v=p3WplGVyxJk&amp;feature=related" TargetMode="External"/><Relationship Id="rId431" Type="http://schemas.openxmlformats.org/officeDocument/2006/relationships/hyperlink" Target="http://www.cpalms.org/Public/PreviewResource/Preview/30164" TargetMode="External"/><Relationship Id="rId473" Type="http://schemas.openxmlformats.org/officeDocument/2006/relationships/hyperlink" Target="https://www.youtube.com/watch?v=SCfHulybCH8" TargetMode="External"/><Relationship Id="rId529" Type="http://schemas.openxmlformats.org/officeDocument/2006/relationships/hyperlink" Target="http://map.mathshell.org/materials/tasks.php?taskid=296&amp;subpage=novice" TargetMode="External"/><Relationship Id="rId680" Type="http://schemas.openxmlformats.org/officeDocument/2006/relationships/hyperlink" Target="http://math.tutorvista.com/geometry/similarity-transformation.html" TargetMode="External"/><Relationship Id="rId736" Type="http://schemas.openxmlformats.org/officeDocument/2006/relationships/hyperlink" Target="http://www.cpalms.org/Public/PreviewResource/Preview/44646" TargetMode="External"/><Relationship Id="rId901" Type="http://schemas.openxmlformats.org/officeDocument/2006/relationships/hyperlink" Target="http://www.shmoop.com/common-core-standards/ccss-hs-f-if-9.html" TargetMode="External"/><Relationship Id="rId30" Type="http://schemas.openxmlformats.org/officeDocument/2006/relationships/hyperlink" Target="http://illuminations.nctm.org/Lesson.aspx?id=329" TargetMode="External"/><Relationship Id="rId126" Type="http://schemas.openxmlformats.org/officeDocument/2006/relationships/hyperlink" Target="http://illuminations.nctm.org/LessonDetail.aspx?id=L719" TargetMode="External"/><Relationship Id="rId168" Type="http://schemas.openxmlformats.org/officeDocument/2006/relationships/hyperlink" Target="http://www.softschools.com/math/practice/place_value.jsp" TargetMode="External"/><Relationship Id="rId333" Type="http://schemas.openxmlformats.org/officeDocument/2006/relationships/hyperlink" Target="http://www.cpalms.org/Public/PreviewResource/Preview/53890" TargetMode="External"/><Relationship Id="rId540" Type="http://schemas.openxmlformats.org/officeDocument/2006/relationships/hyperlink" Target="http://illuminations.nctm.org/Lesson.aspx?id=1435" TargetMode="External"/><Relationship Id="rId778" Type="http://schemas.openxmlformats.org/officeDocument/2006/relationships/hyperlink" Target="http://map.mathshell.org/materials/lessons.php?taskid=224" TargetMode="External"/><Relationship Id="rId72" Type="http://schemas.openxmlformats.org/officeDocument/2006/relationships/hyperlink" Target="http://www.onlinemathlearning.com/addition-subtraction-word-problem.html" TargetMode="External"/><Relationship Id="rId375" Type="http://schemas.openxmlformats.org/officeDocument/2006/relationships/hyperlink" Target="http://www.cpalms.org/Public/PreviewResource/Preview/26834" TargetMode="External"/><Relationship Id="rId582" Type="http://schemas.openxmlformats.org/officeDocument/2006/relationships/hyperlink" Target="http://illuminations.nctm.org/Lesson.aspx?id=2433" TargetMode="External"/><Relationship Id="rId638" Type="http://schemas.openxmlformats.org/officeDocument/2006/relationships/hyperlink" Target="http://www.virtualnerd.com/common-core/hss-statistics-probability/HSS-CP-conditional-probability-rules/A/1\" TargetMode="External"/><Relationship Id="rId803" Type="http://schemas.openxmlformats.org/officeDocument/2006/relationships/hyperlink" Target="http://illuminations.nctm.org/Lesson.aspx?id=2551" TargetMode="External"/><Relationship Id="rId845" Type="http://schemas.openxmlformats.org/officeDocument/2006/relationships/hyperlink" Target="http://alex.state.al.us/lesson_view.php?id=30033" TargetMode="External"/><Relationship Id="rId3" Type="http://schemas.openxmlformats.org/officeDocument/2006/relationships/customXml" Target="../customXml/item3.xml"/><Relationship Id="rId235" Type="http://schemas.openxmlformats.org/officeDocument/2006/relationships/hyperlink" Target="http://mixinginmath.terc.edu/activities/isitpossible.cfm" TargetMode="External"/><Relationship Id="rId277" Type="http://schemas.openxmlformats.org/officeDocument/2006/relationships/hyperlink" Target="http://teachertube.com/viewVideo.php?title=Watch_Video_on_Pictographs_and_Line_Plots___Pre_Algebra_Help&amp;video_id=46155" TargetMode="External"/><Relationship Id="rId400" Type="http://schemas.openxmlformats.org/officeDocument/2006/relationships/hyperlink" Target="http://www.cpalms.org/Public/PreviewResource/Preview/43471" TargetMode="External"/><Relationship Id="rId442" Type="http://schemas.openxmlformats.org/officeDocument/2006/relationships/hyperlink" Target="http://www.virtualnerd.com/common-core/hsn-number-quantity/HSN-VM-vector-matrix/C/12" TargetMode="External"/><Relationship Id="rId484" Type="http://schemas.openxmlformats.org/officeDocument/2006/relationships/hyperlink" Target="https://www.youtube.com/watch?v=iUQR0enP7RQ" TargetMode="External"/><Relationship Id="rId705" Type="http://schemas.openxmlformats.org/officeDocument/2006/relationships/hyperlink" Target="https://learnzillion.com/lessons/285-prove-whether-a-figure-is-a-rectangle-in-the-coordinate-plane" TargetMode="External"/><Relationship Id="rId887" Type="http://schemas.openxmlformats.org/officeDocument/2006/relationships/hyperlink" Target="http://alex.state.al.us/lesson_view.php?id=23830" TargetMode="External"/><Relationship Id="rId137" Type="http://schemas.openxmlformats.org/officeDocument/2006/relationships/hyperlink" Target="http://utah.pbslearningmedia.org/resource/mwnetmathnumexpbiancawi/creating-numerical-patterns-with-rules-bianca-functions-in-the-wild/" TargetMode="External"/><Relationship Id="rId302" Type="http://schemas.openxmlformats.org/officeDocument/2006/relationships/hyperlink" Target="http://www.learner.org/courses/learningmath/measurement/index.html" TargetMode="External"/><Relationship Id="rId344" Type="http://schemas.openxmlformats.org/officeDocument/2006/relationships/hyperlink" Target="http://betterlesson.com/community/lesson/307561/slope-and-rate-of-change" TargetMode="External"/><Relationship Id="rId691" Type="http://schemas.openxmlformats.org/officeDocument/2006/relationships/hyperlink" Target="http://www.virtualnerd.com/common-core/hsf-geometry/HSG-SRT-right-triangle-similarity-trigonometry/D/9" TargetMode="External"/><Relationship Id="rId747" Type="http://schemas.openxmlformats.org/officeDocument/2006/relationships/hyperlink" Target="http://www.shmoop.com/common-core-standards/ccss-hs-s-md-7.html" TargetMode="External"/><Relationship Id="rId789" Type="http://schemas.openxmlformats.org/officeDocument/2006/relationships/hyperlink" Target="https://learnzillion.com/lessons/300-prove-that-linear-functions-grow-by-equal-differences-over-equal-intervals" TargetMode="External"/><Relationship Id="rId912" Type="http://schemas.openxmlformats.org/officeDocument/2006/relationships/hyperlink" Target="http://www.onlinemathlearning.com/understand-statistics-ic1.html" TargetMode="External"/><Relationship Id="rId41" Type="http://schemas.openxmlformats.org/officeDocument/2006/relationships/hyperlink" Target="http://www.ixl.com/math/grade-1" TargetMode="External"/><Relationship Id="rId83" Type="http://schemas.openxmlformats.org/officeDocument/2006/relationships/hyperlink" Target="http://studyjams.scholastic.com/studyjams/jams/math/index.htm" TargetMode="External"/><Relationship Id="rId179" Type="http://schemas.openxmlformats.org/officeDocument/2006/relationships/hyperlink" Target="http://www.beaconlearningcenter.com/Lessons/2583.htm" TargetMode="External"/><Relationship Id="rId386" Type="http://schemas.openxmlformats.org/officeDocument/2006/relationships/hyperlink" Target="http://alex.state.al.us/lesson_view.php?id=30033" TargetMode="External"/><Relationship Id="rId551" Type="http://schemas.openxmlformats.org/officeDocument/2006/relationships/hyperlink" Target="http://www.onlinemathlearning.com/transformation-hsg-co2.html" TargetMode="External"/><Relationship Id="rId593" Type="http://schemas.openxmlformats.org/officeDocument/2006/relationships/hyperlink" Target="http://map.mathshell.org/materials/lessons.php?taskid=425" TargetMode="External"/><Relationship Id="rId607" Type="http://schemas.openxmlformats.org/officeDocument/2006/relationships/hyperlink" Target="http://map.mathshell.org/materials/lessons.php?taskid=216" TargetMode="External"/><Relationship Id="rId649" Type="http://schemas.openxmlformats.org/officeDocument/2006/relationships/hyperlink" Target="http://www.shmoop.com/common-core-standards/ccss-hs-s-cp-6.html" TargetMode="External"/><Relationship Id="rId814" Type="http://schemas.openxmlformats.org/officeDocument/2006/relationships/hyperlink" Target="http://www.shmoop.com/common-core-standards/ccss-hs-a-sse-3c.html" TargetMode="External"/><Relationship Id="rId856" Type="http://schemas.openxmlformats.org/officeDocument/2006/relationships/hyperlink" Target="https://mathematicsteachingcommunity.math.uga.edu/index.php/448/interpreting-algebraic-expressions" TargetMode="External"/><Relationship Id="rId190" Type="http://schemas.openxmlformats.org/officeDocument/2006/relationships/hyperlink" Target="http://www.scribd.com/doc/6911100/4/Hundreds-tens-and-ones" TargetMode="External"/><Relationship Id="rId204" Type="http://schemas.openxmlformats.org/officeDocument/2006/relationships/hyperlink" Target="http://www.youtube.com/watch?v=_AdRQffD5cM&amp;feature=related" TargetMode="External"/><Relationship Id="rId246" Type="http://schemas.openxmlformats.org/officeDocument/2006/relationships/hyperlink" Target="http://www.arcademicskillbuilders.com/games/giraffe-pull/giraffe-pull.html" TargetMode="External"/><Relationship Id="rId288" Type="http://schemas.openxmlformats.org/officeDocument/2006/relationships/hyperlink" Target="http://www.teachervision.fen.com/measurement/pro-dev/57073.html?detoured=1" TargetMode="External"/><Relationship Id="rId411" Type="http://schemas.openxmlformats.org/officeDocument/2006/relationships/hyperlink" Target="https://learnzillion.com/lessons/3370-determine-appropriate-level-of-accuracy" TargetMode="External"/><Relationship Id="rId453" Type="http://schemas.openxmlformats.org/officeDocument/2006/relationships/hyperlink" Target="http://www.khanacademy.org/math/algebra/multiplying-factoring-expression/polynomial_basics/v/adding-and-subtracting-polynomials-1" TargetMode="External"/><Relationship Id="rId509" Type="http://schemas.openxmlformats.org/officeDocument/2006/relationships/hyperlink" Target="http://www.mathworksheetsland.com/algebra/4solve.html" TargetMode="External"/><Relationship Id="rId660" Type="http://schemas.openxmlformats.org/officeDocument/2006/relationships/hyperlink" Target="http://www.mathworksheetsland.com/stats/28fairdecset.html" TargetMode="External"/><Relationship Id="rId898" Type="http://schemas.openxmlformats.org/officeDocument/2006/relationships/hyperlink" Target="http://map.mathshell.org/materials/lessons.php?taskid=224" TargetMode="External"/><Relationship Id="rId106" Type="http://schemas.openxmlformats.org/officeDocument/2006/relationships/hyperlink" Target="http://illuminations.nctm.org/Activity.aspx?id=4213" TargetMode="External"/><Relationship Id="rId313" Type="http://schemas.openxmlformats.org/officeDocument/2006/relationships/hyperlink" Target="http://dnet01.ode.state.oh.us/ims.itemdetails/lessondetail.aspx?id=0907f84c80530aea" TargetMode="External"/><Relationship Id="rId495" Type="http://schemas.openxmlformats.org/officeDocument/2006/relationships/hyperlink" Target="https://www.khanacademy.org/math/algebra/algebrafunctions/domain_and_range/v/domain-and-range-1" TargetMode="External"/><Relationship Id="rId716" Type="http://schemas.openxmlformats.org/officeDocument/2006/relationships/hyperlink" Target="http://www.cpalms.org/Public/PreviewResource/Preview/51284" TargetMode="External"/><Relationship Id="rId758" Type="http://schemas.openxmlformats.org/officeDocument/2006/relationships/hyperlink" Target="http://alex.state.al.us/lesson_view.php?id=23865" TargetMode="External"/><Relationship Id="rId923" Type="http://schemas.openxmlformats.org/officeDocument/2006/relationships/hyperlink" Target="http://www.shmoop.com/common-core-standards/ccss-hs-s-md-7.html" TargetMode="External"/><Relationship Id="rId10" Type="http://schemas.openxmlformats.org/officeDocument/2006/relationships/endnotes" Target="endnotes.xml"/><Relationship Id="rId52" Type="http://schemas.openxmlformats.org/officeDocument/2006/relationships/hyperlink" Target="http://studyjams.scholastic.com/studyjams/jams/math/index.htm" TargetMode="External"/><Relationship Id="rId94" Type="http://schemas.openxmlformats.org/officeDocument/2006/relationships/hyperlink" Target="http://www.math-lesson-plans.com/Division.html" TargetMode="External"/><Relationship Id="rId148" Type="http://schemas.openxmlformats.org/officeDocument/2006/relationships/hyperlink" Target="http://www.k-5mathteachingresources.com/support-files/make-it-four-ways.pdf" TargetMode="External"/><Relationship Id="rId355" Type="http://schemas.openxmlformats.org/officeDocument/2006/relationships/hyperlink" Target="http://www.virtualnerd.com/common-core/grade-8/8_F-functions/A/1" TargetMode="External"/><Relationship Id="rId397" Type="http://schemas.openxmlformats.org/officeDocument/2006/relationships/hyperlink" Target="http://www.nsa.gov/academia/_files/collected_learning/high_school/geometry/pythagorean_theorem.pdf" TargetMode="External"/><Relationship Id="rId520" Type="http://schemas.openxmlformats.org/officeDocument/2006/relationships/hyperlink" Target="http://images.pcmac.org/SiSFiles/Schools/GA/DouglasCounty/DouglasCountyHigh/Uploads/DocumentsCategories/Documents/Geometric%20Sequences%20Notes.pdf" TargetMode="External"/><Relationship Id="rId562" Type="http://schemas.openxmlformats.org/officeDocument/2006/relationships/hyperlink" Target="http://www.virtualnerd.com/common-core/hsf-geometry/HSG-CO-congruence/C/9" TargetMode="External"/><Relationship Id="rId618" Type="http://schemas.openxmlformats.org/officeDocument/2006/relationships/hyperlink" Target="https://learnzillion.com/lessonsets/458-use-mean-and-standard-deviation-to-fit-a-data-set-to-a-normal-distribution-when-appropriate-estimate-population-percentages-using-tools" TargetMode="External"/><Relationship Id="rId825" Type="http://schemas.openxmlformats.org/officeDocument/2006/relationships/hyperlink" Target="http://www.shmoop.com/common-core-standards/ccss-hs-n-rn-3.html" TargetMode="External"/><Relationship Id="rId215" Type="http://schemas.openxmlformats.org/officeDocument/2006/relationships/hyperlink" Target="http://www.learner.org/courses/learningmath/measurement/index.html" TargetMode="External"/><Relationship Id="rId257" Type="http://schemas.openxmlformats.org/officeDocument/2006/relationships/hyperlink" Target="http://www.uen.org/Lessonplan/preview?LPid=10867" TargetMode="External"/><Relationship Id="rId422" Type="http://schemas.openxmlformats.org/officeDocument/2006/relationships/hyperlink" Target="http://www.mathworksheetsland.com/hsnumbersquan/15poly.html" TargetMode="External"/><Relationship Id="rId464" Type="http://schemas.openxmlformats.org/officeDocument/2006/relationships/hyperlink" Target="https://www.khanacademy.org/math/algebra2/rational-expressions/rational_expressions/e/adding_and_subtracting_rational_expressions_0.5" TargetMode="External"/><Relationship Id="rId867" Type="http://schemas.openxmlformats.org/officeDocument/2006/relationships/hyperlink" Target="http://www.virtualnerd.com/common-core/hsa-algebra/HSA-APR-polynomial-rational-expressions-arithmetic/C/5" TargetMode="External"/><Relationship Id="rId299" Type="http://schemas.openxmlformats.org/officeDocument/2006/relationships/hyperlink" Target="http://illuminations.nctm.org/LessonDetail.aspx?ID=U172" TargetMode="External"/><Relationship Id="rId727" Type="http://schemas.openxmlformats.org/officeDocument/2006/relationships/hyperlink" Target="http://www.virtualnerd.com/common-core/hss-statistics-probability/HSS-CP-conditional-probability-rules/A/1\" TargetMode="External"/><Relationship Id="rId63" Type="http://schemas.openxmlformats.org/officeDocument/2006/relationships/hyperlink" Target="http://www.k-5mathteachingresources.com/2nd-grade-number-activities.html" TargetMode="External"/><Relationship Id="rId159" Type="http://schemas.openxmlformats.org/officeDocument/2006/relationships/hyperlink" Target="http://www.ictgames.com/add10Depth/index.html" TargetMode="External"/><Relationship Id="rId366" Type="http://schemas.openxmlformats.org/officeDocument/2006/relationships/hyperlink" Target="http://www.beaconlearningcenter.com/Lessons/Lesson.asp?ID=913" TargetMode="External"/><Relationship Id="rId573" Type="http://schemas.openxmlformats.org/officeDocument/2006/relationships/hyperlink" Target="http://exchange.smarttech.com/details.html?id=cdbb7c21-85b7-4646-a51d-f7ae27d4e8aa" TargetMode="External"/><Relationship Id="rId780" Type="http://schemas.openxmlformats.org/officeDocument/2006/relationships/hyperlink" Target="http://www.purplemath.com/modules/graphexp.htm" TargetMode="External"/><Relationship Id="rId226" Type="http://schemas.openxmlformats.org/officeDocument/2006/relationships/hyperlink" Target="http://alex.state.al.us/lesson_view.php?id=5776" TargetMode="External"/><Relationship Id="rId433" Type="http://schemas.openxmlformats.org/officeDocument/2006/relationships/hyperlink" Target="http://www.onlinemathlearning.com/vector-subtraction.html" TargetMode="External"/><Relationship Id="rId878" Type="http://schemas.openxmlformats.org/officeDocument/2006/relationships/hyperlink" Target="https://learnzillion.com/lessons/2770-model-periodic-phenomena-using-trigonometric-functions" TargetMode="External"/><Relationship Id="rId640" Type="http://schemas.openxmlformats.org/officeDocument/2006/relationships/hyperlink" Target="http://map.mathshell.org/materials/lessons.php?taskid=438" TargetMode="External"/><Relationship Id="rId738" Type="http://schemas.openxmlformats.org/officeDocument/2006/relationships/hyperlink" Target="http://www.shmoop.com/common-core-standards/ccss-hs-s-cp-6.html" TargetMode="External"/><Relationship Id="rId74" Type="http://schemas.openxmlformats.org/officeDocument/2006/relationships/hyperlink" Target="http://www.scribd.com/doc/208030/1999-Mental-Calculation-Strategies-for-Addition-and-Subtraction" TargetMode="External"/><Relationship Id="rId377" Type="http://schemas.openxmlformats.org/officeDocument/2006/relationships/hyperlink" Target="http://7thgrademathteacherextraordinaire.blogspot.com/2013/04/slicing-three-dimensional-figures-cc-7g3.html" TargetMode="External"/><Relationship Id="rId500" Type="http://schemas.openxmlformats.org/officeDocument/2006/relationships/hyperlink" Target="http://map.mathshell.org/materials/lessons.php?taskid=224" TargetMode="External"/><Relationship Id="rId584" Type="http://schemas.openxmlformats.org/officeDocument/2006/relationships/hyperlink" Target="http://www.cpm.org/pdfs/state_supplements/Similar_Circles.pdf" TargetMode="External"/><Relationship Id="rId805" Type="http://schemas.openxmlformats.org/officeDocument/2006/relationships/hyperlink" Target="http://mathbits.com/MathBits/TISection/Statistics2/correlation.htm" TargetMode="External"/><Relationship Id="rId5" Type="http://schemas.openxmlformats.org/officeDocument/2006/relationships/numbering" Target="numbering.xml"/><Relationship Id="rId237" Type="http://schemas.openxmlformats.org/officeDocument/2006/relationships/hyperlink" Target="http://www.uen.org/Lessonplan/preview?LPid=28230" TargetMode="External"/><Relationship Id="rId791" Type="http://schemas.openxmlformats.org/officeDocument/2006/relationships/hyperlink" Target="http://view.officeapps.live.com/op/view.aspx?src=http%3A%2F%2Fwww.mathisnothard.com%2Fpages%2Fnotes%2Falgebra%2Fpowerpoints%2Fexpgrowthdecay.ppt" TargetMode="External"/><Relationship Id="rId889" Type="http://schemas.openxmlformats.org/officeDocument/2006/relationships/hyperlink" Target="http://www.shmoop.com/common-core-standards/ccss-hs-f-if-7b.html" TargetMode="External"/><Relationship Id="rId444" Type="http://schemas.openxmlformats.org/officeDocument/2006/relationships/hyperlink" Target="http://map.mathshell.org/materials/lessons.php?taskid=221" TargetMode="External"/><Relationship Id="rId651" Type="http://schemas.openxmlformats.org/officeDocument/2006/relationships/hyperlink" Target="http://www.shmoop.com/common-core-standards/ccss-hs-s-cp-8.html" TargetMode="External"/><Relationship Id="rId749" Type="http://schemas.openxmlformats.org/officeDocument/2006/relationships/hyperlink" Target="http://www.mathsisfun.com/measure/index.html" TargetMode="External"/><Relationship Id="rId290" Type="http://schemas.openxmlformats.org/officeDocument/2006/relationships/hyperlink" Target="http://www.k-5mathteachingresources.com/support-files/rectangularareacards.pdf" TargetMode="External"/><Relationship Id="rId304" Type="http://schemas.openxmlformats.org/officeDocument/2006/relationships/hyperlink" Target="http://www.learner.org/courses/learningmath/measurement/index.html" TargetMode="External"/><Relationship Id="rId388" Type="http://schemas.openxmlformats.org/officeDocument/2006/relationships/hyperlink" Target="http://www.virtualnerd.com/common-core/grade-8/8_G-geometry/A/3" TargetMode="External"/><Relationship Id="rId511" Type="http://schemas.openxmlformats.org/officeDocument/2006/relationships/hyperlink" Target="http://www.shmoop.com/common-core-standards/ccss-hs-f-if-8b.html" TargetMode="External"/><Relationship Id="rId609" Type="http://schemas.openxmlformats.org/officeDocument/2006/relationships/hyperlink" Target="http://www.cpalms.org/Public/PreviewResource/Preview/28057" TargetMode="External"/><Relationship Id="rId85" Type="http://schemas.openxmlformats.org/officeDocument/2006/relationships/hyperlink" Target="http://www.k-5mathteachingresources.com/support-files/arraypicturecards.pdf" TargetMode="External"/><Relationship Id="rId150" Type="http://schemas.openxmlformats.org/officeDocument/2006/relationships/hyperlink" Target="http://illuminations.nctm.org/LessonDetail.aspx?id=L876" TargetMode="External"/><Relationship Id="rId595" Type="http://schemas.openxmlformats.org/officeDocument/2006/relationships/hyperlink" Target="http://www.virtualnerd.com/common-core/hsf-geometry/HSG-GPE-geometric-properties-equations/A/2" TargetMode="External"/><Relationship Id="rId816" Type="http://schemas.openxmlformats.org/officeDocument/2006/relationships/hyperlink" Target="http://www.khanacademy.org/math/algebra/multiplying-factoring-expression/multiplying_polynomials/v/multiplying-polynomials" TargetMode="External"/><Relationship Id="rId248" Type="http://schemas.openxmlformats.org/officeDocument/2006/relationships/hyperlink" Target="http://www.ixl.com/math/grade-2/making-change" TargetMode="External"/><Relationship Id="rId455" Type="http://schemas.openxmlformats.org/officeDocument/2006/relationships/hyperlink" Target="https://www.khanacademy.org/computing/computer-science/cryptography/modarithmetic/a/the-quotient-remainder-theorem" TargetMode="External"/><Relationship Id="rId662" Type="http://schemas.openxmlformats.org/officeDocument/2006/relationships/hyperlink" Target="http://www.shmoop.com/common-core-standards/ccss-hs-s-md-7.html" TargetMode="External"/><Relationship Id="rId12" Type="http://schemas.openxmlformats.org/officeDocument/2006/relationships/hyperlink" Target="http://kristenkeepingitclassy.blogspot.com/2012/03/counting-by-10s.html" TargetMode="External"/><Relationship Id="rId108" Type="http://schemas.openxmlformats.org/officeDocument/2006/relationships/hyperlink" Target="http://illuminations.nctm.org/Lesson.aspx?id=545" TargetMode="External"/><Relationship Id="rId315" Type="http://schemas.openxmlformats.org/officeDocument/2006/relationships/hyperlink" Target="https://www.khanacademy.org/math/cc-sixth-grade-math/cc-6th-expressions-and-variables/cc-6th-writing-expressions/e/identifying-parts-of-expressions" TargetMode="External"/><Relationship Id="rId522" Type="http://schemas.openxmlformats.org/officeDocument/2006/relationships/hyperlink" Target="http://www.purplemath.com/modules/invrsfcn3.htm" TargetMode="External"/><Relationship Id="rId96" Type="http://schemas.openxmlformats.org/officeDocument/2006/relationships/hyperlink" Target="http://www.shodor.org/interactivate/activities/ArithmeticFour/" TargetMode="External"/><Relationship Id="rId161" Type="http://schemas.openxmlformats.org/officeDocument/2006/relationships/hyperlink" Target="http://carmenjohnson.hubpages.com/hub/Skip-Counting-Lesson" TargetMode="External"/><Relationship Id="rId399" Type="http://schemas.openxmlformats.org/officeDocument/2006/relationships/hyperlink" Target="https://learnzillion.com/lessonsets/287-apply-the-pythagorean-theorem-to-find-the-distance-between-two-points-in-a-coordinate-system" TargetMode="External"/><Relationship Id="rId827" Type="http://schemas.openxmlformats.org/officeDocument/2006/relationships/hyperlink" Target="https://www.khanacademy.org/math/algebra2/functions_and_graphs/analyzing_functions/e/recog-features-func-2" TargetMode="External"/><Relationship Id="rId259" Type="http://schemas.openxmlformats.org/officeDocument/2006/relationships/hyperlink" Target="http://www.learner.org/courses/learningmath/measurement/index.html" TargetMode="External"/><Relationship Id="rId466" Type="http://schemas.openxmlformats.org/officeDocument/2006/relationships/hyperlink" Target="http://algebralab.org/lessons/lesson.aspx?file=Algebra_OneVariableWritingEquations.xml" TargetMode="External"/><Relationship Id="rId673" Type="http://schemas.openxmlformats.org/officeDocument/2006/relationships/hyperlink" Target="http://www.mathwarehouse.com/geometry/congruent_triangles/" TargetMode="External"/><Relationship Id="rId880" Type="http://schemas.openxmlformats.org/officeDocument/2006/relationships/hyperlink" Target="http://algebralab.org/lessons/lesson.aspx?file=Algebra_OneVariableWritingEquations.xml" TargetMode="External"/><Relationship Id="rId23" Type="http://schemas.openxmlformats.org/officeDocument/2006/relationships/hyperlink" Target="http://pbskids.org/curiousgeorge/busyday/hideseek/teacher.html" TargetMode="External"/><Relationship Id="rId119" Type="http://schemas.openxmlformats.org/officeDocument/2006/relationships/hyperlink" Target="http://www.ixl.com/math/grade-4/addition-subtraction-multiplication-and-division-word-problems" TargetMode="External"/><Relationship Id="rId326" Type="http://schemas.openxmlformats.org/officeDocument/2006/relationships/hyperlink" Target="http://www.beaconlearningcenter.com/Lessons/Lesson.asp?ID=1323" TargetMode="External"/><Relationship Id="rId533" Type="http://schemas.openxmlformats.org/officeDocument/2006/relationships/hyperlink" Target="http://www.shmoop.com/common-core-standards/ccss-hs-f-le-4.html" TargetMode="External"/><Relationship Id="rId740" Type="http://schemas.openxmlformats.org/officeDocument/2006/relationships/hyperlink" Target="http://www.shmoop.com/common-core-standards/ccss-hs-s-cp-8.html" TargetMode="External"/><Relationship Id="rId838" Type="http://schemas.openxmlformats.org/officeDocument/2006/relationships/hyperlink" Target="http://www.khanacademy.org/math/algebra/quadratics/solving_graphing_quadratics/e/graphing_parabolas_1" TargetMode="External"/><Relationship Id="rId172" Type="http://schemas.openxmlformats.org/officeDocument/2006/relationships/hyperlink" Target="http://www.lessonplanspage.com/mathplacevalueexpandedform24-htm/" TargetMode="External"/><Relationship Id="rId477" Type="http://schemas.openxmlformats.org/officeDocument/2006/relationships/hyperlink" Target="https://learnzillion.com/lessons/3755-find-commonalities-between-equations-in-a-system-and-their-sum" TargetMode="External"/><Relationship Id="rId600" Type="http://schemas.openxmlformats.org/officeDocument/2006/relationships/hyperlink" Target="http://view.officeapps.live.com/op/view.aspx?src=http%3A%2F%2Fsamgierlessons.wikispaces.com%2Ffile%2Fview%2FCONGRUENT%2BSEGMENTS%2B%2526%2BMIDPOINT%2BOF%2BA%2BSEGMENT.ppt" TargetMode="External"/><Relationship Id="rId684" Type="http://schemas.openxmlformats.org/officeDocument/2006/relationships/hyperlink" Target="http://www.shmoop.com/common-core-standards/ccss-hs-g-srt-4.html" TargetMode="External"/><Relationship Id="rId337" Type="http://schemas.openxmlformats.org/officeDocument/2006/relationships/hyperlink" Target="http://www.algebra-class.com/solving-word-problems-in-algebra.html" TargetMode="External"/><Relationship Id="rId891" Type="http://schemas.openxmlformats.org/officeDocument/2006/relationships/hyperlink" Target="http://www.purplemath.com/modules/graphexp.htm" TargetMode="External"/><Relationship Id="rId905" Type="http://schemas.openxmlformats.org/officeDocument/2006/relationships/hyperlink" Target="http://alex.state.al.us/lesson_view.php?id=30033" TargetMode="External"/><Relationship Id="rId34" Type="http://schemas.openxmlformats.org/officeDocument/2006/relationships/hyperlink" Target="http://mathsolutions.com/books-resources/classroom-lessons/" TargetMode="External"/><Relationship Id="rId544" Type="http://schemas.openxmlformats.org/officeDocument/2006/relationships/hyperlink" Target="https://learnzillion.com/lessons/2770-model-periodic-phenomena-using-trigonometric-functions" TargetMode="External"/><Relationship Id="rId751" Type="http://schemas.openxmlformats.org/officeDocument/2006/relationships/hyperlink" Target="http://map.mathshell.org/materials/lessons.php?taskid=221" TargetMode="External"/><Relationship Id="rId849" Type="http://schemas.openxmlformats.org/officeDocument/2006/relationships/hyperlink" Target="http://www.mathsisfun.com/numbers/complex-numbers.html" TargetMode="External"/><Relationship Id="rId183" Type="http://schemas.openxmlformats.org/officeDocument/2006/relationships/hyperlink" Target="http://www.schools.nsw.edu.au/learning/7-12assessments/naplan/teachstrategies/yr2010/index.php?id=numeracy/nn_numb/nn_numb_s2a_10" TargetMode="External"/><Relationship Id="rId390" Type="http://schemas.openxmlformats.org/officeDocument/2006/relationships/hyperlink" Target="https://learnzillion.com/lessonsets/289" TargetMode="External"/><Relationship Id="rId404" Type="http://schemas.openxmlformats.org/officeDocument/2006/relationships/hyperlink" Target="http://www.cpalms.org/Public/PreviewResource/Preview/30345" TargetMode="External"/><Relationship Id="rId611" Type="http://schemas.openxmlformats.org/officeDocument/2006/relationships/hyperlink" Target="http://www.cpalms.org/Public/PreviewResource/Preview/28057" TargetMode="External"/><Relationship Id="rId250" Type="http://schemas.openxmlformats.org/officeDocument/2006/relationships/hyperlink" Target="http://illuminations.nctm.org/LessonDetail.aspx?id=L874" TargetMode="External"/><Relationship Id="rId488" Type="http://schemas.openxmlformats.org/officeDocument/2006/relationships/image" Target="media/image3.png"/><Relationship Id="rId695" Type="http://schemas.openxmlformats.org/officeDocument/2006/relationships/hyperlink" Target="http://illuminations.nctm.org/Lesson.aspx?id=2433" TargetMode="External"/><Relationship Id="rId709" Type="http://schemas.openxmlformats.org/officeDocument/2006/relationships/hyperlink" Target="http://www.onlinemathlearning.com/coordinates-perimeters-areas-hsg-gpe7.html" TargetMode="External"/><Relationship Id="rId916" Type="http://schemas.openxmlformats.org/officeDocument/2006/relationships/hyperlink" Target="http://www.cpalms.org/Public/PreviewResource/Preview/50602" TargetMode="External"/><Relationship Id="rId45" Type="http://schemas.openxmlformats.org/officeDocument/2006/relationships/hyperlink" Target="http://www.smartfirstgraders.com/addition-games.html" TargetMode="External"/><Relationship Id="rId110" Type="http://schemas.openxmlformats.org/officeDocument/2006/relationships/hyperlink" Target="http://teachers.yale.edu/curriculum/search/viewer.php?id=initiative_07.06.05_u" TargetMode="External"/><Relationship Id="rId348" Type="http://schemas.openxmlformats.org/officeDocument/2006/relationships/hyperlink" Target="http://www.shmoop.com/video/solving-rational-equations-with-one-variable/" TargetMode="External"/><Relationship Id="rId555" Type="http://schemas.openxmlformats.org/officeDocument/2006/relationships/hyperlink" Target="http://www.onlinemathlearning.com/transformation-games.html" TargetMode="External"/><Relationship Id="rId762" Type="http://schemas.openxmlformats.org/officeDocument/2006/relationships/hyperlink" Target="http://www.mathsisfun.com/algebra/systems-linear-equations.html" TargetMode="External"/><Relationship Id="rId194" Type="http://schemas.openxmlformats.org/officeDocument/2006/relationships/hyperlink" Target="http://www.ictgames.com/submarinenopad2.html" TargetMode="External"/><Relationship Id="rId208" Type="http://schemas.openxmlformats.org/officeDocument/2006/relationships/hyperlink" Target="http://www.youtube.com/watch?v=3hlkRcTmFxY&amp;feature=related" TargetMode="External"/><Relationship Id="rId415" Type="http://schemas.openxmlformats.org/officeDocument/2006/relationships/hyperlink" Target="http://www.suitcaseofdreams.net/Complex_conjugate.htm" TargetMode="External"/><Relationship Id="rId622" Type="http://schemas.openxmlformats.org/officeDocument/2006/relationships/hyperlink" Target="http://alex.state.al.us/lesson_view.php?id=21153" TargetMode="External"/><Relationship Id="rId261" Type="http://schemas.openxmlformats.org/officeDocument/2006/relationships/hyperlink" Target="http://www.learner.org/courses/learningmath/measurement/index.html" TargetMode="External"/><Relationship Id="rId499" Type="http://schemas.openxmlformats.org/officeDocument/2006/relationships/hyperlink" Target="http://www.basic-mathematics.com/graphing-linear-equations.html" TargetMode="External"/><Relationship Id="rId56" Type="http://schemas.openxmlformats.org/officeDocument/2006/relationships/hyperlink" Target="http://cc.betterlesson.com/common_core?from=landing" TargetMode="External"/><Relationship Id="rId359" Type="http://schemas.openxmlformats.org/officeDocument/2006/relationships/hyperlink" Target="http://www.cpalms.org/Public/PreviewResource/Preview/48283" TargetMode="External"/><Relationship Id="rId566" Type="http://schemas.openxmlformats.org/officeDocument/2006/relationships/hyperlink" Target="http://www.mathopenref.com/constinhexagon.html" TargetMode="External"/><Relationship Id="rId773" Type="http://schemas.openxmlformats.org/officeDocument/2006/relationships/hyperlink" Target="https://www.khanacademy.org/math/algebra/algebrafunctions/domain_and_range/v/domain-and-range-1" TargetMode="External"/><Relationship Id="rId121" Type="http://schemas.openxmlformats.org/officeDocument/2006/relationships/hyperlink" Target="https://www.teachingchannel.org/videos/algebra-lesson-planning" TargetMode="External"/><Relationship Id="rId219" Type="http://schemas.openxmlformats.org/officeDocument/2006/relationships/hyperlink" Target="http://www.learner.org/courses/learningmath/measurement/index.html" TargetMode="External"/><Relationship Id="rId426" Type="http://schemas.openxmlformats.org/officeDocument/2006/relationships/hyperlink" Target="http://algebralab.org/lessons/lesson.aspx?file=Trigonometry_TrigVectorIntro.xml" TargetMode="External"/><Relationship Id="rId633" Type="http://schemas.openxmlformats.org/officeDocument/2006/relationships/hyperlink" Target="http://www.cpalms.org/Public/PreviewResource/Preview/50602" TargetMode="External"/><Relationship Id="rId840" Type="http://schemas.openxmlformats.org/officeDocument/2006/relationships/hyperlink" Target="http://www.shmoop.com/common-core-standards/ccss-hs-f-if-8b.html" TargetMode="External"/><Relationship Id="rId67" Type="http://schemas.openxmlformats.org/officeDocument/2006/relationships/hyperlink" Target="http://cc.betterlesson.com/common_core?from=landing" TargetMode="External"/><Relationship Id="rId272" Type="http://schemas.openxmlformats.org/officeDocument/2006/relationships/hyperlink" Target="http://www.teachervision.fen.com/skill-builder/graphs-and-charts/48945.html" TargetMode="External"/><Relationship Id="rId577" Type="http://schemas.openxmlformats.org/officeDocument/2006/relationships/hyperlink" Target="http://alex.state.al.us/lesson_view.php?id=1669" TargetMode="External"/><Relationship Id="rId700" Type="http://schemas.openxmlformats.org/officeDocument/2006/relationships/hyperlink" Target="http://www.constructioncenterofexcellence.com/wp-content/uploads/2013/05/MathToolbox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E0B330D3A6CB4BAB3269E31EBCBD37" ma:contentTypeVersion="1" ma:contentTypeDescription="Create a new document." ma:contentTypeScope="" ma:versionID="b0982dfd8e75f91b4904f4ed6bc613eb">
  <xsd:schema xmlns:xsd="http://www.w3.org/2001/XMLSchema" xmlns:xs="http://www.w3.org/2001/XMLSchema" xmlns:p="http://schemas.microsoft.com/office/2006/metadata/properties" xmlns:ns3="6fa070e6-9852-44ea-8e75-e4e360a94730" targetNamespace="http://schemas.microsoft.com/office/2006/metadata/properties" ma:root="true" ma:fieldsID="704cd35e17dff15267c687c5cb910170" ns3:_="">
    <xsd:import namespace="6fa070e6-9852-44ea-8e75-e4e360a94730"/>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070e6-9852-44ea-8e75-e4e360a947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AA6A0-6BFF-4A3C-9C6E-8526C867D0DA}">
  <ds:schemaRefs>
    <ds:schemaRef ds:uri="http://schemas.microsoft.com/sharepoint/v3/contenttype/forms"/>
  </ds:schemaRefs>
</ds:datastoreItem>
</file>

<file path=customXml/itemProps2.xml><?xml version="1.0" encoding="utf-8"?>
<ds:datastoreItem xmlns:ds="http://schemas.openxmlformats.org/officeDocument/2006/customXml" ds:itemID="{F77D71E2-CAF0-4DAB-BC04-278006B1AA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FF8859-2C2C-4855-92BB-08A0C201C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070e6-9852-44ea-8e75-e4e360a94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737282-52B2-4C17-B0CC-5D126B943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54306</Words>
  <Characters>309548</Characters>
  <Application>Microsoft Office Word</Application>
  <DocSecurity>0</DocSecurity>
  <Lines>2579</Lines>
  <Paragraphs>726</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363128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Pieper, April - Division of Learning Services</dc:creator>
  <cp:lastModifiedBy>Hammons, Karen - Instructional Supervisor</cp:lastModifiedBy>
  <cp:revision>2</cp:revision>
  <dcterms:created xsi:type="dcterms:W3CDTF">2014-09-16T18:16:00Z</dcterms:created>
  <dcterms:modified xsi:type="dcterms:W3CDTF">2014-09-16T18:16:00Z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0x010100FCE0B330D3A6CB4BAB3269E31EBCBD37</vt:lpwstr>
  </property>
  <property fmtid="{D5CDD505-2E9C-101B-9397-08002B2CF9AE}" pid="3" name="IsMyDocuments">
    <vt:bool>true</vt:bool>
  </property>
</Properties>
</file>