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15350" w14:textId="77777777" w:rsidR="00DD2765" w:rsidRPr="00DD2765" w:rsidRDefault="00DD2765" w:rsidP="00DD2765">
      <w:pPr>
        <w:keepNext/>
        <w:keepLines/>
        <w:spacing w:before="200" w:after="120" w:line="276" w:lineRule="auto"/>
        <w:jc w:val="center"/>
        <w:outlineLvl w:val="1"/>
        <w:rPr>
          <w:rFonts w:asciiTheme="majorHAnsi" w:eastAsiaTheme="majorEastAsia" w:hAnsiTheme="majorHAnsi" w:cstheme="majorBidi"/>
          <w:b/>
          <w:bCs/>
          <w:color w:val="4F81BD" w:themeColor="accent1"/>
          <w:sz w:val="26"/>
          <w:szCs w:val="26"/>
        </w:rPr>
      </w:pPr>
      <w:bookmarkStart w:id="0" w:name="_Toc365972332"/>
      <w:bookmarkStart w:id="1" w:name="_GoBack"/>
      <w:bookmarkEnd w:id="1"/>
      <w:r w:rsidRPr="00DD2765">
        <w:rPr>
          <w:rFonts w:asciiTheme="majorHAnsi" w:eastAsiaTheme="majorEastAsia" w:hAnsiTheme="majorHAnsi" w:cstheme="majorBidi"/>
          <w:b/>
          <w:bCs/>
          <w:color w:val="4F81BD" w:themeColor="accent1"/>
          <w:sz w:val="26"/>
          <w:szCs w:val="26"/>
        </w:rPr>
        <w:t xml:space="preserve">A </w:t>
      </w:r>
      <w:r w:rsidR="00406786">
        <w:rPr>
          <w:rFonts w:asciiTheme="majorHAnsi" w:eastAsiaTheme="majorEastAsia" w:hAnsiTheme="majorHAnsi" w:cstheme="majorBidi"/>
          <w:b/>
          <w:bCs/>
          <w:color w:val="4F81BD" w:themeColor="accent1"/>
          <w:sz w:val="26"/>
          <w:szCs w:val="26"/>
        </w:rPr>
        <w:t>Health S</w:t>
      </w:r>
      <w:r w:rsidRPr="00DD2765">
        <w:rPr>
          <w:rFonts w:asciiTheme="majorHAnsi" w:eastAsiaTheme="majorEastAsia" w:hAnsiTheme="majorHAnsi" w:cstheme="majorBidi"/>
          <w:b/>
          <w:bCs/>
          <w:color w:val="4F81BD" w:themeColor="accent1"/>
          <w:sz w:val="26"/>
          <w:szCs w:val="26"/>
        </w:rPr>
        <w:t>cience Teacher’s Story of Goal Setting for Student Growth</w:t>
      </w:r>
      <w:bookmarkEnd w:id="0"/>
    </w:p>
    <w:p w14:paraId="7A815351" w14:textId="77777777" w:rsidR="00D34516" w:rsidRDefault="00D34516" w:rsidP="00DD2765">
      <w:pPr>
        <w:spacing w:line="276" w:lineRule="auto"/>
        <w:rPr>
          <w:sz w:val="24"/>
          <w:szCs w:val="24"/>
        </w:rPr>
      </w:pPr>
    </w:p>
    <w:p w14:paraId="7A815352" w14:textId="7B2ADBC1" w:rsidR="00DD2765" w:rsidRPr="00DD2765" w:rsidRDefault="00406786" w:rsidP="00DD2765">
      <w:pPr>
        <w:spacing w:line="276" w:lineRule="auto"/>
        <w:rPr>
          <w:i/>
          <w:sz w:val="24"/>
          <w:szCs w:val="24"/>
        </w:rPr>
      </w:pPr>
      <w:r>
        <w:rPr>
          <w:sz w:val="24"/>
          <w:szCs w:val="24"/>
        </w:rPr>
        <w:t>Ms. Fields</w:t>
      </w:r>
      <w:r w:rsidR="00DD2765" w:rsidRPr="00DD2765">
        <w:rPr>
          <w:sz w:val="24"/>
          <w:szCs w:val="24"/>
        </w:rPr>
        <w:t xml:space="preserve"> is a </w:t>
      </w:r>
      <w:r>
        <w:rPr>
          <w:sz w:val="24"/>
          <w:szCs w:val="24"/>
        </w:rPr>
        <w:t>health</w:t>
      </w:r>
      <w:r w:rsidR="00DD2765" w:rsidRPr="00DD2765">
        <w:rPr>
          <w:sz w:val="24"/>
          <w:szCs w:val="24"/>
        </w:rPr>
        <w:t xml:space="preserve"> science teacher who teaches </w:t>
      </w:r>
      <w:r>
        <w:rPr>
          <w:sz w:val="24"/>
          <w:szCs w:val="24"/>
        </w:rPr>
        <w:t>Principles of Health Science at an area technology center (ATC). Her class of 2</w:t>
      </w:r>
      <w:r w:rsidR="004D60C1">
        <w:rPr>
          <w:sz w:val="24"/>
          <w:szCs w:val="24"/>
        </w:rPr>
        <w:t>4</w:t>
      </w:r>
      <w:r>
        <w:rPr>
          <w:sz w:val="24"/>
          <w:szCs w:val="24"/>
        </w:rPr>
        <w:t xml:space="preserve"> represents a diverse population</w:t>
      </w:r>
      <w:r w:rsidR="007249C0">
        <w:rPr>
          <w:sz w:val="24"/>
          <w:szCs w:val="24"/>
        </w:rPr>
        <w:t xml:space="preserve">, </w:t>
      </w:r>
      <w:r w:rsidR="00DD2765" w:rsidRPr="00DD2765">
        <w:rPr>
          <w:sz w:val="24"/>
          <w:szCs w:val="24"/>
        </w:rPr>
        <w:t xml:space="preserve">a </w:t>
      </w:r>
      <w:r>
        <w:rPr>
          <w:sz w:val="24"/>
          <w:szCs w:val="24"/>
        </w:rPr>
        <w:t>small number of gifted students</w:t>
      </w:r>
      <w:r w:rsidR="00DD2765" w:rsidRPr="00DD2765">
        <w:rPr>
          <w:sz w:val="24"/>
          <w:szCs w:val="24"/>
        </w:rPr>
        <w:t xml:space="preserve">, </w:t>
      </w:r>
      <w:r w:rsidR="004D60C1">
        <w:rPr>
          <w:sz w:val="24"/>
          <w:szCs w:val="24"/>
        </w:rPr>
        <w:t>four</w:t>
      </w:r>
      <w:r w:rsidR="00DD2765" w:rsidRPr="00DD2765">
        <w:rPr>
          <w:sz w:val="24"/>
          <w:szCs w:val="24"/>
        </w:rPr>
        <w:t xml:space="preserve"> special education students and a</w:t>
      </w:r>
      <w:r>
        <w:rPr>
          <w:sz w:val="24"/>
          <w:szCs w:val="24"/>
        </w:rPr>
        <w:t xml:space="preserve"> large number of students meeting</w:t>
      </w:r>
      <w:r w:rsidR="00DD2765" w:rsidRPr="00DD2765">
        <w:rPr>
          <w:sz w:val="24"/>
          <w:szCs w:val="24"/>
        </w:rPr>
        <w:t xml:space="preserve"> f</w:t>
      </w:r>
      <w:r>
        <w:rPr>
          <w:sz w:val="24"/>
          <w:szCs w:val="24"/>
        </w:rPr>
        <w:t>ree and reduced lunch criteria</w:t>
      </w:r>
      <w:r w:rsidR="00DD2765" w:rsidRPr="00DD2765">
        <w:rPr>
          <w:sz w:val="24"/>
          <w:szCs w:val="24"/>
        </w:rPr>
        <w:t xml:space="preserve">. </w:t>
      </w:r>
    </w:p>
    <w:p w14:paraId="7A815353" w14:textId="77777777" w:rsidR="00DD2765" w:rsidRPr="00DD2765" w:rsidRDefault="00B47BFB" w:rsidP="00DD2765">
      <w:pPr>
        <w:spacing w:line="276" w:lineRule="auto"/>
        <w:rPr>
          <w:i/>
          <w:sz w:val="24"/>
          <w:szCs w:val="24"/>
        </w:rPr>
      </w:pPr>
      <w:r>
        <w:rPr>
          <w:sz w:val="24"/>
          <w:szCs w:val="24"/>
        </w:rPr>
        <w:t>Because t</w:t>
      </w:r>
      <w:r w:rsidR="007249C0">
        <w:rPr>
          <w:sz w:val="24"/>
          <w:szCs w:val="24"/>
        </w:rPr>
        <w:t>his was the introductory course in her program a</w:t>
      </w:r>
      <w:r w:rsidR="0035140C">
        <w:rPr>
          <w:sz w:val="24"/>
          <w:szCs w:val="24"/>
        </w:rPr>
        <w:t>rea and Ms. Fields had</w:t>
      </w:r>
      <w:r w:rsidR="007249C0">
        <w:rPr>
          <w:sz w:val="24"/>
          <w:szCs w:val="24"/>
        </w:rPr>
        <w:t xml:space="preserve"> limited access t</w:t>
      </w:r>
      <w:r w:rsidR="0035140C">
        <w:rPr>
          <w:sz w:val="24"/>
          <w:szCs w:val="24"/>
        </w:rPr>
        <w:t>o students’ educational history</w:t>
      </w:r>
      <w:r>
        <w:rPr>
          <w:sz w:val="24"/>
          <w:szCs w:val="24"/>
        </w:rPr>
        <w:t>, s</w:t>
      </w:r>
      <w:r w:rsidR="0035140C">
        <w:rPr>
          <w:sz w:val="24"/>
          <w:szCs w:val="24"/>
        </w:rPr>
        <w:t>he</w:t>
      </w:r>
      <w:r w:rsidR="00DD2765" w:rsidRPr="00DD2765">
        <w:rPr>
          <w:sz w:val="24"/>
          <w:szCs w:val="24"/>
        </w:rPr>
        <w:t xml:space="preserve"> </w:t>
      </w:r>
      <w:r w:rsidR="00406786">
        <w:rPr>
          <w:sz w:val="24"/>
          <w:szCs w:val="24"/>
        </w:rPr>
        <w:t>k</w:t>
      </w:r>
      <w:r w:rsidR="0035140C">
        <w:rPr>
          <w:sz w:val="24"/>
          <w:szCs w:val="24"/>
        </w:rPr>
        <w:t xml:space="preserve">new that she must spend intentional time </w:t>
      </w:r>
      <w:r w:rsidR="00DD2765" w:rsidRPr="00DD2765">
        <w:rPr>
          <w:sz w:val="24"/>
          <w:szCs w:val="24"/>
        </w:rPr>
        <w:t>get</w:t>
      </w:r>
      <w:r w:rsidR="0035140C">
        <w:rPr>
          <w:sz w:val="24"/>
          <w:szCs w:val="24"/>
        </w:rPr>
        <w:t>ting</w:t>
      </w:r>
      <w:r w:rsidR="00DD2765" w:rsidRPr="00DD2765">
        <w:rPr>
          <w:sz w:val="24"/>
          <w:szCs w:val="24"/>
        </w:rPr>
        <w:t xml:space="preserve"> to know her students. She began by asking: </w:t>
      </w:r>
      <w:r w:rsidR="00DD2765" w:rsidRPr="00DD2765">
        <w:rPr>
          <w:i/>
          <w:sz w:val="24"/>
          <w:szCs w:val="24"/>
        </w:rPr>
        <w:t>What do I know about my students and their a</w:t>
      </w:r>
      <w:r w:rsidR="007249C0">
        <w:rPr>
          <w:i/>
          <w:sz w:val="24"/>
          <w:szCs w:val="24"/>
        </w:rPr>
        <w:t>bilities?  What can I use to gauge student readiness? What does that</w:t>
      </w:r>
      <w:r w:rsidR="00DD2765" w:rsidRPr="00DD2765">
        <w:rPr>
          <w:i/>
          <w:sz w:val="24"/>
          <w:szCs w:val="24"/>
        </w:rPr>
        <w:t xml:space="preserve"> data tell me? </w:t>
      </w:r>
      <w:r w:rsidR="006C4427">
        <w:rPr>
          <w:sz w:val="24"/>
          <w:szCs w:val="24"/>
        </w:rPr>
        <w:t>She started</w:t>
      </w:r>
      <w:r w:rsidR="006C4427" w:rsidRPr="00DD2765">
        <w:rPr>
          <w:sz w:val="24"/>
          <w:szCs w:val="24"/>
        </w:rPr>
        <w:t xml:space="preserve"> assessing her students in a variety of ways. </w:t>
      </w:r>
      <w:r w:rsidR="006C4427">
        <w:rPr>
          <w:sz w:val="24"/>
          <w:szCs w:val="24"/>
        </w:rPr>
        <w:t>First, she surveyed the class to determine their career interests and found that 70% of her class had chosen the pre-nursing career cluster on their ILP.</w:t>
      </w:r>
    </w:p>
    <w:p w14:paraId="0841209C" w14:textId="1232C030" w:rsidR="0054298D" w:rsidRPr="00265C2B" w:rsidRDefault="0054298D" w:rsidP="0054298D">
      <w:pPr>
        <w:spacing w:line="276" w:lineRule="auto"/>
        <w:rPr>
          <w:b/>
          <w:sz w:val="24"/>
          <w:szCs w:val="24"/>
        </w:rPr>
      </w:pPr>
      <w:r>
        <w:rPr>
          <w:b/>
          <w:sz w:val="24"/>
          <w:szCs w:val="24"/>
        </w:rPr>
        <w:t>Identifying the Essential/Enduring Skills</w:t>
      </w:r>
    </w:p>
    <w:p w14:paraId="7A815354" w14:textId="131DA9A3" w:rsidR="006C4427" w:rsidRDefault="0054298D" w:rsidP="00DD2765">
      <w:pPr>
        <w:spacing w:line="276" w:lineRule="auto"/>
        <w:rPr>
          <w:sz w:val="24"/>
          <w:szCs w:val="24"/>
        </w:rPr>
      </w:pPr>
      <w:r w:rsidRPr="00BB4C11">
        <w:rPr>
          <w:b/>
          <w:noProof/>
          <w:sz w:val="24"/>
          <w:szCs w:val="24"/>
        </w:rPr>
        <mc:AlternateContent>
          <mc:Choice Requires="wps">
            <w:drawing>
              <wp:anchor distT="0" distB="0" distL="114300" distR="114300" simplePos="0" relativeHeight="251659264" behindDoc="0" locked="0" layoutInCell="1" allowOverlap="1" wp14:anchorId="0A458104" wp14:editId="5CA5E02B">
                <wp:simplePos x="0" y="0"/>
                <wp:positionH relativeFrom="column">
                  <wp:posOffset>5116195</wp:posOffset>
                </wp:positionH>
                <wp:positionV relativeFrom="paragraph">
                  <wp:posOffset>705485</wp:posOffset>
                </wp:positionV>
                <wp:extent cx="1219200" cy="342265"/>
                <wp:effectExtent l="38100" t="266700" r="38100" b="267335"/>
                <wp:wrapSquare wrapText="bothSides"/>
                <wp:docPr id="4" name="Text Box 4"/>
                <wp:cNvGraphicFramePr/>
                <a:graphic xmlns:a="http://schemas.openxmlformats.org/drawingml/2006/main">
                  <a:graphicData uri="http://schemas.microsoft.com/office/word/2010/wordprocessingShape">
                    <wps:wsp>
                      <wps:cNvSpPr txBox="1"/>
                      <wps:spPr>
                        <a:xfrm rot="20090822">
                          <a:off x="0" y="0"/>
                          <a:ext cx="1219200" cy="342265"/>
                        </a:xfrm>
                        <a:prstGeom prst="rect">
                          <a:avLst/>
                        </a:prstGeom>
                        <a:solidFill>
                          <a:srgbClr val="4F81BD">
                            <a:lumMod val="20000"/>
                            <a:lumOff val="80000"/>
                          </a:srgbClr>
                        </a:solidFill>
                        <a:ln w="25400" cap="flat" cmpd="sng" algn="ctr">
                          <a:solidFill>
                            <a:srgbClr val="4F81BD"/>
                          </a:solidFill>
                          <a:prstDash val="solid"/>
                        </a:ln>
                        <a:effectLst/>
                      </wps:spPr>
                      <wps:txbx>
                        <w:txbxContent>
                          <w:p w14:paraId="2DE962D9" w14:textId="77777777" w:rsidR="0054298D" w:rsidRPr="002C6F64" w:rsidRDefault="0054298D" w:rsidP="0054298D">
                            <w:pPr>
                              <w:jc w:val="center"/>
                              <w:rPr>
                                <w:b/>
                              </w:rPr>
                            </w:pPr>
                            <w:r>
                              <w:rPr>
                                <w:b/>
                              </w:rPr>
                              <w:t xml:space="preserve">Standards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458104" id="_x0000_t202" coordsize="21600,21600" o:spt="202" path="m,l,21600r21600,l21600,xe">
                <v:stroke joinstyle="miter"/>
                <v:path gradientshapeok="t" o:connecttype="rect"/>
              </v:shapetype>
              <v:shape id="Text Box 4" o:spid="_x0000_s1026" type="#_x0000_t202" style="position:absolute;margin-left:402.85pt;margin-top:55.55pt;width:96pt;height:26.95pt;rotation:-1648425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" fillcolor="#dce6f2" strokecolor="#4f81bd" strokeweight="2pt">
                <v:textbox>
                  <w:txbxContent>
                    <w:p w14:paraId="2DE962D9" w14:textId="77777777" w:rsidR="0054298D" w:rsidRPr="002C6F64" w:rsidRDefault="0054298D" w:rsidP="0054298D">
                      <w:pPr>
                        <w:jc w:val="center"/>
                        <w:rPr>
                          <w:b/>
                        </w:rPr>
                      </w:pPr>
                      <w:r>
                        <w:rPr>
                          <w:b/>
                        </w:rPr>
                        <w:t xml:space="preserve">Standards </w:t>
                      </w:r>
                    </w:p>
                  </w:txbxContent>
                </v:textbox>
                <w10:wrap type="square"/>
              </v:shape>
            </w:pict>
          </mc:Fallback>
        </mc:AlternateContent>
      </w:r>
      <w:r w:rsidR="00406786">
        <w:rPr>
          <w:sz w:val="24"/>
          <w:szCs w:val="24"/>
        </w:rPr>
        <w:t>Ms. Fields</w:t>
      </w:r>
      <w:r w:rsidR="00DD2765" w:rsidRPr="00DD2765">
        <w:rPr>
          <w:sz w:val="24"/>
          <w:szCs w:val="24"/>
        </w:rPr>
        <w:t xml:space="preserve"> began </w:t>
      </w:r>
      <w:r w:rsidR="00B47BFB">
        <w:rPr>
          <w:sz w:val="24"/>
          <w:szCs w:val="24"/>
        </w:rPr>
        <w:t>asking herself the question, “What are the enduring skills students need to be successful in</w:t>
      </w:r>
      <w:r w:rsidR="00F87A29">
        <w:rPr>
          <w:sz w:val="24"/>
          <w:szCs w:val="24"/>
        </w:rPr>
        <w:t xml:space="preserve"> this program?”</w:t>
      </w:r>
      <w:r w:rsidR="00DD2765" w:rsidRPr="00DD2765">
        <w:rPr>
          <w:sz w:val="24"/>
          <w:szCs w:val="24"/>
        </w:rPr>
        <w:t xml:space="preserve"> </w:t>
      </w:r>
      <w:r>
        <w:rPr>
          <w:sz w:val="24"/>
          <w:szCs w:val="24"/>
        </w:rPr>
        <w:t xml:space="preserve">She knew that to earn an industry certification and to prepare for post-secondary nursing programs, students must successfully pass the Kentucky Medicaid </w:t>
      </w:r>
      <w:r w:rsidR="00B45A7C">
        <w:rPr>
          <w:sz w:val="24"/>
          <w:szCs w:val="24"/>
        </w:rPr>
        <w:t>Nursing Assistant exam</w:t>
      </w:r>
      <w:r>
        <w:rPr>
          <w:sz w:val="24"/>
          <w:szCs w:val="24"/>
        </w:rPr>
        <w:t xml:space="preserve">. So she began reviewing those standards. </w:t>
      </w:r>
      <w:r w:rsidR="009F305E">
        <w:rPr>
          <w:sz w:val="24"/>
          <w:szCs w:val="24"/>
        </w:rPr>
        <w:t>From experience, she knew that students typically</w:t>
      </w:r>
      <w:r w:rsidR="0040488D">
        <w:rPr>
          <w:sz w:val="24"/>
          <w:szCs w:val="24"/>
        </w:rPr>
        <w:t xml:space="preserve"> had difficulty in two areas,</w:t>
      </w:r>
      <w:r w:rsidR="002F4733">
        <w:rPr>
          <w:sz w:val="24"/>
          <w:szCs w:val="24"/>
        </w:rPr>
        <w:t xml:space="preserve"> implementing standard precautions and measuring and recording vital signs. </w:t>
      </w:r>
      <w:r w:rsidR="009F305E">
        <w:rPr>
          <w:sz w:val="24"/>
          <w:szCs w:val="24"/>
        </w:rPr>
        <w:t xml:space="preserve"> </w:t>
      </w:r>
      <w:r w:rsidR="00D600AD">
        <w:rPr>
          <w:sz w:val="24"/>
          <w:szCs w:val="24"/>
        </w:rPr>
        <w:t xml:space="preserve">With that in mind, </w:t>
      </w:r>
      <w:r w:rsidR="0040488D">
        <w:rPr>
          <w:sz w:val="24"/>
          <w:szCs w:val="24"/>
        </w:rPr>
        <w:t xml:space="preserve">she </w:t>
      </w:r>
      <w:r w:rsidR="00D600AD">
        <w:rPr>
          <w:sz w:val="24"/>
          <w:szCs w:val="24"/>
        </w:rPr>
        <w:t>intro</w:t>
      </w:r>
      <w:r w:rsidR="00756062">
        <w:rPr>
          <w:sz w:val="24"/>
          <w:szCs w:val="24"/>
        </w:rPr>
        <w:t>duced these two topics of study and began to collect evidence in a variety of ways.</w:t>
      </w:r>
      <w:r w:rsidR="00D600AD">
        <w:rPr>
          <w:sz w:val="24"/>
          <w:szCs w:val="24"/>
        </w:rPr>
        <w:t xml:space="preserve"> </w:t>
      </w:r>
      <w:r w:rsidR="00DD2765" w:rsidRPr="00DD2765">
        <w:rPr>
          <w:sz w:val="24"/>
          <w:szCs w:val="24"/>
        </w:rPr>
        <w:t>She asked question</w:t>
      </w:r>
      <w:r w:rsidR="00F87A29">
        <w:rPr>
          <w:sz w:val="24"/>
          <w:szCs w:val="24"/>
        </w:rPr>
        <w:t>s</w:t>
      </w:r>
      <w:r w:rsidR="00D600AD">
        <w:rPr>
          <w:sz w:val="24"/>
          <w:szCs w:val="24"/>
        </w:rPr>
        <w:t>,</w:t>
      </w:r>
      <w:r w:rsidR="00DD2765" w:rsidRPr="00DD2765">
        <w:rPr>
          <w:sz w:val="24"/>
          <w:szCs w:val="24"/>
        </w:rPr>
        <w:t xml:space="preserve"> ob</w:t>
      </w:r>
      <w:r w:rsidR="00D600AD">
        <w:rPr>
          <w:sz w:val="24"/>
          <w:szCs w:val="24"/>
        </w:rPr>
        <w:t xml:space="preserve">served student discussions, </w:t>
      </w:r>
      <w:r w:rsidR="00DD2765" w:rsidRPr="00DD2765">
        <w:rPr>
          <w:sz w:val="24"/>
          <w:szCs w:val="24"/>
        </w:rPr>
        <w:t>collected an</w:t>
      </w:r>
      <w:r w:rsidR="00D600AD">
        <w:rPr>
          <w:sz w:val="24"/>
          <w:szCs w:val="24"/>
        </w:rPr>
        <w:t xml:space="preserve">d analyzed student </w:t>
      </w:r>
      <w:r w:rsidR="00756062">
        <w:rPr>
          <w:sz w:val="24"/>
          <w:szCs w:val="24"/>
        </w:rPr>
        <w:t>responses to prompts</w:t>
      </w:r>
      <w:r w:rsidR="00D600AD">
        <w:rPr>
          <w:sz w:val="24"/>
          <w:szCs w:val="24"/>
        </w:rPr>
        <w:t xml:space="preserve">, </w:t>
      </w:r>
      <w:r w:rsidR="00756062">
        <w:rPr>
          <w:sz w:val="24"/>
          <w:szCs w:val="24"/>
        </w:rPr>
        <w:t xml:space="preserve">reviewed answers to multiple-choice questions, </w:t>
      </w:r>
      <w:r w:rsidR="00D600AD">
        <w:rPr>
          <w:sz w:val="24"/>
          <w:szCs w:val="24"/>
        </w:rPr>
        <w:t xml:space="preserve">and observed </w:t>
      </w:r>
      <w:r w:rsidR="00DD2765" w:rsidRPr="00DD2765">
        <w:rPr>
          <w:sz w:val="24"/>
          <w:szCs w:val="24"/>
        </w:rPr>
        <w:t>her s</w:t>
      </w:r>
      <w:r w:rsidR="00D600AD">
        <w:rPr>
          <w:sz w:val="24"/>
          <w:szCs w:val="24"/>
        </w:rPr>
        <w:t>tudents’ skills performance</w:t>
      </w:r>
      <w:r w:rsidR="00DD2765" w:rsidRPr="00DD2765">
        <w:rPr>
          <w:sz w:val="24"/>
          <w:szCs w:val="24"/>
        </w:rPr>
        <w:t xml:space="preserve">. </w:t>
      </w:r>
    </w:p>
    <w:p w14:paraId="3B15AAB7" w14:textId="77777777" w:rsidR="0054298D" w:rsidRPr="00E15C72" w:rsidRDefault="0054298D" w:rsidP="0054298D">
      <w:pPr>
        <w:spacing w:line="276" w:lineRule="auto"/>
        <w:rPr>
          <w:b/>
          <w:sz w:val="24"/>
          <w:szCs w:val="24"/>
        </w:rPr>
      </w:pPr>
      <w:r>
        <w:rPr>
          <w:b/>
          <w:sz w:val="24"/>
          <w:szCs w:val="24"/>
        </w:rPr>
        <w:t>Collecting Data</w:t>
      </w:r>
    </w:p>
    <w:p w14:paraId="7A815355" w14:textId="6E66C8DD" w:rsidR="00DD2765" w:rsidRPr="00DD2765" w:rsidRDefault="0054298D" w:rsidP="00DD2765">
      <w:pPr>
        <w:spacing w:line="276" w:lineRule="auto"/>
        <w:rPr>
          <w:sz w:val="24"/>
          <w:szCs w:val="24"/>
        </w:rPr>
      </w:pPr>
      <w:r w:rsidRPr="00BB4C11">
        <w:rPr>
          <w:b/>
          <w:noProof/>
          <w:sz w:val="24"/>
          <w:szCs w:val="24"/>
        </w:rPr>
        <mc:AlternateContent>
          <mc:Choice Requires="wps">
            <w:drawing>
              <wp:anchor distT="0" distB="0" distL="114300" distR="114300" simplePos="0" relativeHeight="251661312" behindDoc="0" locked="0" layoutInCell="1" allowOverlap="1" wp14:anchorId="65CE3C10" wp14:editId="73D2E987">
                <wp:simplePos x="0" y="0"/>
                <wp:positionH relativeFrom="column">
                  <wp:posOffset>-431800</wp:posOffset>
                </wp:positionH>
                <wp:positionV relativeFrom="paragraph">
                  <wp:posOffset>730885</wp:posOffset>
                </wp:positionV>
                <wp:extent cx="1219200" cy="474980"/>
                <wp:effectExtent l="57150" t="190500" r="57150" b="191770"/>
                <wp:wrapSquare wrapText="bothSides"/>
                <wp:docPr id="6" name="Text Box 6"/>
                <wp:cNvGraphicFramePr/>
                <a:graphic xmlns:a="http://schemas.openxmlformats.org/drawingml/2006/main">
                  <a:graphicData uri="http://schemas.microsoft.com/office/word/2010/wordprocessingShape">
                    <wps:wsp>
                      <wps:cNvSpPr txBox="1"/>
                      <wps:spPr>
                        <a:xfrm rot="20598653">
                          <a:off x="0" y="0"/>
                          <a:ext cx="1219200" cy="474980"/>
                        </a:xfrm>
                        <a:prstGeom prst="rect">
                          <a:avLst/>
                        </a:prstGeom>
                        <a:solidFill>
                          <a:srgbClr val="4F81BD">
                            <a:lumMod val="20000"/>
                            <a:lumOff val="80000"/>
                          </a:srgbClr>
                        </a:solidFill>
                        <a:ln w="25400" cap="flat" cmpd="sng" algn="ctr">
                          <a:solidFill>
                            <a:srgbClr val="4F81BD"/>
                          </a:solidFill>
                          <a:prstDash val="solid"/>
                        </a:ln>
                        <a:effectLst/>
                      </wps:spPr>
                      <wps:txbx>
                        <w:txbxContent>
                          <w:p w14:paraId="51D30A7D" w14:textId="77777777" w:rsidR="0054298D" w:rsidRPr="002C6F64" w:rsidRDefault="0054298D" w:rsidP="0054298D">
                            <w:pPr>
                              <w:jc w:val="center"/>
                              <w:rPr>
                                <w:b/>
                              </w:rPr>
                            </w:pPr>
                            <w:r>
                              <w:rPr>
                                <w:b/>
                              </w:rPr>
                              <w:t xml:space="preserve">Sources of evidence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CE3C10" id="Text Box 6" o:spid="_x0000_s1027" type="#_x0000_t202" style="position:absolute;margin-left:-34pt;margin-top:57.55pt;width:96pt;height:37.4pt;rotation:-1093738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" fillcolor="#dce6f2" strokecolor="#4f81bd" strokeweight="2pt">
                <v:textbox>
                  <w:txbxContent>
                    <w:p w14:paraId="51D30A7D" w14:textId="77777777" w:rsidR="0054298D" w:rsidRPr="002C6F64" w:rsidRDefault="0054298D" w:rsidP="0054298D">
                      <w:pPr>
                        <w:jc w:val="center"/>
                        <w:rPr>
                          <w:b/>
                        </w:rPr>
                      </w:pPr>
                      <w:r>
                        <w:rPr>
                          <w:b/>
                        </w:rPr>
                        <w:t xml:space="preserve">Sources of evidence </w:t>
                      </w:r>
                    </w:p>
                  </w:txbxContent>
                </v:textbox>
                <w10:wrap type="square"/>
              </v:shape>
            </w:pict>
          </mc:Fallback>
        </mc:AlternateContent>
      </w:r>
      <w:r w:rsidR="00DD2765" w:rsidRPr="00DD2765">
        <w:rPr>
          <w:sz w:val="24"/>
          <w:szCs w:val="24"/>
        </w:rPr>
        <w:t xml:space="preserve">She continued to reflect. </w:t>
      </w:r>
      <w:r w:rsidR="00DD2765" w:rsidRPr="00DD2765">
        <w:rPr>
          <w:i/>
          <w:sz w:val="24"/>
          <w:szCs w:val="24"/>
        </w:rPr>
        <w:t>How do I pull this information and evidence together to determine my student growth goal? Are there greater areas of need for which I should focus my goal?</w:t>
      </w:r>
      <w:r w:rsidR="00DD2765" w:rsidRPr="00DD2765">
        <w:rPr>
          <w:b/>
          <w:noProof/>
          <w:sz w:val="24"/>
          <w:szCs w:val="24"/>
        </w:rPr>
        <w:t xml:space="preserve"> </w:t>
      </w:r>
      <w:r w:rsidR="00D600AD">
        <w:rPr>
          <w:sz w:val="24"/>
          <w:szCs w:val="24"/>
        </w:rPr>
        <w:t>She notic</w:t>
      </w:r>
      <w:r w:rsidR="0040488D">
        <w:rPr>
          <w:sz w:val="24"/>
          <w:szCs w:val="24"/>
        </w:rPr>
        <w:t xml:space="preserve">ed that, even in the classroom/lab </w:t>
      </w:r>
      <w:r w:rsidR="00D600AD">
        <w:rPr>
          <w:sz w:val="24"/>
          <w:szCs w:val="24"/>
        </w:rPr>
        <w:t xml:space="preserve">setting, </w:t>
      </w:r>
      <w:r w:rsidR="00DD2765" w:rsidRPr="00DD2765">
        <w:rPr>
          <w:sz w:val="24"/>
          <w:szCs w:val="24"/>
        </w:rPr>
        <w:t xml:space="preserve">her students </w:t>
      </w:r>
      <w:r w:rsidR="00D600AD">
        <w:rPr>
          <w:sz w:val="24"/>
          <w:szCs w:val="24"/>
        </w:rPr>
        <w:t>made little progress in measuring and recording vital signs</w:t>
      </w:r>
      <w:r w:rsidR="00DF5555">
        <w:rPr>
          <w:sz w:val="24"/>
          <w:szCs w:val="24"/>
        </w:rPr>
        <w:t>.  Ms. Fields</w:t>
      </w:r>
      <w:r w:rsidR="00DD2765" w:rsidRPr="00DD2765">
        <w:rPr>
          <w:sz w:val="24"/>
          <w:szCs w:val="24"/>
        </w:rPr>
        <w:t xml:space="preserve"> decided </w:t>
      </w:r>
      <w:r w:rsidR="00DF5555">
        <w:rPr>
          <w:sz w:val="24"/>
          <w:szCs w:val="24"/>
        </w:rPr>
        <w:t>she would use the</w:t>
      </w:r>
      <w:r w:rsidR="007E289D">
        <w:rPr>
          <w:sz w:val="24"/>
          <w:szCs w:val="24"/>
        </w:rPr>
        <w:t xml:space="preserve"> </w:t>
      </w:r>
      <w:r>
        <w:rPr>
          <w:sz w:val="24"/>
          <w:szCs w:val="24"/>
        </w:rPr>
        <w:t>district</w:t>
      </w:r>
      <w:r w:rsidR="00DD2765" w:rsidRPr="00DD2765">
        <w:rPr>
          <w:sz w:val="24"/>
          <w:szCs w:val="24"/>
        </w:rPr>
        <w:t xml:space="preserve"> </w:t>
      </w:r>
      <w:r w:rsidR="00D600AD">
        <w:rPr>
          <w:sz w:val="24"/>
          <w:szCs w:val="24"/>
        </w:rPr>
        <w:t xml:space="preserve">Health Science </w:t>
      </w:r>
      <w:r w:rsidR="007E289D">
        <w:rPr>
          <w:sz w:val="24"/>
          <w:szCs w:val="24"/>
        </w:rPr>
        <w:t>rubric</w:t>
      </w:r>
      <w:r w:rsidR="00DD2765" w:rsidRPr="00387D1D">
        <w:rPr>
          <w:i/>
          <w:sz w:val="24"/>
          <w:szCs w:val="24"/>
        </w:rPr>
        <w:t>. She would give students</w:t>
      </w:r>
      <w:r w:rsidR="00D600AD" w:rsidRPr="00387D1D">
        <w:rPr>
          <w:i/>
          <w:sz w:val="24"/>
          <w:szCs w:val="24"/>
        </w:rPr>
        <w:t xml:space="preserve"> performance assessments</w:t>
      </w:r>
      <w:r w:rsidR="00DD2765" w:rsidRPr="00387D1D">
        <w:rPr>
          <w:i/>
          <w:sz w:val="24"/>
          <w:szCs w:val="24"/>
        </w:rPr>
        <w:t>; students would respon</w:t>
      </w:r>
      <w:r w:rsidR="00D600AD" w:rsidRPr="00387D1D">
        <w:rPr>
          <w:i/>
          <w:sz w:val="24"/>
          <w:szCs w:val="24"/>
        </w:rPr>
        <w:t>d to prompts; and</w:t>
      </w:r>
      <w:r w:rsidR="00DD2765" w:rsidRPr="00387D1D">
        <w:rPr>
          <w:i/>
          <w:sz w:val="24"/>
          <w:szCs w:val="24"/>
        </w:rPr>
        <w:t xml:space="preserve"> answer a set of multiple-choice questions.</w:t>
      </w:r>
      <w:r w:rsidR="00DD2765" w:rsidRPr="00DD2765">
        <w:rPr>
          <w:sz w:val="24"/>
          <w:szCs w:val="24"/>
        </w:rPr>
        <w:t xml:space="preserve">  This collection of evidence would result in a b</w:t>
      </w:r>
      <w:r w:rsidR="0040488D">
        <w:rPr>
          <w:sz w:val="24"/>
          <w:szCs w:val="24"/>
        </w:rPr>
        <w:t>aseline grounded in the state</w:t>
      </w:r>
      <w:r w:rsidR="00DD2765" w:rsidRPr="00DD2765">
        <w:rPr>
          <w:sz w:val="24"/>
          <w:szCs w:val="24"/>
        </w:rPr>
        <w:t xml:space="preserve"> rubric. </w:t>
      </w:r>
    </w:p>
    <w:p w14:paraId="4003BEC4" w14:textId="77777777" w:rsidR="0054298D" w:rsidRDefault="0054298D" w:rsidP="00DD2765">
      <w:pPr>
        <w:spacing w:line="276" w:lineRule="auto"/>
        <w:rPr>
          <w:b/>
          <w:sz w:val="24"/>
          <w:szCs w:val="24"/>
        </w:rPr>
      </w:pPr>
    </w:p>
    <w:p w14:paraId="7A815356" w14:textId="4F792F04" w:rsidR="00D34516" w:rsidRPr="0054298D" w:rsidRDefault="0054298D" w:rsidP="00DD2765">
      <w:pPr>
        <w:spacing w:line="276" w:lineRule="auto"/>
        <w:rPr>
          <w:b/>
          <w:sz w:val="24"/>
          <w:szCs w:val="24"/>
        </w:rPr>
      </w:pPr>
      <w:r w:rsidRPr="00BB4C11">
        <w:rPr>
          <w:b/>
          <w:noProof/>
          <w:sz w:val="24"/>
          <w:szCs w:val="24"/>
        </w:rPr>
        <w:lastRenderedPageBreak/>
        <mc:AlternateContent>
          <mc:Choice Requires="wps">
            <w:drawing>
              <wp:anchor distT="0" distB="0" distL="114300" distR="114300" simplePos="0" relativeHeight="251663360" behindDoc="0" locked="0" layoutInCell="1" allowOverlap="1" wp14:anchorId="70C443EC" wp14:editId="770D9653">
                <wp:simplePos x="0" y="0"/>
                <wp:positionH relativeFrom="column">
                  <wp:posOffset>4768850</wp:posOffset>
                </wp:positionH>
                <wp:positionV relativeFrom="paragraph">
                  <wp:posOffset>2540</wp:posOffset>
                </wp:positionV>
                <wp:extent cx="1219200" cy="314325"/>
                <wp:effectExtent l="38100" t="247650" r="38100" b="238125"/>
                <wp:wrapSquare wrapText="bothSides"/>
                <wp:docPr id="5" name="Text Box 5"/>
                <wp:cNvGraphicFramePr/>
                <a:graphic xmlns:a="http://schemas.openxmlformats.org/drawingml/2006/main">
                  <a:graphicData uri="http://schemas.microsoft.com/office/word/2010/wordprocessingShape">
                    <wps:wsp>
                      <wps:cNvSpPr txBox="1"/>
                      <wps:spPr>
                        <a:xfrm rot="20271393">
                          <a:off x="0" y="0"/>
                          <a:ext cx="1219200" cy="314325"/>
                        </a:xfrm>
                        <a:prstGeom prst="rect">
                          <a:avLst/>
                        </a:prstGeom>
                        <a:solidFill>
                          <a:srgbClr val="4F81BD">
                            <a:lumMod val="20000"/>
                            <a:lumOff val="80000"/>
                          </a:srgbClr>
                        </a:solidFill>
                        <a:ln w="25400" cap="flat" cmpd="sng" algn="ctr">
                          <a:solidFill>
                            <a:srgbClr val="4F81BD"/>
                          </a:solidFill>
                          <a:prstDash val="solid"/>
                        </a:ln>
                        <a:effectLst/>
                      </wps:spPr>
                      <wps:txbx>
                        <w:txbxContent>
                          <w:p w14:paraId="458A44E7" w14:textId="77777777" w:rsidR="0054298D" w:rsidRPr="002C6F64" w:rsidRDefault="0054298D" w:rsidP="0054298D">
                            <w:pPr>
                              <w:jc w:val="center"/>
                              <w:rPr>
                                <w:b/>
                              </w:rPr>
                            </w:pPr>
                            <w:r>
                              <w:rPr>
                                <w:b/>
                              </w:rPr>
                              <w:t>Baseline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C443EC" id="Text Box 5" o:spid="_x0000_s1028" type="#_x0000_t202" style="position:absolute;margin-left:375.5pt;margin-top:.2pt;width:96pt;height:24.75pt;rotation:-1451193fd;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" fillcolor="#dce6f2" strokecolor="#4f81bd" strokeweight="2pt">
                <v:textbox>
                  <w:txbxContent>
                    <w:p w14:paraId="458A44E7" w14:textId="77777777" w:rsidR="0054298D" w:rsidRPr="002C6F64" w:rsidRDefault="0054298D" w:rsidP="0054298D">
                      <w:pPr>
                        <w:jc w:val="center"/>
                        <w:rPr>
                          <w:b/>
                        </w:rPr>
                      </w:pPr>
                      <w:r>
                        <w:rPr>
                          <w:b/>
                        </w:rPr>
                        <w:t>Baseline</w:t>
                      </w:r>
                    </w:p>
                  </w:txbxContent>
                </v:textbox>
                <w10:wrap type="square"/>
              </v:shape>
            </w:pict>
          </mc:Fallback>
        </mc:AlternateContent>
      </w:r>
      <w:r>
        <w:rPr>
          <w:b/>
          <w:sz w:val="24"/>
          <w:szCs w:val="24"/>
        </w:rPr>
        <w:t>Collecting Data</w:t>
      </w:r>
    </w:p>
    <w:p w14:paraId="7A815357" w14:textId="68AFB41A" w:rsidR="00DD2765" w:rsidRPr="00DD2765" w:rsidRDefault="00BC44A1" w:rsidP="00DD2765">
      <w:pPr>
        <w:spacing w:line="276" w:lineRule="auto"/>
        <w:rPr>
          <w:i/>
          <w:sz w:val="24"/>
          <w:szCs w:val="24"/>
        </w:rPr>
      </w:pPr>
      <w:r>
        <w:rPr>
          <w:sz w:val="24"/>
          <w:szCs w:val="24"/>
        </w:rPr>
        <w:t xml:space="preserve">Data </w:t>
      </w:r>
      <w:r w:rsidR="004D60C1">
        <w:rPr>
          <w:sz w:val="24"/>
          <w:szCs w:val="24"/>
        </w:rPr>
        <w:t>revealed</w:t>
      </w:r>
      <w:r>
        <w:rPr>
          <w:sz w:val="24"/>
          <w:szCs w:val="24"/>
        </w:rPr>
        <w:t xml:space="preserve"> that 95</w:t>
      </w:r>
      <w:r w:rsidR="005C537C">
        <w:rPr>
          <w:sz w:val="24"/>
          <w:szCs w:val="24"/>
        </w:rPr>
        <w:t xml:space="preserve">% of students </w:t>
      </w:r>
      <w:r>
        <w:rPr>
          <w:sz w:val="24"/>
          <w:szCs w:val="24"/>
        </w:rPr>
        <w:t xml:space="preserve">scored at level 1 on the </w:t>
      </w:r>
      <w:r w:rsidR="004D60C1">
        <w:rPr>
          <w:sz w:val="24"/>
          <w:szCs w:val="24"/>
        </w:rPr>
        <w:t xml:space="preserve">district </w:t>
      </w:r>
      <w:r>
        <w:rPr>
          <w:sz w:val="24"/>
          <w:szCs w:val="24"/>
        </w:rPr>
        <w:t>rubric and 5</w:t>
      </w:r>
      <w:r w:rsidR="005C537C">
        <w:rPr>
          <w:sz w:val="24"/>
          <w:szCs w:val="24"/>
        </w:rPr>
        <w:t>% performed at level 2</w:t>
      </w:r>
      <w:r w:rsidR="00DD2765" w:rsidRPr="00DD2765">
        <w:rPr>
          <w:sz w:val="24"/>
          <w:szCs w:val="24"/>
        </w:rPr>
        <w:t xml:space="preserve">. </w:t>
      </w:r>
      <w:r w:rsidR="005C537C">
        <w:rPr>
          <w:sz w:val="24"/>
          <w:szCs w:val="24"/>
        </w:rPr>
        <w:t>Ms. Fi</w:t>
      </w:r>
      <w:r w:rsidR="00DD2765" w:rsidRPr="00DD2765">
        <w:rPr>
          <w:sz w:val="24"/>
          <w:szCs w:val="24"/>
        </w:rPr>
        <w:t>e</w:t>
      </w:r>
      <w:r w:rsidR="005C537C">
        <w:rPr>
          <w:sz w:val="24"/>
          <w:szCs w:val="24"/>
        </w:rPr>
        <w:t>lds</w:t>
      </w:r>
      <w:r w:rsidR="00DD2765" w:rsidRPr="00DD2765">
        <w:rPr>
          <w:sz w:val="24"/>
          <w:szCs w:val="24"/>
        </w:rPr>
        <w:t xml:space="preserve"> was </w:t>
      </w:r>
      <w:r w:rsidR="004D60C1">
        <w:rPr>
          <w:sz w:val="24"/>
          <w:szCs w:val="24"/>
        </w:rPr>
        <w:t xml:space="preserve">now </w:t>
      </w:r>
      <w:r w:rsidR="00DD2765" w:rsidRPr="00DD2765">
        <w:rPr>
          <w:sz w:val="24"/>
          <w:szCs w:val="24"/>
        </w:rPr>
        <w:t xml:space="preserve">ready to write her student growth goal.  </w:t>
      </w:r>
      <w:r w:rsidR="00DD2765" w:rsidRPr="00DD2765">
        <w:rPr>
          <w:i/>
          <w:sz w:val="24"/>
          <w:szCs w:val="24"/>
        </w:rPr>
        <w:t xml:space="preserve">I know that the growth goal should address growth for all my students. So, how do I make sure that all students show growth this year? How can I be sure that my goal represents meaningful and significant growth for my students in the enduring skills and concepts?  </w:t>
      </w:r>
    </w:p>
    <w:p w14:paraId="443E7F80" w14:textId="77777777" w:rsidR="0054298D" w:rsidRPr="0054298D" w:rsidRDefault="0054298D" w:rsidP="0054298D">
      <w:pPr>
        <w:spacing w:line="276" w:lineRule="auto"/>
        <w:rPr>
          <w:b/>
          <w:sz w:val="24"/>
          <w:szCs w:val="24"/>
        </w:rPr>
      </w:pPr>
      <w:r w:rsidRPr="0054298D">
        <w:rPr>
          <w:b/>
          <w:sz w:val="24"/>
          <w:szCs w:val="24"/>
        </w:rPr>
        <w:t>Using Results to Write a Goal</w:t>
      </w:r>
    </w:p>
    <w:p w14:paraId="379D484D" w14:textId="7F19E40F" w:rsidR="004D60C1" w:rsidRDefault="0054298D" w:rsidP="004D60C1">
      <w:pPr>
        <w:spacing w:line="276" w:lineRule="auto"/>
        <w:rPr>
          <w:rFonts w:eastAsia="Times New Roman" w:cs="Times New Roman"/>
          <w:sz w:val="24"/>
          <w:szCs w:val="24"/>
        </w:rPr>
      </w:pPr>
      <w:r w:rsidRPr="00BB4C11">
        <w:rPr>
          <w:b/>
          <w:noProof/>
          <w:sz w:val="24"/>
          <w:szCs w:val="24"/>
        </w:rPr>
        <mc:AlternateContent>
          <mc:Choice Requires="wps">
            <w:drawing>
              <wp:anchor distT="0" distB="0" distL="114300" distR="114300" simplePos="0" relativeHeight="251665408" behindDoc="0" locked="0" layoutInCell="1" allowOverlap="1" wp14:anchorId="655658E5" wp14:editId="7B01B40D">
                <wp:simplePos x="0" y="0"/>
                <wp:positionH relativeFrom="column">
                  <wp:posOffset>-544195</wp:posOffset>
                </wp:positionH>
                <wp:positionV relativeFrom="paragraph">
                  <wp:posOffset>427355</wp:posOffset>
                </wp:positionV>
                <wp:extent cx="1076325" cy="314325"/>
                <wp:effectExtent l="19050" t="304800" r="9525" b="295275"/>
                <wp:wrapSquare wrapText="bothSides"/>
                <wp:docPr id="7" name="Text Box 7"/>
                <wp:cNvGraphicFramePr/>
                <a:graphic xmlns:a="http://schemas.openxmlformats.org/drawingml/2006/main">
                  <a:graphicData uri="http://schemas.microsoft.com/office/word/2010/wordprocessingShape">
                    <wps:wsp>
                      <wps:cNvSpPr txBox="1"/>
                      <wps:spPr>
                        <a:xfrm rot="19522721">
                          <a:off x="0" y="0"/>
                          <a:ext cx="1076325" cy="314325"/>
                        </a:xfrm>
                        <a:prstGeom prst="rect">
                          <a:avLst/>
                        </a:prstGeom>
                        <a:solidFill>
                          <a:srgbClr val="4F81BD">
                            <a:lumMod val="20000"/>
                            <a:lumOff val="80000"/>
                          </a:srgbClr>
                        </a:solidFill>
                        <a:ln w="25400" cap="flat" cmpd="sng" algn="ctr">
                          <a:solidFill>
                            <a:srgbClr val="4F81BD"/>
                          </a:solidFill>
                          <a:prstDash val="solid"/>
                        </a:ln>
                        <a:effectLst/>
                      </wps:spPr>
                      <wps:txbx>
                        <w:txbxContent>
                          <w:p w14:paraId="5BC40A13" w14:textId="77777777" w:rsidR="0054298D" w:rsidRPr="002C6F64" w:rsidRDefault="0054298D" w:rsidP="0054298D">
                            <w:pPr>
                              <w:jc w:val="center"/>
                              <w:rPr>
                                <w:b/>
                              </w:rPr>
                            </w:pPr>
                            <w:r>
                              <w:rPr>
                                <w:b/>
                              </w:rPr>
                              <w:t>Rationale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658E5" id="Text Box 7" o:spid="_x0000_s1029" type="#_x0000_t202" style="position:absolute;margin-left:-42.85pt;margin-top:33.65pt;width:84.75pt;height:24.75pt;rotation:-2268943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" fillcolor="#dce6f2" strokecolor="#4f81bd" strokeweight="2pt">
                <v:textbox>
                  <w:txbxContent>
                    <w:p w14:paraId="5BC40A13" w14:textId="77777777" w:rsidR="0054298D" w:rsidRPr="002C6F64" w:rsidRDefault="0054298D" w:rsidP="0054298D">
                      <w:pPr>
                        <w:jc w:val="center"/>
                        <w:rPr>
                          <w:b/>
                        </w:rPr>
                      </w:pPr>
                      <w:r>
                        <w:rPr>
                          <w:b/>
                        </w:rPr>
                        <w:t>Rationale</w:t>
                      </w:r>
                    </w:p>
                  </w:txbxContent>
                </v:textbox>
                <w10:wrap type="square"/>
              </v:shape>
            </w:pict>
          </mc:Fallback>
        </mc:AlternateContent>
      </w:r>
      <w:r w:rsidR="00DD2765" w:rsidRPr="00DD2765">
        <w:rPr>
          <w:sz w:val="24"/>
          <w:szCs w:val="24"/>
        </w:rPr>
        <w:t>These questio</w:t>
      </w:r>
      <w:r w:rsidR="005C537C">
        <w:rPr>
          <w:sz w:val="24"/>
          <w:szCs w:val="24"/>
        </w:rPr>
        <w:t>ns continued to float in Ms. Field</w:t>
      </w:r>
      <w:r w:rsidR="00DD2765" w:rsidRPr="00DD2765">
        <w:rPr>
          <w:sz w:val="24"/>
          <w:szCs w:val="24"/>
        </w:rPr>
        <w:t>s</w:t>
      </w:r>
      <w:r w:rsidR="005C537C">
        <w:rPr>
          <w:sz w:val="24"/>
          <w:szCs w:val="24"/>
        </w:rPr>
        <w:t>’</w:t>
      </w:r>
      <w:r w:rsidR="00DD2765" w:rsidRPr="00DD2765">
        <w:rPr>
          <w:sz w:val="24"/>
          <w:szCs w:val="24"/>
        </w:rPr>
        <w:t xml:space="preserve"> mind as she drafted her student growth goal and shared</w:t>
      </w:r>
      <w:r w:rsidR="005C537C">
        <w:rPr>
          <w:sz w:val="24"/>
          <w:szCs w:val="24"/>
        </w:rPr>
        <w:t xml:space="preserve"> it with her principal.  Ms. Fields</w:t>
      </w:r>
      <w:r w:rsidR="00DD2765" w:rsidRPr="00DD2765">
        <w:rPr>
          <w:sz w:val="24"/>
          <w:szCs w:val="24"/>
        </w:rPr>
        <w:t xml:space="preserve"> thought it would be reasonable fo</w:t>
      </w:r>
      <w:r w:rsidR="005C537C">
        <w:rPr>
          <w:sz w:val="24"/>
          <w:szCs w:val="24"/>
        </w:rPr>
        <w:t>r students to move up at least 1 level</w:t>
      </w:r>
      <w:r w:rsidR="00DD2765" w:rsidRPr="00DD2765">
        <w:rPr>
          <w:sz w:val="24"/>
          <w:szCs w:val="24"/>
        </w:rPr>
        <w:t xml:space="preserve"> in the rubric.</w:t>
      </w:r>
      <w:r w:rsidR="006C4427">
        <w:rPr>
          <w:sz w:val="24"/>
          <w:szCs w:val="24"/>
        </w:rPr>
        <w:t xml:space="preserve"> After discussing</w:t>
      </w:r>
      <w:r w:rsidR="00DD2765" w:rsidRPr="00DD2765">
        <w:rPr>
          <w:sz w:val="24"/>
          <w:szCs w:val="24"/>
        </w:rPr>
        <w:t xml:space="preserve"> past years’ trends and </w:t>
      </w:r>
      <w:r w:rsidR="006C4427">
        <w:rPr>
          <w:sz w:val="24"/>
          <w:szCs w:val="24"/>
        </w:rPr>
        <w:t xml:space="preserve">considering </w:t>
      </w:r>
      <w:r w:rsidR="00DD2765" w:rsidRPr="00DD2765">
        <w:rPr>
          <w:sz w:val="24"/>
          <w:szCs w:val="24"/>
        </w:rPr>
        <w:t xml:space="preserve">where students should perform at </w:t>
      </w:r>
      <w:r w:rsidR="005C537C">
        <w:rPr>
          <w:sz w:val="24"/>
          <w:szCs w:val="24"/>
        </w:rPr>
        <w:t xml:space="preserve">the </w:t>
      </w:r>
      <w:r w:rsidR="00DD2765" w:rsidRPr="00DD2765">
        <w:rPr>
          <w:sz w:val="24"/>
          <w:szCs w:val="24"/>
        </w:rPr>
        <w:t xml:space="preserve">end </w:t>
      </w:r>
      <w:r w:rsidR="005C537C">
        <w:rPr>
          <w:sz w:val="24"/>
          <w:szCs w:val="24"/>
        </w:rPr>
        <w:t>of the course</w:t>
      </w:r>
      <w:r w:rsidR="006C4427">
        <w:rPr>
          <w:sz w:val="24"/>
          <w:szCs w:val="24"/>
        </w:rPr>
        <w:t>, they</w:t>
      </w:r>
      <w:r w:rsidR="005C537C">
        <w:rPr>
          <w:sz w:val="24"/>
          <w:szCs w:val="24"/>
        </w:rPr>
        <w:t xml:space="preserve"> concluded that movement of 1</w:t>
      </w:r>
      <w:r w:rsidR="00DD2765" w:rsidRPr="00DD2765">
        <w:rPr>
          <w:sz w:val="24"/>
          <w:szCs w:val="24"/>
        </w:rPr>
        <w:t xml:space="preserve"> or more levels on the rubric is doable, yet stretches the boundaries to create a rigorous goal. They also agreed t</w:t>
      </w:r>
      <w:r w:rsidR="00BC44A1">
        <w:rPr>
          <w:sz w:val="24"/>
          <w:szCs w:val="24"/>
        </w:rPr>
        <w:t>hat it is reasonable to expect 2</w:t>
      </w:r>
      <w:r w:rsidR="00DD2765" w:rsidRPr="00DD2765">
        <w:rPr>
          <w:sz w:val="24"/>
          <w:szCs w:val="24"/>
        </w:rPr>
        <w:t xml:space="preserve">0% </w:t>
      </w:r>
      <w:r w:rsidR="005C537C">
        <w:rPr>
          <w:sz w:val="24"/>
          <w:szCs w:val="24"/>
        </w:rPr>
        <w:t>of students to reach level 3</w:t>
      </w:r>
      <w:r w:rsidR="00DD2765" w:rsidRPr="00DD2765">
        <w:rPr>
          <w:sz w:val="24"/>
          <w:szCs w:val="24"/>
        </w:rPr>
        <w:t>.</w:t>
      </w:r>
      <w:r w:rsidR="004D60C1">
        <w:rPr>
          <w:sz w:val="24"/>
          <w:szCs w:val="24"/>
        </w:rPr>
        <w:t xml:space="preserve"> </w:t>
      </w:r>
      <w:r w:rsidR="00DD2765" w:rsidRPr="008D5A61">
        <w:rPr>
          <w:rFonts w:eastAsia="Times New Roman" w:cs="Times New Roman"/>
          <w:sz w:val="24"/>
          <w:szCs w:val="24"/>
        </w:rPr>
        <w:t>Toget</w:t>
      </w:r>
      <w:r w:rsidR="005C537C" w:rsidRPr="008D5A61">
        <w:rPr>
          <w:rFonts w:eastAsia="Times New Roman" w:cs="Times New Roman"/>
          <w:sz w:val="24"/>
          <w:szCs w:val="24"/>
        </w:rPr>
        <w:t>her, Ms. Fields</w:t>
      </w:r>
      <w:r w:rsidR="00DD2765" w:rsidRPr="008D5A61">
        <w:rPr>
          <w:rFonts w:eastAsia="Times New Roman" w:cs="Times New Roman"/>
          <w:sz w:val="24"/>
          <w:szCs w:val="24"/>
        </w:rPr>
        <w:t xml:space="preserve"> and her principal decided on the following student growth goal for this year: </w:t>
      </w:r>
    </w:p>
    <w:p w14:paraId="7A815359" w14:textId="27EB794E" w:rsidR="00DD2765" w:rsidRPr="00DD2765" w:rsidRDefault="00DD2765" w:rsidP="00DD2765">
      <w:pPr>
        <w:kinsoku w:val="0"/>
        <w:overflowPunct w:val="0"/>
        <w:spacing w:after="0"/>
        <w:textAlignment w:val="baseline"/>
        <w:rPr>
          <w:rFonts w:eastAsia="Times New Roman" w:cs="Times New Roman"/>
          <w:i/>
          <w:sz w:val="24"/>
          <w:szCs w:val="24"/>
        </w:rPr>
      </w:pPr>
      <w:r w:rsidRPr="008D5A61">
        <w:rPr>
          <w:rFonts w:eastAsia="Times New Roman" w:cs="Times New Roman"/>
          <w:i/>
          <w:sz w:val="24"/>
          <w:szCs w:val="24"/>
        </w:rPr>
        <w:t xml:space="preserve">This school year, all of my </w:t>
      </w:r>
      <w:r w:rsidR="002C329E" w:rsidRPr="008D5A61">
        <w:rPr>
          <w:rFonts w:eastAsia="Times New Roman" w:cs="Times New Roman"/>
          <w:i/>
          <w:sz w:val="24"/>
          <w:szCs w:val="24"/>
        </w:rPr>
        <w:t>4</w:t>
      </w:r>
      <w:r w:rsidR="006C4427">
        <w:rPr>
          <w:rFonts w:eastAsia="Times New Roman" w:cs="Times New Roman"/>
          <w:i/>
          <w:sz w:val="24"/>
          <w:szCs w:val="24"/>
          <w:vertAlign w:val="superscript"/>
        </w:rPr>
        <w:t>th</w:t>
      </w:r>
      <w:r w:rsidR="002C329E" w:rsidRPr="008D5A61">
        <w:rPr>
          <w:rFonts w:eastAsia="Times New Roman" w:cs="Times New Roman"/>
          <w:i/>
          <w:sz w:val="24"/>
          <w:szCs w:val="24"/>
        </w:rPr>
        <w:t xml:space="preserve"> period </w:t>
      </w:r>
      <w:r w:rsidR="008D5A61" w:rsidRPr="008D5A61">
        <w:rPr>
          <w:rFonts w:eastAsia="Times New Roman" w:cs="Times New Roman"/>
          <w:i/>
          <w:sz w:val="24"/>
          <w:szCs w:val="24"/>
        </w:rPr>
        <w:t>Principles of Health S</w:t>
      </w:r>
      <w:r w:rsidRPr="008D5A61">
        <w:rPr>
          <w:rFonts w:eastAsia="Times New Roman" w:cs="Times New Roman"/>
          <w:i/>
          <w:sz w:val="24"/>
          <w:szCs w:val="24"/>
        </w:rPr>
        <w:t xml:space="preserve">cience students will demonstrate measurable growth in their ability to </w:t>
      </w:r>
      <w:r w:rsidR="008D5A61" w:rsidRPr="008D5A61">
        <w:rPr>
          <w:rFonts w:eastAsia="Times New Roman" w:cs="Times New Roman"/>
          <w:i/>
          <w:sz w:val="24"/>
          <w:szCs w:val="24"/>
        </w:rPr>
        <w:t>measure and record vital signs</w:t>
      </w:r>
      <w:r w:rsidRPr="008D5A61">
        <w:rPr>
          <w:rFonts w:eastAsia="Times New Roman" w:cs="Times New Roman"/>
          <w:i/>
          <w:sz w:val="24"/>
          <w:szCs w:val="24"/>
        </w:rPr>
        <w:t>. Each student</w:t>
      </w:r>
      <w:r w:rsidR="008D5A61" w:rsidRPr="008D5A61">
        <w:rPr>
          <w:rFonts w:eastAsia="Times New Roman" w:cs="Times New Roman"/>
          <w:i/>
          <w:sz w:val="24"/>
          <w:szCs w:val="24"/>
        </w:rPr>
        <w:t xml:space="preserve"> will improve by one</w:t>
      </w:r>
      <w:r w:rsidRPr="008D5A61">
        <w:rPr>
          <w:rFonts w:eastAsia="Times New Roman" w:cs="Times New Roman"/>
          <w:i/>
          <w:sz w:val="24"/>
          <w:szCs w:val="24"/>
        </w:rPr>
        <w:t xml:space="preserve"> or more levels on the </w:t>
      </w:r>
      <w:r w:rsidR="0054298D">
        <w:rPr>
          <w:rFonts w:eastAsia="Times New Roman" w:cs="Times New Roman"/>
          <w:i/>
          <w:sz w:val="24"/>
          <w:szCs w:val="24"/>
        </w:rPr>
        <w:t>district H</w:t>
      </w:r>
      <w:r w:rsidR="008D5A61" w:rsidRPr="008D5A61">
        <w:rPr>
          <w:rFonts w:eastAsia="Times New Roman" w:cs="Times New Roman"/>
          <w:i/>
          <w:sz w:val="24"/>
          <w:szCs w:val="24"/>
        </w:rPr>
        <w:t xml:space="preserve">ealth </w:t>
      </w:r>
      <w:r w:rsidR="0054298D">
        <w:rPr>
          <w:rFonts w:eastAsia="Times New Roman" w:cs="Times New Roman"/>
          <w:i/>
          <w:sz w:val="24"/>
          <w:szCs w:val="24"/>
        </w:rPr>
        <w:t>S</w:t>
      </w:r>
      <w:r w:rsidRPr="008D5A61">
        <w:rPr>
          <w:rFonts w:eastAsia="Times New Roman" w:cs="Times New Roman"/>
          <w:i/>
          <w:sz w:val="24"/>
          <w:szCs w:val="24"/>
        </w:rPr>
        <w:t>cience rubric in the areas of</w:t>
      </w:r>
      <w:r w:rsidR="008D5A61" w:rsidRPr="008D5A61">
        <w:rPr>
          <w:rFonts w:eastAsia="Times New Roman" w:cs="Times New Roman"/>
          <w:i/>
          <w:sz w:val="24"/>
          <w:szCs w:val="24"/>
        </w:rPr>
        <w:t xml:space="preserve"> measuring and recording vital signs</w:t>
      </w:r>
      <w:r w:rsidRPr="008D5A61">
        <w:rPr>
          <w:rFonts w:eastAsia="Times New Roman" w:cs="Times New Roman"/>
          <w:i/>
          <w:sz w:val="24"/>
          <w:szCs w:val="24"/>
        </w:rPr>
        <w:t>.</w:t>
      </w:r>
      <w:r w:rsidRPr="008D5A61">
        <w:rPr>
          <w:rFonts w:eastAsiaTheme="minorEastAsia"/>
          <w:kern w:val="24"/>
          <w:sz w:val="24"/>
          <w:szCs w:val="24"/>
        </w:rPr>
        <w:t xml:space="preserve"> </w:t>
      </w:r>
      <w:r w:rsidR="008D5A61" w:rsidRPr="008D5A61">
        <w:rPr>
          <w:rFonts w:eastAsiaTheme="minorEastAsia"/>
          <w:i/>
          <w:kern w:val="24"/>
          <w:sz w:val="24"/>
          <w:szCs w:val="24"/>
        </w:rPr>
        <w:t>In addition,</w:t>
      </w:r>
      <w:r w:rsidR="008D5A61" w:rsidRPr="008D5A61">
        <w:rPr>
          <w:rFonts w:eastAsiaTheme="minorEastAsia"/>
          <w:kern w:val="24"/>
          <w:sz w:val="24"/>
          <w:szCs w:val="24"/>
        </w:rPr>
        <w:t xml:space="preserve"> </w:t>
      </w:r>
      <w:r w:rsidR="00BC44A1">
        <w:rPr>
          <w:rFonts w:eastAsiaTheme="minorEastAsia"/>
          <w:kern w:val="24"/>
          <w:sz w:val="24"/>
          <w:szCs w:val="24"/>
        </w:rPr>
        <w:t>2</w:t>
      </w:r>
      <w:r w:rsidRPr="008D5A61">
        <w:rPr>
          <w:rFonts w:eastAsiaTheme="minorEastAsia" w:cs="Times New Roman"/>
          <w:i/>
          <w:kern w:val="24"/>
          <w:sz w:val="24"/>
          <w:szCs w:val="24"/>
        </w:rPr>
        <w:t>0% of students will perform at level 3 on the 4-point science rubric.</w:t>
      </w:r>
      <w:r w:rsidRPr="00DD2765">
        <w:rPr>
          <w:rFonts w:eastAsiaTheme="minorEastAsia" w:cs="Times New Roman"/>
          <w:i/>
          <w:kern w:val="24"/>
          <w:sz w:val="24"/>
          <w:szCs w:val="24"/>
        </w:rPr>
        <w:t xml:space="preserve"> </w:t>
      </w:r>
    </w:p>
    <w:p w14:paraId="7A81535A" w14:textId="77777777" w:rsidR="00DD2765" w:rsidRPr="00DD2765" w:rsidRDefault="00DD2765" w:rsidP="00DD2765">
      <w:pPr>
        <w:spacing w:after="0" w:line="276" w:lineRule="auto"/>
        <w:rPr>
          <w:sz w:val="24"/>
          <w:szCs w:val="24"/>
        </w:rPr>
      </w:pPr>
    </w:p>
    <w:p w14:paraId="3F5E7B34" w14:textId="1F4F2004" w:rsidR="00B91F71" w:rsidRPr="00923D12" w:rsidRDefault="00B91F71" w:rsidP="00B91F71">
      <w:pPr>
        <w:spacing w:line="276" w:lineRule="auto"/>
        <w:rPr>
          <w:rFonts w:eastAsia="Cambria" w:cs="Cambria"/>
          <w:b/>
          <w:color w:val="000000"/>
          <w:sz w:val="24"/>
          <w:szCs w:val="24"/>
        </w:rPr>
      </w:pPr>
      <w:r>
        <w:rPr>
          <w:rFonts w:eastAsia="Cambria" w:cs="Cambria"/>
          <w:b/>
          <w:color w:val="000000"/>
          <w:sz w:val="24"/>
          <w:szCs w:val="24"/>
        </w:rPr>
        <w:t>She also</w:t>
      </w:r>
      <w:r w:rsidRPr="00923D12">
        <w:rPr>
          <w:rFonts w:eastAsia="Cambria" w:cs="Cambria"/>
          <w:b/>
          <w:color w:val="000000"/>
          <w:sz w:val="24"/>
          <w:szCs w:val="24"/>
        </w:rPr>
        <w:t xml:space="preserve"> identifies the </w:t>
      </w:r>
      <w:r>
        <w:rPr>
          <w:rFonts w:eastAsia="Cambria" w:cs="Cambria"/>
          <w:b/>
          <w:color w:val="000000"/>
          <w:sz w:val="24"/>
          <w:szCs w:val="24"/>
        </w:rPr>
        <w:t xml:space="preserve">following strategies </w:t>
      </w:r>
      <w:r w:rsidRPr="00923D12">
        <w:rPr>
          <w:rFonts w:eastAsia="Cambria" w:cs="Cambria"/>
          <w:b/>
          <w:color w:val="000000"/>
          <w:sz w:val="24"/>
          <w:szCs w:val="24"/>
        </w:rPr>
        <w:t xml:space="preserve">to help students reach the goal: </w:t>
      </w:r>
    </w:p>
    <w:p w14:paraId="4A4B6F9A" w14:textId="78C6137E" w:rsidR="00B91F71" w:rsidRPr="00923D12" w:rsidRDefault="00B91F71" w:rsidP="00B91F71">
      <w:pPr>
        <w:numPr>
          <w:ilvl w:val="0"/>
          <w:numId w:val="1"/>
        </w:numPr>
        <w:spacing w:line="276" w:lineRule="auto"/>
        <w:ind w:hanging="359"/>
        <w:rPr>
          <w:rFonts w:eastAsia="Cambria" w:cs="Cambria"/>
          <w:color w:val="000000"/>
          <w:sz w:val="24"/>
          <w:szCs w:val="24"/>
        </w:rPr>
      </w:pPr>
      <w:r w:rsidRPr="00923D12">
        <w:rPr>
          <w:rFonts w:eastAsia="Cambria" w:cs="Cambria"/>
          <w:color w:val="000000"/>
          <w:sz w:val="24"/>
          <w:szCs w:val="24"/>
        </w:rPr>
        <w:t xml:space="preserve">Share and analyze </w:t>
      </w:r>
      <w:r>
        <w:rPr>
          <w:rFonts w:eastAsia="Cambria" w:cs="Cambria"/>
          <w:color w:val="000000"/>
          <w:sz w:val="24"/>
          <w:szCs w:val="24"/>
        </w:rPr>
        <w:t>the enduring skill</w:t>
      </w:r>
      <w:r w:rsidR="004D60C1">
        <w:rPr>
          <w:rFonts w:eastAsia="Cambria" w:cs="Cambria"/>
          <w:color w:val="000000"/>
          <w:sz w:val="24"/>
          <w:szCs w:val="24"/>
        </w:rPr>
        <w:t xml:space="preserve"> with students</w:t>
      </w:r>
    </w:p>
    <w:p w14:paraId="269B4DC6" w14:textId="77777777" w:rsidR="00B91F71" w:rsidRPr="00923D12" w:rsidRDefault="00B91F71" w:rsidP="00B91F71">
      <w:pPr>
        <w:numPr>
          <w:ilvl w:val="0"/>
          <w:numId w:val="1"/>
        </w:numPr>
        <w:spacing w:line="276" w:lineRule="auto"/>
        <w:ind w:hanging="359"/>
        <w:rPr>
          <w:rFonts w:eastAsia="Cambria" w:cs="Cambria"/>
          <w:color w:val="000000"/>
          <w:sz w:val="24"/>
          <w:szCs w:val="24"/>
        </w:rPr>
      </w:pPr>
      <w:r w:rsidRPr="00923D12">
        <w:rPr>
          <w:rFonts w:eastAsia="Cambria" w:cs="Cambria"/>
          <w:color w:val="000000"/>
          <w:sz w:val="24"/>
          <w:szCs w:val="24"/>
        </w:rPr>
        <w:t>Incorporate goal setting with students by having students track progress toward their goals.</w:t>
      </w:r>
    </w:p>
    <w:p w14:paraId="340C1E46" w14:textId="77777777" w:rsidR="00B91F71" w:rsidRPr="00923D12" w:rsidRDefault="00B91F71" w:rsidP="00B91F71">
      <w:pPr>
        <w:numPr>
          <w:ilvl w:val="0"/>
          <w:numId w:val="1"/>
        </w:numPr>
        <w:spacing w:line="276" w:lineRule="auto"/>
        <w:ind w:hanging="359"/>
        <w:rPr>
          <w:rFonts w:eastAsia="Cambria" w:cs="Cambria"/>
          <w:color w:val="000000"/>
          <w:sz w:val="24"/>
          <w:szCs w:val="24"/>
        </w:rPr>
      </w:pPr>
      <w:r w:rsidRPr="00923D12">
        <w:rPr>
          <w:rFonts w:eastAsia="Cambria" w:cs="Cambria"/>
          <w:color w:val="000000"/>
          <w:sz w:val="24"/>
          <w:szCs w:val="24"/>
        </w:rPr>
        <w:t>Maintain a skills checklist to target specific areas for improvement.</w:t>
      </w:r>
    </w:p>
    <w:p w14:paraId="4FF2376C" w14:textId="77777777" w:rsidR="00B91F71" w:rsidRPr="00923D12" w:rsidRDefault="00B91F71" w:rsidP="00B91F71">
      <w:pPr>
        <w:numPr>
          <w:ilvl w:val="0"/>
          <w:numId w:val="1"/>
        </w:numPr>
        <w:spacing w:line="276" w:lineRule="auto"/>
        <w:ind w:hanging="359"/>
        <w:rPr>
          <w:rFonts w:eastAsia="Cambria" w:cs="Cambria"/>
          <w:color w:val="000000"/>
          <w:sz w:val="24"/>
          <w:szCs w:val="24"/>
        </w:rPr>
      </w:pPr>
      <w:r w:rsidRPr="00923D12">
        <w:rPr>
          <w:rFonts w:eastAsia="Cambria" w:cs="Cambria"/>
          <w:color w:val="000000"/>
          <w:sz w:val="24"/>
          <w:szCs w:val="24"/>
        </w:rPr>
        <w:t>Inc</w:t>
      </w:r>
      <w:r>
        <w:rPr>
          <w:rFonts w:eastAsia="Cambria" w:cs="Cambria"/>
          <w:color w:val="000000"/>
          <w:sz w:val="24"/>
          <w:szCs w:val="24"/>
        </w:rPr>
        <w:t>orporate mini-tasks based on</w:t>
      </w:r>
      <w:r w:rsidRPr="00923D12">
        <w:rPr>
          <w:rFonts w:eastAsia="Cambria" w:cs="Cambria"/>
          <w:color w:val="000000"/>
          <w:sz w:val="24"/>
          <w:szCs w:val="24"/>
        </w:rPr>
        <w:t xml:space="preserve"> st</w:t>
      </w:r>
      <w:r>
        <w:rPr>
          <w:rFonts w:eastAsia="Cambria" w:cs="Cambria"/>
          <w:color w:val="000000"/>
          <w:sz w:val="24"/>
          <w:szCs w:val="24"/>
        </w:rPr>
        <w:t>udents’ needs into the instructional plan</w:t>
      </w:r>
      <w:r w:rsidRPr="00923D12">
        <w:rPr>
          <w:rFonts w:eastAsia="Cambria" w:cs="Cambria"/>
          <w:color w:val="000000"/>
          <w:sz w:val="24"/>
          <w:szCs w:val="24"/>
        </w:rPr>
        <w:t>.</w:t>
      </w:r>
    </w:p>
    <w:p w14:paraId="68495593" w14:textId="77777777" w:rsidR="00B91F71" w:rsidRPr="00923D12" w:rsidRDefault="00B91F71" w:rsidP="00B91F71">
      <w:pPr>
        <w:spacing w:line="276" w:lineRule="auto"/>
        <w:rPr>
          <w:rFonts w:eastAsia="Cambria" w:cs="Cambria"/>
          <w:color w:val="000000"/>
          <w:sz w:val="24"/>
          <w:szCs w:val="24"/>
        </w:rPr>
      </w:pPr>
      <w:r w:rsidRPr="00923D12">
        <w:rPr>
          <w:rFonts w:eastAsia="Cambria" w:cs="Cambria"/>
          <w:b/>
          <w:color w:val="000000"/>
          <w:sz w:val="24"/>
          <w:szCs w:val="24"/>
        </w:rPr>
        <w:t>Mid-course review:</w:t>
      </w:r>
    </w:p>
    <w:p w14:paraId="1CC987F0" w14:textId="14D45217" w:rsidR="00B91F71" w:rsidRPr="00923D12" w:rsidRDefault="00B91F71" w:rsidP="00B91F71">
      <w:pPr>
        <w:ind w:left="60"/>
        <w:rPr>
          <w:rFonts w:eastAsia="Cambria" w:cs="Cambria"/>
          <w:color w:val="000000"/>
          <w:sz w:val="24"/>
          <w:szCs w:val="24"/>
        </w:rPr>
      </w:pPr>
      <w:r w:rsidRPr="00BB4C11">
        <w:rPr>
          <w:b/>
          <w:noProof/>
          <w:sz w:val="24"/>
          <w:szCs w:val="24"/>
        </w:rPr>
        <mc:AlternateContent>
          <mc:Choice Requires="wps">
            <w:drawing>
              <wp:anchor distT="0" distB="0" distL="114300" distR="114300" simplePos="0" relativeHeight="251667456" behindDoc="0" locked="0" layoutInCell="1" allowOverlap="1" wp14:anchorId="035FE4E1" wp14:editId="10DC3195">
                <wp:simplePos x="0" y="0"/>
                <wp:positionH relativeFrom="column">
                  <wp:posOffset>4008120</wp:posOffset>
                </wp:positionH>
                <wp:positionV relativeFrom="paragraph">
                  <wp:posOffset>83185</wp:posOffset>
                </wp:positionV>
                <wp:extent cx="1593215" cy="515620"/>
                <wp:effectExtent l="38100" t="76200" r="45085" b="74930"/>
                <wp:wrapSquare wrapText="bothSides"/>
                <wp:docPr id="13" name="Text Box 13"/>
                <wp:cNvGraphicFramePr/>
                <a:graphic xmlns:a="http://schemas.openxmlformats.org/drawingml/2006/main">
                  <a:graphicData uri="http://schemas.microsoft.com/office/word/2010/wordprocessingShape">
                    <wps:wsp>
                      <wps:cNvSpPr txBox="1"/>
                      <wps:spPr>
                        <a:xfrm rot="21349956">
                          <a:off x="0" y="0"/>
                          <a:ext cx="1593215" cy="515620"/>
                        </a:xfrm>
                        <a:prstGeom prst="rect">
                          <a:avLst/>
                        </a:prstGeom>
                        <a:solidFill>
                          <a:srgbClr val="4F81BD">
                            <a:lumMod val="20000"/>
                            <a:lumOff val="80000"/>
                          </a:srgbClr>
                        </a:solidFill>
                        <a:ln w="25400" cap="flat" cmpd="sng" algn="ctr">
                          <a:solidFill>
                            <a:srgbClr val="4F81BD"/>
                          </a:solidFill>
                          <a:prstDash val="solid"/>
                        </a:ln>
                        <a:effectLst/>
                      </wps:spPr>
                      <wps:txbx>
                        <w:txbxContent>
                          <w:p w14:paraId="4B4DA75D" w14:textId="77777777" w:rsidR="00B91F71" w:rsidRPr="002C6F64" w:rsidRDefault="00B91F71" w:rsidP="00B91F71">
                            <w:pPr>
                              <w:jc w:val="center"/>
                              <w:rPr>
                                <w:b/>
                              </w:rPr>
                            </w:pPr>
                            <w:r>
                              <w:rPr>
                                <w:b/>
                              </w:rPr>
                              <w:t>Reflecting on &amp; Adjusting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FE4E1" id="Text Box 13" o:spid="_x0000_s1030" type="#_x0000_t202" style="position:absolute;left:0;text-align:left;margin-left:315.6pt;margin-top:6.55pt;width:125.45pt;height:40.6pt;rotation:-27311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" fillcolor="#dce6f2" strokecolor="#4f81bd" strokeweight="2pt">
                <v:textbox>
                  <w:txbxContent>
                    <w:p w14:paraId="4B4DA75D" w14:textId="77777777" w:rsidR="00B91F71" w:rsidRPr="002C6F64" w:rsidRDefault="00B91F71" w:rsidP="00B91F71">
                      <w:pPr>
                        <w:jc w:val="center"/>
                        <w:rPr>
                          <w:b/>
                        </w:rPr>
                      </w:pPr>
                      <w:r>
                        <w:rPr>
                          <w:b/>
                        </w:rPr>
                        <w:t>Reflecting on &amp; Adjusting Strategies</w:t>
                      </w:r>
                    </w:p>
                  </w:txbxContent>
                </v:textbox>
                <w10:wrap type="square"/>
              </v:shape>
            </w:pict>
          </mc:Fallback>
        </mc:AlternateContent>
      </w:r>
      <w:r>
        <w:rPr>
          <w:rFonts w:eastAsia="Cambria" w:cs="Cambria"/>
          <w:color w:val="000000"/>
          <w:sz w:val="24"/>
          <w:szCs w:val="24"/>
        </w:rPr>
        <w:t>By mid-course, students have had multiple opportunities to develop their skills in measuring vital signs.  Both the students and Ms. Fields</w:t>
      </w:r>
      <w:r w:rsidR="004D60C1">
        <w:rPr>
          <w:rFonts w:eastAsia="Cambria" w:cs="Cambria"/>
          <w:color w:val="000000"/>
          <w:sz w:val="24"/>
          <w:szCs w:val="24"/>
        </w:rPr>
        <w:t xml:space="preserve"> have</w:t>
      </w:r>
      <w:r>
        <w:rPr>
          <w:rFonts w:eastAsia="Cambria" w:cs="Cambria"/>
          <w:color w:val="000000"/>
          <w:sz w:val="24"/>
          <w:szCs w:val="24"/>
        </w:rPr>
        <w:t xml:space="preserve"> kept a running list to document their progress. </w:t>
      </w:r>
      <w:r w:rsidRPr="00923D12">
        <w:rPr>
          <w:rFonts w:eastAsia="Cambria" w:cs="Cambria"/>
          <w:color w:val="000000"/>
          <w:sz w:val="24"/>
          <w:szCs w:val="24"/>
        </w:rPr>
        <w:t xml:space="preserve"> </w:t>
      </w:r>
      <w:r>
        <w:rPr>
          <w:rFonts w:eastAsia="Cambria" w:cs="Cambria"/>
          <w:color w:val="000000"/>
          <w:sz w:val="24"/>
          <w:szCs w:val="24"/>
        </w:rPr>
        <w:t xml:space="preserve">She decides to create an extended response </w:t>
      </w:r>
      <w:r>
        <w:rPr>
          <w:rFonts w:eastAsia="Cambria" w:cs="Cambria"/>
          <w:color w:val="000000"/>
          <w:sz w:val="24"/>
          <w:szCs w:val="24"/>
        </w:rPr>
        <w:lastRenderedPageBreak/>
        <w:t>as a formative assessment. She also invites members from her advisory committee to assist in a performance assessment. Findings reveal that 40% of h</w:t>
      </w:r>
      <w:r w:rsidRPr="00923D12">
        <w:rPr>
          <w:rFonts w:eastAsia="Cambria" w:cs="Cambria"/>
          <w:color w:val="000000"/>
          <w:sz w:val="24"/>
          <w:szCs w:val="24"/>
        </w:rPr>
        <w:t xml:space="preserve">er students </w:t>
      </w:r>
      <w:r>
        <w:rPr>
          <w:rFonts w:eastAsia="Cambria" w:cs="Cambria"/>
          <w:color w:val="000000"/>
          <w:sz w:val="24"/>
          <w:szCs w:val="24"/>
        </w:rPr>
        <w:t>have progressed by one level, and only 5% scored at level 3.</w:t>
      </w:r>
    </w:p>
    <w:p w14:paraId="7A70CF10" w14:textId="5BE6F587" w:rsidR="00B91F71" w:rsidRPr="00923D12" w:rsidRDefault="00B91F71" w:rsidP="00B91F71">
      <w:pPr>
        <w:ind w:left="60"/>
        <w:rPr>
          <w:rFonts w:eastAsia="Cambria" w:cs="Cambria"/>
          <w:color w:val="000000"/>
          <w:sz w:val="24"/>
          <w:szCs w:val="24"/>
        </w:rPr>
      </w:pPr>
      <w:r w:rsidRPr="00923D12">
        <w:rPr>
          <w:rFonts w:eastAsia="Cambria" w:cs="Cambria"/>
          <w:color w:val="000000"/>
          <w:sz w:val="24"/>
          <w:szCs w:val="24"/>
        </w:rPr>
        <w:t>After the mid-course review, she</w:t>
      </w:r>
      <w:r w:rsidR="004D60C1">
        <w:rPr>
          <w:rFonts w:eastAsia="Cambria" w:cs="Cambria"/>
          <w:color w:val="000000"/>
          <w:sz w:val="24"/>
          <w:szCs w:val="24"/>
        </w:rPr>
        <w:t xml:space="preserve"> planned to</w:t>
      </w:r>
      <w:r w:rsidRPr="00923D12">
        <w:rPr>
          <w:rFonts w:eastAsia="Cambria" w:cs="Cambria"/>
          <w:color w:val="000000"/>
          <w:sz w:val="24"/>
          <w:szCs w:val="24"/>
        </w:rPr>
        <w:t>:</w:t>
      </w:r>
    </w:p>
    <w:p w14:paraId="1DEADFB4" w14:textId="0294D2FF" w:rsidR="004D60C1" w:rsidRPr="00923D12" w:rsidRDefault="004D60C1" w:rsidP="004D60C1">
      <w:pPr>
        <w:numPr>
          <w:ilvl w:val="0"/>
          <w:numId w:val="2"/>
        </w:numPr>
        <w:spacing w:line="276" w:lineRule="auto"/>
        <w:ind w:hanging="359"/>
        <w:rPr>
          <w:rFonts w:eastAsia="Cambria" w:cs="Cambria"/>
          <w:color w:val="000000"/>
          <w:sz w:val="24"/>
          <w:szCs w:val="24"/>
        </w:rPr>
      </w:pPr>
      <w:r>
        <w:rPr>
          <w:rFonts w:eastAsia="Cambria" w:cs="Cambria"/>
          <w:color w:val="000000"/>
          <w:sz w:val="24"/>
          <w:szCs w:val="24"/>
        </w:rPr>
        <w:t>Strategically group students for mini-lessons in areas of weakness</w:t>
      </w:r>
    </w:p>
    <w:p w14:paraId="5694B9E8" w14:textId="7E47D88B" w:rsidR="004D60C1" w:rsidRPr="00923D12" w:rsidRDefault="004D60C1" w:rsidP="004D60C1">
      <w:pPr>
        <w:numPr>
          <w:ilvl w:val="0"/>
          <w:numId w:val="2"/>
        </w:numPr>
        <w:spacing w:after="240" w:line="276" w:lineRule="auto"/>
        <w:ind w:hanging="359"/>
        <w:rPr>
          <w:rFonts w:eastAsia="Cambria" w:cs="Cambria"/>
          <w:color w:val="000000"/>
          <w:sz w:val="24"/>
          <w:szCs w:val="24"/>
        </w:rPr>
      </w:pPr>
      <w:r>
        <w:rPr>
          <w:rFonts w:eastAsia="Cambria" w:cs="Cambria"/>
          <w:color w:val="000000"/>
          <w:sz w:val="24"/>
          <w:szCs w:val="24"/>
        </w:rPr>
        <w:t>Provide additional opportunities for students to apply skills in a variety of contexts/settings</w:t>
      </w:r>
      <w:r w:rsidRPr="00923D12">
        <w:rPr>
          <w:rFonts w:eastAsia="Cambria" w:cs="Cambria"/>
          <w:color w:val="000000"/>
          <w:sz w:val="24"/>
          <w:szCs w:val="24"/>
        </w:rPr>
        <w:t>.</w:t>
      </w:r>
    </w:p>
    <w:p w14:paraId="22ACD7FE" w14:textId="77777777" w:rsidR="004D60C1" w:rsidRDefault="004D60C1" w:rsidP="004D60C1">
      <w:pPr>
        <w:numPr>
          <w:ilvl w:val="0"/>
          <w:numId w:val="2"/>
        </w:numPr>
        <w:spacing w:after="240" w:line="276" w:lineRule="auto"/>
        <w:ind w:hanging="359"/>
        <w:rPr>
          <w:rFonts w:eastAsia="Cambria" w:cs="Cambria"/>
          <w:color w:val="000000"/>
          <w:sz w:val="24"/>
          <w:szCs w:val="24"/>
        </w:rPr>
      </w:pPr>
      <w:r>
        <w:rPr>
          <w:rFonts w:eastAsia="Cambria" w:cs="Cambria"/>
          <w:color w:val="000000"/>
          <w:sz w:val="24"/>
          <w:szCs w:val="24"/>
        </w:rPr>
        <w:t>Build student competency by strategically pairing weaker students with stronger students while performing skill in the lab.</w:t>
      </w:r>
    </w:p>
    <w:p w14:paraId="2A15F959" w14:textId="77777777" w:rsidR="00B91F71" w:rsidRDefault="00B91F71" w:rsidP="00B91F71">
      <w:pPr>
        <w:spacing w:line="276" w:lineRule="auto"/>
        <w:rPr>
          <w:rFonts w:eastAsia="Cambria" w:cs="Cambria"/>
          <w:b/>
          <w:color w:val="000000"/>
          <w:sz w:val="24"/>
          <w:szCs w:val="24"/>
        </w:rPr>
      </w:pPr>
    </w:p>
    <w:p w14:paraId="30C041F2" w14:textId="0B340158" w:rsidR="00C73127" w:rsidRDefault="004D60C1" w:rsidP="004F1EE1">
      <w:pPr>
        <w:spacing w:after="240" w:line="276" w:lineRule="auto"/>
        <w:ind w:left="361"/>
        <w:rPr>
          <w:sz w:val="24"/>
          <w:szCs w:val="24"/>
        </w:rPr>
      </w:pPr>
      <w:r>
        <w:rPr>
          <w:rFonts w:eastAsia="Cambria" w:cs="Cambria"/>
          <w:color w:val="000000"/>
          <w:sz w:val="24"/>
          <w:szCs w:val="24"/>
        </w:rPr>
        <w:t>Ms. Fields</w:t>
      </w:r>
      <w:r w:rsidR="004F1EE1" w:rsidRPr="004F1EE1">
        <w:rPr>
          <w:sz w:val="24"/>
          <w:szCs w:val="24"/>
        </w:rPr>
        <w:t xml:space="preserve"> plans to continue to reflect on the data to guide instructional practice throughout the remainder of the school year.  </w:t>
      </w:r>
      <w:r>
        <w:rPr>
          <w:sz w:val="24"/>
          <w:szCs w:val="24"/>
        </w:rPr>
        <w:t>She</w:t>
      </w:r>
      <w:r w:rsidRPr="004F1EE1">
        <w:rPr>
          <w:sz w:val="24"/>
          <w:szCs w:val="24"/>
        </w:rPr>
        <w:t xml:space="preserve"> believes that with attention to this data</w:t>
      </w:r>
      <w:r>
        <w:rPr>
          <w:sz w:val="24"/>
          <w:szCs w:val="24"/>
        </w:rPr>
        <w:t xml:space="preserve"> and implementing appropriate strategies</w:t>
      </w:r>
      <w:r w:rsidRPr="004F1EE1">
        <w:rPr>
          <w:sz w:val="24"/>
          <w:szCs w:val="24"/>
        </w:rPr>
        <w:t>,</w:t>
      </w:r>
      <w:r>
        <w:rPr>
          <w:sz w:val="24"/>
          <w:szCs w:val="24"/>
        </w:rPr>
        <w:t xml:space="preserve"> s</w:t>
      </w:r>
      <w:r w:rsidRPr="004F1EE1">
        <w:rPr>
          <w:sz w:val="24"/>
          <w:szCs w:val="24"/>
        </w:rPr>
        <w:t>he can ensure that all students will demonstrate growth.</w:t>
      </w:r>
    </w:p>
    <w:p w14:paraId="6524501A" w14:textId="77777777" w:rsidR="00C73127" w:rsidRDefault="00C73127">
      <w:pPr>
        <w:rPr>
          <w:sz w:val="24"/>
          <w:szCs w:val="24"/>
        </w:rPr>
      </w:pPr>
      <w:r>
        <w:rPr>
          <w:sz w:val="24"/>
          <w:szCs w:val="24"/>
        </w:rPr>
        <w:br w:type="page"/>
      </w:r>
    </w:p>
    <w:p w14:paraId="6FC47D29" w14:textId="77777777" w:rsidR="00C73127" w:rsidRPr="00C73127" w:rsidRDefault="00C73127" w:rsidP="00C73127">
      <w:pPr>
        <w:keepNext/>
        <w:keepLines/>
        <w:spacing w:before="200" w:after="120" w:line="276" w:lineRule="auto"/>
        <w:jc w:val="center"/>
        <w:outlineLvl w:val="1"/>
        <w:rPr>
          <w:rFonts w:asciiTheme="majorHAnsi" w:eastAsiaTheme="majorEastAsia" w:hAnsiTheme="majorHAnsi" w:cstheme="majorBidi"/>
          <w:b/>
          <w:bCs/>
          <w:color w:val="4F81BD" w:themeColor="accent1"/>
          <w:sz w:val="26"/>
          <w:szCs w:val="26"/>
        </w:rPr>
      </w:pPr>
      <w:r w:rsidRPr="00C73127">
        <w:rPr>
          <w:rFonts w:asciiTheme="majorHAnsi" w:eastAsiaTheme="majorEastAsia" w:hAnsiTheme="majorHAnsi" w:cstheme="majorBidi"/>
          <w:b/>
          <w:bCs/>
          <w:color w:val="4F81BD" w:themeColor="accent1"/>
          <w:sz w:val="26"/>
          <w:szCs w:val="26"/>
        </w:rPr>
        <w:lastRenderedPageBreak/>
        <w:t>An Automotive Technology Instructor’s Story of Goal Setting for Student Growth</w:t>
      </w:r>
    </w:p>
    <w:p w14:paraId="60027CC9" w14:textId="77777777" w:rsidR="00C73127" w:rsidRDefault="00C73127" w:rsidP="00C73127">
      <w:pPr>
        <w:spacing w:line="276" w:lineRule="auto"/>
        <w:rPr>
          <w:sz w:val="24"/>
          <w:szCs w:val="24"/>
        </w:rPr>
      </w:pPr>
    </w:p>
    <w:p w14:paraId="5A7A24A0" w14:textId="77777777" w:rsidR="00C73127" w:rsidRPr="00E15C72" w:rsidRDefault="00C73127" w:rsidP="00C73127">
      <w:pPr>
        <w:spacing w:line="276" w:lineRule="auto"/>
        <w:rPr>
          <w:i/>
          <w:sz w:val="24"/>
          <w:szCs w:val="24"/>
        </w:rPr>
      </w:pPr>
      <w:r w:rsidRPr="00E15C72">
        <w:rPr>
          <w:sz w:val="24"/>
          <w:szCs w:val="24"/>
        </w:rPr>
        <w:t>Mr. Jones is an Automotive Technology Instructor who teaches a 4</w:t>
      </w:r>
      <w:r w:rsidRPr="00E15C72">
        <w:rPr>
          <w:sz w:val="24"/>
          <w:szCs w:val="24"/>
          <w:vertAlign w:val="superscript"/>
        </w:rPr>
        <w:t>th</w:t>
      </w:r>
      <w:r w:rsidRPr="00E15C72">
        <w:rPr>
          <w:sz w:val="24"/>
          <w:szCs w:val="24"/>
        </w:rPr>
        <w:t xml:space="preserve"> period Automotive Maintenance and Light Repair Section C course at an area technology center (ATC). His</w:t>
      </w:r>
      <w:r>
        <w:rPr>
          <w:sz w:val="24"/>
          <w:szCs w:val="24"/>
        </w:rPr>
        <w:t xml:space="preserve"> class of 18</w:t>
      </w:r>
      <w:r w:rsidRPr="00E15C72">
        <w:rPr>
          <w:sz w:val="24"/>
          <w:szCs w:val="24"/>
        </w:rPr>
        <w:t xml:space="preserve"> represents a diverse population, a small number of gifted students, five special education students and a large number of students meeting free and reduced lunch criteria. </w:t>
      </w:r>
    </w:p>
    <w:p w14:paraId="1ADC06C3" w14:textId="77777777" w:rsidR="00C73127" w:rsidRPr="00E15C72" w:rsidRDefault="00C73127" w:rsidP="00C73127">
      <w:pPr>
        <w:spacing w:line="276" w:lineRule="auto"/>
        <w:rPr>
          <w:i/>
          <w:sz w:val="24"/>
          <w:szCs w:val="24"/>
        </w:rPr>
      </w:pPr>
      <w:r w:rsidRPr="00BB4C11">
        <w:rPr>
          <w:b/>
          <w:noProof/>
          <w:sz w:val="24"/>
          <w:szCs w:val="24"/>
        </w:rPr>
        <mc:AlternateContent>
          <mc:Choice Requires="wps">
            <w:drawing>
              <wp:anchor distT="0" distB="0" distL="114300" distR="114300" simplePos="0" relativeHeight="251670528" behindDoc="0" locked="0" layoutInCell="1" allowOverlap="1" wp14:anchorId="1B4B9A0D" wp14:editId="3E61A370">
                <wp:simplePos x="0" y="0"/>
                <wp:positionH relativeFrom="column">
                  <wp:posOffset>5155565</wp:posOffset>
                </wp:positionH>
                <wp:positionV relativeFrom="paragraph">
                  <wp:posOffset>1169035</wp:posOffset>
                </wp:positionV>
                <wp:extent cx="1219200" cy="342265"/>
                <wp:effectExtent l="38100" t="266700" r="38100" b="267335"/>
                <wp:wrapSquare wrapText="bothSides"/>
                <wp:docPr id="1" name="Text Box 1"/>
                <wp:cNvGraphicFramePr/>
                <a:graphic xmlns:a="http://schemas.openxmlformats.org/drawingml/2006/main">
                  <a:graphicData uri="http://schemas.microsoft.com/office/word/2010/wordprocessingShape">
                    <wps:wsp>
                      <wps:cNvSpPr txBox="1"/>
                      <wps:spPr>
                        <a:xfrm rot="20090822">
                          <a:off x="0" y="0"/>
                          <a:ext cx="1219200" cy="342265"/>
                        </a:xfrm>
                        <a:prstGeom prst="rect">
                          <a:avLst/>
                        </a:prstGeom>
                        <a:solidFill>
                          <a:srgbClr val="4F81BD">
                            <a:lumMod val="20000"/>
                            <a:lumOff val="80000"/>
                          </a:srgbClr>
                        </a:solidFill>
                        <a:ln w="25400" cap="flat" cmpd="sng" algn="ctr">
                          <a:solidFill>
                            <a:srgbClr val="4F81BD"/>
                          </a:solidFill>
                          <a:prstDash val="solid"/>
                        </a:ln>
                        <a:effectLst/>
                      </wps:spPr>
                      <wps:txbx>
                        <w:txbxContent>
                          <w:p w14:paraId="3D21EC0F" w14:textId="77777777" w:rsidR="00C73127" w:rsidRPr="002C6F64" w:rsidRDefault="00C73127" w:rsidP="00C73127">
                            <w:pPr>
                              <w:jc w:val="center"/>
                              <w:rPr>
                                <w:b/>
                              </w:rPr>
                            </w:pPr>
                            <w:r>
                              <w:rPr>
                                <w:b/>
                              </w:rPr>
                              <w:t xml:space="preserve">Standards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4B9A0D" id="Text Box 1" o:spid="_x0000_s1031" type="#_x0000_t202" style="position:absolute;margin-left:405.95pt;margin-top:92.05pt;width:96pt;height:26.95pt;rotation:-1648425fd;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" fillcolor="#dce6f2" strokecolor="#4f81bd" strokeweight="2pt">
                <v:textbox>
                  <w:txbxContent>
                    <w:p w14:paraId="3D21EC0F" w14:textId="77777777" w:rsidR="00C73127" w:rsidRPr="002C6F64" w:rsidRDefault="00C73127" w:rsidP="00C73127">
                      <w:pPr>
                        <w:jc w:val="center"/>
                        <w:rPr>
                          <w:b/>
                        </w:rPr>
                      </w:pPr>
                      <w:r>
                        <w:rPr>
                          <w:b/>
                        </w:rPr>
                        <w:t xml:space="preserve">Standards </w:t>
                      </w:r>
                    </w:p>
                  </w:txbxContent>
                </v:textbox>
                <w10:wrap type="square"/>
              </v:shape>
            </w:pict>
          </mc:Fallback>
        </mc:AlternateContent>
      </w:r>
      <w:r w:rsidRPr="00E15C72">
        <w:rPr>
          <w:sz w:val="24"/>
          <w:szCs w:val="24"/>
        </w:rPr>
        <w:t xml:space="preserve">Because this was one of the introductory courses in his program area and Mr. Jones had limited access to students’ educational history, he knew that he must spend intentional time getting to know his students. He began by asking: </w:t>
      </w:r>
      <w:r w:rsidRPr="00E15C72">
        <w:rPr>
          <w:i/>
          <w:sz w:val="24"/>
          <w:szCs w:val="24"/>
        </w:rPr>
        <w:t xml:space="preserve">What do I know about my students and their abilities?  What can I use to gauge student readiness? What does that data tell me? </w:t>
      </w:r>
      <w:r>
        <w:rPr>
          <w:sz w:val="24"/>
          <w:szCs w:val="24"/>
        </w:rPr>
        <w:t>He found that 70% of the students planned to earn their ASE certification.</w:t>
      </w:r>
    </w:p>
    <w:p w14:paraId="05FC2B41" w14:textId="77777777" w:rsidR="00C73127" w:rsidRPr="00265C2B" w:rsidRDefault="00C73127" w:rsidP="00C73127">
      <w:pPr>
        <w:spacing w:line="276" w:lineRule="auto"/>
        <w:rPr>
          <w:b/>
          <w:sz w:val="24"/>
          <w:szCs w:val="24"/>
        </w:rPr>
      </w:pPr>
      <w:r>
        <w:rPr>
          <w:b/>
          <w:sz w:val="24"/>
          <w:szCs w:val="24"/>
        </w:rPr>
        <w:t>Identifying the Essential/Enduring Skills</w:t>
      </w:r>
    </w:p>
    <w:p w14:paraId="361409DF" w14:textId="77777777" w:rsidR="00C73127" w:rsidRPr="00E15C72" w:rsidRDefault="00C73127" w:rsidP="00C73127">
      <w:pPr>
        <w:spacing w:line="276" w:lineRule="auto"/>
        <w:rPr>
          <w:sz w:val="24"/>
          <w:szCs w:val="24"/>
        </w:rPr>
      </w:pPr>
      <w:r w:rsidRPr="00E15C72">
        <w:rPr>
          <w:sz w:val="24"/>
          <w:szCs w:val="24"/>
        </w:rPr>
        <w:t xml:space="preserve">Mr. Jones began asking himself the question, “What are the enduring skills students need to be successful in this course, and which skills will be important to all aspects of the program?” </w:t>
      </w:r>
      <w:r w:rsidRPr="00241D09">
        <w:rPr>
          <w:sz w:val="24"/>
          <w:szCs w:val="24"/>
          <w:highlight w:val="yellow"/>
        </w:rPr>
        <w:t>He began by consulting the ASE/NATEF Certification Manual. He chose a “P1” task, which is the highest priority for all technicians to know – the ability to evaluate electronic/electrical systems for maintenance and repair.</w:t>
      </w:r>
    </w:p>
    <w:p w14:paraId="39CB7EC3" w14:textId="77777777" w:rsidR="00C73127" w:rsidRPr="00E15C72" w:rsidRDefault="00C73127" w:rsidP="00C73127">
      <w:pPr>
        <w:spacing w:line="276" w:lineRule="auto"/>
        <w:rPr>
          <w:sz w:val="24"/>
          <w:szCs w:val="24"/>
        </w:rPr>
      </w:pPr>
      <w:r w:rsidRPr="00BB4C11">
        <w:rPr>
          <w:b/>
          <w:noProof/>
          <w:sz w:val="24"/>
          <w:szCs w:val="24"/>
        </w:rPr>
        <mc:AlternateContent>
          <mc:Choice Requires="wps">
            <w:drawing>
              <wp:anchor distT="0" distB="0" distL="114300" distR="114300" simplePos="0" relativeHeight="251669504" behindDoc="0" locked="0" layoutInCell="1" allowOverlap="1" wp14:anchorId="42C7DACD" wp14:editId="0821BF85">
                <wp:simplePos x="0" y="0"/>
                <wp:positionH relativeFrom="column">
                  <wp:posOffset>-499110</wp:posOffset>
                </wp:positionH>
                <wp:positionV relativeFrom="paragraph">
                  <wp:posOffset>375920</wp:posOffset>
                </wp:positionV>
                <wp:extent cx="1219200" cy="474980"/>
                <wp:effectExtent l="57150" t="190500" r="57150" b="191770"/>
                <wp:wrapSquare wrapText="bothSides"/>
                <wp:docPr id="2" name="Text Box 2"/>
                <wp:cNvGraphicFramePr/>
                <a:graphic xmlns:a="http://schemas.openxmlformats.org/drawingml/2006/main">
                  <a:graphicData uri="http://schemas.microsoft.com/office/word/2010/wordprocessingShape">
                    <wps:wsp>
                      <wps:cNvSpPr txBox="1"/>
                      <wps:spPr>
                        <a:xfrm rot="20598653">
                          <a:off x="0" y="0"/>
                          <a:ext cx="1219200" cy="474980"/>
                        </a:xfrm>
                        <a:prstGeom prst="rect">
                          <a:avLst/>
                        </a:prstGeom>
                        <a:solidFill>
                          <a:srgbClr val="4F81BD">
                            <a:lumMod val="20000"/>
                            <a:lumOff val="80000"/>
                          </a:srgbClr>
                        </a:solidFill>
                        <a:ln w="25400" cap="flat" cmpd="sng" algn="ctr">
                          <a:solidFill>
                            <a:srgbClr val="4F81BD"/>
                          </a:solidFill>
                          <a:prstDash val="solid"/>
                        </a:ln>
                        <a:effectLst/>
                      </wps:spPr>
                      <wps:txbx>
                        <w:txbxContent>
                          <w:p w14:paraId="497F0834" w14:textId="77777777" w:rsidR="00C73127" w:rsidRPr="002C6F64" w:rsidRDefault="00C73127" w:rsidP="00C73127">
                            <w:pPr>
                              <w:jc w:val="center"/>
                              <w:rPr>
                                <w:b/>
                              </w:rPr>
                            </w:pPr>
                            <w:r>
                              <w:rPr>
                                <w:b/>
                              </w:rPr>
                              <w:t xml:space="preserve">Sources of evidence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C7DACD" id="Text Box 2" o:spid="_x0000_s1032" type="#_x0000_t202" style="position:absolute;margin-left:-39.3pt;margin-top:29.6pt;width:96pt;height:37.4pt;rotation:-1093738fd;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" fillcolor="#dce6f2" strokecolor="#4f81bd" strokeweight="2pt">
                <v:textbox>
                  <w:txbxContent>
                    <w:p w14:paraId="497F0834" w14:textId="77777777" w:rsidR="00C73127" w:rsidRPr="002C6F64" w:rsidRDefault="00C73127" w:rsidP="00C73127">
                      <w:pPr>
                        <w:jc w:val="center"/>
                        <w:rPr>
                          <w:b/>
                        </w:rPr>
                      </w:pPr>
                      <w:r>
                        <w:rPr>
                          <w:b/>
                        </w:rPr>
                        <w:t xml:space="preserve">Sources of evidence </w:t>
                      </w:r>
                    </w:p>
                  </w:txbxContent>
                </v:textbox>
                <w10:wrap type="square"/>
              </v:shape>
            </w:pict>
          </mc:Fallback>
        </mc:AlternateContent>
      </w:r>
      <w:r w:rsidRPr="00E15C72">
        <w:rPr>
          <w:sz w:val="24"/>
          <w:szCs w:val="24"/>
        </w:rPr>
        <w:t xml:space="preserve">To check the students’ knowledge of </w:t>
      </w:r>
      <w:r w:rsidRPr="00241D09">
        <w:rPr>
          <w:sz w:val="24"/>
          <w:szCs w:val="24"/>
          <w:highlight w:val="yellow"/>
        </w:rPr>
        <w:t>automotive electrical/electronic systems</w:t>
      </w:r>
      <w:r w:rsidRPr="00E15C72">
        <w:rPr>
          <w:sz w:val="24"/>
          <w:szCs w:val="24"/>
        </w:rPr>
        <w:t>, he first surveyed the class to see if students knew the importance of proper battery operation and diagnosis</w:t>
      </w:r>
      <w:r>
        <w:rPr>
          <w:sz w:val="24"/>
          <w:szCs w:val="24"/>
        </w:rPr>
        <w:t>, the different ways to check the</w:t>
      </w:r>
      <w:r w:rsidRPr="00E15C72">
        <w:rPr>
          <w:sz w:val="24"/>
          <w:szCs w:val="24"/>
        </w:rPr>
        <w:t xml:space="preserve"> battery</w:t>
      </w:r>
      <w:r>
        <w:rPr>
          <w:sz w:val="24"/>
          <w:szCs w:val="24"/>
        </w:rPr>
        <w:t>, and how to analyze the results</w:t>
      </w:r>
      <w:r w:rsidRPr="00E15C72">
        <w:rPr>
          <w:sz w:val="24"/>
          <w:szCs w:val="24"/>
        </w:rPr>
        <w:t xml:space="preserve">. He asked questions, observed student discussions, collected and analyzed student responses to prompts, </w:t>
      </w:r>
      <w:r>
        <w:rPr>
          <w:sz w:val="24"/>
          <w:szCs w:val="24"/>
        </w:rPr>
        <w:t xml:space="preserve">and </w:t>
      </w:r>
      <w:r w:rsidRPr="00E15C72">
        <w:rPr>
          <w:sz w:val="24"/>
          <w:szCs w:val="24"/>
        </w:rPr>
        <w:t>reviewed answers to multiple-choice questions dealing with battery operation. He reflected on his results, and asked himself</w:t>
      </w:r>
      <w:r>
        <w:rPr>
          <w:sz w:val="24"/>
          <w:szCs w:val="24"/>
        </w:rPr>
        <w:t>,</w:t>
      </w:r>
      <w:r w:rsidRPr="00E15C72">
        <w:rPr>
          <w:sz w:val="24"/>
          <w:szCs w:val="24"/>
        </w:rPr>
        <w:t xml:space="preserve"> “</w:t>
      </w:r>
      <w:r>
        <w:rPr>
          <w:sz w:val="24"/>
          <w:szCs w:val="24"/>
        </w:rPr>
        <w:t>H</w:t>
      </w:r>
      <w:r w:rsidRPr="00E15C72">
        <w:rPr>
          <w:sz w:val="24"/>
          <w:szCs w:val="24"/>
        </w:rPr>
        <w:t>ow do I pull this information and evidence together to determine my student growth goal?”</w:t>
      </w:r>
    </w:p>
    <w:p w14:paraId="4ECAD502" w14:textId="77777777" w:rsidR="00C73127" w:rsidRPr="00E15C72" w:rsidRDefault="00C73127" w:rsidP="00C73127">
      <w:pPr>
        <w:spacing w:line="276" w:lineRule="auto"/>
        <w:rPr>
          <w:b/>
          <w:sz w:val="24"/>
          <w:szCs w:val="24"/>
        </w:rPr>
      </w:pPr>
      <w:r w:rsidRPr="00BB4C11">
        <w:rPr>
          <w:b/>
          <w:noProof/>
          <w:sz w:val="24"/>
          <w:szCs w:val="24"/>
        </w:rPr>
        <mc:AlternateContent>
          <mc:Choice Requires="wps">
            <w:drawing>
              <wp:anchor distT="0" distB="0" distL="114300" distR="114300" simplePos="0" relativeHeight="251672576" behindDoc="0" locked="0" layoutInCell="1" allowOverlap="1" wp14:anchorId="11BD0B04" wp14:editId="1C5C46B0">
                <wp:simplePos x="0" y="0"/>
                <wp:positionH relativeFrom="column">
                  <wp:posOffset>4844415</wp:posOffset>
                </wp:positionH>
                <wp:positionV relativeFrom="paragraph">
                  <wp:posOffset>72390</wp:posOffset>
                </wp:positionV>
                <wp:extent cx="1219200" cy="314325"/>
                <wp:effectExtent l="38100" t="247650" r="38100" b="238125"/>
                <wp:wrapSquare wrapText="bothSides"/>
                <wp:docPr id="3" name="Text Box 3"/>
                <wp:cNvGraphicFramePr/>
                <a:graphic xmlns:a="http://schemas.openxmlformats.org/drawingml/2006/main">
                  <a:graphicData uri="http://schemas.microsoft.com/office/word/2010/wordprocessingShape">
                    <wps:wsp>
                      <wps:cNvSpPr txBox="1"/>
                      <wps:spPr>
                        <a:xfrm rot="20271393">
                          <a:off x="0" y="0"/>
                          <a:ext cx="1219200" cy="314325"/>
                        </a:xfrm>
                        <a:prstGeom prst="rect">
                          <a:avLst/>
                        </a:prstGeom>
                        <a:solidFill>
                          <a:srgbClr val="4F81BD">
                            <a:lumMod val="20000"/>
                            <a:lumOff val="80000"/>
                          </a:srgbClr>
                        </a:solidFill>
                        <a:ln w="25400" cap="flat" cmpd="sng" algn="ctr">
                          <a:solidFill>
                            <a:srgbClr val="4F81BD"/>
                          </a:solidFill>
                          <a:prstDash val="solid"/>
                        </a:ln>
                        <a:effectLst/>
                      </wps:spPr>
                      <wps:txbx>
                        <w:txbxContent>
                          <w:p w14:paraId="7A37F5FD" w14:textId="77777777" w:rsidR="00C73127" w:rsidRPr="002C6F64" w:rsidRDefault="00C73127" w:rsidP="00C73127">
                            <w:pPr>
                              <w:jc w:val="center"/>
                              <w:rPr>
                                <w:b/>
                              </w:rPr>
                            </w:pPr>
                            <w:r>
                              <w:rPr>
                                <w:b/>
                              </w:rPr>
                              <w:t>Baseline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BD0B04" id="Text Box 3" o:spid="_x0000_s1033" type="#_x0000_t202" style="position:absolute;margin-left:381.45pt;margin-top:5.7pt;width:96pt;height:24.75pt;rotation:-1451193fd;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" fillcolor="#dce6f2" strokecolor="#4f81bd" strokeweight="2pt">
                <v:textbox>
                  <w:txbxContent>
                    <w:p w14:paraId="7A37F5FD" w14:textId="77777777" w:rsidR="00C73127" w:rsidRPr="002C6F64" w:rsidRDefault="00C73127" w:rsidP="00C73127">
                      <w:pPr>
                        <w:jc w:val="center"/>
                        <w:rPr>
                          <w:b/>
                        </w:rPr>
                      </w:pPr>
                      <w:r>
                        <w:rPr>
                          <w:b/>
                        </w:rPr>
                        <w:t>Baseline</w:t>
                      </w:r>
                    </w:p>
                  </w:txbxContent>
                </v:textbox>
                <w10:wrap type="square"/>
              </v:shape>
            </w:pict>
          </mc:Fallback>
        </mc:AlternateContent>
      </w:r>
      <w:r>
        <w:rPr>
          <w:b/>
          <w:sz w:val="24"/>
          <w:szCs w:val="24"/>
        </w:rPr>
        <w:t>Collecting Data</w:t>
      </w:r>
    </w:p>
    <w:p w14:paraId="565A8338" w14:textId="77777777" w:rsidR="00C73127" w:rsidRDefault="00C73127" w:rsidP="00C73127">
      <w:pPr>
        <w:spacing w:line="276" w:lineRule="auto"/>
        <w:rPr>
          <w:sz w:val="24"/>
          <w:szCs w:val="24"/>
        </w:rPr>
      </w:pPr>
      <w:r>
        <w:rPr>
          <w:sz w:val="24"/>
          <w:szCs w:val="24"/>
        </w:rPr>
        <w:t>He found</w:t>
      </w:r>
      <w:r w:rsidRPr="00E15C72">
        <w:rPr>
          <w:sz w:val="24"/>
          <w:szCs w:val="24"/>
        </w:rPr>
        <w:t xml:space="preserve"> that the majority of his students had little to no knowledge of </w:t>
      </w:r>
      <w:r>
        <w:rPr>
          <w:sz w:val="24"/>
          <w:szCs w:val="24"/>
        </w:rPr>
        <w:t>automotive electrical/electronic systems</w:t>
      </w:r>
      <w:r w:rsidRPr="00E15C72">
        <w:rPr>
          <w:sz w:val="24"/>
          <w:szCs w:val="24"/>
        </w:rPr>
        <w:t>.</w:t>
      </w:r>
      <w:r>
        <w:rPr>
          <w:sz w:val="24"/>
          <w:szCs w:val="24"/>
        </w:rPr>
        <w:t xml:space="preserve"> Approximately </w:t>
      </w:r>
      <w:r w:rsidRPr="00E15C72">
        <w:rPr>
          <w:sz w:val="24"/>
          <w:szCs w:val="24"/>
        </w:rPr>
        <w:t xml:space="preserve">80% of his students </w:t>
      </w:r>
      <w:r w:rsidRPr="00241D09">
        <w:rPr>
          <w:sz w:val="24"/>
          <w:szCs w:val="24"/>
          <w:highlight w:val="yellow"/>
        </w:rPr>
        <w:t>had no knowledge of how the systems functioned,</w:t>
      </w:r>
      <w:r>
        <w:rPr>
          <w:sz w:val="24"/>
          <w:szCs w:val="24"/>
        </w:rPr>
        <w:t xml:space="preserve"> while </w:t>
      </w:r>
      <w:r w:rsidRPr="00E15C72">
        <w:rPr>
          <w:sz w:val="24"/>
          <w:szCs w:val="24"/>
        </w:rPr>
        <w:t>20% had some limited knowledge</w:t>
      </w:r>
      <w:r>
        <w:rPr>
          <w:sz w:val="24"/>
          <w:szCs w:val="24"/>
        </w:rPr>
        <w:t>.</w:t>
      </w:r>
      <w:r w:rsidRPr="00E15C72">
        <w:rPr>
          <w:sz w:val="24"/>
          <w:szCs w:val="24"/>
        </w:rPr>
        <w:t xml:space="preserve"> </w:t>
      </w:r>
    </w:p>
    <w:p w14:paraId="6968DED9" w14:textId="77777777" w:rsidR="00C73127" w:rsidRDefault="00C73127" w:rsidP="00C73127">
      <w:pPr>
        <w:spacing w:line="276" w:lineRule="auto"/>
        <w:rPr>
          <w:b/>
          <w:sz w:val="24"/>
          <w:szCs w:val="24"/>
        </w:rPr>
      </w:pPr>
    </w:p>
    <w:p w14:paraId="773A0D0F" w14:textId="77777777" w:rsidR="00C73127" w:rsidRDefault="00C73127" w:rsidP="00C73127">
      <w:pPr>
        <w:spacing w:line="276" w:lineRule="auto"/>
        <w:rPr>
          <w:b/>
          <w:sz w:val="24"/>
          <w:szCs w:val="24"/>
        </w:rPr>
      </w:pPr>
      <w:r w:rsidRPr="00E15C72">
        <w:rPr>
          <w:b/>
          <w:sz w:val="24"/>
          <w:szCs w:val="24"/>
        </w:rPr>
        <w:t>Using Results to Write a Goal</w:t>
      </w:r>
    </w:p>
    <w:p w14:paraId="0913FDAD" w14:textId="77777777" w:rsidR="00C73127" w:rsidRPr="00824ED7" w:rsidRDefault="00C73127" w:rsidP="00C73127">
      <w:pPr>
        <w:spacing w:line="276" w:lineRule="auto"/>
        <w:rPr>
          <w:b/>
          <w:sz w:val="24"/>
          <w:szCs w:val="24"/>
        </w:rPr>
      </w:pPr>
      <w:r w:rsidRPr="00BB4C11">
        <w:rPr>
          <w:b/>
          <w:noProof/>
          <w:sz w:val="24"/>
          <w:szCs w:val="24"/>
        </w:rPr>
        <w:lastRenderedPageBreak/>
        <mc:AlternateContent>
          <mc:Choice Requires="wps">
            <w:drawing>
              <wp:anchor distT="0" distB="0" distL="114300" distR="114300" simplePos="0" relativeHeight="251673600" behindDoc="0" locked="0" layoutInCell="1" allowOverlap="1" wp14:anchorId="1B108430" wp14:editId="63ABEC65">
                <wp:simplePos x="0" y="0"/>
                <wp:positionH relativeFrom="column">
                  <wp:posOffset>5257800</wp:posOffset>
                </wp:positionH>
                <wp:positionV relativeFrom="paragraph">
                  <wp:posOffset>400685</wp:posOffset>
                </wp:positionV>
                <wp:extent cx="1076325" cy="314325"/>
                <wp:effectExtent l="38100" t="76200" r="28575" b="85725"/>
                <wp:wrapSquare wrapText="bothSides"/>
                <wp:docPr id="8" name="Text Box 8"/>
                <wp:cNvGraphicFramePr/>
                <a:graphic xmlns:a="http://schemas.openxmlformats.org/drawingml/2006/main">
                  <a:graphicData uri="http://schemas.microsoft.com/office/word/2010/wordprocessingShape">
                    <wps:wsp>
                      <wps:cNvSpPr txBox="1"/>
                      <wps:spPr>
                        <a:xfrm rot="356872">
                          <a:off x="0" y="0"/>
                          <a:ext cx="1076325" cy="314325"/>
                        </a:xfrm>
                        <a:prstGeom prst="rect">
                          <a:avLst/>
                        </a:prstGeom>
                        <a:solidFill>
                          <a:srgbClr val="4F81BD">
                            <a:lumMod val="20000"/>
                            <a:lumOff val="80000"/>
                          </a:srgbClr>
                        </a:solidFill>
                        <a:ln w="25400" cap="flat" cmpd="sng" algn="ctr">
                          <a:solidFill>
                            <a:srgbClr val="4F81BD"/>
                          </a:solidFill>
                          <a:prstDash val="solid"/>
                        </a:ln>
                        <a:effectLst/>
                      </wps:spPr>
                      <wps:txbx>
                        <w:txbxContent>
                          <w:p w14:paraId="1898D1D7" w14:textId="77777777" w:rsidR="00C73127" w:rsidRPr="002C6F64" w:rsidRDefault="00C73127" w:rsidP="00C73127">
                            <w:pPr>
                              <w:jc w:val="center"/>
                              <w:rPr>
                                <w:b/>
                              </w:rPr>
                            </w:pPr>
                            <w:r>
                              <w:rPr>
                                <w:b/>
                              </w:rPr>
                              <w:t>Rationale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08430" id="Text Box 8" o:spid="_x0000_s1034" type="#_x0000_t202" style="position:absolute;margin-left:414pt;margin-top:31.55pt;width:84.75pt;height:24.75pt;rotation:38979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" fillcolor="#dce6f2" strokecolor="#4f81bd" strokeweight="2pt">
                <v:textbox>
                  <w:txbxContent>
                    <w:p w14:paraId="1898D1D7" w14:textId="77777777" w:rsidR="00C73127" w:rsidRPr="002C6F64" w:rsidRDefault="00C73127" w:rsidP="00C73127">
                      <w:pPr>
                        <w:jc w:val="center"/>
                        <w:rPr>
                          <w:b/>
                        </w:rPr>
                      </w:pPr>
                      <w:r>
                        <w:rPr>
                          <w:b/>
                        </w:rPr>
                        <w:t>Rationale</w:t>
                      </w:r>
                    </w:p>
                  </w:txbxContent>
                </v:textbox>
                <w10:wrap type="square"/>
              </v:shape>
            </w:pict>
          </mc:Fallback>
        </mc:AlternateContent>
      </w:r>
      <w:r w:rsidRPr="00E15C72">
        <w:rPr>
          <w:sz w:val="24"/>
          <w:szCs w:val="24"/>
        </w:rPr>
        <w:t xml:space="preserve">After determining baseline data, </w:t>
      </w:r>
      <w:r>
        <w:rPr>
          <w:sz w:val="24"/>
          <w:szCs w:val="24"/>
        </w:rPr>
        <w:t>and comparing his findings with the district</w:t>
      </w:r>
      <w:r w:rsidRPr="00D01883">
        <w:rPr>
          <w:i/>
          <w:sz w:val="24"/>
          <w:szCs w:val="24"/>
        </w:rPr>
        <w:t xml:space="preserve"> </w:t>
      </w:r>
      <w:r>
        <w:rPr>
          <w:i/>
          <w:sz w:val="24"/>
          <w:szCs w:val="24"/>
        </w:rPr>
        <w:t>Automotive Technology r</w:t>
      </w:r>
      <w:r w:rsidRPr="00E15C72">
        <w:rPr>
          <w:i/>
          <w:sz w:val="24"/>
          <w:szCs w:val="24"/>
        </w:rPr>
        <w:t>ubric</w:t>
      </w:r>
      <w:r>
        <w:rPr>
          <w:sz w:val="24"/>
          <w:szCs w:val="24"/>
        </w:rPr>
        <w:t xml:space="preserve">, </w:t>
      </w:r>
      <w:r w:rsidRPr="00E15C72">
        <w:rPr>
          <w:sz w:val="24"/>
          <w:szCs w:val="24"/>
        </w:rPr>
        <w:t xml:space="preserve">Mr. Jones was ready to write his student </w:t>
      </w:r>
      <w:r>
        <w:rPr>
          <w:sz w:val="24"/>
          <w:szCs w:val="24"/>
        </w:rPr>
        <w:t xml:space="preserve">growth goal. While meeting with his principal, they </w:t>
      </w:r>
      <w:r w:rsidRPr="00DD2765">
        <w:rPr>
          <w:sz w:val="24"/>
          <w:szCs w:val="24"/>
        </w:rPr>
        <w:t xml:space="preserve">discussed where students should perform at </w:t>
      </w:r>
      <w:r>
        <w:rPr>
          <w:sz w:val="24"/>
          <w:szCs w:val="24"/>
        </w:rPr>
        <w:t xml:space="preserve">the </w:t>
      </w:r>
      <w:r w:rsidRPr="00DD2765">
        <w:rPr>
          <w:sz w:val="24"/>
          <w:szCs w:val="24"/>
        </w:rPr>
        <w:t xml:space="preserve">end </w:t>
      </w:r>
      <w:r>
        <w:rPr>
          <w:sz w:val="24"/>
          <w:szCs w:val="24"/>
        </w:rPr>
        <w:t>of the course and concluded that movement of 1</w:t>
      </w:r>
      <w:r w:rsidRPr="00DD2765">
        <w:rPr>
          <w:sz w:val="24"/>
          <w:szCs w:val="24"/>
        </w:rPr>
        <w:t xml:space="preserve"> or more levels on the</w:t>
      </w:r>
      <w:r>
        <w:rPr>
          <w:sz w:val="24"/>
          <w:szCs w:val="24"/>
        </w:rPr>
        <w:t xml:space="preserve"> rubric was doable, yet stretched</w:t>
      </w:r>
      <w:r w:rsidRPr="00DD2765">
        <w:rPr>
          <w:sz w:val="24"/>
          <w:szCs w:val="24"/>
        </w:rPr>
        <w:t xml:space="preserve"> the boundaries to create a rigorous goal. They also agreed t</w:t>
      </w:r>
      <w:r>
        <w:rPr>
          <w:sz w:val="24"/>
          <w:szCs w:val="24"/>
        </w:rPr>
        <w:t>hat it was reasonable to expect 4</w:t>
      </w:r>
      <w:r w:rsidRPr="00DD2765">
        <w:rPr>
          <w:sz w:val="24"/>
          <w:szCs w:val="24"/>
        </w:rPr>
        <w:t xml:space="preserve">0% </w:t>
      </w:r>
      <w:r>
        <w:rPr>
          <w:sz w:val="24"/>
          <w:szCs w:val="24"/>
        </w:rPr>
        <w:t>of students to reach level 3 and</w:t>
      </w:r>
      <w:r w:rsidRPr="00E15C72">
        <w:rPr>
          <w:sz w:val="24"/>
          <w:szCs w:val="24"/>
        </w:rPr>
        <w:t xml:space="preserve"> decided on the following Student Growth Goal: </w:t>
      </w:r>
    </w:p>
    <w:p w14:paraId="5EF787D3" w14:textId="77777777" w:rsidR="00C73127" w:rsidRPr="00E15C72" w:rsidRDefault="00C73127" w:rsidP="00C73127">
      <w:pPr>
        <w:spacing w:line="276" w:lineRule="auto"/>
        <w:rPr>
          <w:i/>
          <w:sz w:val="24"/>
          <w:szCs w:val="24"/>
        </w:rPr>
      </w:pPr>
      <w:r w:rsidRPr="00E15C72">
        <w:rPr>
          <w:i/>
          <w:sz w:val="24"/>
          <w:szCs w:val="24"/>
        </w:rPr>
        <w:t>During the 2014/2015 school year, students will improve in their ability</w:t>
      </w:r>
      <w:r>
        <w:rPr>
          <w:i/>
          <w:sz w:val="24"/>
          <w:szCs w:val="24"/>
        </w:rPr>
        <w:t xml:space="preserve"> </w:t>
      </w:r>
      <w:r w:rsidRPr="00241D09">
        <w:rPr>
          <w:i/>
          <w:sz w:val="24"/>
          <w:szCs w:val="24"/>
          <w:highlight w:val="yellow"/>
        </w:rPr>
        <w:t>apply electrical/electronic skills in maintenance and repair.</w:t>
      </w:r>
      <w:r w:rsidRPr="00E15C72">
        <w:rPr>
          <w:i/>
          <w:sz w:val="24"/>
          <w:szCs w:val="24"/>
        </w:rPr>
        <w:t xml:space="preserve"> Each student in the 4th period class will improve their ability by at least one level on the </w:t>
      </w:r>
      <w:r>
        <w:rPr>
          <w:i/>
          <w:sz w:val="24"/>
          <w:szCs w:val="24"/>
        </w:rPr>
        <w:t>Automotive Technology</w:t>
      </w:r>
      <w:r w:rsidRPr="00E15C72">
        <w:rPr>
          <w:i/>
          <w:sz w:val="24"/>
          <w:szCs w:val="24"/>
        </w:rPr>
        <w:t xml:space="preserve"> rubric. Furthermore, 40% of the students will be able to </w:t>
      </w:r>
      <w:r w:rsidRPr="00241D09">
        <w:rPr>
          <w:i/>
          <w:sz w:val="24"/>
          <w:szCs w:val="24"/>
        </w:rPr>
        <w:t xml:space="preserve">apply </w:t>
      </w:r>
      <w:r>
        <w:rPr>
          <w:i/>
          <w:sz w:val="24"/>
          <w:szCs w:val="24"/>
        </w:rPr>
        <w:t xml:space="preserve">their </w:t>
      </w:r>
      <w:r w:rsidRPr="00241D09">
        <w:rPr>
          <w:i/>
          <w:sz w:val="24"/>
          <w:szCs w:val="24"/>
        </w:rPr>
        <w:t xml:space="preserve">electrical/electronic skills </w:t>
      </w:r>
      <w:r w:rsidRPr="00E15C72">
        <w:rPr>
          <w:i/>
          <w:sz w:val="24"/>
          <w:szCs w:val="24"/>
        </w:rPr>
        <w:t>at the “3” level listed on the rating rubric.</w:t>
      </w:r>
    </w:p>
    <w:p w14:paraId="59228969" w14:textId="77777777" w:rsidR="00C73127" w:rsidRPr="0062129B" w:rsidRDefault="00C73127" w:rsidP="00C73127">
      <w:pPr>
        <w:rPr>
          <w:b/>
          <w:sz w:val="24"/>
          <w:szCs w:val="24"/>
        </w:rPr>
      </w:pPr>
      <w:r w:rsidRPr="0062129B">
        <w:rPr>
          <w:b/>
          <w:noProof/>
          <w:sz w:val="24"/>
          <w:szCs w:val="24"/>
        </w:rPr>
        <mc:AlternateContent>
          <mc:Choice Requires="wps">
            <w:drawing>
              <wp:anchor distT="0" distB="0" distL="114300" distR="114300" simplePos="0" relativeHeight="251674624" behindDoc="0" locked="0" layoutInCell="1" allowOverlap="1" wp14:anchorId="5598B90E" wp14:editId="5F002A2C">
                <wp:simplePos x="0" y="0"/>
                <wp:positionH relativeFrom="column">
                  <wp:posOffset>5029835</wp:posOffset>
                </wp:positionH>
                <wp:positionV relativeFrom="paragraph">
                  <wp:posOffset>232410</wp:posOffset>
                </wp:positionV>
                <wp:extent cx="1076325" cy="499110"/>
                <wp:effectExtent l="57150" t="114300" r="66675" b="110490"/>
                <wp:wrapSquare wrapText="bothSides"/>
                <wp:docPr id="12" name="Text Box 12"/>
                <wp:cNvGraphicFramePr/>
                <a:graphic xmlns:a="http://schemas.openxmlformats.org/drawingml/2006/main">
                  <a:graphicData uri="http://schemas.microsoft.com/office/word/2010/wordprocessingShape">
                    <wps:wsp>
                      <wps:cNvSpPr txBox="1"/>
                      <wps:spPr>
                        <a:xfrm rot="20972956">
                          <a:off x="0" y="0"/>
                          <a:ext cx="1076325" cy="499110"/>
                        </a:xfrm>
                        <a:prstGeom prst="rect">
                          <a:avLst/>
                        </a:prstGeom>
                        <a:solidFill>
                          <a:srgbClr val="4F81BD">
                            <a:lumMod val="20000"/>
                            <a:lumOff val="80000"/>
                          </a:srgbClr>
                        </a:solidFill>
                        <a:ln w="25400" cap="flat" cmpd="sng" algn="ctr">
                          <a:solidFill>
                            <a:srgbClr val="4F81BD"/>
                          </a:solidFill>
                          <a:prstDash val="solid"/>
                        </a:ln>
                        <a:effectLst/>
                      </wps:spPr>
                      <wps:txbx>
                        <w:txbxContent>
                          <w:p w14:paraId="367A3F7C" w14:textId="77777777" w:rsidR="00C73127" w:rsidRPr="002C6F64" w:rsidRDefault="00C73127" w:rsidP="00C73127">
                            <w:pPr>
                              <w:jc w:val="center"/>
                              <w:rPr>
                                <w:b/>
                              </w:rPr>
                            </w:pPr>
                            <w:r>
                              <w:rPr>
                                <w:b/>
                              </w:rPr>
                              <w:t>Instructional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8B90E" id="Text Box 12" o:spid="_x0000_s1035" type="#_x0000_t202" style="position:absolute;margin-left:396.05pt;margin-top:18.3pt;width:84.75pt;height:39.3pt;rotation:-68489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" fillcolor="#dce6f2" strokecolor="#4f81bd" strokeweight="2pt">
                <v:textbox>
                  <w:txbxContent>
                    <w:p w14:paraId="367A3F7C" w14:textId="77777777" w:rsidR="00C73127" w:rsidRPr="002C6F64" w:rsidRDefault="00C73127" w:rsidP="00C73127">
                      <w:pPr>
                        <w:jc w:val="center"/>
                        <w:rPr>
                          <w:b/>
                        </w:rPr>
                      </w:pPr>
                      <w:r>
                        <w:rPr>
                          <w:b/>
                        </w:rPr>
                        <w:t>Instructional Strategies</w:t>
                      </w:r>
                    </w:p>
                  </w:txbxContent>
                </v:textbox>
                <w10:wrap type="square"/>
              </v:shape>
            </w:pict>
          </mc:Fallback>
        </mc:AlternateContent>
      </w:r>
      <w:r w:rsidRPr="0062129B">
        <w:rPr>
          <w:b/>
          <w:sz w:val="24"/>
          <w:szCs w:val="24"/>
        </w:rPr>
        <w:t>He identified the following strategies to help students reach the goal:</w:t>
      </w:r>
    </w:p>
    <w:p w14:paraId="1CFE603B" w14:textId="77777777" w:rsidR="00C73127" w:rsidRDefault="00C73127" w:rsidP="00C73127">
      <w:pPr>
        <w:numPr>
          <w:ilvl w:val="0"/>
          <w:numId w:val="1"/>
        </w:numPr>
        <w:ind w:left="359" w:hanging="359"/>
        <w:rPr>
          <w:rFonts w:eastAsia="Cambria" w:cs="Cambria"/>
          <w:color w:val="000000"/>
          <w:sz w:val="24"/>
          <w:szCs w:val="24"/>
        </w:rPr>
      </w:pPr>
      <w:r w:rsidRPr="00923D12">
        <w:rPr>
          <w:rFonts w:eastAsia="Cambria" w:cs="Cambria"/>
          <w:color w:val="000000"/>
          <w:sz w:val="24"/>
          <w:szCs w:val="24"/>
        </w:rPr>
        <w:t xml:space="preserve">Share and analyze </w:t>
      </w:r>
      <w:r>
        <w:rPr>
          <w:rFonts w:eastAsia="Cambria" w:cs="Cambria"/>
          <w:color w:val="000000"/>
          <w:sz w:val="24"/>
          <w:szCs w:val="24"/>
        </w:rPr>
        <w:t>the enduring skill</w:t>
      </w:r>
      <w:r w:rsidRPr="00923D12">
        <w:rPr>
          <w:rFonts w:eastAsia="Cambria" w:cs="Cambria"/>
          <w:color w:val="000000"/>
          <w:sz w:val="24"/>
          <w:szCs w:val="24"/>
        </w:rPr>
        <w:t xml:space="preserve"> with students</w:t>
      </w:r>
      <w:r>
        <w:rPr>
          <w:rFonts w:eastAsia="Cambria" w:cs="Cambria"/>
          <w:color w:val="000000"/>
          <w:sz w:val="24"/>
          <w:szCs w:val="24"/>
        </w:rPr>
        <w:t>.</w:t>
      </w:r>
      <w:r w:rsidRPr="00923D12">
        <w:rPr>
          <w:rFonts w:eastAsia="Cambria" w:cs="Cambria"/>
          <w:color w:val="000000"/>
          <w:sz w:val="24"/>
          <w:szCs w:val="24"/>
        </w:rPr>
        <w:t xml:space="preserve"> </w:t>
      </w:r>
    </w:p>
    <w:p w14:paraId="65BE7E2A" w14:textId="77777777" w:rsidR="00C73127" w:rsidRPr="00923D12" w:rsidRDefault="00C73127" w:rsidP="00C73127">
      <w:pPr>
        <w:numPr>
          <w:ilvl w:val="0"/>
          <w:numId w:val="1"/>
        </w:numPr>
        <w:ind w:left="359" w:hanging="359"/>
        <w:rPr>
          <w:rFonts w:eastAsia="Cambria" w:cs="Cambria"/>
          <w:color w:val="000000"/>
          <w:sz w:val="24"/>
          <w:szCs w:val="24"/>
        </w:rPr>
      </w:pPr>
      <w:r w:rsidRPr="00923D12">
        <w:rPr>
          <w:rFonts w:eastAsia="Cambria" w:cs="Cambria"/>
          <w:color w:val="000000"/>
          <w:sz w:val="24"/>
          <w:szCs w:val="24"/>
        </w:rPr>
        <w:t>Incorporate goal setting with students by having students track progress toward their goals.</w:t>
      </w:r>
    </w:p>
    <w:p w14:paraId="57FAFD14" w14:textId="77777777" w:rsidR="00C73127" w:rsidRPr="00923D12" w:rsidRDefault="00C73127" w:rsidP="00C73127">
      <w:pPr>
        <w:numPr>
          <w:ilvl w:val="0"/>
          <w:numId w:val="1"/>
        </w:numPr>
        <w:ind w:left="359" w:hanging="359"/>
        <w:rPr>
          <w:rFonts w:eastAsia="Cambria" w:cs="Cambria"/>
          <w:color w:val="000000"/>
          <w:sz w:val="24"/>
          <w:szCs w:val="24"/>
        </w:rPr>
      </w:pPr>
      <w:r>
        <w:rPr>
          <w:rFonts w:eastAsia="Cambria" w:cs="Cambria"/>
          <w:color w:val="000000"/>
          <w:sz w:val="24"/>
          <w:szCs w:val="24"/>
        </w:rPr>
        <w:t>Use a variety of learning modalities, e.g., text, videos, demonstrations, hands-on practice, etc.</w:t>
      </w:r>
    </w:p>
    <w:p w14:paraId="52CBD0B7" w14:textId="77777777" w:rsidR="00C73127" w:rsidRPr="00923D12" w:rsidRDefault="00C73127" w:rsidP="00C73127">
      <w:pPr>
        <w:numPr>
          <w:ilvl w:val="0"/>
          <w:numId w:val="1"/>
        </w:numPr>
        <w:ind w:left="359" w:hanging="359"/>
        <w:rPr>
          <w:rFonts w:eastAsia="Cambria" w:cs="Cambria"/>
          <w:color w:val="000000"/>
          <w:sz w:val="24"/>
          <w:szCs w:val="24"/>
        </w:rPr>
      </w:pPr>
      <w:r>
        <w:rPr>
          <w:rFonts w:eastAsia="Cambria" w:cs="Cambria"/>
          <w:color w:val="000000"/>
          <w:sz w:val="24"/>
          <w:szCs w:val="24"/>
        </w:rPr>
        <w:t>P</w:t>
      </w:r>
      <w:r w:rsidRPr="00923D12">
        <w:rPr>
          <w:rFonts w:eastAsia="Cambria" w:cs="Cambria"/>
          <w:color w:val="000000"/>
          <w:sz w:val="24"/>
          <w:szCs w:val="24"/>
        </w:rPr>
        <w:t xml:space="preserve">rovide </w:t>
      </w:r>
      <w:r>
        <w:rPr>
          <w:rFonts w:eastAsia="Cambria" w:cs="Cambria"/>
          <w:color w:val="000000"/>
          <w:sz w:val="24"/>
          <w:szCs w:val="24"/>
        </w:rPr>
        <w:t>scenarios to illustrate real word situations</w:t>
      </w:r>
      <w:r w:rsidRPr="00923D12">
        <w:rPr>
          <w:rFonts w:eastAsia="Cambria" w:cs="Cambria"/>
          <w:color w:val="000000"/>
          <w:sz w:val="24"/>
          <w:szCs w:val="24"/>
        </w:rPr>
        <w:t>.</w:t>
      </w:r>
    </w:p>
    <w:p w14:paraId="7012DE42" w14:textId="77777777" w:rsidR="00C73127" w:rsidRPr="00923D12" w:rsidRDefault="00C73127" w:rsidP="00C73127">
      <w:pPr>
        <w:numPr>
          <w:ilvl w:val="0"/>
          <w:numId w:val="1"/>
        </w:numPr>
        <w:ind w:left="359" w:hanging="359"/>
        <w:rPr>
          <w:rFonts w:eastAsia="Cambria" w:cs="Cambria"/>
          <w:color w:val="000000"/>
          <w:sz w:val="24"/>
          <w:szCs w:val="24"/>
        </w:rPr>
      </w:pPr>
      <w:r w:rsidRPr="00923D12">
        <w:rPr>
          <w:rFonts w:eastAsia="Cambria" w:cs="Cambria"/>
          <w:color w:val="000000"/>
          <w:sz w:val="24"/>
          <w:szCs w:val="24"/>
        </w:rPr>
        <w:t>Maintain a skills checklist to target specific areas for improvement.</w:t>
      </w:r>
    </w:p>
    <w:p w14:paraId="1EE58BC1" w14:textId="77777777" w:rsidR="00C73127" w:rsidRPr="00923D12" w:rsidRDefault="00C73127" w:rsidP="00C73127">
      <w:pPr>
        <w:numPr>
          <w:ilvl w:val="0"/>
          <w:numId w:val="1"/>
        </w:numPr>
        <w:ind w:left="359" w:hanging="359"/>
        <w:rPr>
          <w:rFonts w:eastAsia="Cambria" w:cs="Cambria"/>
          <w:color w:val="000000"/>
          <w:sz w:val="24"/>
          <w:szCs w:val="24"/>
        </w:rPr>
      </w:pPr>
      <w:r w:rsidRPr="00923D12">
        <w:rPr>
          <w:rFonts w:eastAsia="Cambria" w:cs="Cambria"/>
          <w:color w:val="000000"/>
          <w:sz w:val="24"/>
          <w:szCs w:val="24"/>
        </w:rPr>
        <w:t>Inc</w:t>
      </w:r>
      <w:r>
        <w:rPr>
          <w:rFonts w:eastAsia="Cambria" w:cs="Cambria"/>
          <w:color w:val="000000"/>
          <w:sz w:val="24"/>
          <w:szCs w:val="24"/>
        </w:rPr>
        <w:t>orporate mini-tasks based on</w:t>
      </w:r>
      <w:r w:rsidRPr="00923D12">
        <w:rPr>
          <w:rFonts w:eastAsia="Cambria" w:cs="Cambria"/>
          <w:color w:val="000000"/>
          <w:sz w:val="24"/>
          <w:szCs w:val="24"/>
        </w:rPr>
        <w:t xml:space="preserve"> st</w:t>
      </w:r>
      <w:r>
        <w:rPr>
          <w:rFonts w:eastAsia="Cambria" w:cs="Cambria"/>
          <w:color w:val="000000"/>
          <w:sz w:val="24"/>
          <w:szCs w:val="24"/>
        </w:rPr>
        <w:t>udents’ needs into the instructional plan</w:t>
      </w:r>
      <w:r w:rsidRPr="00923D12">
        <w:rPr>
          <w:rFonts w:eastAsia="Cambria" w:cs="Cambria"/>
          <w:color w:val="000000"/>
          <w:sz w:val="24"/>
          <w:szCs w:val="24"/>
        </w:rPr>
        <w:t>.</w:t>
      </w:r>
    </w:p>
    <w:p w14:paraId="672F35AA" w14:textId="77777777" w:rsidR="00C73127" w:rsidRPr="00923D12" w:rsidRDefault="00C73127" w:rsidP="00C73127">
      <w:pPr>
        <w:spacing w:line="276" w:lineRule="auto"/>
        <w:rPr>
          <w:rFonts w:eastAsia="Cambria" w:cs="Cambria"/>
          <w:color w:val="000000"/>
          <w:sz w:val="24"/>
          <w:szCs w:val="24"/>
        </w:rPr>
      </w:pPr>
      <w:r w:rsidRPr="00923D12">
        <w:rPr>
          <w:rFonts w:eastAsia="Cambria" w:cs="Cambria"/>
          <w:b/>
          <w:color w:val="000000"/>
          <w:sz w:val="24"/>
          <w:szCs w:val="24"/>
        </w:rPr>
        <w:t>Mid-course review:</w:t>
      </w:r>
    </w:p>
    <w:p w14:paraId="192AB0B3" w14:textId="77777777" w:rsidR="00C73127" w:rsidRPr="00923D12" w:rsidRDefault="00C73127" w:rsidP="00C73127">
      <w:pPr>
        <w:ind w:left="60"/>
        <w:rPr>
          <w:rFonts w:eastAsia="Cambria" w:cs="Cambria"/>
          <w:color w:val="000000"/>
          <w:sz w:val="24"/>
          <w:szCs w:val="24"/>
        </w:rPr>
      </w:pPr>
      <w:r w:rsidRPr="00BB4C11">
        <w:rPr>
          <w:b/>
          <w:noProof/>
          <w:sz w:val="24"/>
          <w:szCs w:val="24"/>
        </w:rPr>
        <mc:AlternateContent>
          <mc:Choice Requires="wps">
            <w:drawing>
              <wp:anchor distT="0" distB="0" distL="114300" distR="114300" simplePos="0" relativeHeight="251671552" behindDoc="0" locked="0" layoutInCell="1" allowOverlap="1" wp14:anchorId="245EBCE4" wp14:editId="618147AD">
                <wp:simplePos x="0" y="0"/>
                <wp:positionH relativeFrom="column">
                  <wp:posOffset>4008120</wp:posOffset>
                </wp:positionH>
                <wp:positionV relativeFrom="paragraph">
                  <wp:posOffset>83185</wp:posOffset>
                </wp:positionV>
                <wp:extent cx="1593215" cy="515620"/>
                <wp:effectExtent l="38100" t="76200" r="45085" b="74930"/>
                <wp:wrapSquare wrapText="bothSides"/>
                <wp:docPr id="9" name="Text Box 9"/>
                <wp:cNvGraphicFramePr/>
                <a:graphic xmlns:a="http://schemas.openxmlformats.org/drawingml/2006/main">
                  <a:graphicData uri="http://schemas.microsoft.com/office/word/2010/wordprocessingShape">
                    <wps:wsp>
                      <wps:cNvSpPr txBox="1"/>
                      <wps:spPr>
                        <a:xfrm rot="21349956">
                          <a:off x="0" y="0"/>
                          <a:ext cx="1593215" cy="515620"/>
                        </a:xfrm>
                        <a:prstGeom prst="rect">
                          <a:avLst/>
                        </a:prstGeom>
                        <a:solidFill>
                          <a:srgbClr val="4F81BD">
                            <a:lumMod val="20000"/>
                            <a:lumOff val="80000"/>
                          </a:srgbClr>
                        </a:solidFill>
                        <a:ln w="25400" cap="flat" cmpd="sng" algn="ctr">
                          <a:solidFill>
                            <a:srgbClr val="4F81BD"/>
                          </a:solidFill>
                          <a:prstDash val="solid"/>
                        </a:ln>
                        <a:effectLst/>
                      </wps:spPr>
                      <wps:txbx>
                        <w:txbxContent>
                          <w:p w14:paraId="23E2CBE0" w14:textId="77777777" w:rsidR="00C73127" w:rsidRPr="002C6F64" w:rsidRDefault="00C73127" w:rsidP="00C73127">
                            <w:pPr>
                              <w:jc w:val="center"/>
                              <w:rPr>
                                <w:b/>
                              </w:rPr>
                            </w:pPr>
                            <w:r>
                              <w:rPr>
                                <w:b/>
                              </w:rPr>
                              <w:t>Reflecting on &amp; Adjusting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EBCE4" id="Text Box 9" o:spid="_x0000_s1036" type="#_x0000_t202" style="position:absolute;left:0;text-align:left;margin-left:315.6pt;margin-top:6.55pt;width:125.45pt;height:40.6pt;rotation:-27311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" fillcolor="#dce6f2" strokecolor="#4f81bd" strokeweight="2pt">
                <v:textbox>
                  <w:txbxContent>
                    <w:p w14:paraId="23E2CBE0" w14:textId="77777777" w:rsidR="00C73127" w:rsidRPr="002C6F64" w:rsidRDefault="00C73127" w:rsidP="00C73127">
                      <w:pPr>
                        <w:jc w:val="center"/>
                        <w:rPr>
                          <w:b/>
                        </w:rPr>
                      </w:pPr>
                      <w:r>
                        <w:rPr>
                          <w:b/>
                        </w:rPr>
                        <w:t>Reflecting on &amp; Adjusting Strategies</w:t>
                      </w:r>
                    </w:p>
                  </w:txbxContent>
                </v:textbox>
                <w10:wrap type="square"/>
              </v:shape>
            </w:pict>
          </mc:Fallback>
        </mc:AlternateContent>
      </w:r>
      <w:r>
        <w:rPr>
          <w:rFonts w:eastAsia="Cambria" w:cs="Cambria"/>
          <w:color w:val="000000"/>
          <w:sz w:val="24"/>
          <w:szCs w:val="24"/>
        </w:rPr>
        <w:t xml:space="preserve">By mid-course, students have had multiple opportunities to </w:t>
      </w:r>
      <w:r w:rsidRPr="00241D09">
        <w:rPr>
          <w:sz w:val="24"/>
          <w:szCs w:val="24"/>
        </w:rPr>
        <w:t xml:space="preserve">apply electrical/electronic </w:t>
      </w:r>
      <w:r>
        <w:rPr>
          <w:sz w:val="24"/>
          <w:szCs w:val="24"/>
        </w:rPr>
        <w:t xml:space="preserve">maintenance and repair </w:t>
      </w:r>
      <w:r w:rsidRPr="00241D09">
        <w:rPr>
          <w:sz w:val="24"/>
          <w:szCs w:val="24"/>
        </w:rPr>
        <w:t>skills</w:t>
      </w:r>
      <w:r>
        <w:rPr>
          <w:sz w:val="24"/>
          <w:szCs w:val="24"/>
        </w:rPr>
        <w:t>.</w:t>
      </w:r>
      <w:r>
        <w:rPr>
          <w:rFonts w:eastAsia="Cambria" w:cs="Cambria"/>
          <w:color w:val="000000"/>
          <w:sz w:val="24"/>
          <w:szCs w:val="24"/>
        </w:rPr>
        <w:t xml:space="preserve">  Mr. Jones has kept a running list to document each student’s progress. </w:t>
      </w:r>
      <w:r w:rsidRPr="00923D12">
        <w:rPr>
          <w:rFonts w:eastAsia="Cambria" w:cs="Cambria"/>
          <w:color w:val="000000"/>
          <w:sz w:val="24"/>
          <w:szCs w:val="24"/>
        </w:rPr>
        <w:t xml:space="preserve"> </w:t>
      </w:r>
      <w:r>
        <w:rPr>
          <w:rFonts w:eastAsia="Cambria" w:cs="Cambria"/>
          <w:color w:val="000000"/>
          <w:sz w:val="24"/>
          <w:szCs w:val="24"/>
        </w:rPr>
        <w:t xml:space="preserve"> He decides to create an extended response scenario as a formative assessment. Findings from this assessment reveal that all but 5% of his </w:t>
      </w:r>
      <w:r w:rsidRPr="00923D12">
        <w:rPr>
          <w:rFonts w:eastAsia="Cambria" w:cs="Cambria"/>
          <w:color w:val="000000"/>
          <w:sz w:val="24"/>
          <w:szCs w:val="24"/>
        </w:rPr>
        <w:t xml:space="preserve">students are </w:t>
      </w:r>
      <w:r>
        <w:rPr>
          <w:rFonts w:eastAsia="Cambria" w:cs="Cambria"/>
          <w:color w:val="000000"/>
          <w:sz w:val="24"/>
          <w:szCs w:val="24"/>
        </w:rPr>
        <w:t>making progress</w:t>
      </w:r>
      <w:r w:rsidRPr="00923D12">
        <w:rPr>
          <w:rFonts w:eastAsia="Cambria" w:cs="Cambria"/>
          <w:color w:val="000000"/>
          <w:sz w:val="24"/>
          <w:szCs w:val="24"/>
        </w:rPr>
        <w:t xml:space="preserve">.  </w:t>
      </w:r>
    </w:p>
    <w:p w14:paraId="15C972C2" w14:textId="77777777" w:rsidR="00C73127" w:rsidRPr="00923D12" w:rsidRDefault="00C73127" w:rsidP="00C73127">
      <w:pPr>
        <w:ind w:left="60"/>
        <w:rPr>
          <w:rFonts w:eastAsia="Cambria" w:cs="Cambria"/>
          <w:color w:val="000000"/>
          <w:sz w:val="24"/>
          <w:szCs w:val="24"/>
        </w:rPr>
      </w:pPr>
      <w:r>
        <w:rPr>
          <w:rFonts w:eastAsia="Cambria" w:cs="Cambria"/>
          <w:color w:val="000000"/>
          <w:sz w:val="24"/>
          <w:szCs w:val="24"/>
        </w:rPr>
        <w:t xml:space="preserve">After the mid-course review, </w:t>
      </w:r>
      <w:r w:rsidRPr="00923D12">
        <w:rPr>
          <w:rFonts w:eastAsia="Cambria" w:cs="Cambria"/>
          <w:color w:val="000000"/>
          <w:sz w:val="24"/>
          <w:szCs w:val="24"/>
        </w:rPr>
        <w:t>he:</w:t>
      </w:r>
    </w:p>
    <w:p w14:paraId="6C444B00" w14:textId="77777777" w:rsidR="00C73127" w:rsidRPr="00923D12" w:rsidRDefault="00C73127" w:rsidP="00C73127">
      <w:pPr>
        <w:numPr>
          <w:ilvl w:val="0"/>
          <w:numId w:val="2"/>
        </w:numPr>
        <w:spacing w:line="276" w:lineRule="auto"/>
        <w:ind w:hanging="359"/>
        <w:rPr>
          <w:rFonts w:eastAsia="Cambria" w:cs="Cambria"/>
          <w:color w:val="000000"/>
          <w:sz w:val="24"/>
          <w:szCs w:val="24"/>
        </w:rPr>
      </w:pPr>
      <w:r>
        <w:rPr>
          <w:rFonts w:eastAsia="Cambria" w:cs="Cambria"/>
          <w:color w:val="000000"/>
          <w:sz w:val="24"/>
          <w:szCs w:val="24"/>
        </w:rPr>
        <w:t>Strategically grouped students for mini-lessons to review areas of weakness.</w:t>
      </w:r>
    </w:p>
    <w:p w14:paraId="12FE26A1" w14:textId="77777777" w:rsidR="00C73127" w:rsidRPr="00923D12" w:rsidRDefault="00C73127" w:rsidP="00C73127">
      <w:pPr>
        <w:numPr>
          <w:ilvl w:val="0"/>
          <w:numId w:val="2"/>
        </w:numPr>
        <w:spacing w:after="240" w:line="276" w:lineRule="auto"/>
        <w:ind w:hanging="359"/>
        <w:rPr>
          <w:rFonts w:eastAsia="Cambria" w:cs="Cambria"/>
          <w:color w:val="000000"/>
          <w:sz w:val="24"/>
          <w:szCs w:val="24"/>
        </w:rPr>
      </w:pPr>
      <w:r>
        <w:rPr>
          <w:rFonts w:eastAsia="Cambria" w:cs="Cambria"/>
          <w:color w:val="000000"/>
          <w:sz w:val="24"/>
          <w:szCs w:val="24"/>
        </w:rPr>
        <w:t>Build student competency by strategically pairing weaker students with stronger students while performing tests in the lab.</w:t>
      </w:r>
    </w:p>
    <w:p w14:paraId="3B1CAA0F" w14:textId="77777777" w:rsidR="00C73127" w:rsidRPr="008D2F10" w:rsidRDefault="00C73127" w:rsidP="00C73127">
      <w:pPr>
        <w:numPr>
          <w:ilvl w:val="0"/>
          <w:numId w:val="2"/>
        </w:numPr>
        <w:spacing w:line="276" w:lineRule="auto"/>
        <w:ind w:hanging="359"/>
        <w:rPr>
          <w:sz w:val="24"/>
          <w:szCs w:val="24"/>
        </w:rPr>
      </w:pPr>
      <w:r w:rsidRPr="008D2F10">
        <w:rPr>
          <w:rFonts w:eastAsia="Cambria" w:cs="Cambria"/>
          <w:color w:val="000000"/>
          <w:sz w:val="24"/>
          <w:szCs w:val="24"/>
        </w:rPr>
        <w:lastRenderedPageBreak/>
        <w:t xml:space="preserve">Plans to administer another on-demand-like assessment for continued progress monitoring and determining effectiveness of instructional strategies.  </w:t>
      </w:r>
    </w:p>
    <w:p w14:paraId="55B4C46F" w14:textId="77777777" w:rsidR="00C73127" w:rsidRPr="00E15C72" w:rsidRDefault="00C73127" w:rsidP="00C73127">
      <w:pPr>
        <w:rPr>
          <w:sz w:val="24"/>
          <w:szCs w:val="24"/>
        </w:rPr>
      </w:pPr>
      <w:r>
        <w:rPr>
          <w:sz w:val="24"/>
          <w:szCs w:val="24"/>
        </w:rPr>
        <w:t>He plans to continue to reflect</w:t>
      </w:r>
      <w:r w:rsidRPr="00E15C72">
        <w:rPr>
          <w:sz w:val="24"/>
          <w:szCs w:val="24"/>
        </w:rPr>
        <w:t xml:space="preserve"> on the dat</w:t>
      </w:r>
      <w:r>
        <w:rPr>
          <w:sz w:val="24"/>
          <w:szCs w:val="24"/>
        </w:rPr>
        <w:t>a to guide instructional practice throughout the remainder of the school year</w:t>
      </w:r>
      <w:r w:rsidRPr="00E15C72">
        <w:rPr>
          <w:sz w:val="24"/>
          <w:szCs w:val="24"/>
        </w:rPr>
        <w:t>.</w:t>
      </w:r>
      <w:r>
        <w:rPr>
          <w:sz w:val="24"/>
          <w:szCs w:val="24"/>
        </w:rPr>
        <w:t xml:space="preserve"> </w:t>
      </w:r>
      <w:r w:rsidRPr="00E15C72">
        <w:rPr>
          <w:sz w:val="24"/>
          <w:szCs w:val="24"/>
        </w:rPr>
        <w:t xml:space="preserve"> </w:t>
      </w:r>
      <w:r>
        <w:rPr>
          <w:sz w:val="24"/>
          <w:szCs w:val="24"/>
        </w:rPr>
        <w:t>Mr. Jones believes that with attention to this data, he can ensure that all students will demonstrate growth.</w:t>
      </w:r>
    </w:p>
    <w:p w14:paraId="12E0BF01" w14:textId="77777777" w:rsidR="00C73127" w:rsidRPr="00E15C72" w:rsidRDefault="00C73127" w:rsidP="00C73127">
      <w:pPr>
        <w:spacing w:line="276" w:lineRule="auto"/>
        <w:rPr>
          <w:sz w:val="24"/>
          <w:szCs w:val="24"/>
        </w:rPr>
      </w:pPr>
    </w:p>
    <w:p w14:paraId="530C3353" w14:textId="77777777" w:rsidR="00C73127" w:rsidRPr="00E15C72" w:rsidRDefault="00C73127" w:rsidP="00C73127">
      <w:pPr>
        <w:spacing w:line="276" w:lineRule="auto"/>
        <w:rPr>
          <w:sz w:val="24"/>
          <w:szCs w:val="24"/>
        </w:rPr>
      </w:pPr>
    </w:p>
    <w:p w14:paraId="1619C634" w14:textId="77777777" w:rsidR="00C73127" w:rsidRPr="00E15C72" w:rsidRDefault="00C73127" w:rsidP="00C73127">
      <w:pPr>
        <w:spacing w:line="276" w:lineRule="auto"/>
        <w:rPr>
          <w:sz w:val="24"/>
          <w:szCs w:val="24"/>
        </w:rPr>
      </w:pPr>
    </w:p>
    <w:p w14:paraId="75D58491" w14:textId="77777777" w:rsidR="00C73127" w:rsidRPr="00E15C72" w:rsidRDefault="00C73127" w:rsidP="00C73127">
      <w:pPr>
        <w:spacing w:line="276" w:lineRule="auto"/>
        <w:rPr>
          <w:sz w:val="24"/>
          <w:szCs w:val="24"/>
        </w:rPr>
      </w:pPr>
    </w:p>
    <w:p w14:paraId="082B965C" w14:textId="77777777" w:rsidR="004F1EE1" w:rsidRPr="004F1EE1" w:rsidRDefault="004F1EE1" w:rsidP="004F1EE1">
      <w:pPr>
        <w:spacing w:after="240" w:line="276" w:lineRule="auto"/>
        <w:ind w:left="361"/>
        <w:rPr>
          <w:rFonts w:eastAsia="Cambria" w:cs="Cambria"/>
          <w:color w:val="000000"/>
          <w:sz w:val="24"/>
          <w:szCs w:val="24"/>
        </w:rPr>
      </w:pPr>
    </w:p>
    <w:p w14:paraId="597CAC87" w14:textId="376DE66E" w:rsidR="00B91F71" w:rsidRPr="00923D12" w:rsidRDefault="00B91F71" w:rsidP="004F1EE1">
      <w:pPr>
        <w:spacing w:line="276" w:lineRule="auto"/>
        <w:ind w:left="720"/>
        <w:rPr>
          <w:rFonts w:eastAsia="Cambria" w:cs="Cambria"/>
          <w:color w:val="000000"/>
          <w:sz w:val="24"/>
          <w:szCs w:val="24"/>
        </w:rPr>
      </w:pPr>
    </w:p>
    <w:p w14:paraId="1EF3A078" w14:textId="77777777" w:rsidR="00B91F71" w:rsidRPr="00923D12" w:rsidRDefault="00B91F71" w:rsidP="00B91F71">
      <w:pPr>
        <w:spacing w:line="276" w:lineRule="auto"/>
        <w:rPr>
          <w:rFonts w:eastAsia="Cambria" w:cs="Cambria"/>
          <w:color w:val="000000"/>
          <w:sz w:val="24"/>
          <w:szCs w:val="24"/>
        </w:rPr>
      </w:pPr>
    </w:p>
    <w:p w14:paraId="2A2FFDC5" w14:textId="77777777" w:rsidR="00B91F71" w:rsidRDefault="00B91F71" w:rsidP="00451ACC">
      <w:pPr>
        <w:spacing w:after="0"/>
        <w:rPr>
          <w:sz w:val="24"/>
          <w:szCs w:val="24"/>
        </w:rPr>
      </w:pPr>
    </w:p>
    <w:p w14:paraId="55AA720E" w14:textId="77777777" w:rsidR="00B91F71" w:rsidRDefault="00B91F71" w:rsidP="00451ACC">
      <w:pPr>
        <w:spacing w:after="0"/>
        <w:rPr>
          <w:sz w:val="24"/>
          <w:szCs w:val="24"/>
        </w:rPr>
      </w:pPr>
    </w:p>
    <w:p w14:paraId="46DD4092" w14:textId="77777777" w:rsidR="00B91F71" w:rsidRDefault="00B91F71" w:rsidP="00451ACC">
      <w:pPr>
        <w:spacing w:after="0"/>
        <w:rPr>
          <w:sz w:val="24"/>
          <w:szCs w:val="24"/>
        </w:rPr>
      </w:pPr>
    </w:p>
    <w:p w14:paraId="3A77968A" w14:textId="77777777" w:rsidR="00B91F71" w:rsidRDefault="00B91F71" w:rsidP="00451ACC">
      <w:pPr>
        <w:spacing w:after="0"/>
        <w:rPr>
          <w:sz w:val="24"/>
          <w:szCs w:val="24"/>
        </w:rPr>
      </w:pPr>
    </w:p>
    <w:p w14:paraId="466AE754" w14:textId="77777777" w:rsidR="00B91F71" w:rsidRDefault="00B91F71" w:rsidP="00451ACC">
      <w:pPr>
        <w:spacing w:after="0"/>
        <w:rPr>
          <w:sz w:val="24"/>
          <w:szCs w:val="24"/>
        </w:rPr>
      </w:pPr>
    </w:p>
    <w:p w14:paraId="6A444A0C" w14:textId="77777777" w:rsidR="00B91F71" w:rsidRDefault="00B91F71" w:rsidP="00451ACC">
      <w:pPr>
        <w:spacing w:after="0"/>
        <w:rPr>
          <w:sz w:val="24"/>
          <w:szCs w:val="24"/>
        </w:rPr>
      </w:pPr>
    </w:p>
    <w:p w14:paraId="65930500" w14:textId="77777777" w:rsidR="00B91F71" w:rsidRDefault="00B91F71" w:rsidP="00451ACC">
      <w:pPr>
        <w:spacing w:after="0"/>
        <w:rPr>
          <w:sz w:val="24"/>
          <w:szCs w:val="24"/>
        </w:rPr>
      </w:pPr>
    </w:p>
    <w:p w14:paraId="1D5D215C" w14:textId="77777777" w:rsidR="00B91F71" w:rsidRDefault="00B91F71" w:rsidP="00451ACC">
      <w:pPr>
        <w:spacing w:after="0"/>
        <w:rPr>
          <w:sz w:val="24"/>
          <w:szCs w:val="24"/>
        </w:rPr>
      </w:pPr>
    </w:p>
    <w:p w14:paraId="6A8C84C7" w14:textId="77777777" w:rsidR="00B91F71" w:rsidRDefault="00B91F71" w:rsidP="00451ACC">
      <w:pPr>
        <w:spacing w:after="0"/>
        <w:rPr>
          <w:sz w:val="24"/>
          <w:szCs w:val="24"/>
        </w:rPr>
      </w:pPr>
    </w:p>
    <w:p w14:paraId="48BDC218" w14:textId="77777777" w:rsidR="00B91F71" w:rsidRDefault="00B91F71" w:rsidP="00451ACC">
      <w:pPr>
        <w:spacing w:after="0"/>
        <w:rPr>
          <w:sz w:val="24"/>
          <w:szCs w:val="24"/>
        </w:rPr>
      </w:pPr>
    </w:p>
    <w:p w14:paraId="076E11B0" w14:textId="77777777" w:rsidR="00B91F71" w:rsidRDefault="00B91F71" w:rsidP="00451ACC">
      <w:pPr>
        <w:spacing w:after="0"/>
        <w:rPr>
          <w:sz w:val="24"/>
          <w:szCs w:val="24"/>
        </w:rPr>
      </w:pPr>
    </w:p>
    <w:p w14:paraId="487950B3" w14:textId="77777777" w:rsidR="00B91F71" w:rsidRDefault="00B91F71" w:rsidP="00451ACC">
      <w:pPr>
        <w:spacing w:after="0"/>
        <w:rPr>
          <w:sz w:val="24"/>
          <w:szCs w:val="24"/>
        </w:rPr>
      </w:pPr>
    </w:p>
    <w:p w14:paraId="2985A157" w14:textId="77777777" w:rsidR="00B91F71" w:rsidRDefault="00B91F71" w:rsidP="00451ACC">
      <w:pPr>
        <w:spacing w:after="0"/>
        <w:rPr>
          <w:sz w:val="24"/>
          <w:szCs w:val="24"/>
        </w:rPr>
      </w:pPr>
    </w:p>
    <w:p w14:paraId="22A25EFC" w14:textId="77777777" w:rsidR="00B91F71" w:rsidRDefault="00B91F71" w:rsidP="00451ACC">
      <w:pPr>
        <w:spacing w:after="0"/>
        <w:rPr>
          <w:sz w:val="24"/>
          <w:szCs w:val="24"/>
        </w:rPr>
      </w:pPr>
    </w:p>
    <w:p w14:paraId="24D32899" w14:textId="77777777" w:rsidR="00B91F71" w:rsidRDefault="00B91F71" w:rsidP="00451ACC">
      <w:pPr>
        <w:spacing w:after="0"/>
        <w:rPr>
          <w:sz w:val="24"/>
          <w:szCs w:val="24"/>
        </w:rPr>
      </w:pPr>
    </w:p>
    <w:p w14:paraId="110EA39D" w14:textId="77777777" w:rsidR="00B91F71" w:rsidRDefault="00B91F71" w:rsidP="00451ACC">
      <w:pPr>
        <w:spacing w:after="0"/>
        <w:rPr>
          <w:sz w:val="24"/>
          <w:szCs w:val="24"/>
        </w:rPr>
      </w:pPr>
    </w:p>
    <w:p w14:paraId="70486170" w14:textId="77777777" w:rsidR="00B91F71" w:rsidRDefault="00B91F71" w:rsidP="00451ACC">
      <w:pPr>
        <w:spacing w:after="0"/>
        <w:rPr>
          <w:sz w:val="24"/>
          <w:szCs w:val="24"/>
        </w:rPr>
      </w:pPr>
    </w:p>
    <w:p w14:paraId="0E15A82F" w14:textId="77777777" w:rsidR="00B91F71" w:rsidRDefault="00B91F71" w:rsidP="00451ACC">
      <w:pPr>
        <w:spacing w:after="0"/>
        <w:rPr>
          <w:sz w:val="24"/>
          <w:szCs w:val="24"/>
        </w:rPr>
      </w:pPr>
    </w:p>
    <w:p w14:paraId="2E22F34D" w14:textId="77777777" w:rsidR="00B91F71" w:rsidRDefault="00B91F71" w:rsidP="00451ACC">
      <w:pPr>
        <w:spacing w:after="0"/>
        <w:rPr>
          <w:sz w:val="24"/>
          <w:szCs w:val="24"/>
        </w:rPr>
      </w:pPr>
    </w:p>
    <w:p w14:paraId="7C0228BB" w14:textId="77777777" w:rsidR="00B91F71" w:rsidRDefault="00B91F71" w:rsidP="00451ACC">
      <w:pPr>
        <w:spacing w:after="0"/>
        <w:rPr>
          <w:sz w:val="24"/>
          <w:szCs w:val="24"/>
        </w:rPr>
      </w:pPr>
    </w:p>
    <w:p w14:paraId="3F7A68FB" w14:textId="77777777" w:rsidR="00B91F71" w:rsidRDefault="00B91F71" w:rsidP="00451ACC">
      <w:pPr>
        <w:spacing w:after="0"/>
        <w:rPr>
          <w:sz w:val="24"/>
          <w:szCs w:val="24"/>
        </w:rPr>
      </w:pPr>
    </w:p>
    <w:p w14:paraId="785E5BD1" w14:textId="77777777" w:rsidR="00B91F71" w:rsidRDefault="00B91F71" w:rsidP="00451ACC">
      <w:pPr>
        <w:spacing w:after="0"/>
        <w:rPr>
          <w:sz w:val="24"/>
          <w:szCs w:val="24"/>
        </w:rPr>
      </w:pPr>
    </w:p>
    <w:p w14:paraId="30D369C7" w14:textId="77777777" w:rsidR="00B91F71" w:rsidRDefault="00B91F71" w:rsidP="00451ACC">
      <w:pPr>
        <w:spacing w:after="0"/>
        <w:rPr>
          <w:sz w:val="24"/>
          <w:szCs w:val="24"/>
        </w:rPr>
      </w:pPr>
    </w:p>
    <w:p w14:paraId="0DFA9728" w14:textId="77777777" w:rsidR="00B91F71" w:rsidRDefault="00B91F71" w:rsidP="00451ACC">
      <w:pPr>
        <w:spacing w:after="0"/>
        <w:rPr>
          <w:sz w:val="24"/>
          <w:szCs w:val="24"/>
        </w:rPr>
      </w:pPr>
    </w:p>
    <w:p w14:paraId="7A81535B" w14:textId="77777777" w:rsidR="00C972F9" w:rsidRPr="00451ACC" w:rsidRDefault="00DD2765" w:rsidP="00451ACC">
      <w:pPr>
        <w:spacing w:after="0"/>
        <w:rPr>
          <w:sz w:val="28"/>
          <w:szCs w:val="28"/>
        </w:rPr>
      </w:pPr>
      <w:r w:rsidRPr="00DD2765">
        <w:rPr>
          <w:sz w:val="24"/>
          <w:szCs w:val="24"/>
        </w:rPr>
        <w:t xml:space="preserve">Ms. </w:t>
      </w:r>
      <w:r w:rsidR="008D5A61">
        <w:rPr>
          <w:sz w:val="24"/>
          <w:szCs w:val="24"/>
        </w:rPr>
        <w:t>Fields</w:t>
      </w:r>
      <w:r w:rsidRPr="00DD2765">
        <w:rPr>
          <w:sz w:val="24"/>
          <w:szCs w:val="24"/>
        </w:rPr>
        <w:t xml:space="preserve"> is anxious to </w:t>
      </w:r>
      <w:r w:rsidR="00BC44A1">
        <w:rPr>
          <w:sz w:val="24"/>
          <w:szCs w:val="24"/>
        </w:rPr>
        <w:t>find</w:t>
      </w:r>
      <w:r w:rsidRPr="00DD2765">
        <w:rPr>
          <w:sz w:val="24"/>
          <w:szCs w:val="24"/>
        </w:rPr>
        <w:t xml:space="preserve"> strategies to help students attain the goal as well as on-going processes for monitoring students’ progress. She is looking forward to reflecting on the data throughout the school year and seeing if this process gives her the meaningful results that were a missed opportunity last year.</w:t>
      </w:r>
    </w:p>
    <w:sectPr w:rsidR="00C972F9" w:rsidRPr="00451AC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04215" w14:textId="77777777" w:rsidR="00730A44" w:rsidRDefault="00730A44" w:rsidP="00451ACC">
      <w:pPr>
        <w:spacing w:after="0"/>
      </w:pPr>
      <w:r>
        <w:separator/>
      </w:r>
    </w:p>
  </w:endnote>
  <w:endnote w:type="continuationSeparator" w:id="0">
    <w:p w14:paraId="70F80CAB" w14:textId="77777777" w:rsidR="00730A44" w:rsidRDefault="00730A44" w:rsidP="00451A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2D475" w14:textId="77777777" w:rsidR="00730A44" w:rsidRDefault="00730A44" w:rsidP="00451ACC">
      <w:pPr>
        <w:spacing w:after="0"/>
      </w:pPr>
      <w:r>
        <w:separator/>
      </w:r>
    </w:p>
  </w:footnote>
  <w:footnote w:type="continuationSeparator" w:id="0">
    <w:p w14:paraId="7DADA3FB" w14:textId="77777777" w:rsidR="00730A44" w:rsidRDefault="00730A44" w:rsidP="00451A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822782"/>
      <w:docPartObj>
        <w:docPartGallery w:val="Watermarks"/>
        <w:docPartUnique/>
      </w:docPartObj>
    </w:sdtPr>
    <w:sdtEndPr/>
    <w:sdtContent>
      <w:p w14:paraId="7A815361" w14:textId="2C698691" w:rsidR="00025D32" w:rsidRDefault="00D2036B">
        <w:pPr>
          <w:pStyle w:val="Header"/>
        </w:pPr>
        <w:r>
          <w:rPr>
            <w:noProof/>
            <w:lang w:eastAsia="zh-TW"/>
          </w:rPr>
          <w:pict w14:anchorId="6F692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D4833"/>
    <w:multiLevelType w:val="multilevel"/>
    <w:tmpl w:val="0414B76A"/>
    <w:lvl w:ilvl="0">
      <w:start w:val="1"/>
      <w:numFmt w:val="bullet"/>
      <w:lvlText w:val="●"/>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u w:val="none"/>
        <w:vertAlign w:val="baseline"/>
      </w:rPr>
    </w:lvl>
  </w:abstractNum>
  <w:abstractNum w:abstractNumId="1">
    <w:nsid w:val="6F3109B0"/>
    <w:multiLevelType w:val="multilevel"/>
    <w:tmpl w:val="9F1EC6DA"/>
    <w:lvl w:ilvl="0">
      <w:start w:val="1"/>
      <w:numFmt w:val="bullet"/>
      <w:lvlText w:val="●"/>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F9"/>
    <w:rsid w:val="00010451"/>
    <w:rsid w:val="00025D32"/>
    <w:rsid w:val="000A0A70"/>
    <w:rsid w:val="00110C46"/>
    <w:rsid w:val="001551AA"/>
    <w:rsid w:val="002356C3"/>
    <w:rsid w:val="002C329E"/>
    <w:rsid w:val="002C4540"/>
    <w:rsid w:val="002D50E4"/>
    <w:rsid w:val="002F4733"/>
    <w:rsid w:val="0035140C"/>
    <w:rsid w:val="00387D1D"/>
    <w:rsid w:val="0040488D"/>
    <w:rsid w:val="00406786"/>
    <w:rsid w:val="00432400"/>
    <w:rsid w:val="004371F1"/>
    <w:rsid w:val="00451ACC"/>
    <w:rsid w:val="004D60C1"/>
    <w:rsid w:val="004F1EE1"/>
    <w:rsid w:val="00505187"/>
    <w:rsid w:val="0052625F"/>
    <w:rsid w:val="0054298D"/>
    <w:rsid w:val="0055155B"/>
    <w:rsid w:val="00566130"/>
    <w:rsid w:val="005C537C"/>
    <w:rsid w:val="00660D66"/>
    <w:rsid w:val="006C4427"/>
    <w:rsid w:val="006F79B3"/>
    <w:rsid w:val="007209D2"/>
    <w:rsid w:val="007249C0"/>
    <w:rsid w:val="00730A44"/>
    <w:rsid w:val="00756062"/>
    <w:rsid w:val="007E289D"/>
    <w:rsid w:val="00896DB5"/>
    <w:rsid w:val="008D5A61"/>
    <w:rsid w:val="009F305E"/>
    <w:rsid w:val="00A8279B"/>
    <w:rsid w:val="00B45A7C"/>
    <w:rsid w:val="00B47BFB"/>
    <w:rsid w:val="00B91F71"/>
    <w:rsid w:val="00BC44A1"/>
    <w:rsid w:val="00C73127"/>
    <w:rsid w:val="00C972F9"/>
    <w:rsid w:val="00CB4E2A"/>
    <w:rsid w:val="00D2036B"/>
    <w:rsid w:val="00D34516"/>
    <w:rsid w:val="00D600AD"/>
    <w:rsid w:val="00D73777"/>
    <w:rsid w:val="00DD2765"/>
    <w:rsid w:val="00DF5555"/>
    <w:rsid w:val="00E57946"/>
    <w:rsid w:val="00EC4EDE"/>
    <w:rsid w:val="00EE1A65"/>
    <w:rsid w:val="00F05122"/>
    <w:rsid w:val="00F86022"/>
    <w:rsid w:val="00F87A29"/>
    <w:rsid w:val="00FC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815350"/>
  <w15:docId w15:val="{A4377FB9-634D-4476-BE8D-03072D0F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ACC"/>
    <w:pPr>
      <w:tabs>
        <w:tab w:val="center" w:pos="4680"/>
        <w:tab w:val="right" w:pos="9360"/>
      </w:tabs>
      <w:spacing w:after="0"/>
    </w:pPr>
  </w:style>
  <w:style w:type="character" w:customStyle="1" w:styleId="HeaderChar">
    <w:name w:val="Header Char"/>
    <w:basedOn w:val="DefaultParagraphFont"/>
    <w:link w:val="Header"/>
    <w:uiPriority w:val="99"/>
    <w:rsid w:val="00451ACC"/>
  </w:style>
  <w:style w:type="paragraph" w:styleId="Footer">
    <w:name w:val="footer"/>
    <w:basedOn w:val="Normal"/>
    <w:link w:val="FooterChar"/>
    <w:uiPriority w:val="99"/>
    <w:unhideWhenUsed/>
    <w:rsid w:val="00451ACC"/>
    <w:pPr>
      <w:tabs>
        <w:tab w:val="center" w:pos="4680"/>
        <w:tab w:val="right" w:pos="9360"/>
      </w:tabs>
      <w:spacing w:after="0"/>
    </w:pPr>
  </w:style>
  <w:style w:type="character" w:customStyle="1" w:styleId="FooterChar">
    <w:name w:val="Footer Char"/>
    <w:basedOn w:val="DefaultParagraphFont"/>
    <w:link w:val="Footer"/>
    <w:uiPriority w:val="99"/>
    <w:rsid w:val="00451ACC"/>
  </w:style>
  <w:style w:type="paragraph" w:styleId="BalloonText">
    <w:name w:val="Balloon Text"/>
    <w:basedOn w:val="Normal"/>
    <w:link w:val="BalloonTextChar"/>
    <w:uiPriority w:val="99"/>
    <w:semiHidden/>
    <w:unhideWhenUsed/>
    <w:rsid w:val="004371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F1"/>
    <w:rPr>
      <w:rFonts w:ascii="Tahoma" w:hAnsi="Tahoma" w:cs="Tahoma"/>
      <w:sz w:val="16"/>
      <w:szCs w:val="16"/>
    </w:rPr>
  </w:style>
  <w:style w:type="character" w:styleId="CommentReference">
    <w:name w:val="annotation reference"/>
    <w:basedOn w:val="DefaultParagraphFont"/>
    <w:uiPriority w:val="99"/>
    <w:semiHidden/>
    <w:unhideWhenUsed/>
    <w:rsid w:val="006F79B3"/>
    <w:rPr>
      <w:sz w:val="16"/>
      <w:szCs w:val="16"/>
    </w:rPr>
  </w:style>
  <w:style w:type="paragraph" w:styleId="CommentText">
    <w:name w:val="annotation text"/>
    <w:basedOn w:val="Normal"/>
    <w:link w:val="CommentTextChar"/>
    <w:uiPriority w:val="99"/>
    <w:semiHidden/>
    <w:unhideWhenUsed/>
    <w:rsid w:val="006F79B3"/>
    <w:rPr>
      <w:sz w:val="20"/>
      <w:szCs w:val="20"/>
    </w:rPr>
  </w:style>
  <w:style w:type="character" w:customStyle="1" w:styleId="CommentTextChar">
    <w:name w:val="Comment Text Char"/>
    <w:basedOn w:val="DefaultParagraphFont"/>
    <w:link w:val="CommentText"/>
    <w:uiPriority w:val="99"/>
    <w:semiHidden/>
    <w:rsid w:val="006F79B3"/>
    <w:rPr>
      <w:sz w:val="20"/>
      <w:szCs w:val="20"/>
    </w:rPr>
  </w:style>
  <w:style w:type="paragraph" w:styleId="CommentSubject">
    <w:name w:val="annotation subject"/>
    <w:basedOn w:val="CommentText"/>
    <w:next w:val="CommentText"/>
    <w:link w:val="CommentSubjectChar"/>
    <w:uiPriority w:val="99"/>
    <w:semiHidden/>
    <w:unhideWhenUsed/>
    <w:rsid w:val="006F79B3"/>
    <w:rPr>
      <w:b/>
      <w:bCs/>
    </w:rPr>
  </w:style>
  <w:style w:type="character" w:customStyle="1" w:styleId="CommentSubjectChar">
    <w:name w:val="Comment Subject Char"/>
    <w:basedOn w:val="CommentTextChar"/>
    <w:link w:val="CommentSubject"/>
    <w:uiPriority w:val="99"/>
    <w:semiHidden/>
    <w:rsid w:val="006F79B3"/>
    <w:rPr>
      <w:b/>
      <w:bCs/>
      <w:sz w:val="20"/>
      <w:szCs w:val="20"/>
    </w:rPr>
  </w:style>
  <w:style w:type="paragraph" w:styleId="ListParagraph">
    <w:name w:val="List Paragraph"/>
    <w:basedOn w:val="Normal"/>
    <w:uiPriority w:val="34"/>
    <w:qFormat/>
    <w:rsid w:val="004F1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2014-06-09T04:00:00+00:00</Publication_x0020_Date>
    <Audience1 xmlns="3a62de7d-ba57-4f43-9dae-9623ba637be0"/>
    <_dlc_DocId xmlns="3a62de7d-ba57-4f43-9dae-9623ba637be0">KYED-470-373</_dlc_DocId>
    <_dlc_DocIdUrl xmlns="3a62de7d-ba57-4f43-9dae-9623ba637be0">
      <Url>https://education-edit.ky.gov/teachers/PGES/TPGES/_layouts/DocIdRedir.aspx?ID=KYED-470-373</Url>
      <Description>KYED-470-373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88B34B902B72CE47917500AE34DFF905" ma:contentTypeVersion="17" ma:contentTypeDescription="" ma:contentTypeScope="" ma:versionID="2a157c5b780db8344608fb918b0d6ad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d16729ee304641c63c617e3b2ecf363"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C75BF-B4D3-4834-8DD2-70EE5DAB2527}">
  <ds:schemaRefs>
    <ds:schemaRef ds:uri="http://schemas.microsoft.com/sharepoint/events"/>
  </ds:schemaRefs>
</ds:datastoreItem>
</file>

<file path=customXml/itemProps2.xml><?xml version="1.0" encoding="utf-8"?>
<ds:datastoreItem xmlns:ds="http://schemas.openxmlformats.org/officeDocument/2006/customXml" ds:itemID="{43D978B7-BEDB-4F10-A977-49F0793E0C27}">
  <ds:schemaRefs>
    <ds:schemaRef ds:uri="http://schemas.microsoft.com/sharepoint/v3/contenttype/forms"/>
  </ds:schemaRefs>
</ds:datastoreItem>
</file>

<file path=customXml/itemProps3.xml><?xml version="1.0" encoding="utf-8"?>
<ds:datastoreItem xmlns:ds="http://schemas.openxmlformats.org/officeDocument/2006/customXml" ds:itemID="{27E13F86-ED56-41EF-976B-D10259B8C060}">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purl.org/dc/dcmitype/"/>
    <ds:schemaRef ds:uri="http://schemas.openxmlformats.org/package/2006/metadata/core-properties"/>
    <ds:schemaRef ds:uri="3a62de7d-ba57-4f43-9dae-9623ba637be0"/>
    <ds:schemaRef ds:uri="http://www.w3.org/XML/1998/namespace"/>
  </ds:schemaRefs>
</ds:datastoreItem>
</file>

<file path=customXml/itemProps4.xml><?xml version="1.0" encoding="utf-8"?>
<ds:datastoreItem xmlns:ds="http://schemas.openxmlformats.org/officeDocument/2006/customXml" ds:itemID="{FF6FF3B5-7C4B-4A10-8184-2A64CF4CB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1546</Words>
  <Characters>8816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Noah, Stacy L - Office of Next Generation Learners</dc:creator>
  <cp:lastModifiedBy>Hammons, Karen - Instructional Supervisor</cp:lastModifiedBy>
  <cp:revision>2</cp:revision>
  <cp:lastPrinted>2014-04-25T18:09:00Z</cp:lastPrinted>
  <dcterms:created xsi:type="dcterms:W3CDTF">2014-09-01T13:06:00Z</dcterms:created>
  <dcterms:modified xsi:type="dcterms:W3CDTF">2014-09-01T13:06:00Z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0x0101001BEB557DBE01834EAB47A683706DCD5B0088B34B902B72CE47917500AE34DFF905</vt:lpwstr>
  </property>
  <property fmtid="{D5CDD505-2E9C-101B-9397-08002B2CF9AE}" pid="4" name="_dlc_DocIdItemGuid">
    <vt:lpwstr>b31a9929-3219-4dd2-94ca-6c28b1952cc4</vt:lpwstr>
  </property>
</Properties>
</file>